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F57A" w14:textId="77777777" w:rsidR="003B6BED" w:rsidRPr="003B6BED" w:rsidRDefault="004676D5" w:rsidP="003B6BED">
      <w:pPr>
        <w:spacing w:after="0" w:line="160" w:lineRule="atLeast"/>
        <w:jc w:val="both"/>
        <w:rPr>
          <w:rFonts w:ascii="Comic Sans MS" w:hAnsi="Comic Sans MS" w:cs="Times New Roman"/>
          <w:i/>
          <w:sz w:val="20"/>
          <w:szCs w:val="20"/>
        </w:rPr>
      </w:pPr>
      <w:r>
        <w:rPr>
          <w:rFonts w:ascii="Comic Sans MS" w:hAnsi="Comic Sans MS" w:cs="Times New Roman"/>
          <w:i/>
        </w:rPr>
        <w:t xml:space="preserve">     </w:t>
      </w:r>
      <w:r w:rsidR="003B6BED" w:rsidRPr="003B6BED">
        <w:rPr>
          <w:rFonts w:ascii="Comic Sans MS" w:hAnsi="Comic Sans MS" w:cs="Times New Roman"/>
          <w:i/>
          <w:sz w:val="20"/>
          <w:szCs w:val="20"/>
        </w:rPr>
        <w:t xml:space="preserve">В современном мире услуги связи стали неотъемлемой частью жизни каждого человека. Однако, нередко приходится сталкиваться с ситуациями, когда возникает необходимость расторжения такого договора. </w:t>
      </w:r>
    </w:p>
    <w:p w14:paraId="3F102B54"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Рассмотрим расторжение договора на предоставление услуг интернета на конкретном примере. </w:t>
      </w:r>
    </w:p>
    <w:p w14:paraId="6A5AFF78"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Потребитель решил отказаться от услуг интернета одной из компаний и расторгнуть договор с оператором связи. Для расторжения договора потребитель обратился по телефону горячей линии и попросил отключить интернет и телевидение, в связи с отказом от услуг. В 00 часов 00 минут того же дня услуги предоставляться перестали. Однако, через 6 месяцев потребителю поступил звонок от компании о том, что если потребитель не будет и дальше вносить платежи по абонентской плате, то компания подаст в суд. На аргумент потребителя о том, что договор был расторгнут, компания пояснила, что не получала подобных уведомлений и услуги не оказываются из - за наличия задолженности.  </w:t>
      </w:r>
    </w:p>
    <w:p w14:paraId="40078326"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Что делать в такой ситуации, и на какие нормы действующего законодательства необходимо опираться рассмотрим в данной статье. </w:t>
      </w:r>
    </w:p>
    <w:p w14:paraId="7B3F1980"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силу пункта 57 Правил оказания телематических услуг связи № 2607 (далее – Правил № 2607)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услуг. Порядок одностороннего отказа от исполнения договора об оказании услуг связи определяется договором об оказании услуг связи. Те же нормы содержаться в статье 32 </w:t>
      </w:r>
      <w:r w:rsidRPr="003B6BED">
        <w:rPr>
          <w:rFonts w:ascii="Comic Sans MS" w:hAnsi="Comic Sans MS" w:cs="Times New Roman"/>
          <w:i/>
          <w:sz w:val="20"/>
          <w:szCs w:val="20"/>
        </w:rPr>
        <w:t xml:space="preserve">Закона о защите прав потребителей и пункта 1 статьи 782 Гражданского Кодекса РФ. </w:t>
      </w:r>
    </w:p>
    <w:p w14:paraId="3EC23564"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w:t>
      </w:r>
    </w:p>
    <w:p w14:paraId="3B871AC4"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Таким образом, во избежание ситуаций, описанных выше, самым надежным способом расторжения договора с оператором связи является личное обращение в офис оператора связи, с письменным заявлением о расторжении договора, один экземпляр которого с отметкой о получении остается у потребителя. Если в Вашем городе нет офиса оператора связи, то необходимо направить заявление о расторжении договора почтовым отправлением с уведомлением о вручении на юридический адрес компании, либо на адрес, указанный в договоре, или в сети «Интернет» на официальном сайте оператора связи, либо на официальный  электронный адрес оператора связи. </w:t>
      </w:r>
    </w:p>
    <w:p w14:paraId="491A9816"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С момента получения и регистрации Вашего заявления о расторжении договора, обязательства сторон считаются прекращенными, за исключением обязательств, связанных с оплатой фактически оказанных, но не оплаченных на момент расторжения договора услуг.</w:t>
      </w:r>
    </w:p>
    <w:p w14:paraId="1C495764"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ВНИМАНИЕ!!! Заявление о расторжении договора подается только лицом, с которым был заключен договор, либо иным лицом, при наличии доверенности.  </w:t>
      </w:r>
    </w:p>
    <w:p w14:paraId="44AA512C"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Если оператор связи утверждает о наличии задолженности, рекомендуем выяснить, за какой период и какие именно услуги возникла задолженность, поспросите у </w:t>
      </w:r>
      <w:r w:rsidRPr="003B6BED">
        <w:rPr>
          <w:rFonts w:ascii="Comic Sans MS" w:hAnsi="Comic Sans MS" w:cs="Times New Roman"/>
          <w:i/>
          <w:sz w:val="20"/>
          <w:szCs w:val="20"/>
        </w:rPr>
        <w:t xml:space="preserve">оператора связи предоставить дополнительную информацию об оказанных телематических услугах связи (произвести детализацию счета). </w:t>
      </w:r>
    </w:p>
    <w:p w14:paraId="54F8E784"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если на момент расторжения договора все фактически оказанные услуги были оплачены, то действия оператора связи по начислению задолженности не правомерны, так как фактически услуги вам не предоставлялась с момента отключения таких услуг или после получения заявления о расторжении договора. </w:t>
      </w:r>
    </w:p>
    <w:p w14:paraId="6BD68752"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 же не редко при расторжении договора может выясниться, что оборудование, которым пользовался потребитель для оказания услуг (маршрутизатор, ТВ приставка) должно быть выкуплено, хотя изначально, при подключении этих услуг потребителю в устном порядке было сказано, что оборудование предоставляется в аренду с равными платежами на весть период действия договора.  </w:t>
      </w:r>
    </w:p>
    <w:p w14:paraId="201242DC"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ВАЖНО!!! В такой ситуации рекомендуем обратиться к условиям письменного договора, который был заключен в день предоставления оборудования, так как устные обещания оператора связи по условиям предоставления оборудования не имеют юридической силы.</w:t>
      </w:r>
    </w:p>
    <w:p w14:paraId="779BC550"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Все существенные условия (характер предоставления оборудования, размер платежей, сроки, последствия расторжения договора) должны быть прописаны в документах, которые подписывает абонент. </w:t>
      </w:r>
    </w:p>
    <w:p w14:paraId="2DED94A3"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если в договоре указано, что абонент приобретает оборудование в собственность на условиях рассрочки, то при расторжении договора с оператором связи, оборудование остается у вас, как ваша </w:t>
      </w:r>
      <w:r w:rsidRPr="003B6BED">
        <w:rPr>
          <w:rFonts w:ascii="Comic Sans MS" w:hAnsi="Comic Sans MS" w:cs="Times New Roman"/>
          <w:i/>
          <w:sz w:val="20"/>
          <w:szCs w:val="20"/>
        </w:rPr>
        <w:lastRenderedPageBreak/>
        <w:t xml:space="preserve">собственность, и если за него выплачены еще не все денежные средства, то нужно будет их оплатить. </w:t>
      </w:r>
    </w:p>
    <w:p w14:paraId="0E6BED63" w14:textId="77777777"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несогласия с предъявленными расчетами и долгом перед оператором связи при расторжении договора, Ваш спор может быть разрешен исключительно в судебном порядке.</w:t>
      </w:r>
    </w:p>
    <w:p w14:paraId="5D7E9CF8" w14:textId="77777777" w:rsidR="003B6BED" w:rsidRPr="003B6BED" w:rsidRDefault="003B6BED" w:rsidP="003B6BED">
      <w:pPr>
        <w:spacing w:after="0" w:line="160" w:lineRule="atLeast"/>
        <w:jc w:val="both"/>
        <w:rPr>
          <w:rFonts w:ascii="Comic Sans MS" w:hAnsi="Comic Sans MS" w:cs="Times New Roman"/>
          <w:i/>
          <w:sz w:val="20"/>
          <w:szCs w:val="20"/>
        </w:rPr>
      </w:pPr>
    </w:p>
    <w:p w14:paraId="5D58C429"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Информация подготовлена с использованием информационных ресурсов: https://regionkuv.orb.ru</w:t>
      </w:r>
    </w:p>
    <w:p w14:paraId="316A5294"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НАШИ КОНТАКТЫ: г. Иркутск,</w:t>
      </w:r>
    </w:p>
    <w:p w14:paraId="56EED101"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Трилиссера 51,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113 тел.: 8 (395-2) 22-23-88,</w:t>
      </w:r>
    </w:p>
    <w:p w14:paraId="22D4FA04"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Пушкина 8,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101, тел.: 8 (395-2) 63-66-22,</w:t>
      </w:r>
    </w:p>
    <w:p w14:paraId="5F883F72" w14:textId="77777777"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е-</w:t>
      </w:r>
      <w:proofErr w:type="spellStart"/>
      <w:r w:rsidRPr="003B6BED">
        <w:rPr>
          <w:rFonts w:ascii="Comic Sans MS" w:hAnsi="Comic Sans MS" w:cs="Times New Roman"/>
          <w:i/>
          <w:sz w:val="16"/>
          <w:szCs w:val="16"/>
        </w:rPr>
        <w:t>mail</w:t>
      </w:r>
      <w:proofErr w:type="spellEnd"/>
      <w:r w:rsidRPr="003B6BED">
        <w:rPr>
          <w:rFonts w:ascii="Comic Sans MS" w:hAnsi="Comic Sans MS" w:cs="Times New Roman"/>
          <w:i/>
          <w:sz w:val="16"/>
          <w:szCs w:val="16"/>
        </w:rPr>
        <w:t>: zpp@sesoirkutsk.ru</w:t>
      </w:r>
    </w:p>
    <w:p w14:paraId="08F6EA02" w14:textId="77777777" w:rsidR="003B6BED" w:rsidRDefault="003B6BED" w:rsidP="00E70746">
      <w:pPr>
        <w:spacing w:after="0" w:line="160" w:lineRule="atLeast"/>
        <w:jc w:val="center"/>
        <w:rPr>
          <w:rFonts w:cs="Times New Roman"/>
          <w:i/>
          <w:sz w:val="20"/>
          <w:szCs w:val="20"/>
        </w:rPr>
      </w:pPr>
    </w:p>
    <w:p w14:paraId="037C104B" w14:textId="77777777" w:rsidR="003B6BED" w:rsidRDefault="003B6BED" w:rsidP="00E70746">
      <w:pPr>
        <w:spacing w:after="0" w:line="160" w:lineRule="atLeast"/>
        <w:jc w:val="center"/>
        <w:rPr>
          <w:rFonts w:cs="Times New Roman"/>
          <w:i/>
          <w:sz w:val="20"/>
          <w:szCs w:val="20"/>
        </w:rPr>
      </w:pPr>
    </w:p>
    <w:p w14:paraId="4989BE40" w14:textId="77777777" w:rsidR="003B6BED" w:rsidRDefault="003B6BED" w:rsidP="00E70746">
      <w:pPr>
        <w:spacing w:after="0" w:line="160" w:lineRule="atLeast"/>
        <w:jc w:val="center"/>
        <w:rPr>
          <w:rFonts w:cs="Times New Roman"/>
          <w:i/>
          <w:sz w:val="20"/>
          <w:szCs w:val="20"/>
        </w:rPr>
      </w:pPr>
    </w:p>
    <w:p w14:paraId="44546F26" w14:textId="77777777" w:rsidR="008D0F95" w:rsidRDefault="008D0F95" w:rsidP="008D0F95">
      <w:pPr>
        <w:spacing w:after="0"/>
        <w:rPr>
          <w:rFonts w:cs="Times New Roman"/>
          <w:b/>
          <w:bCs/>
          <w:sz w:val="20"/>
          <w:szCs w:val="20"/>
        </w:rPr>
      </w:pPr>
    </w:p>
    <w:p w14:paraId="7638CCBC" w14:textId="77777777" w:rsidR="003B6BED" w:rsidRDefault="003B6BED" w:rsidP="008D0F95">
      <w:pPr>
        <w:spacing w:after="0"/>
        <w:rPr>
          <w:rFonts w:cs="Times New Roman"/>
          <w:b/>
          <w:bCs/>
          <w:sz w:val="20"/>
          <w:szCs w:val="20"/>
        </w:rPr>
      </w:pPr>
    </w:p>
    <w:p w14:paraId="7C133085" w14:textId="77777777" w:rsidR="003B6BED" w:rsidRDefault="003B6BED" w:rsidP="008D0F95">
      <w:pPr>
        <w:spacing w:after="0"/>
        <w:rPr>
          <w:rFonts w:cs="Times New Roman"/>
          <w:b/>
          <w:bCs/>
          <w:sz w:val="20"/>
          <w:szCs w:val="20"/>
        </w:rPr>
      </w:pPr>
    </w:p>
    <w:p w14:paraId="073951A3" w14:textId="77777777" w:rsidR="003B6BED" w:rsidRDefault="003B6BED" w:rsidP="008D0F95">
      <w:pPr>
        <w:spacing w:after="0"/>
        <w:rPr>
          <w:rFonts w:cs="Times New Roman"/>
          <w:b/>
          <w:bCs/>
          <w:sz w:val="20"/>
          <w:szCs w:val="20"/>
        </w:rPr>
      </w:pPr>
    </w:p>
    <w:p w14:paraId="3CFD7C4F" w14:textId="77777777" w:rsidR="003B6BED" w:rsidRDefault="003B6BED" w:rsidP="008D0F95">
      <w:pPr>
        <w:spacing w:after="0"/>
        <w:rPr>
          <w:rFonts w:cs="Times New Roman"/>
          <w:b/>
          <w:bCs/>
          <w:sz w:val="20"/>
          <w:szCs w:val="20"/>
        </w:rPr>
      </w:pPr>
    </w:p>
    <w:p w14:paraId="6396AEF9" w14:textId="77777777" w:rsidR="003B6BED" w:rsidRDefault="003B6BED" w:rsidP="008D0F95">
      <w:pPr>
        <w:spacing w:after="0"/>
        <w:rPr>
          <w:rFonts w:cs="Times New Roman"/>
          <w:b/>
          <w:bCs/>
          <w:sz w:val="20"/>
          <w:szCs w:val="20"/>
        </w:rPr>
      </w:pPr>
    </w:p>
    <w:p w14:paraId="26C38337" w14:textId="77777777" w:rsidR="003B6BED" w:rsidRDefault="003B6BED" w:rsidP="008D0F95">
      <w:pPr>
        <w:spacing w:after="0"/>
        <w:rPr>
          <w:rFonts w:cs="Times New Roman"/>
          <w:b/>
          <w:bCs/>
          <w:sz w:val="20"/>
          <w:szCs w:val="20"/>
        </w:rPr>
      </w:pPr>
    </w:p>
    <w:p w14:paraId="358D9904" w14:textId="77777777" w:rsidR="003B6BED" w:rsidRDefault="003B6BED" w:rsidP="008D0F95">
      <w:pPr>
        <w:spacing w:after="0"/>
        <w:rPr>
          <w:rFonts w:cs="Times New Roman"/>
          <w:b/>
          <w:bCs/>
          <w:sz w:val="20"/>
          <w:szCs w:val="20"/>
        </w:rPr>
      </w:pPr>
    </w:p>
    <w:p w14:paraId="14340599" w14:textId="77777777" w:rsidR="003B6BED" w:rsidRDefault="003B6BED" w:rsidP="008D0F95">
      <w:pPr>
        <w:spacing w:after="0"/>
        <w:rPr>
          <w:rFonts w:cs="Times New Roman"/>
          <w:b/>
          <w:bCs/>
          <w:sz w:val="20"/>
          <w:szCs w:val="20"/>
        </w:rPr>
      </w:pPr>
    </w:p>
    <w:p w14:paraId="2AC77B93" w14:textId="77777777" w:rsidR="003B6BED" w:rsidRDefault="003B6BED" w:rsidP="008D0F95">
      <w:pPr>
        <w:spacing w:after="0"/>
        <w:rPr>
          <w:rFonts w:cs="Times New Roman"/>
          <w:b/>
          <w:bCs/>
          <w:sz w:val="20"/>
          <w:szCs w:val="20"/>
        </w:rPr>
      </w:pPr>
    </w:p>
    <w:p w14:paraId="41DC8AB2" w14:textId="77777777" w:rsidR="003B6BED" w:rsidRDefault="003B6BED" w:rsidP="008D0F95">
      <w:pPr>
        <w:spacing w:after="0"/>
        <w:rPr>
          <w:rFonts w:cs="Times New Roman"/>
          <w:b/>
          <w:bCs/>
          <w:sz w:val="20"/>
          <w:szCs w:val="20"/>
        </w:rPr>
      </w:pPr>
    </w:p>
    <w:p w14:paraId="44C1B5C4" w14:textId="77777777" w:rsidR="003B6BED" w:rsidRDefault="003B6BED" w:rsidP="008D0F95">
      <w:pPr>
        <w:spacing w:after="0"/>
        <w:rPr>
          <w:rFonts w:cs="Times New Roman"/>
          <w:b/>
          <w:bCs/>
          <w:sz w:val="20"/>
          <w:szCs w:val="20"/>
        </w:rPr>
      </w:pPr>
    </w:p>
    <w:p w14:paraId="5666F7A5" w14:textId="77777777" w:rsidR="003B6BED" w:rsidRDefault="003B6BED" w:rsidP="008D0F95">
      <w:pPr>
        <w:spacing w:after="0"/>
        <w:rPr>
          <w:rFonts w:cs="Times New Roman"/>
          <w:b/>
          <w:bCs/>
          <w:sz w:val="20"/>
          <w:szCs w:val="20"/>
        </w:rPr>
      </w:pPr>
    </w:p>
    <w:p w14:paraId="47374DCE" w14:textId="77777777" w:rsidR="003B6BED" w:rsidRDefault="003B6BED" w:rsidP="008D0F95">
      <w:pPr>
        <w:spacing w:after="0"/>
        <w:rPr>
          <w:rFonts w:cs="Times New Roman"/>
          <w:b/>
          <w:bCs/>
          <w:sz w:val="20"/>
          <w:szCs w:val="20"/>
        </w:rPr>
      </w:pPr>
    </w:p>
    <w:p w14:paraId="2FB0C203" w14:textId="77777777" w:rsidR="003B6BED" w:rsidRDefault="003B6BED" w:rsidP="008D0F95">
      <w:pPr>
        <w:spacing w:after="0"/>
        <w:rPr>
          <w:rFonts w:cs="Times New Roman"/>
          <w:b/>
          <w:bCs/>
          <w:sz w:val="20"/>
          <w:szCs w:val="20"/>
        </w:rPr>
      </w:pPr>
    </w:p>
    <w:p w14:paraId="2B0FAF54" w14:textId="77777777" w:rsidR="003B6BED" w:rsidRDefault="003B6BED" w:rsidP="008D0F95">
      <w:pPr>
        <w:spacing w:after="0"/>
        <w:rPr>
          <w:rFonts w:cs="Times New Roman"/>
          <w:b/>
          <w:bCs/>
          <w:sz w:val="20"/>
          <w:szCs w:val="20"/>
        </w:rPr>
      </w:pPr>
    </w:p>
    <w:p w14:paraId="13C5F2E0" w14:textId="77777777" w:rsidR="003B6BED" w:rsidRDefault="003B6BED" w:rsidP="008D0F95">
      <w:pPr>
        <w:spacing w:after="0"/>
        <w:rPr>
          <w:rFonts w:cs="Times New Roman"/>
          <w:b/>
          <w:bCs/>
          <w:sz w:val="20"/>
          <w:szCs w:val="20"/>
        </w:rPr>
      </w:pPr>
    </w:p>
    <w:p w14:paraId="2C03282F" w14:textId="77777777" w:rsidR="003B6BED" w:rsidRDefault="003B6BED" w:rsidP="008D0F95">
      <w:pPr>
        <w:spacing w:after="0"/>
        <w:rPr>
          <w:rFonts w:cs="Times New Roman"/>
          <w:b/>
          <w:bCs/>
          <w:sz w:val="20"/>
          <w:szCs w:val="20"/>
        </w:rPr>
      </w:pPr>
    </w:p>
    <w:p w14:paraId="10295E61" w14:textId="77777777" w:rsidR="003B6BED" w:rsidRDefault="003B6BED" w:rsidP="008D0F95">
      <w:pPr>
        <w:spacing w:after="0"/>
        <w:rPr>
          <w:rFonts w:cs="Times New Roman"/>
          <w:b/>
          <w:bCs/>
          <w:sz w:val="20"/>
          <w:szCs w:val="20"/>
        </w:rPr>
      </w:pPr>
    </w:p>
    <w:p w14:paraId="1E1677C5" w14:textId="77777777" w:rsidR="003B6BED" w:rsidRDefault="003B6BED" w:rsidP="008D0F95">
      <w:pPr>
        <w:spacing w:after="0"/>
        <w:rPr>
          <w:rFonts w:cs="Times New Roman"/>
          <w:b/>
          <w:bCs/>
          <w:sz w:val="20"/>
          <w:szCs w:val="20"/>
        </w:rPr>
      </w:pPr>
    </w:p>
    <w:p w14:paraId="5EFD93CF" w14:textId="77777777" w:rsidR="003B6BED" w:rsidRDefault="003B6BED" w:rsidP="008D0F95">
      <w:pPr>
        <w:spacing w:after="0"/>
        <w:rPr>
          <w:rFonts w:cs="Times New Roman"/>
          <w:b/>
          <w:bCs/>
          <w:sz w:val="20"/>
          <w:szCs w:val="20"/>
        </w:rPr>
      </w:pPr>
    </w:p>
    <w:p w14:paraId="411C64D6" w14:textId="77777777" w:rsidR="003B6BED" w:rsidRDefault="003B6BED" w:rsidP="008D0F95">
      <w:pPr>
        <w:spacing w:after="0"/>
        <w:rPr>
          <w:rFonts w:cs="Times New Roman"/>
          <w:b/>
          <w:bCs/>
          <w:sz w:val="20"/>
          <w:szCs w:val="20"/>
        </w:rPr>
      </w:pPr>
    </w:p>
    <w:p w14:paraId="79552A26" w14:textId="77777777" w:rsidR="003B6BED" w:rsidRDefault="003B6BED" w:rsidP="008D0F95">
      <w:pPr>
        <w:spacing w:after="0"/>
        <w:rPr>
          <w:rFonts w:cs="Times New Roman"/>
          <w:b/>
          <w:bCs/>
          <w:sz w:val="20"/>
          <w:szCs w:val="20"/>
        </w:rPr>
      </w:pPr>
    </w:p>
    <w:p w14:paraId="533EEDC9" w14:textId="77777777" w:rsidR="008D0F95" w:rsidRDefault="008D0F95" w:rsidP="00E70746">
      <w:pPr>
        <w:spacing w:after="0"/>
        <w:jc w:val="center"/>
        <w:rPr>
          <w:rFonts w:cs="Times New Roman"/>
          <w:b/>
          <w:bCs/>
          <w:sz w:val="20"/>
          <w:szCs w:val="20"/>
        </w:rPr>
      </w:pPr>
    </w:p>
    <w:p w14:paraId="30352D22" w14:textId="77777777" w:rsidR="00E70746" w:rsidRPr="00E70746" w:rsidRDefault="00E70746" w:rsidP="00E70746">
      <w:pPr>
        <w:spacing w:after="0"/>
        <w:jc w:val="center"/>
        <w:rPr>
          <w:rFonts w:ascii="Times New Roman" w:hAnsi="Times New Roman" w:cs="Times New Roman"/>
          <w:sz w:val="24"/>
          <w:szCs w:val="24"/>
        </w:rPr>
      </w:pPr>
      <w:r w:rsidRPr="007C510A">
        <w:rPr>
          <w:rFonts w:cs="Times New Roman"/>
          <w:b/>
          <w:bCs/>
          <w:sz w:val="20"/>
          <w:szCs w:val="20"/>
        </w:rPr>
        <w:t>Ждем Вас по адресам:</w:t>
      </w:r>
    </w:p>
    <w:p w14:paraId="03114786" w14:textId="77777777" w:rsidR="008E2186" w:rsidRPr="007C510A" w:rsidRDefault="008E2186" w:rsidP="00A256F6">
      <w:pPr>
        <w:spacing w:after="0" w:line="160" w:lineRule="atLeast"/>
        <w:rPr>
          <w:rFonts w:cs="Times New Roman"/>
          <w:b/>
          <w:bCs/>
          <w:sz w:val="20"/>
          <w:szCs w:val="20"/>
        </w:rPr>
      </w:pPr>
    </w:p>
    <w:tbl>
      <w:tblPr>
        <w:tblpPr w:leftFromText="180" w:rightFromText="180" w:vertAnchor="text" w:horzAnchor="margin" w:tblpXSpec="center" w:tblpY="112"/>
        <w:tblW w:w="4478" w:type="dxa"/>
        <w:tblLook w:val="04A0" w:firstRow="1" w:lastRow="0" w:firstColumn="1" w:lastColumn="0" w:noHBand="0" w:noVBand="1"/>
      </w:tblPr>
      <w:tblGrid>
        <w:gridCol w:w="4478"/>
      </w:tblGrid>
      <w:tr w:rsidR="00870BAB" w:rsidRPr="000A170E" w14:paraId="0C09B8A1" w14:textId="77777777" w:rsidTr="005B5835">
        <w:trPr>
          <w:trHeight w:val="616"/>
        </w:trPr>
        <w:tc>
          <w:tcPr>
            <w:tcW w:w="4478" w:type="dxa"/>
            <w:tcBorders>
              <w:top w:val="single" w:sz="4" w:space="0" w:color="auto"/>
              <w:left w:val="single" w:sz="4" w:space="0" w:color="auto"/>
              <w:bottom w:val="single" w:sz="4" w:space="0" w:color="auto"/>
              <w:right w:val="single" w:sz="4" w:space="0" w:color="auto"/>
            </w:tcBorders>
            <w:vAlign w:val="center"/>
            <w:hideMark/>
          </w:tcPr>
          <w:p w14:paraId="48F18ECF" w14:textId="77777777" w:rsidR="00132A4D" w:rsidRDefault="00870BAB" w:rsidP="005B5835">
            <w:pPr>
              <w:spacing w:after="0" w:line="240" w:lineRule="auto"/>
              <w:ind w:firstLine="32"/>
              <w:jc w:val="both"/>
              <w:rPr>
                <w:rFonts w:eastAsia="Times New Roman" w:cs="Times New Roman"/>
                <w:sz w:val="20"/>
                <w:szCs w:val="20"/>
                <w:lang w:eastAsia="ru-RU"/>
              </w:rPr>
            </w:pPr>
            <w:bookmarkStart w:id="0" w:name="_Hlk191302002"/>
            <w:proofErr w:type="spellStart"/>
            <w:r w:rsidRPr="003C5F05">
              <w:rPr>
                <w:rFonts w:eastAsia="Times New Roman" w:cs="Times New Roman"/>
                <w:b/>
                <w:bCs/>
                <w:sz w:val="20"/>
                <w:szCs w:val="20"/>
                <w:lang w:eastAsia="ru-RU"/>
              </w:rPr>
              <w:t>г.Иркутск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ул.Трилиссера</w:t>
            </w:r>
            <w:proofErr w:type="spellEnd"/>
            <w:r w:rsidRPr="000A170E">
              <w:rPr>
                <w:rFonts w:eastAsia="Times New Roman" w:cs="Times New Roman"/>
                <w:sz w:val="20"/>
                <w:szCs w:val="20"/>
                <w:lang w:eastAsia="ru-RU"/>
              </w:rPr>
              <w:t xml:space="preserve">, 51,   8(395-2)22-23-88  Пушкина, 8,   </w:t>
            </w:r>
          </w:p>
          <w:p w14:paraId="76007EB4" w14:textId="77777777" w:rsidR="00870BAB" w:rsidRPr="000A170E" w:rsidRDefault="00870BAB" w:rsidP="005B5835">
            <w:pPr>
              <w:spacing w:after="0" w:line="240" w:lineRule="auto"/>
              <w:ind w:firstLine="32"/>
              <w:jc w:val="both"/>
              <w:rPr>
                <w:rFonts w:eastAsia="Times New Roman" w:cs="Times New Roman"/>
                <w:sz w:val="20"/>
                <w:szCs w:val="20"/>
                <w:lang w:eastAsia="ru-RU"/>
              </w:rPr>
            </w:pPr>
            <w:r w:rsidRPr="000A170E">
              <w:rPr>
                <w:rFonts w:eastAsia="Times New Roman" w:cs="Times New Roman"/>
                <w:sz w:val="20"/>
                <w:szCs w:val="20"/>
                <w:lang w:eastAsia="ru-RU"/>
              </w:rPr>
              <w:t xml:space="preserve">8(395-2)63-66-22 </w:t>
            </w:r>
            <w:proofErr w:type="spellStart"/>
            <w:r w:rsidRPr="000A170E">
              <w:rPr>
                <w:rFonts w:eastAsia="Times New Roman" w:cs="Times New Roman"/>
                <w:color w:val="0000FF"/>
                <w:sz w:val="20"/>
                <w:szCs w:val="20"/>
                <w:lang w:eastAsia="ru-RU"/>
              </w:rPr>
              <w:t>zpp</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sesoirk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irkutsk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eastAsia="ru-RU"/>
              </w:rPr>
              <w:t>ru</w:t>
            </w:r>
            <w:proofErr w:type="spellEnd"/>
            <w:r w:rsidRPr="000A170E">
              <w:rPr>
                <w:rFonts w:eastAsia="Times New Roman" w:cs="Times New Roman"/>
                <w:color w:val="0000FF"/>
                <w:sz w:val="20"/>
                <w:szCs w:val="20"/>
                <w:lang w:eastAsia="ru-RU"/>
              </w:rPr>
              <w:t>.</w:t>
            </w:r>
          </w:p>
        </w:tc>
      </w:tr>
      <w:tr w:rsidR="00870BAB" w:rsidRPr="000A170E" w14:paraId="56C87B20" w14:textId="77777777" w:rsidTr="005B5835">
        <w:trPr>
          <w:trHeight w:val="346"/>
        </w:trPr>
        <w:tc>
          <w:tcPr>
            <w:tcW w:w="4478" w:type="dxa"/>
            <w:tcBorders>
              <w:top w:val="nil"/>
              <w:left w:val="single" w:sz="4" w:space="0" w:color="auto"/>
              <w:bottom w:val="single" w:sz="4" w:space="0" w:color="auto"/>
              <w:right w:val="single" w:sz="4" w:space="0" w:color="auto"/>
            </w:tcBorders>
            <w:vAlign w:val="center"/>
            <w:hideMark/>
          </w:tcPr>
          <w:p w14:paraId="6BFCA811"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г.Ангарск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кв-л 95, д.17, тел. 8(395-5)67-55-22</w:t>
            </w:r>
            <w:r w:rsidRPr="000A170E">
              <w:rPr>
                <w:rFonts w:eastAsia="Times New Roman" w:cs="Times New Roman"/>
                <w:color w:val="0000FF"/>
                <w:sz w:val="20"/>
                <w:szCs w:val="20"/>
                <w:lang w:eastAsia="ru-RU"/>
              </w:rPr>
              <w:t xml:space="preserve"> </w:t>
            </w: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angarsk</w:t>
            </w:r>
            <w:proofErr w:type="spellEnd"/>
            <w:r w:rsidRPr="000A170E">
              <w:rPr>
                <w:rFonts w:eastAsia="Times New Roman" w:cs="Times New Roman"/>
                <w:color w:val="0000FF"/>
                <w:sz w:val="20"/>
                <w:szCs w:val="20"/>
                <w:lang w:eastAsia="ru-RU"/>
              </w:rPr>
              <w:t>@yandex.ru</w:t>
            </w:r>
          </w:p>
        </w:tc>
      </w:tr>
      <w:tr w:rsidR="00870BAB" w:rsidRPr="000A170E" w14:paraId="190E28F2" w14:textId="77777777" w:rsidTr="005B5835">
        <w:trPr>
          <w:trHeight w:val="474"/>
        </w:trPr>
        <w:tc>
          <w:tcPr>
            <w:tcW w:w="4478" w:type="dxa"/>
            <w:tcBorders>
              <w:top w:val="nil"/>
              <w:left w:val="single" w:sz="4" w:space="0" w:color="auto"/>
              <w:bottom w:val="single" w:sz="4" w:space="0" w:color="auto"/>
              <w:right w:val="single" w:sz="4" w:space="0" w:color="auto"/>
            </w:tcBorders>
            <w:vAlign w:val="center"/>
            <w:hideMark/>
          </w:tcPr>
          <w:p w14:paraId="64286AA4" w14:textId="77777777" w:rsidR="00870BAB" w:rsidRPr="000A170E" w:rsidRDefault="00870BAB" w:rsidP="005B5835">
            <w:pPr>
              <w:spacing w:after="0" w:line="240" w:lineRule="auto"/>
              <w:ind w:firstLine="32"/>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г.Усолье</w:t>
            </w:r>
            <w:proofErr w:type="spellEnd"/>
            <w:r w:rsidRPr="003C5F05">
              <w:rPr>
                <w:rFonts w:eastAsia="Times New Roman" w:cs="Times New Roman"/>
                <w:b/>
                <w:bCs/>
                <w:sz w:val="20"/>
                <w:szCs w:val="20"/>
                <w:lang w:eastAsia="ru-RU"/>
              </w:rPr>
              <w:t>-Сибирское</w:t>
            </w:r>
            <w:r w:rsidRPr="000A170E">
              <w:rPr>
                <w:rFonts w:eastAsia="Times New Roman" w:cs="Times New Roman"/>
                <w:sz w:val="20"/>
                <w:szCs w:val="20"/>
                <w:lang w:eastAsia="ru-RU"/>
              </w:rPr>
              <w:t xml:space="preserve">, ул.Ленина, 73                           тел.8(395-43) 6-79-24 </w:t>
            </w:r>
          </w:p>
          <w:p w14:paraId="7D90049E" w14:textId="77777777" w:rsidR="00870BAB" w:rsidRPr="000A170E" w:rsidRDefault="00870BAB" w:rsidP="005B5835">
            <w:pPr>
              <w:spacing w:after="0" w:line="240" w:lineRule="auto"/>
              <w:ind w:firstLine="142"/>
              <w:jc w:val="both"/>
              <w:rPr>
                <w:rFonts w:eastAsia="Times New Roman" w:cs="Times New Roman"/>
                <w:sz w:val="20"/>
                <w:szCs w:val="20"/>
                <w:lang w:eastAsia="ru-RU"/>
              </w:rPr>
            </w:pPr>
            <w:r w:rsidRPr="000A170E">
              <w:rPr>
                <w:rFonts w:eastAsia="Times New Roman" w:cs="Times New Roman"/>
                <w:color w:val="0000FF"/>
                <w:sz w:val="20"/>
                <w:szCs w:val="20"/>
                <w:lang w:eastAsia="ru-RU"/>
              </w:rPr>
              <w:t>ffbuz-usolie-sibirskoe@yandex.ru</w:t>
            </w:r>
          </w:p>
        </w:tc>
      </w:tr>
      <w:tr w:rsidR="00870BAB" w:rsidRPr="000A170E" w14:paraId="791F515E" w14:textId="77777777" w:rsidTr="005B5835">
        <w:trPr>
          <w:trHeight w:val="251"/>
        </w:trPr>
        <w:tc>
          <w:tcPr>
            <w:tcW w:w="4478" w:type="dxa"/>
            <w:tcBorders>
              <w:top w:val="nil"/>
              <w:left w:val="single" w:sz="4" w:space="0" w:color="auto"/>
              <w:bottom w:val="single" w:sz="4" w:space="0" w:color="auto"/>
              <w:right w:val="single" w:sz="4" w:space="0" w:color="auto"/>
            </w:tcBorders>
            <w:vAlign w:val="center"/>
            <w:hideMark/>
          </w:tcPr>
          <w:p w14:paraId="4F459604" w14:textId="77777777" w:rsidR="00870BAB" w:rsidRDefault="00870BAB" w:rsidP="005B5835">
            <w:pPr>
              <w:spacing w:after="0" w:line="240" w:lineRule="auto"/>
              <w:ind w:firstLine="142"/>
              <w:jc w:val="both"/>
              <w:rPr>
                <w:rFonts w:ascii="Comic Sans MS" w:eastAsia="Times New Roman" w:hAnsi="Comic Sans MS" w:cs="Times New Roman"/>
                <w:sz w:val="20"/>
                <w:szCs w:val="20"/>
                <w:lang w:eastAsia="ru-RU"/>
              </w:rPr>
            </w:pPr>
            <w:proofErr w:type="spellStart"/>
            <w:r w:rsidRPr="004F3243">
              <w:rPr>
                <w:rFonts w:asciiTheme="majorHAnsi" w:eastAsia="Times New Roman" w:hAnsiTheme="majorHAnsi" w:cs="Times New Roman"/>
                <w:b/>
                <w:bCs/>
                <w:sz w:val="20"/>
                <w:szCs w:val="20"/>
                <w:lang w:eastAsia="ru-RU"/>
              </w:rPr>
              <w:t>г.Черемхово</w:t>
            </w:r>
            <w:proofErr w:type="spellEnd"/>
            <w:r w:rsidRPr="00FD722C">
              <w:rPr>
                <w:rFonts w:ascii="Comic Sans MS" w:eastAsia="Times New Roman" w:hAnsi="Comic Sans MS" w:cs="Times New Roman"/>
                <w:b/>
                <w:bCs/>
                <w:sz w:val="20"/>
                <w:szCs w:val="20"/>
                <w:lang w:eastAsia="ru-RU"/>
              </w:rPr>
              <w:t xml:space="preserve">, </w:t>
            </w:r>
            <w:proofErr w:type="spellStart"/>
            <w:r>
              <w:rPr>
                <w:rFonts w:ascii="Comic Sans MS" w:eastAsia="Times New Roman" w:hAnsi="Comic Sans MS" w:cs="Times New Roman"/>
                <w:sz w:val="20"/>
                <w:szCs w:val="20"/>
                <w:lang w:eastAsia="ru-RU"/>
              </w:rPr>
              <w:t>ул.Плеханова</w:t>
            </w:r>
            <w:proofErr w:type="spellEnd"/>
            <w:r>
              <w:rPr>
                <w:rFonts w:ascii="Comic Sans MS" w:eastAsia="Times New Roman" w:hAnsi="Comic Sans MS" w:cs="Times New Roman"/>
                <w:sz w:val="20"/>
                <w:szCs w:val="20"/>
                <w:lang w:eastAsia="ru-RU"/>
              </w:rPr>
              <w:t>, 1, тел. 8(395-46)5-66-38,</w:t>
            </w:r>
          </w:p>
          <w:p w14:paraId="3B9909F2" w14:textId="77777777" w:rsidR="00870BAB" w:rsidRPr="005C0CA0" w:rsidRDefault="00870BAB" w:rsidP="005B5835">
            <w:pPr>
              <w:spacing w:after="0" w:line="240" w:lineRule="auto"/>
              <w:ind w:firstLine="32"/>
              <w:jc w:val="both"/>
              <w:rPr>
                <w:rFonts w:asciiTheme="majorHAnsi" w:eastAsia="Times New Roman" w:hAnsiTheme="majorHAnsi" w:cs="Times New Roman"/>
                <w:bCs/>
                <w:sz w:val="20"/>
                <w:szCs w:val="20"/>
                <w:lang w:eastAsia="ru-RU"/>
              </w:rPr>
            </w:pPr>
            <w:r w:rsidRPr="005C0CA0">
              <w:rPr>
                <w:rFonts w:asciiTheme="majorHAnsi" w:eastAsia="Times New Roman" w:hAnsiTheme="majorHAnsi" w:cs="Times New Roman"/>
                <w:bCs/>
                <w:color w:val="0000FF"/>
                <w:sz w:val="20"/>
                <w:szCs w:val="20"/>
                <w:lang w:eastAsia="ru-RU"/>
              </w:rPr>
              <w:t xml:space="preserve"> </w:t>
            </w:r>
            <w:proofErr w:type="spellStart"/>
            <w:r w:rsidRPr="005C0CA0">
              <w:rPr>
                <w:rFonts w:asciiTheme="majorHAnsi" w:eastAsia="Times New Roman" w:hAnsiTheme="majorHAnsi" w:cs="Times New Roman"/>
                <w:bCs/>
                <w:color w:val="0000FF"/>
                <w:sz w:val="20"/>
                <w:szCs w:val="20"/>
                <w:lang w:eastAsia="ru-RU"/>
              </w:rPr>
              <w:t>ffbuz</w:t>
            </w:r>
            <w:proofErr w:type="spellEnd"/>
            <w:r w:rsidRPr="005C0CA0">
              <w:rPr>
                <w:rFonts w:asciiTheme="majorHAnsi" w:eastAsia="Times New Roman" w:hAnsiTheme="majorHAnsi" w:cs="Times New Roman"/>
                <w:bCs/>
                <w:color w:val="0000FF"/>
                <w:sz w:val="20"/>
                <w:szCs w:val="20"/>
                <w:lang w:eastAsia="ru-RU"/>
              </w:rPr>
              <w:t>-</w:t>
            </w:r>
            <w:proofErr w:type="spellStart"/>
            <w:r w:rsidRPr="005C0CA0">
              <w:rPr>
                <w:rFonts w:asciiTheme="majorHAnsi" w:eastAsia="Times New Roman" w:hAnsiTheme="majorHAnsi" w:cs="Times New Roman"/>
                <w:bCs/>
                <w:color w:val="0000FF"/>
                <w:sz w:val="20"/>
                <w:szCs w:val="20"/>
                <w:lang w:val="en-US" w:eastAsia="ru-RU"/>
              </w:rPr>
              <w:t>cheremxovo</w:t>
            </w:r>
            <w:proofErr w:type="spellEnd"/>
            <w:r w:rsidRPr="005C0CA0">
              <w:rPr>
                <w:rFonts w:asciiTheme="majorHAnsi" w:eastAsia="Times New Roman" w:hAnsiTheme="majorHAnsi" w:cs="Times New Roman"/>
                <w:bCs/>
                <w:color w:val="0000FF"/>
                <w:sz w:val="20"/>
                <w:szCs w:val="20"/>
                <w:lang w:eastAsia="ru-RU"/>
              </w:rPr>
              <w:t>@yandex.ru</w:t>
            </w:r>
          </w:p>
        </w:tc>
      </w:tr>
      <w:tr w:rsidR="00870BAB" w:rsidRPr="000A170E" w14:paraId="4F193B70" w14:textId="77777777" w:rsidTr="005B5835">
        <w:trPr>
          <w:trHeight w:val="368"/>
        </w:trPr>
        <w:tc>
          <w:tcPr>
            <w:tcW w:w="4478" w:type="dxa"/>
            <w:tcBorders>
              <w:top w:val="nil"/>
              <w:left w:val="single" w:sz="4" w:space="0" w:color="auto"/>
              <w:bottom w:val="single" w:sz="4" w:space="0" w:color="auto"/>
              <w:right w:val="single" w:sz="4" w:space="0" w:color="auto"/>
            </w:tcBorders>
            <w:vAlign w:val="center"/>
            <w:hideMark/>
          </w:tcPr>
          <w:p w14:paraId="418175CA"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г.Саянск</w:t>
            </w:r>
            <w:proofErr w:type="spellEnd"/>
            <w:r w:rsidRPr="000A170E">
              <w:rPr>
                <w:rFonts w:eastAsia="Times New Roman" w:cs="Times New Roman"/>
                <w:sz w:val="20"/>
                <w:szCs w:val="20"/>
                <w:lang w:eastAsia="ru-RU"/>
              </w:rPr>
              <w:t>, микрорайон Благовещенский,</w:t>
            </w:r>
          </w:p>
          <w:p w14:paraId="1E909CED"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sz w:val="20"/>
                <w:szCs w:val="20"/>
                <w:lang w:eastAsia="ru-RU"/>
              </w:rPr>
              <w:t xml:space="preserve">д.5 </w:t>
            </w:r>
            <w:proofErr w:type="spellStart"/>
            <w:r w:rsidRPr="000A170E">
              <w:rPr>
                <w:rFonts w:eastAsia="Times New Roman" w:cs="Times New Roman"/>
                <w:sz w:val="20"/>
                <w:szCs w:val="20"/>
                <w:lang w:eastAsia="ru-RU"/>
              </w:rPr>
              <w:t>А,тел</w:t>
            </w:r>
            <w:proofErr w:type="spellEnd"/>
            <w:r w:rsidRPr="000A170E">
              <w:rPr>
                <w:rFonts w:eastAsia="Times New Roman" w:cs="Times New Roman"/>
                <w:sz w:val="20"/>
                <w:szCs w:val="20"/>
                <w:lang w:eastAsia="ru-RU"/>
              </w:rPr>
              <w:t xml:space="preserve">. 8(395-53) 5-10-20, </w:t>
            </w:r>
          </w:p>
          <w:p w14:paraId="2CE10212"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sayansk</w:t>
            </w:r>
            <w:proofErr w:type="spellEnd"/>
            <w:r w:rsidRPr="000A170E">
              <w:rPr>
                <w:rFonts w:eastAsia="Times New Roman" w:cs="Times New Roman"/>
                <w:color w:val="0000FF"/>
                <w:sz w:val="20"/>
                <w:szCs w:val="20"/>
                <w:lang w:eastAsia="ru-RU"/>
              </w:rPr>
              <w:t>@yandex.ru</w:t>
            </w:r>
          </w:p>
        </w:tc>
      </w:tr>
      <w:tr w:rsidR="00870BAB" w:rsidRPr="000A170E" w14:paraId="1CD90800" w14:textId="77777777" w:rsidTr="005B5835">
        <w:trPr>
          <w:trHeight w:val="346"/>
        </w:trPr>
        <w:tc>
          <w:tcPr>
            <w:tcW w:w="4478" w:type="dxa"/>
            <w:tcBorders>
              <w:top w:val="nil"/>
              <w:left w:val="single" w:sz="4" w:space="0" w:color="auto"/>
              <w:bottom w:val="single" w:sz="4" w:space="0" w:color="auto"/>
              <w:right w:val="single" w:sz="4" w:space="0" w:color="auto"/>
            </w:tcBorders>
            <w:vAlign w:val="center"/>
            <w:hideMark/>
          </w:tcPr>
          <w:p w14:paraId="160A1BCB"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п.Залари</w:t>
            </w:r>
            <w:proofErr w:type="spellEnd"/>
            <w:r w:rsidRPr="000A170E">
              <w:rPr>
                <w:rFonts w:eastAsia="Times New Roman" w:cs="Times New Roman"/>
                <w:sz w:val="20"/>
                <w:szCs w:val="20"/>
                <w:lang w:eastAsia="ru-RU"/>
              </w:rPr>
              <w:t xml:space="preserve">  (</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г.Саянск</w:t>
            </w:r>
            <w:proofErr w:type="spellEnd"/>
            <w:r w:rsidRPr="000A170E">
              <w:rPr>
                <w:rFonts w:eastAsia="Times New Roman" w:cs="Times New Roman"/>
                <w:sz w:val="20"/>
                <w:szCs w:val="20"/>
                <w:lang w:eastAsia="ru-RU"/>
              </w:rPr>
              <w:t>)</w:t>
            </w:r>
          </w:p>
        </w:tc>
      </w:tr>
      <w:tr w:rsidR="00870BAB" w:rsidRPr="000A170E" w14:paraId="540D3077" w14:textId="77777777" w:rsidTr="005B5835">
        <w:trPr>
          <w:trHeight w:val="443"/>
        </w:trPr>
        <w:tc>
          <w:tcPr>
            <w:tcW w:w="4478" w:type="dxa"/>
            <w:tcBorders>
              <w:top w:val="nil"/>
              <w:left w:val="single" w:sz="4" w:space="0" w:color="auto"/>
              <w:bottom w:val="single" w:sz="4" w:space="0" w:color="auto"/>
              <w:right w:val="single" w:sz="4" w:space="0" w:color="auto"/>
            </w:tcBorders>
            <w:vAlign w:val="center"/>
            <w:hideMark/>
          </w:tcPr>
          <w:p w14:paraId="4D14A5E4"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г.Тулун</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ул.Виноградова</w:t>
            </w:r>
            <w:proofErr w:type="spellEnd"/>
            <w:r w:rsidRPr="000A170E">
              <w:rPr>
                <w:rFonts w:eastAsia="Times New Roman" w:cs="Times New Roman"/>
                <w:sz w:val="20"/>
                <w:szCs w:val="20"/>
                <w:lang w:eastAsia="ru-RU"/>
              </w:rPr>
              <w:t xml:space="preserve">, 21, </w:t>
            </w:r>
            <w:r>
              <w:rPr>
                <w:rFonts w:eastAsia="Times New Roman" w:cs="Times New Roman"/>
                <w:sz w:val="20"/>
                <w:szCs w:val="20"/>
                <w:lang w:eastAsia="ru-RU"/>
              </w:rPr>
              <w:t xml:space="preserve">          </w:t>
            </w:r>
            <w:r w:rsidRPr="000A170E">
              <w:rPr>
                <w:rFonts w:eastAsia="Times New Roman" w:cs="Times New Roman"/>
                <w:sz w:val="20"/>
                <w:szCs w:val="20"/>
                <w:lang w:eastAsia="ru-RU"/>
              </w:rPr>
              <w:t>тел.8(395-30)2-10-20</w:t>
            </w:r>
          </w:p>
          <w:p w14:paraId="2C2CF704"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tulun</w:t>
            </w:r>
            <w:proofErr w:type="spellEnd"/>
            <w:r w:rsidRPr="000A170E">
              <w:rPr>
                <w:rFonts w:eastAsia="Times New Roman" w:cs="Times New Roman"/>
                <w:color w:val="0000FF"/>
                <w:sz w:val="20"/>
                <w:szCs w:val="20"/>
                <w:lang w:eastAsia="ru-RU"/>
              </w:rPr>
              <w:t>@yandex.ru,</w:t>
            </w:r>
          </w:p>
        </w:tc>
      </w:tr>
      <w:tr w:rsidR="00870BAB" w:rsidRPr="000A170E" w14:paraId="520FD0F2" w14:textId="77777777" w:rsidTr="005B5835">
        <w:trPr>
          <w:trHeight w:val="257"/>
        </w:trPr>
        <w:tc>
          <w:tcPr>
            <w:tcW w:w="4478" w:type="dxa"/>
            <w:tcBorders>
              <w:top w:val="nil"/>
              <w:left w:val="single" w:sz="4" w:space="0" w:color="auto"/>
              <w:bottom w:val="single" w:sz="4" w:space="0" w:color="auto"/>
              <w:right w:val="single" w:sz="4" w:space="0" w:color="auto"/>
            </w:tcBorders>
            <w:vAlign w:val="center"/>
            <w:hideMark/>
          </w:tcPr>
          <w:p w14:paraId="1909212C"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г.Нижнеудинск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ул.Аллейная</w:t>
            </w:r>
            <w:proofErr w:type="spellEnd"/>
            <w:r w:rsidRPr="000A170E">
              <w:rPr>
                <w:rFonts w:eastAsia="Times New Roman" w:cs="Times New Roman"/>
                <w:sz w:val="20"/>
                <w:szCs w:val="20"/>
                <w:lang w:eastAsia="ru-RU"/>
              </w:rPr>
              <w:t xml:space="preserve">, 27а                                    тел.8(395-57)7-09-53, </w:t>
            </w:r>
          </w:p>
          <w:p w14:paraId="0E4A4398"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 xml:space="preserve">ffbuz-nizhneudinsk@yandex.ru, </w:t>
            </w:r>
          </w:p>
        </w:tc>
      </w:tr>
      <w:tr w:rsidR="00870BAB" w:rsidRPr="000A170E" w14:paraId="590A420C" w14:textId="77777777" w:rsidTr="005B5835">
        <w:trPr>
          <w:trHeight w:val="379"/>
        </w:trPr>
        <w:tc>
          <w:tcPr>
            <w:tcW w:w="4478" w:type="dxa"/>
            <w:tcBorders>
              <w:top w:val="nil"/>
              <w:left w:val="single" w:sz="4" w:space="0" w:color="auto"/>
              <w:bottom w:val="single" w:sz="4" w:space="0" w:color="auto"/>
              <w:right w:val="single" w:sz="4" w:space="0" w:color="auto"/>
            </w:tcBorders>
            <w:vAlign w:val="center"/>
            <w:hideMark/>
          </w:tcPr>
          <w:p w14:paraId="43CFACA1"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г.Тайшет</w:t>
            </w:r>
            <w:r w:rsidRPr="000A170E">
              <w:rPr>
                <w:rFonts w:eastAsia="Times New Roman" w:cs="Times New Roman"/>
                <w:sz w:val="20"/>
                <w:szCs w:val="20"/>
                <w:lang w:eastAsia="ru-RU"/>
              </w:rPr>
              <w:t>,ул.Старобазарная</w:t>
            </w:r>
            <w:proofErr w:type="spellEnd"/>
            <w:r w:rsidRPr="000A170E">
              <w:rPr>
                <w:rFonts w:eastAsia="Times New Roman" w:cs="Times New Roman"/>
                <w:sz w:val="20"/>
                <w:szCs w:val="20"/>
                <w:lang w:eastAsia="ru-RU"/>
              </w:rPr>
              <w:t>, 3-1н,                                         тел. 8(395-63) 5-35-37;</w:t>
            </w:r>
          </w:p>
          <w:p w14:paraId="111E78BA"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val="en-US"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taishet</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yandex</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ru</w:t>
            </w:r>
            <w:proofErr w:type="spellEnd"/>
          </w:p>
        </w:tc>
      </w:tr>
      <w:tr w:rsidR="00870BAB" w:rsidRPr="000A170E" w14:paraId="0469A116" w14:textId="77777777" w:rsidTr="005B5835">
        <w:trPr>
          <w:trHeight w:val="432"/>
        </w:trPr>
        <w:tc>
          <w:tcPr>
            <w:tcW w:w="4478" w:type="dxa"/>
            <w:tcBorders>
              <w:top w:val="nil"/>
              <w:left w:val="single" w:sz="4" w:space="0" w:color="auto"/>
              <w:bottom w:val="single" w:sz="4" w:space="0" w:color="auto"/>
              <w:right w:val="single" w:sz="4" w:space="0" w:color="auto"/>
            </w:tcBorders>
            <w:vAlign w:val="center"/>
            <w:hideMark/>
          </w:tcPr>
          <w:p w14:paraId="7994B553" w14:textId="77777777" w:rsidR="004676D5" w:rsidRPr="005E4DB5" w:rsidRDefault="004676D5" w:rsidP="004676D5">
            <w:pPr>
              <w:spacing w:after="0" w:line="240" w:lineRule="auto"/>
              <w:jc w:val="both"/>
              <w:rPr>
                <w:sz w:val="20"/>
                <w:szCs w:val="20"/>
              </w:rPr>
            </w:pPr>
            <w:proofErr w:type="spellStart"/>
            <w:r>
              <w:rPr>
                <w:rFonts w:eastAsia="Times New Roman" w:cs="Times New Roman"/>
                <w:b/>
                <w:bCs/>
                <w:sz w:val="20"/>
                <w:szCs w:val="20"/>
                <w:lang w:eastAsia="ru-RU"/>
              </w:rPr>
              <w:t>г.Братск</w:t>
            </w:r>
            <w:proofErr w:type="spellEnd"/>
            <w:r w:rsidR="00870BAB" w:rsidRPr="003C5F05">
              <w:rPr>
                <w:sz w:val="20"/>
                <w:szCs w:val="20"/>
              </w:rPr>
              <w:t xml:space="preserve"> </w:t>
            </w:r>
            <w:r w:rsidRPr="000A170E">
              <w:rPr>
                <w:rFonts w:eastAsia="Times New Roman" w:cs="Times New Roman"/>
                <w:sz w:val="20"/>
                <w:szCs w:val="20"/>
                <w:lang w:eastAsia="ru-RU"/>
              </w:rPr>
              <w:t>(</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w:t>
            </w:r>
            <w:r>
              <w:rPr>
                <w:rFonts w:eastAsia="Times New Roman" w:cs="Times New Roman"/>
                <w:sz w:val="20"/>
                <w:szCs w:val="20"/>
                <w:lang w:eastAsia="ru-RU"/>
              </w:rPr>
              <w:t>Иркутск</w:t>
            </w:r>
            <w:proofErr w:type="spellEnd"/>
            <w:r w:rsidRPr="000A170E">
              <w:rPr>
                <w:rFonts w:eastAsia="Times New Roman" w:cs="Times New Roman"/>
                <w:sz w:val="20"/>
                <w:szCs w:val="20"/>
                <w:lang w:eastAsia="ru-RU"/>
              </w:rPr>
              <w:t>)</w:t>
            </w:r>
          </w:p>
          <w:p w14:paraId="58FD31BA" w14:textId="77777777" w:rsidR="00870BAB" w:rsidRPr="005E4DB5" w:rsidRDefault="00870BAB" w:rsidP="005B5835">
            <w:pPr>
              <w:spacing w:after="0" w:line="240" w:lineRule="auto"/>
              <w:jc w:val="both"/>
              <w:rPr>
                <w:sz w:val="20"/>
                <w:szCs w:val="20"/>
              </w:rPr>
            </w:pPr>
          </w:p>
        </w:tc>
      </w:tr>
      <w:tr w:rsidR="00870BAB" w:rsidRPr="000A170E" w14:paraId="642CDB64" w14:textId="77777777" w:rsidTr="005B5835">
        <w:trPr>
          <w:trHeight w:val="515"/>
        </w:trPr>
        <w:tc>
          <w:tcPr>
            <w:tcW w:w="4478" w:type="dxa"/>
            <w:tcBorders>
              <w:top w:val="nil"/>
              <w:left w:val="single" w:sz="4" w:space="0" w:color="auto"/>
              <w:bottom w:val="single" w:sz="4" w:space="0" w:color="auto"/>
              <w:right w:val="single" w:sz="4" w:space="0" w:color="auto"/>
            </w:tcBorders>
            <w:vAlign w:val="center"/>
            <w:hideMark/>
          </w:tcPr>
          <w:p w14:paraId="63558DC6" w14:textId="77777777" w:rsidR="00870BAB" w:rsidRPr="000A170E" w:rsidRDefault="00870BAB" w:rsidP="005B5835">
            <w:pPr>
              <w:spacing w:after="0" w:line="240" w:lineRule="auto"/>
              <w:jc w:val="both"/>
              <w:rPr>
                <w:rFonts w:eastAsia="Times New Roman" w:cs="Times New Roman"/>
                <w:sz w:val="20"/>
                <w:szCs w:val="20"/>
                <w:u w:val="single"/>
                <w:lang w:eastAsia="ru-RU"/>
              </w:rPr>
            </w:pPr>
            <w:proofErr w:type="spellStart"/>
            <w:r w:rsidRPr="003C5F05">
              <w:rPr>
                <w:rFonts w:eastAsia="Times New Roman" w:cs="Times New Roman"/>
                <w:b/>
                <w:bCs/>
                <w:sz w:val="20"/>
                <w:szCs w:val="20"/>
                <w:lang w:eastAsia="ru-RU"/>
              </w:rPr>
              <w:t>г.Железногорск</w:t>
            </w:r>
            <w:proofErr w:type="spellEnd"/>
            <w:r w:rsidRPr="003C5F05">
              <w:rPr>
                <w:rFonts w:eastAsia="Times New Roman" w:cs="Times New Roman"/>
                <w:b/>
                <w:bCs/>
                <w:sz w:val="20"/>
                <w:szCs w:val="20"/>
                <w:lang w:eastAsia="ru-RU"/>
              </w:rPr>
              <w:t>-Илимский</w:t>
            </w:r>
            <w:r w:rsidRPr="000A170E">
              <w:rPr>
                <w:rFonts w:eastAsia="Times New Roman" w:cs="Times New Roman"/>
                <w:sz w:val="20"/>
                <w:szCs w:val="20"/>
                <w:lang w:eastAsia="ru-RU"/>
              </w:rPr>
              <w:t xml:space="preserve">, (обращаться в </w:t>
            </w:r>
            <w:proofErr w:type="spellStart"/>
            <w:r w:rsidRPr="000A170E">
              <w:rPr>
                <w:rFonts w:eastAsia="Times New Roman" w:cs="Times New Roman"/>
                <w:sz w:val="20"/>
                <w:szCs w:val="20"/>
                <w:lang w:eastAsia="ru-RU"/>
              </w:rPr>
              <w:t>г.Иркутск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г.Усть</w:t>
            </w:r>
            <w:proofErr w:type="spellEnd"/>
            <w:r w:rsidRPr="000A170E">
              <w:rPr>
                <w:rFonts w:eastAsia="Times New Roman" w:cs="Times New Roman"/>
                <w:sz w:val="20"/>
                <w:szCs w:val="20"/>
                <w:lang w:eastAsia="ru-RU"/>
              </w:rPr>
              <w:t>-Кут)</w:t>
            </w:r>
          </w:p>
        </w:tc>
      </w:tr>
      <w:tr w:rsidR="00870BAB" w:rsidRPr="000A170E" w14:paraId="24558AE8" w14:textId="77777777" w:rsidTr="005B5835">
        <w:trPr>
          <w:trHeight w:val="622"/>
        </w:trPr>
        <w:tc>
          <w:tcPr>
            <w:tcW w:w="4478" w:type="dxa"/>
            <w:tcBorders>
              <w:top w:val="nil"/>
              <w:left w:val="single" w:sz="4" w:space="0" w:color="auto"/>
              <w:bottom w:val="single" w:sz="4" w:space="0" w:color="auto"/>
              <w:right w:val="single" w:sz="4" w:space="0" w:color="auto"/>
            </w:tcBorders>
            <w:vAlign w:val="center"/>
            <w:hideMark/>
          </w:tcPr>
          <w:p w14:paraId="27E96BD6"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г.Усть</w:t>
            </w:r>
            <w:proofErr w:type="spellEnd"/>
            <w:r w:rsidRPr="003C5F05">
              <w:rPr>
                <w:rFonts w:eastAsia="Times New Roman" w:cs="Times New Roman"/>
                <w:b/>
                <w:bCs/>
                <w:sz w:val="20"/>
                <w:szCs w:val="20"/>
                <w:lang w:eastAsia="ru-RU"/>
              </w:rPr>
              <w:t>-Илимск</w:t>
            </w:r>
            <w:r w:rsidRPr="000A170E">
              <w:rPr>
                <w:rFonts w:eastAsia="Times New Roman" w:cs="Times New Roman"/>
                <w:sz w:val="20"/>
                <w:szCs w:val="20"/>
                <w:lang w:eastAsia="ru-RU"/>
              </w:rPr>
              <w:t>, лечебная зона, 6                                        тел.8(395-35) 6-44-46;</w:t>
            </w:r>
          </w:p>
          <w:p w14:paraId="40DAC8C9" w14:textId="77777777"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ffbuz-u-ilimsk@yandex.ru</w:t>
            </w:r>
          </w:p>
        </w:tc>
      </w:tr>
      <w:tr w:rsidR="00870BAB" w:rsidRPr="000A170E" w14:paraId="2E5F13A5" w14:textId="77777777" w:rsidTr="005B5835">
        <w:trPr>
          <w:trHeight w:val="407"/>
        </w:trPr>
        <w:tc>
          <w:tcPr>
            <w:tcW w:w="4478" w:type="dxa"/>
            <w:tcBorders>
              <w:top w:val="nil"/>
              <w:left w:val="single" w:sz="4" w:space="0" w:color="auto"/>
              <w:bottom w:val="single" w:sz="4" w:space="0" w:color="auto"/>
              <w:right w:val="single" w:sz="4" w:space="0" w:color="auto"/>
            </w:tcBorders>
            <w:vAlign w:val="center"/>
            <w:hideMark/>
          </w:tcPr>
          <w:p w14:paraId="00BEAF7E" w14:textId="77777777"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г.Усть</w:t>
            </w:r>
            <w:proofErr w:type="spellEnd"/>
            <w:r w:rsidRPr="003C5F05">
              <w:rPr>
                <w:rFonts w:eastAsia="Times New Roman" w:cs="Times New Roman"/>
                <w:b/>
                <w:bCs/>
                <w:sz w:val="20"/>
                <w:szCs w:val="20"/>
                <w:lang w:eastAsia="ru-RU"/>
              </w:rPr>
              <w:t>-Кут</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ул.Кирова</w:t>
            </w:r>
            <w:proofErr w:type="spellEnd"/>
            <w:r w:rsidRPr="000A170E">
              <w:rPr>
                <w:rFonts w:eastAsia="Times New Roman" w:cs="Times New Roman"/>
                <w:sz w:val="20"/>
                <w:szCs w:val="20"/>
                <w:lang w:eastAsia="ru-RU"/>
              </w:rPr>
              <w:t xml:space="preserve">, 91, тел.8(395-65) 5-03-78;  </w:t>
            </w:r>
            <w:r w:rsidRPr="000A170E">
              <w:rPr>
                <w:rFonts w:eastAsia="Times New Roman" w:cs="Times New Roman"/>
                <w:color w:val="0000FF"/>
                <w:sz w:val="20"/>
                <w:szCs w:val="20"/>
                <w:lang w:eastAsia="ru-RU"/>
              </w:rPr>
              <w:t>ffbuz-u-kut@yandex.ru</w:t>
            </w:r>
          </w:p>
        </w:tc>
      </w:tr>
      <w:tr w:rsidR="00870BAB" w:rsidRPr="000A170E" w14:paraId="515EB2B1" w14:textId="77777777" w:rsidTr="005B5835">
        <w:trPr>
          <w:trHeight w:val="626"/>
        </w:trPr>
        <w:tc>
          <w:tcPr>
            <w:tcW w:w="4478" w:type="dxa"/>
            <w:tcBorders>
              <w:top w:val="nil"/>
              <w:left w:val="single" w:sz="4" w:space="0" w:color="auto"/>
              <w:bottom w:val="single" w:sz="4" w:space="0" w:color="auto"/>
              <w:right w:val="single" w:sz="4" w:space="0" w:color="auto"/>
            </w:tcBorders>
            <w:vAlign w:val="center"/>
            <w:hideMark/>
          </w:tcPr>
          <w:p w14:paraId="1081747E" w14:textId="77777777" w:rsidR="00870BAB" w:rsidRPr="000A170E" w:rsidRDefault="00870BAB" w:rsidP="005B5835">
            <w:pPr>
              <w:pStyle w:val="a3"/>
              <w:spacing w:after="0"/>
              <w:rPr>
                <w:rFonts w:asciiTheme="minorHAnsi" w:hAnsiTheme="minorHAnsi"/>
                <w:sz w:val="20"/>
                <w:szCs w:val="20"/>
              </w:rPr>
            </w:pPr>
            <w:proofErr w:type="spellStart"/>
            <w:r w:rsidRPr="003C5F05">
              <w:rPr>
                <w:rFonts w:asciiTheme="minorHAnsi" w:hAnsiTheme="minorHAnsi"/>
                <w:b/>
                <w:bCs/>
                <w:sz w:val="20"/>
                <w:szCs w:val="20"/>
              </w:rPr>
              <w:t>п.Усть</w:t>
            </w:r>
            <w:proofErr w:type="spellEnd"/>
            <w:r w:rsidRPr="003C5F05">
              <w:rPr>
                <w:rFonts w:asciiTheme="minorHAnsi" w:hAnsiTheme="minorHAnsi"/>
                <w:b/>
                <w:bCs/>
                <w:sz w:val="20"/>
                <w:szCs w:val="20"/>
              </w:rPr>
              <w:t>-Ордынский</w:t>
            </w:r>
            <w:r w:rsidRPr="000A170E">
              <w:rPr>
                <w:rFonts w:asciiTheme="minorHAnsi" w:hAnsiTheme="minorHAnsi"/>
                <w:sz w:val="20"/>
                <w:szCs w:val="20"/>
              </w:rPr>
              <w:t xml:space="preserve">, пер.1 Октябрьский, 12 тел. 8 (395-41) 3-10-78, </w:t>
            </w:r>
            <w:hyperlink r:id="rId8" w:history="1">
              <w:r w:rsidRPr="009C4429">
                <w:rPr>
                  <w:rStyle w:val="a4"/>
                  <w:rFonts w:asciiTheme="minorHAnsi" w:hAnsiTheme="minorHAnsi"/>
                  <w:sz w:val="20"/>
                  <w:szCs w:val="20"/>
                  <w:u w:val="none"/>
                </w:rPr>
                <w:t>ffbuz-u-obao@yandex.ru</w:t>
              </w:r>
            </w:hyperlink>
          </w:p>
        </w:tc>
      </w:tr>
      <w:bookmarkEnd w:id="0"/>
    </w:tbl>
    <w:p w14:paraId="38FA193D" w14:textId="77777777" w:rsidR="00A256F6" w:rsidRDefault="00A256F6" w:rsidP="00DE02A6">
      <w:pPr>
        <w:spacing w:after="0" w:line="160" w:lineRule="atLeast"/>
        <w:rPr>
          <w:rFonts w:cs="Times New Roman"/>
          <w:b/>
          <w:bCs/>
          <w:sz w:val="20"/>
          <w:szCs w:val="20"/>
        </w:rPr>
      </w:pPr>
    </w:p>
    <w:p w14:paraId="6DA70EBA" w14:textId="77777777" w:rsidR="00132A4D" w:rsidRDefault="0037396C" w:rsidP="00E70746">
      <w:pPr>
        <w:spacing w:after="0" w:line="160" w:lineRule="atLeast"/>
        <w:rPr>
          <w:rFonts w:cs="Times New Roman"/>
          <w:b/>
          <w:bCs/>
          <w:sz w:val="20"/>
          <w:szCs w:val="20"/>
        </w:rPr>
      </w:pPr>
      <w:r>
        <w:rPr>
          <w:rFonts w:cs="Times New Roman"/>
          <w:b/>
          <w:bCs/>
          <w:sz w:val="20"/>
          <w:szCs w:val="20"/>
        </w:rPr>
        <w:t xml:space="preserve">                          </w:t>
      </w:r>
    </w:p>
    <w:p w14:paraId="3CECE00B" w14:textId="77777777" w:rsidR="00132A4D" w:rsidRDefault="00132A4D" w:rsidP="00E70746">
      <w:pPr>
        <w:spacing w:after="0" w:line="160" w:lineRule="atLeast"/>
        <w:rPr>
          <w:rFonts w:cs="Times New Roman"/>
          <w:b/>
          <w:bCs/>
          <w:sz w:val="20"/>
          <w:szCs w:val="20"/>
        </w:rPr>
      </w:pPr>
    </w:p>
    <w:p w14:paraId="665BE42E" w14:textId="77777777" w:rsidR="00132A4D" w:rsidRDefault="00132A4D" w:rsidP="00E70746">
      <w:pPr>
        <w:spacing w:after="0" w:line="160" w:lineRule="atLeast"/>
        <w:rPr>
          <w:rFonts w:cs="Times New Roman"/>
          <w:b/>
          <w:bCs/>
          <w:sz w:val="20"/>
          <w:szCs w:val="20"/>
        </w:rPr>
      </w:pPr>
    </w:p>
    <w:p w14:paraId="6E4D9EE9" w14:textId="77777777" w:rsidR="00132A4D" w:rsidRDefault="00132A4D" w:rsidP="00E70746">
      <w:pPr>
        <w:spacing w:after="0" w:line="160" w:lineRule="atLeast"/>
        <w:rPr>
          <w:rFonts w:cs="Times New Roman"/>
          <w:b/>
          <w:bCs/>
          <w:sz w:val="20"/>
          <w:szCs w:val="20"/>
        </w:rPr>
      </w:pPr>
    </w:p>
    <w:p w14:paraId="32D6478F" w14:textId="77777777" w:rsidR="00132A4D" w:rsidRDefault="00132A4D" w:rsidP="00E70746">
      <w:pPr>
        <w:spacing w:after="0" w:line="160" w:lineRule="atLeast"/>
        <w:rPr>
          <w:rFonts w:cs="Times New Roman"/>
          <w:b/>
          <w:bCs/>
          <w:sz w:val="20"/>
          <w:szCs w:val="20"/>
        </w:rPr>
      </w:pPr>
    </w:p>
    <w:p w14:paraId="6183F69D" w14:textId="77777777" w:rsidR="00132A4D" w:rsidRDefault="00132A4D" w:rsidP="00E70746">
      <w:pPr>
        <w:spacing w:after="0" w:line="160" w:lineRule="atLeast"/>
        <w:rPr>
          <w:rFonts w:cs="Times New Roman"/>
          <w:b/>
          <w:bCs/>
          <w:sz w:val="20"/>
          <w:szCs w:val="20"/>
        </w:rPr>
      </w:pPr>
    </w:p>
    <w:p w14:paraId="1E98D1AF" w14:textId="77777777" w:rsidR="00132A4D" w:rsidRDefault="00132A4D" w:rsidP="00E70746">
      <w:pPr>
        <w:spacing w:after="0" w:line="160" w:lineRule="atLeast"/>
        <w:rPr>
          <w:rFonts w:cs="Times New Roman"/>
          <w:b/>
          <w:bCs/>
          <w:sz w:val="20"/>
          <w:szCs w:val="20"/>
        </w:rPr>
      </w:pPr>
    </w:p>
    <w:p w14:paraId="67B0E895" w14:textId="77777777" w:rsidR="00132A4D" w:rsidRDefault="00132A4D" w:rsidP="00E70746">
      <w:pPr>
        <w:spacing w:after="0" w:line="160" w:lineRule="atLeast"/>
        <w:rPr>
          <w:rFonts w:cs="Times New Roman"/>
          <w:b/>
          <w:bCs/>
          <w:sz w:val="20"/>
          <w:szCs w:val="20"/>
        </w:rPr>
      </w:pPr>
    </w:p>
    <w:p w14:paraId="08D79D4F" w14:textId="77777777" w:rsidR="000A170E" w:rsidRPr="00132A4D"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r w:rsidRPr="00132A4D">
        <w:rPr>
          <w:rFonts w:ascii="Comic Sans MS" w:hAnsi="Comic Sans MS" w:cs="Times New Roman"/>
          <w:b/>
          <w:bCs/>
          <w:sz w:val="28"/>
          <w:szCs w:val="28"/>
        </w:rPr>
        <w:t>ФБУЗ «Центр гигиены и эпидемиологии в Иркутской области»</w:t>
      </w:r>
    </w:p>
    <w:p w14:paraId="52BA98DE"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14:paraId="5B876D30" w14:textId="77777777" w:rsidR="00F62263" w:rsidRDefault="003B6BED"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14:anchorId="7C94D0A1" wp14:editId="7C63D594">
            <wp:extent cx="2880360" cy="2880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0360" cy="2880360"/>
                    </a:xfrm>
                    <a:prstGeom prst="rect">
                      <a:avLst/>
                    </a:prstGeom>
                  </pic:spPr>
                </pic:pic>
              </a:graphicData>
            </a:graphic>
          </wp:inline>
        </w:drawing>
      </w:r>
    </w:p>
    <w:p w14:paraId="7574C3E5" w14:textId="77777777" w:rsidR="00F4327E" w:rsidRDefault="00F4327E"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1B8C12E4" w14:textId="77777777" w:rsidR="00F4327E" w:rsidRPr="00F4327E" w:rsidRDefault="00F4327E" w:rsidP="00032355">
      <w:pPr>
        <w:pStyle w:val="a3"/>
        <w:spacing w:before="0" w:beforeAutospacing="0" w:after="0" w:afterAutospacing="0"/>
        <w:jc w:val="center"/>
        <w:rPr>
          <w:rFonts w:ascii="Comic Sans MS" w:hAnsi="Comic Sans MS"/>
          <w:b/>
          <w:bCs/>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67BD817A" w14:textId="77777777" w:rsidR="003B6BED" w:rsidRDefault="003B6BED" w:rsidP="00E74371">
      <w:pPr>
        <w:spacing w:after="0"/>
        <w:jc w:val="center"/>
        <w:outlineLvl w:val="1"/>
      </w:pPr>
      <w:r w:rsidRPr="003B6BED">
        <w:rPr>
          <w:rFonts w:ascii="Comic Sans MS" w:hAnsi="Comic Sans MS"/>
          <w:b/>
          <w:i/>
          <w:color w:val="0000FF"/>
          <w:sz w:val="36"/>
          <w:szCs w:val="36"/>
        </w:rPr>
        <w:t>Расторжение договора  по предоставлению услуг интернета</w:t>
      </w:r>
      <w:r w:rsidR="00D8253A" w:rsidRPr="00A43B86">
        <w:rPr>
          <w:b/>
          <w:i/>
          <w:color w:val="0000FF"/>
          <w:sz w:val="40"/>
          <w:szCs w:val="40"/>
        </w:rPr>
        <w:br/>
      </w:r>
    </w:p>
    <w:p w14:paraId="6C1D1E8D" w14:textId="77777777" w:rsidR="005F1DD9" w:rsidRPr="000105C7" w:rsidRDefault="005F1DD9" w:rsidP="00E74371">
      <w:pPr>
        <w:spacing w:after="0"/>
        <w:jc w:val="center"/>
        <w:outlineLvl w:val="1"/>
      </w:pPr>
      <w:r w:rsidRPr="000105C7">
        <w:t>Консультационный центр и пункты</w:t>
      </w:r>
    </w:p>
    <w:p w14:paraId="342A0361"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14:paraId="4AD07954" w14:textId="77777777"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3ACB643B" w14:textId="77777777"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14:paraId="27D107AC" w14:textId="77777777"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672E" w14:textId="77777777" w:rsidR="00966545" w:rsidRDefault="00966545" w:rsidP="00535171">
      <w:pPr>
        <w:spacing w:after="0" w:line="240" w:lineRule="auto"/>
      </w:pPr>
      <w:r>
        <w:separator/>
      </w:r>
    </w:p>
  </w:endnote>
  <w:endnote w:type="continuationSeparator" w:id="0">
    <w:p w14:paraId="01318802" w14:textId="77777777" w:rsidR="00966545" w:rsidRDefault="00966545"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E463" w14:textId="77777777" w:rsidR="00966545" w:rsidRDefault="00966545" w:rsidP="00535171">
      <w:pPr>
        <w:spacing w:after="0" w:line="240" w:lineRule="auto"/>
      </w:pPr>
      <w:r>
        <w:separator/>
      </w:r>
    </w:p>
  </w:footnote>
  <w:footnote w:type="continuationSeparator" w:id="0">
    <w:p w14:paraId="67342DA4" w14:textId="77777777" w:rsidR="00966545" w:rsidRDefault="00966545"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51pt;visibility:visible;mso-wrap-style:square" o:bullet="t">
        <v:imagedata r:id="rId1" o:title=""/>
      </v:shape>
    </w:pict>
  </w:numPicBullet>
  <w:abstractNum w:abstractNumId="0" w15:restartNumberingAfterBreak="0">
    <w:nsid w:val="0A2D14F9"/>
    <w:multiLevelType w:val="multilevel"/>
    <w:tmpl w:val="B53A2B2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D28DD"/>
    <w:multiLevelType w:val="hybridMultilevel"/>
    <w:tmpl w:val="274E5B22"/>
    <w:lvl w:ilvl="0" w:tplc="FCC83854">
      <w:start w:val="1"/>
      <w:numFmt w:val="bullet"/>
      <w:lvlText w:val=""/>
      <w:lvlPicBulletId w:val="0"/>
      <w:lvlJc w:val="left"/>
      <w:pPr>
        <w:ind w:left="72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EF6300"/>
    <w:multiLevelType w:val="hybridMultilevel"/>
    <w:tmpl w:val="868647D6"/>
    <w:lvl w:ilvl="0" w:tplc="FCC83854">
      <w:start w:val="1"/>
      <w:numFmt w:val="bullet"/>
      <w:lvlText w:val=""/>
      <w:lvlJc w:val="left"/>
      <w:pPr>
        <w:ind w:left="108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F4460"/>
    <w:multiLevelType w:val="hybridMultilevel"/>
    <w:tmpl w:val="08BC5E1A"/>
    <w:lvl w:ilvl="0" w:tplc="A3D8308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700005"/>
    <w:multiLevelType w:val="multilevel"/>
    <w:tmpl w:val="EC32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617D3303"/>
    <w:multiLevelType w:val="multilevel"/>
    <w:tmpl w:val="78E0A0AA"/>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E048C"/>
    <w:multiLevelType w:val="multilevel"/>
    <w:tmpl w:val="E84EB1AC"/>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57675"/>
    <w:multiLevelType w:val="hybridMultilevel"/>
    <w:tmpl w:val="8DE4F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0C03F8"/>
    <w:multiLevelType w:val="multilevel"/>
    <w:tmpl w:val="C210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523626">
    <w:abstractNumId w:val="7"/>
  </w:num>
  <w:num w:numId="2" w16cid:durableId="908611694">
    <w:abstractNumId w:val="4"/>
  </w:num>
  <w:num w:numId="3" w16cid:durableId="1729189745">
    <w:abstractNumId w:val="3"/>
  </w:num>
  <w:num w:numId="4" w16cid:durableId="946081797">
    <w:abstractNumId w:val="5"/>
  </w:num>
  <w:num w:numId="5" w16cid:durableId="391345250">
    <w:abstractNumId w:val="6"/>
  </w:num>
  <w:num w:numId="6" w16cid:durableId="775632790">
    <w:abstractNumId w:val="11"/>
  </w:num>
  <w:num w:numId="7" w16cid:durableId="11956252">
    <w:abstractNumId w:val="1"/>
  </w:num>
  <w:num w:numId="8" w16cid:durableId="1923181978">
    <w:abstractNumId w:val="2"/>
  </w:num>
  <w:num w:numId="9" w16cid:durableId="1080178422">
    <w:abstractNumId w:val="10"/>
  </w:num>
  <w:num w:numId="10" w16cid:durableId="1743985919">
    <w:abstractNumId w:val="8"/>
  </w:num>
  <w:num w:numId="11" w16cid:durableId="1162771281">
    <w:abstractNumId w:val="0"/>
  </w:num>
  <w:num w:numId="12" w16cid:durableId="77556396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41"/>
    <w:rsid w:val="000063E7"/>
    <w:rsid w:val="000105C7"/>
    <w:rsid w:val="00013387"/>
    <w:rsid w:val="000136D2"/>
    <w:rsid w:val="00030260"/>
    <w:rsid w:val="00032355"/>
    <w:rsid w:val="00032EB2"/>
    <w:rsid w:val="00033049"/>
    <w:rsid w:val="00034BA8"/>
    <w:rsid w:val="00034F3E"/>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32A4D"/>
    <w:rsid w:val="001400F6"/>
    <w:rsid w:val="00174A2D"/>
    <w:rsid w:val="00182C64"/>
    <w:rsid w:val="00192F79"/>
    <w:rsid w:val="001973ED"/>
    <w:rsid w:val="001B7A49"/>
    <w:rsid w:val="001C6242"/>
    <w:rsid w:val="001C7145"/>
    <w:rsid w:val="001D0014"/>
    <w:rsid w:val="001D245C"/>
    <w:rsid w:val="001D2D82"/>
    <w:rsid w:val="001D51E5"/>
    <w:rsid w:val="001E6F5B"/>
    <w:rsid w:val="00200956"/>
    <w:rsid w:val="0020467F"/>
    <w:rsid w:val="00206B03"/>
    <w:rsid w:val="0021117E"/>
    <w:rsid w:val="00233539"/>
    <w:rsid w:val="00233651"/>
    <w:rsid w:val="00233A68"/>
    <w:rsid w:val="002355DF"/>
    <w:rsid w:val="0024050E"/>
    <w:rsid w:val="002470A2"/>
    <w:rsid w:val="0025484E"/>
    <w:rsid w:val="00286170"/>
    <w:rsid w:val="00293A32"/>
    <w:rsid w:val="002955BC"/>
    <w:rsid w:val="00297A2F"/>
    <w:rsid w:val="002B08DE"/>
    <w:rsid w:val="002B0F6C"/>
    <w:rsid w:val="002C0BCE"/>
    <w:rsid w:val="002C3A12"/>
    <w:rsid w:val="002C46F8"/>
    <w:rsid w:val="002C6A42"/>
    <w:rsid w:val="002C6F70"/>
    <w:rsid w:val="002D4BD7"/>
    <w:rsid w:val="002F2269"/>
    <w:rsid w:val="002F4AC9"/>
    <w:rsid w:val="00300806"/>
    <w:rsid w:val="0031017C"/>
    <w:rsid w:val="00322BF4"/>
    <w:rsid w:val="00332619"/>
    <w:rsid w:val="00355A6F"/>
    <w:rsid w:val="00370155"/>
    <w:rsid w:val="0037396C"/>
    <w:rsid w:val="00376E03"/>
    <w:rsid w:val="00377E25"/>
    <w:rsid w:val="003848C9"/>
    <w:rsid w:val="003B58C9"/>
    <w:rsid w:val="003B6BED"/>
    <w:rsid w:val="003B7A7B"/>
    <w:rsid w:val="003C503E"/>
    <w:rsid w:val="003C5F05"/>
    <w:rsid w:val="003D4B92"/>
    <w:rsid w:val="003D53B4"/>
    <w:rsid w:val="003E0D6F"/>
    <w:rsid w:val="00405561"/>
    <w:rsid w:val="0042435D"/>
    <w:rsid w:val="00431C7B"/>
    <w:rsid w:val="00433A00"/>
    <w:rsid w:val="00455E72"/>
    <w:rsid w:val="004612DB"/>
    <w:rsid w:val="00461C4C"/>
    <w:rsid w:val="004630C7"/>
    <w:rsid w:val="004676D5"/>
    <w:rsid w:val="004704CB"/>
    <w:rsid w:val="004A0D47"/>
    <w:rsid w:val="004B2E7E"/>
    <w:rsid w:val="004C4BFD"/>
    <w:rsid w:val="004D1262"/>
    <w:rsid w:val="004D1C65"/>
    <w:rsid w:val="004D2BB6"/>
    <w:rsid w:val="004E2430"/>
    <w:rsid w:val="004E559A"/>
    <w:rsid w:val="004E7ECD"/>
    <w:rsid w:val="004F1950"/>
    <w:rsid w:val="004F23F1"/>
    <w:rsid w:val="004F3243"/>
    <w:rsid w:val="004F7B1E"/>
    <w:rsid w:val="005024C6"/>
    <w:rsid w:val="005146F2"/>
    <w:rsid w:val="00522740"/>
    <w:rsid w:val="00524DA8"/>
    <w:rsid w:val="00527A84"/>
    <w:rsid w:val="00530B22"/>
    <w:rsid w:val="00534ABD"/>
    <w:rsid w:val="00535171"/>
    <w:rsid w:val="005432A7"/>
    <w:rsid w:val="005535F4"/>
    <w:rsid w:val="00563541"/>
    <w:rsid w:val="00575E53"/>
    <w:rsid w:val="0058012A"/>
    <w:rsid w:val="005B3044"/>
    <w:rsid w:val="005B490B"/>
    <w:rsid w:val="005B6B58"/>
    <w:rsid w:val="005C0CA0"/>
    <w:rsid w:val="005C54EF"/>
    <w:rsid w:val="005E4DB5"/>
    <w:rsid w:val="005F1DD9"/>
    <w:rsid w:val="0061343D"/>
    <w:rsid w:val="0062092C"/>
    <w:rsid w:val="00626D18"/>
    <w:rsid w:val="00632EB0"/>
    <w:rsid w:val="006451AF"/>
    <w:rsid w:val="00650D8B"/>
    <w:rsid w:val="00653B17"/>
    <w:rsid w:val="006654BF"/>
    <w:rsid w:val="006666F8"/>
    <w:rsid w:val="00670C52"/>
    <w:rsid w:val="0067301D"/>
    <w:rsid w:val="006755FA"/>
    <w:rsid w:val="00691AAA"/>
    <w:rsid w:val="00696CE2"/>
    <w:rsid w:val="006A5128"/>
    <w:rsid w:val="006B2118"/>
    <w:rsid w:val="006C0840"/>
    <w:rsid w:val="006D2C21"/>
    <w:rsid w:val="006D5E8E"/>
    <w:rsid w:val="006D7E52"/>
    <w:rsid w:val="006E7BBA"/>
    <w:rsid w:val="006F46B8"/>
    <w:rsid w:val="00722E34"/>
    <w:rsid w:val="0073269B"/>
    <w:rsid w:val="007421BA"/>
    <w:rsid w:val="00760AE5"/>
    <w:rsid w:val="00776228"/>
    <w:rsid w:val="00776A76"/>
    <w:rsid w:val="00786A0C"/>
    <w:rsid w:val="00791537"/>
    <w:rsid w:val="007977F2"/>
    <w:rsid w:val="00797F77"/>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17A"/>
    <w:rsid w:val="008434CA"/>
    <w:rsid w:val="008528F9"/>
    <w:rsid w:val="008535D2"/>
    <w:rsid w:val="008555BF"/>
    <w:rsid w:val="00866115"/>
    <w:rsid w:val="00870BAB"/>
    <w:rsid w:val="008773B9"/>
    <w:rsid w:val="0088056F"/>
    <w:rsid w:val="00880ADA"/>
    <w:rsid w:val="0088795B"/>
    <w:rsid w:val="008B4399"/>
    <w:rsid w:val="008B732C"/>
    <w:rsid w:val="008B763E"/>
    <w:rsid w:val="008C4A27"/>
    <w:rsid w:val="008C59D8"/>
    <w:rsid w:val="008C6194"/>
    <w:rsid w:val="008D0F95"/>
    <w:rsid w:val="008D6A11"/>
    <w:rsid w:val="008D7CBD"/>
    <w:rsid w:val="008E2186"/>
    <w:rsid w:val="008E2580"/>
    <w:rsid w:val="008E4FDC"/>
    <w:rsid w:val="008E6ACB"/>
    <w:rsid w:val="009029BF"/>
    <w:rsid w:val="0090348B"/>
    <w:rsid w:val="009165B2"/>
    <w:rsid w:val="009309FE"/>
    <w:rsid w:val="009312B2"/>
    <w:rsid w:val="00933376"/>
    <w:rsid w:val="00935DCB"/>
    <w:rsid w:val="009459EC"/>
    <w:rsid w:val="0095196A"/>
    <w:rsid w:val="00954B52"/>
    <w:rsid w:val="00957122"/>
    <w:rsid w:val="00966545"/>
    <w:rsid w:val="00966D54"/>
    <w:rsid w:val="00967040"/>
    <w:rsid w:val="0096749A"/>
    <w:rsid w:val="00976960"/>
    <w:rsid w:val="009802CE"/>
    <w:rsid w:val="00980A2F"/>
    <w:rsid w:val="009859BF"/>
    <w:rsid w:val="009A1071"/>
    <w:rsid w:val="009A287F"/>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56F6"/>
    <w:rsid w:val="00A26841"/>
    <w:rsid w:val="00A279C1"/>
    <w:rsid w:val="00A32DEE"/>
    <w:rsid w:val="00A33A67"/>
    <w:rsid w:val="00A373BB"/>
    <w:rsid w:val="00A43B86"/>
    <w:rsid w:val="00A50ADE"/>
    <w:rsid w:val="00A65814"/>
    <w:rsid w:val="00A7278B"/>
    <w:rsid w:val="00A77734"/>
    <w:rsid w:val="00A77A5F"/>
    <w:rsid w:val="00A811F9"/>
    <w:rsid w:val="00A93266"/>
    <w:rsid w:val="00AA1D7C"/>
    <w:rsid w:val="00AB221B"/>
    <w:rsid w:val="00AC1918"/>
    <w:rsid w:val="00AC321D"/>
    <w:rsid w:val="00AC35E3"/>
    <w:rsid w:val="00AD3FE6"/>
    <w:rsid w:val="00AD6378"/>
    <w:rsid w:val="00AE1886"/>
    <w:rsid w:val="00AE676F"/>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A19EB"/>
    <w:rsid w:val="00BA57D2"/>
    <w:rsid w:val="00BB3E2B"/>
    <w:rsid w:val="00BB4147"/>
    <w:rsid w:val="00BB717A"/>
    <w:rsid w:val="00BD488C"/>
    <w:rsid w:val="00BD50AD"/>
    <w:rsid w:val="00BD6C10"/>
    <w:rsid w:val="00BE188F"/>
    <w:rsid w:val="00BE2E11"/>
    <w:rsid w:val="00BF50F1"/>
    <w:rsid w:val="00BF65F8"/>
    <w:rsid w:val="00BF77C5"/>
    <w:rsid w:val="00BF7F3D"/>
    <w:rsid w:val="00C07221"/>
    <w:rsid w:val="00C12778"/>
    <w:rsid w:val="00C13AC9"/>
    <w:rsid w:val="00C2016F"/>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1890"/>
    <w:rsid w:val="00C72D52"/>
    <w:rsid w:val="00C74B53"/>
    <w:rsid w:val="00C8531F"/>
    <w:rsid w:val="00C85A52"/>
    <w:rsid w:val="00C86120"/>
    <w:rsid w:val="00C93DDF"/>
    <w:rsid w:val="00C95821"/>
    <w:rsid w:val="00CB42DA"/>
    <w:rsid w:val="00CB6D05"/>
    <w:rsid w:val="00CC43C7"/>
    <w:rsid w:val="00CD6354"/>
    <w:rsid w:val="00CE3441"/>
    <w:rsid w:val="00CE6332"/>
    <w:rsid w:val="00CF1012"/>
    <w:rsid w:val="00CF1CAB"/>
    <w:rsid w:val="00CF597A"/>
    <w:rsid w:val="00D01B7B"/>
    <w:rsid w:val="00D1607C"/>
    <w:rsid w:val="00D16744"/>
    <w:rsid w:val="00D33D77"/>
    <w:rsid w:val="00D731C5"/>
    <w:rsid w:val="00D8253A"/>
    <w:rsid w:val="00D82EC7"/>
    <w:rsid w:val="00D84752"/>
    <w:rsid w:val="00D87659"/>
    <w:rsid w:val="00D90BF8"/>
    <w:rsid w:val="00DA6AAC"/>
    <w:rsid w:val="00DB55C0"/>
    <w:rsid w:val="00DB6AC4"/>
    <w:rsid w:val="00DC17E1"/>
    <w:rsid w:val="00DC4659"/>
    <w:rsid w:val="00DC68F4"/>
    <w:rsid w:val="00DC76E7"/>
    <w:rsid w:val="00DC7707"/>
    <w:rsid w:val="00DD1ADC"/>
    <w:rsid w:val="00DD304C"/>
    <w:rsid w:val="00DD52A8"/>
    <w:rsid w:val="00DE02A6"/>
    <w:rsid w:val="00DE11B1"/>
    <w:rsid w:val="00DE499F"/>
    <w:rsid w:val="00DF5C99"/>
    <w:rsid w:val="00E061D3"/>
    <w:rsid w:val="00E14EE6"/>
    <w:rsid w:val="00E22F31"/>
    <w:rsid w:val="00E23765"/>
    <w:rsid w:val="00E23A5D"/>
    <w:rsid w:val="00E24F88"/>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4371"/>
    <w:rsid w:val="00E754D6"/>
    <w:rsid w:val="00E80686"/>
    <w:rsid w:val="00E84B1D"/>
    <w:rsid w:val="00E95A2B"/>
    <w:rsid w:val="00E9624F"/>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4E2A"/>
    <w:rsid w:val="00EF5260"/>
    <w:rsid w:val="00EF7083"/>
    <w:rsid w:val="00F02CAE"/>
    <w:rsid w:val="00F05551"/>
    <w:rsid w:val="00F144AE"/>
    <w:rsid w:val="00F3674E"/>
    <w:rsid w:val="00F420A3"/>
    <w:rsid w:val="00F42E89"/>
    <w:rsid w:val="00F4327E"/>
    <w:rsid w:val="00F568BE"/>
    <w:rsid w:val="00F57914"/>
    <w:rsid w:val="00F62263"/>
    <w:rsid w:val="00F67BBB"/>
    <w:rsid w:val="00F817E2"/>
    <w:rsid w:val="00F90897"/>
    <w:rsid w:val="00F91CED"/>
    <w:rsid w:val="00F96C58"/>
    <w:rsid w:val="00F97E64"/>
    <w:rsid w:val="00FA12F0"/>
    <w:rsid w:val="00FA52FE"/>
    <w:rsid w:val="00FA5646"/>
    <w:rsid w:val="00FA72D1"/>
    <w:rsid w:val="00FC4CF7"/>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1E89"/>
  <w15:docId w15:val="{C76A0D62-8FFE-4F2F-A869-842DE81F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31">
    <w:name w:val="Неразрешенное упоминание3"/>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buz-u-oba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FE16-F27C-4D2B-9450-E6B05E1D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Атыева Н.П.</cp:lastModifiedBy>
  <cp:revision>2</cp:revision>
  <cp:lastPrinted>2024-04-08T08:37:00Z</cp:lastPrinted>
  <dcterms:created xsi:type="dcterms:W3CDTF">2026-04-23T08:48:00Z</dcterms:created>
  <dcterms:modified xsi:type="dcterms:W3CDTF">2026-04-23T08:48:00Z</dcterms:modified>
</cp:coreProperties>
</file>