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3C" w:rsidRPr="00B9143C" w:rsidRDefault="00B9143C" w:rsidP="00B9143C">
      <w:pPr>
        <w:ind w:firstLine="709"/>
        <w:jc w:val="center"/>
        <w:rPr>
          <w:b/>
        </w:rPr>
      </w:pPr>
      <w:bookmarkStart w:id="0" w:name="_GoBack"/>
      <w:bookmarkEnd w:id="0"/>
      <w:r w:rsidRPr="00B9143C">
        <w:rPr>
          <w:b/>
        </w:rPr>
        <w:t xml:space="preserve">О соблюдении требований охраны труда при производстве работ по уборке </w:t>
      </w:r>
      <w:r w:rsidRPr="00B9143C">
        <w:rPr>
          <w:b/>
        </w:rPr>
        <w:br/>
        <w:t>и содержанию зданий и помещений</w:t>
      </w:r>
      <w:r>
        <w:rPr>
          <w:b/>
        </w:rPr>
        <w:t xml:space="preserve"> в соответствии с </w:t>
      </w:r>
      <w:r w:rsidRPr="00B9143C">
        <w:rPr>
          <w:b/>
        </w:rPr>
        <w:t xml:space="preserve">Правилами по охране труда </w:t>
      </w:r>
      <w:r>
        <w:rPr>
          <w:b/>
        </w:rPr>
        <w:br/>
      </w:r>
      <w:r w:rsidRPr="00B9143C">
        <w:rPr>
          <w:b/>
        </w:rPr>
        <w:t xml:space="preserve">в жилищно-коммунальном хозяйстве, утвержденными </w:t>
      </w:r>
      <w:r>
        <w:rPr>
          <w:b/>
        </w:rPr>
        <w:br/>
      </w:r>
      <w:r w:rsidRPr="00B9143C">
        <w:rPr>
          <w:b/>
        </w:rPr>
        <w:t>приказом Минтруда России от 29</w:t>
      </w:r>
      <w:r>
        <w:rPr>
          <w:b/>
        </w:rPr>
        <w:t xml:space="preserve"> октября </w:t>
      </w:r>
      <w:r w:rsidRPr="00B9143C">
        <w:rPr>
          <w:b/>
        </w:rPr>
        <w:t xml:space="preserve">2020 </w:t>
      </w:r>
      <w:r>
        <w:rPr>
          <w:b/>
        </w:rPr>
        <w:t>года №</w:t>
      </w:r>
      <w:r w:rsidRPr="00B9143C">
        <w:rPr>
          <w:b/>
        </w:rPr>
        <w:t xml:space="preserve"> 758н</w:t>
      </w:r>
    </w:p>
    <w:p w:rsidR="00B9143C" w:rsidRDefault="00B9143C" w:rsidP="00B9143C">
      <w:pPr>
        <w:ind w:firstLine="709"/>
        <w:jc w:val="both"/>
      </w:pPr>
    </w:p>
    <w:p w:rsidR="00DD4B36" w:rsidRDefault="00DD4B36" w:rsidP="00B9143C">
      <w:pPr>
        <w:ind w:firstLine="709"/>
        <w:jc w:val="both"/>
      </w:pPr>
      <w:r>
        <w:t>В связи с наступлением периода очистки крыш зданий от снега и льда, а также с целью сокращения производственного травматизма,</w:t>
      </w:r>
      <w:r w:rsidR="005D5517" w:rsidRPr="005D5517">
        <w:t xml:space="preserve"> недопущения травмирования граждан</w:t>
      </w:r>
      <w:r w:rsidR="005D5517">
        <w:t>,</w:t>
      </w:r>
      <w:r>
        <w:t xml:space="preserve"> </w:t>
      </w:r>
      <w:r w:rsidR="00B9143C">
        <w:t>напоминаем работодателям о необходимости соблюдения требований безопасного выполнения работ</w:t>
      </w:r>
      <w:r>
        <w:t>.</w:t>
      </w:r>
    </w:p>
    <w:p w:rsidR="00DD4B36" w:rsidRDefault="00DD4B36" w:rsidP="00B9143C">
      <w:pPr>
        <w:ind w:firstLine="709"/>
        <w:jc w:val="both"/>
      </w:pPr>
      <w:r>
        <w:t>Согласно ст. 214 Трудового кодекса РФ обязанности по обеспечению безопасных условий и охраны труда возлагаются на работодателя. Работодатель обязан создать безопасные условия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работников.</w:t>
      </w:r>
    </w:p>
    <w:p w:rsidR="00DD4B36" w:rsidRDefault="00DD4B36" w:rsidP="00B9143C">
      <w:pPr>
        <w:ind w:firstLine="709"/>
        <w:jc w:val="both"/>
      </w:pPr>
      <w:r>
        <w:t>Требования охраны труда при производстве работ по уборке и содержанию зданий и помещений установлены Правилами по охране труда в жилищно-коммунальном хозяйстве, утвержденными приказом Минтруда России от 29</w:t>
      </w:r>
      <w:r w:rsidR="00B9143C">
        <w:t xml:space="preserve"> октября </w:t>
      </w:r>
      <w:r>
        <w:t xml:space="preserve">2020 </w:t>
      </w:r>
      <w:r w:rsidR="00B9143C">
        <w:t>года №</w:t>
      </w:r>
      <w:r>
        <w:t xml:space="preserve"> 758н</w:t>
      </w:r>
      <w:r w:rsidR="00B9143C">
        <w:t xml:space="preserve"> (далее – Правила)</w:t>
      </w:r>
      <w:r>
        <w:t>.</w:t>
      </w:r>
    </w:p>
    <w:p w:rsidR="00DD4B36" w:rsidRDefault="00DD4B36" w:rsidP="00B9143C">
      <w:pPr>
        <w:ind w:firstLine="709"/>
        <w:jc w:val="both"/>
      </w:pPr>
      <w:r>
        <w:t xml:space="preserve">Согласно разделу V. </w:t>
      </w:r>
      <w:r w:rsidR="00B9143C">
        <w:t>«</w:t>
      </w:r>
      <w:r>
        <w:t>Требования охраны труда при производстве работ по уборке и содержанию зданий и помещений</w:t>
      </w:r>
      <w:r w:rsidR="00B9143C">
        <w:t>»</w:t>
      </w:r>
      <w:r>
        <w:t xml:space="preserve"> работодатель обязан обеспечить</w:t>
      </w:r>
      <w:r w:rsidR="00B9143C">
        <w:t xml:space="preserve"> следующее</w:t>
      </w:r>
      <w:r>
        <w:t>: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закрепления средств индивидуальной защиты от падения с высоты</w:t>
      </w:r>
      <w:r>
        <w:t xml:space="preserve"> (п. 66 Правил).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Работающие на крышах зданий с уклоном более 20° или на мокрых крышах (независимо от уклона) должны быть обеспечены переносными стремянками (трапами) с поперечными планками, которые во время работы следует закреплять за конек крыши крюками</w:t>
      </w:r>
      <w:r>
        <w:t xml:space="preserve"> (п. 67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Закреплять средства индивидуальной защиты от падения с высоты необходимо за конструктивные элементы здания. Руководитель работ должен проверять и контролировать качество закрепления работниками средств индивидуальной защиты от падения с высоты.</w:t>
      </w:r>
    </w:p>
    <w:p w:rsidR="00DD4B36" w:rsidRDefault="00DD4B36" w:rsidP="00B9143C">
      <w:pPr>
        <w:ind w:firstLine="709"/>
        <w:jc w:val="both"/>
      </w:pPr>
      <w:r>
        <w:t>Закреплять средства индивидуальной защиты от падения с высоты за оголовки дымовых труб запрещается</w:t>
      </w:r>
      <w:r w:rsidR="00B9143C">
        <w:t xml:space="preserve"> (п. 68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При размещении на время производства работ на крыше здания материала и инструмента должны быть приняты меры, исключающие их падение, скольжение по скату крыши или сдувание ветром</w:t>
      </w:r>
      <w:r>
        <w:t xml:space="preserve"> (п. 69 Правил)</w:t>
      </w:r>
      <w:r w:rsidR="00DD4B36">
        <w:t>.</w:t>
      </w:r>
    </w:p>
    <w:p w:rsidR="00DD4B36" w:rsidRDefault="00DD4B36" w:rsidP="00B9143C">
      <w:pPr>
        <w:ind w:firstLine="709"/>
        <w:jc w:val="both"/>
      </w:pPr>
      <w:r>
        <w:t>При работе на крыше здания запрещается касаться электропроводов, телевизионных антенн, световых реклам и других электрических установок</w:t>
      </w:r>
      <w:r w:rsidR="00B9143C">
        <w:t xml:space="preserve"> (п. 70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очистке крыш зданий от снега и льда должны быть приняты следующие меры безопасности:</w:t>
      </w:r>
    </w:p>
    <w:p w:rsidR="00DD4B36" w:rsidRDefault="00DD4B36" w:rsidP="00B9143C">
      <w:pPr>
        <w:ind w:firstLine="709"/>
        <w:jc w:val="both"/>
      </w:pPr>
      <w:r>
        <w:t>1)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стойках;</w:t>
      </w:r>
    </w:p>
    <w:p w:rsidR="00DD4B36" w:rsidRDefault="00DD4B36" w:rsidP="00B9143C">
      <w:pPr>
        <w:ind w:firstLine="709"/>
        <w:jc w:val="both"/>
      </w:pPr>
      <w:r>
        <w:t>2) на тротуаре для предупреждения людей об опасности должен быть выставлен дежурный со свистком в сигнальном жилете и защитной каске;</w:t>
      </w:r>
    </w:p>
    <w:p w:rsidR="00DD4B36" w:rsidRDefault="00DD4B36" w:rsidP="00B9143C">
      <w:pPr>
        <w:ind w:firstLine="709"/>
        <w:jc w:val="both"/>
      </w:pPr>
      <w:r>
        <w:t>3)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</w:t>
      </w:r>
      <w:r w:rsidR="00B9143C">
        <w:t xml:space="preserve"> (п. 71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lastRenderedPageBreak/>
        <w:t xml:space="preserve">- </w:t>
      </w:r>
      <w:r w:rsidR="00DD4B36">
        <w:t>Снятие ледяных сосулек с краев крыши здания и у водосточных труб должно производиться специальным приспособлением (крючком). Свешиваться с крыши при выполнении этой работы запрещается</w:t>
      </w:r>
      <w:r>
        <w:t xml:space="preserve"> (п. 72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Очистку крыши здания от снега необходимо производить только деревянными лопатами, начиная от конька к карнизу, равномерно, не допуская перегрузки снегом отдельных ее участков</w:t>
      </w:r>
      <w:r>
        <w:t xml:space="preserve"> (п. 73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Запрещается сбрасывать снег на электрические и телефонные провода, оттяжки троллейбусных проводов</w:t>
      </w:r>
      <w:r>
        <w:t xml:space="preserve"> (п. 74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В случае выявления аварийного состояния балконов, лоджий, эркеров, козырьков и других выступающих элементов фасада здания, необходимо немедленно установить временные крепления, оградить участок под аварийной конструкцией и запретить выход на балконы, лоджии, эркеры, козырьки</w:t>
      </w:r>
      <w:r>
        <w:t xml:space="preserve"> (п. 75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обследовании состояния облицовки или штукатурки фасада здания простукиванием проход на тротуаре должен быть огражден. При проведении обследования необходимо использовать средства индивидуальной защиты глаз, средства индивидуальной защиты от падения с высоты и защитные каски.</w:t>
      </w:r>
    </w:p>
    <w:p w:rsidR="00DD4B36" w:rsidRDefault="00DD4B36" w:rsidP="00B9143C">
      <w:pPr>
        <w:ind w:firstLine="709"/>
        <w:jc w:val="both"/>
      </w:pPr>
      <w:r>
        <w:t>Облицовочные плитки и архитектурные детали с дефектами, которые могут привести к их падению, необходимо немедленно снять и, если возможно, вновь установить, применяя цементный раствор, анкеры и другие способы крепления.</w:t>
      </w:r>
    </w:p>
    <w:p w:rsidR="00DD4B36" w:rsidRDefault="00DD4B36" w:rsidP="00B9143C">
      <w:pPr>
        <w:ind w:firstLine="709"/>
        <w:jc w:val="both"/>
      </w:pPr>
      <w:r>
        <w:t>При этом штукатурку необходимо отбить и обнаженные участки фасада заново оштукатурить</w:t>
      </w:r>
      <w:r w:rsidR="00B9143C">
        <w:t xml:space="preserve"> (п. 76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Запрещается:</w:t>
      </w:r>
    </w:p>
    <w:p w:rsidR="00DD4B36" w:rsidRDefault="00DD4B36" w:rsidP="00B9143C">
      <w:pPr>
        <w:ind w:firstLine="709"/>
        <w:jc w:val="both"/>
      </w:pPr>
      <w:r>
        <w:t>1) применять приставные лестницы для производства работ по ремонту балконов и козырьков, смене водосточных труб, оконных отливов и покрытий выступающих на фасаде частей;</w:t>
      </w:r>
    </w:p>
    <w:p w:rsidR="00DD4B36" w:rsidRDefault="00DD4B36" w:rsidP="00B9143C">
      <w:pPr>
        <w:ind w:firstLine="709"/>
        <w:jc w:val="both"/>
      </w:pPr>
      <w:r>
        <w:t>2) выполнять работы одновременно на двух балконах, расположенных один над другим;</w:t>
      </w:r>
    </w:p>
    <w:p w:rsidR="00DD4B36" w:rsidRDefault="00DD4B36" w:rsidP="00B9143C">
      <w:pPr>
        <w:ind w:firstLine="709"/>
        <w:jc w:val="both"/>
      </w:pPr>
      <w:r>
        <w:t>3) оставлять незакрепленными детали водосточных труб, оконных отливов и покрытий при перерывах в работе и после прекращении работ</w:t>
      </w:r>
      <w:r w:rsidR="00B9143C">
        <w:t xml:space="preserve"> (п. 77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работах на фасадах в местах, расположенных над входами и проездами, последние должны быть закрыты, либо защищены предохранительным настилом</w:t>
      </w:r>
      <w:r>
        <w:t xml:space="preserve"> (п. 78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Разобранные старые водосточные трубы и покрытия по окончании работ необходимо убрать с проходов и проездов</w:t>
      </w:r>
      <w:r>
        <w:t xml:space="preserve"> (п. 79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До начала работ по очистке дымоходов и газоходов руководитель работ должен осмотреть все места производства работ, а также подходы к отопительным приборам и дымовым трубам на крышах и чердаках здания (лестницы, проходные доски и трапы, слуховые окна, люки).</w:t>
      </w:r>
    </w:p>
    <w:p w:rsidR="00DD4B36" w:rsidRDefault="00DD4B36" w:rsidP="00B9143C">
      <w:pPr>
        <w:ind w:firstLine="709"/>
        <w:jc w:val="both"/>
      </w:pPr>
      <w:r>
        <w:t>При неисправных подходах производство работ по прочистке дымоходов и газоходов разрешается после устранения выявленных неисправностей</w:t>
      </w:r>
      <w:r w:rsidR="00B9143C">
        <w:t xml:space="preserve"> (п. 80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Работы на крышах зданий по прочистке дымоходов и газоходов запрещаются:</w:t>
      </w:r>
    </w:p>
    <w:p w:rsidR="00DD4B36" w:rsidRDefault="00DD4B36" w:rsidP="00B9143C">
      <w:pPr>
        <w:ind w:firstLine="709"/>
        <w:jc w:val="both"/>
      </w:pPr>
      <w:r>
        <w:t>1) во время грозы, дождя, снегопада, сильного тумана, при скорости ветра более 10 м/с, температуре наружного воздуха ниже -15 °C, а также с наступлением темноты при недостаточной освещенности зоны производства работ;</w:t>
      </w:r>
    </w:p>
    <w:p w:rsidR="00DD4B36" w:rsidRDefault="00DD4B36" w:rsidP="00B9143C">
      <w:pPr>
        <w:ind w:firstLine="709"/>
        <w:jc w:val="both"/>
      </w:pPr>
      <w:r>
        <w:t>2) при обледенении крыш, трапов и наружных лестниц</w:t>
      </w:r>
      <w:r w:rsidR="00B9143C">
        <w:t xml:space="preserve"> (п. 81 Правил)</w:t>
      </w:r>
      <w:r>
        <w:t>.</w:t>
      </w:r>
    </w:p>
    <w:p w:rsidR="00DD4B36" w:rsidRDefault="00B9143C" w:rsidP="00B9143C">
      <w:pPr>
        <w:ind w:firstLine="709"/>
        <w:jc w:val="both"/>
      </w:pPr>
      <w:r>
        <w:t xml:space="preserve">- </w:t>
      </w:r>
      <w:r w:rsidR="00DD4B36">
        <w:t>При прочистке дымоходов и газоходов приставные лестницы должны быть закреплены</w:t>
      </w:r>
      <w:r>
        <w:t xml:space="preserve"> (п. 82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Прочистка дымовых каналов должна производиться под наблюдением руководителя работ после предварительного вентилирования каналов при потушенных топках и после проверки отсутствия в дымовых каналах вредных газов</w:t>
      </w:r>
      <w:r>
        <w:t xml:space="preserve"> (п. 83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t>-</w:t>
      </w:r>
      <w:r w:rsidR="00DD4B36">
        <w:t xml:space="preserve"> При прочистке дымоходов запрещается касаться электропроводов, телевизионных антенн, световых реклам и других электрических установок</w:t>
      </w:r>
      <w:r>
        <w:t xml:space="preserve"> (п. 84 Правил)</w:t>
      </w:r>
      <w:r w:rsidR="00DD4B36">
        <w:t>.</w:t>
      </w:r>
    </w:p>
    <w:p w:rsidR="00DD4B36" w:rsidRDefault="00B9143C" w:rsidP="00B9143C">
      <w:pPr>
        <w:ind w:firstLine="709"/>
        <w:jc w:val="both"/>
      </w:pPr>
      <w:r>
        <w:lastRenderedPageBreak/>
        <w:t>-</w:t>
      </w:r>
      <w:r w:rsidR="00DD4B36">
        <w:t xml:space="preserve"> Прочистку ствола мусоропровода от засора необходимо осуществлять сверху опусканием на тросе специального груза через ревизию в верхней части ствола или через отверстия загрузочных клапанов после снятия их подвижных частей, а также снизу из мусороприемной камеры при помощи стального прута</w:t>
      </w:r>
      <w:r>
        <w:t xml:space="preserve"> (п. 85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Мокрая уборка бункера и нижнего конца ствола мусоропровода должна производиться при закрытом шибере мусоропровода</w:t>
      </w:r>
      <w:r>
        <w:t xml:space="preserve"> (п. 86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В момент наполнения мусоросборника (контейнера) его необходимо закрывать чехлом для предохранения камеры от засорения.</w:t>
      </w:r>
    </w:p>
    <w:p w:rsidR="00DD4B36" w:rsidRDefault="00DD4B36" w:rsidP="00B9143C">
      <w:pPr>
        <w:ind w:firstLine="709"/>
        <w:jc w:val="both"/>
      </w:pPr>
      <w:r>
        <w:t>На время смены сборников (контейнеров) либо их опорожнения необходимо закрывать шибер в нижней части ствола мусоропровода</w:t>
      </w:r>
      <w:r w:rsidR="00581D40">
        <w:t xml:space="preserve"> (п. 87 Правил)</w:t>
      </w:r>
      <w:r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Мусоросборники (контейнеры), находящиеся в мусороприемной камере под загрузкой, должны устанавливаться на тележки или иметь колеса для безопасного их перемещения за пределы камеры</w:t>
      </w:r>
      <w:r>
        <w:t xml:space="preserve"> (п. 88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Помещение мусороприемной камеры и ее оборудование, а также мусоропровод и мусоросборники (контейнеры) должны подвергаться дезинфекции и дератизации</w:t>
      </w:r>
      <w:r>
        <w:t xml:space="preserve"> (п. 89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Складирование твердых бытовых отходов, их разбор и отбор вторсырья в мусороприемных камерах запрещается</w:t>
      </w:r>
      <w:r>
        <w:t xml:space="preserve"> (п. 90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Протирочные работы в помещениях, в которых имеются электрические сети или действующие электроустановки, допускается производить только после отключения электрических сетей и электроустановок либо укрытия их деревянными щитами и коробками</w:t>
      </w:r>
      <w:r>
        <w:t xml:space="preserve"> (п. 91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Протирка плафонов и другой электрической арматуры, подвешенной к потолку, должна выполняться электротехническим персоналом, имеющим группы по электробезопасности не ниже III, с раздвижных лестниц-стремянок или иных средств подмащивания при отключенном электропитании</w:t>
      </w:r>
      <w:r>
        <w:t xml:space="preserve"> (п. 92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Перед началом работ по протирке стекол в оконных рамах должна быть проверена прочность крепления стекол и оконных рам</w:t>
      </w:r>
      <w:r>
        <w:t xml:space="preserve"> (п. 93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При протирке из помещения наружной плоскости остекления необходимо применять средства индивидуальной защиты от падения с высоты</w:t>
      </w:r>
      <w:r>
        <w:t xml:space="preserve"> (п. 94 Правил)</w:t>
      </w:r>
      <w:r w:rsidR="00DD4B36">
        <w:t>.</w:t>
      </w:r>
    </w:p>
    <w:p w:rsidR="00DD4B36" w:rsidRDefault="00581D40" w:rsidP="00B9143C">
      <w:pPr>
        <w:ind w:firstLine="709"/>
        <w:jc w:val="both"/>
      </w:pPr>
      <w:r>
        <w:t>-</w:t>
      </w:r>
      <w:r w:rsidR="00DD4B36">
        <w:t xml:space="preserve"> Перед началом работ в подвалах и технических подпольях необходимо убедиться в отсутствии загазованности помещений</w:t>
      </w:r>
      <w:r>
        <w:t xml:space="preserve"> (п. 95 Правил)</w:t>
      </w:r>
      <w:r w:rsidR="00DD4B36">
        <w:t>.</w:t>
      </w:r>
    </w:p>
    <w:p w:rsidR="005D5517" w:rsidRDefault="00581D40" w:rsidP="00B9143C">
      <w:pPr>
        <w:ind w:firstLine="709"/>
        <w:jc w:val="both"/>
      </w:pPr>
      <w:r>
        <w:t>-</w:t>
      </w:r>
      <w:r w:rsidR="00DD4B36">
        <w:t xml:space="preserve"> При выполнении работ по откачке воды из подвалов и технических подполий электронасосами работники должны быть обеспечены средствами индивидуальной защиты от поражения электрическим током. Корпуса электронасосов должны заземляться</w:t>
      </w:r>
      <w:r>
        <w:t xml:space="preserve"> (п. 96 Правил)</w:t>
      </w:r>
      <w:r w:rsidR="00DD4B36">
        <w:t>.</w:t>
      </w:r>
    </w:p>
    <w:p w:rsidR="005D5517" w:rsidRDefault="005D5517" w:rsidP="00B9143C">
      <w:pPr>
        <w:ind w:firstLine="709"/>
        <w:jc w:val="both"/>
      </w:pPr>
      <w:r>
        <w:t>Учитывая изложенное, при организации работ по очистке крыш зданий от снега и льда, а также с целью сокращения производственного травматизма,</w:t>
      </w:r>
      <w:r w:rsidRPr="005D5517">
        <w:t xml:space="preserve"> недопущения травмирования граждан</w:t>
      </w:r>
      <w:r>
        <w:t xml:space="preserve">, </w:t>
      </w:r>
      <w:r w:rsidRPr="00581D40">
        <w:rPr>
          <w:u w:val="single"/>
        </w:rPr>
        <w:t>необходимо</w:t>
      </w:r>
      <w:r>
        <w:t xml:space="preserve"> руководствоваться требованиями безопасности.</w:t>
      </w:r>
    </w:p>
    <w:p w:rsidR="008463E4" w:rsidRDefault="00DD4B36" w:rsidP="00B9143C">
      <w:pPr>
        <w:ind w:firstLine="709"/>
        <w:jc w:val="both"/>
      </w:pPr>
      <w:r>
        <w:t>За нарушение указанных требований, которые повлекли за собой возникновение с работниками несчастных случаев (в том числе групповых), в результате которых один или несколько пострадавших получили легкие, тяжелые повреждения здоровья, либо несчастных случаев (в том числе групповых) со смертельным исходом, юридические и должностные лица подлежат административной ответственности по ч. 1 ст. 5.27.1 КоАП РФ и ст. 143 УК РФ.</w:t>
      </w:r>
    </w:p>
    <w:sectPr w:rsidR="008463E4" w:rsidSect="00581D4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756" w:rsidRDefault="00783756" w:rsidP="00581D40">
      <w:r>
        <w:separator/>
      </w:r>
    </w:p>
  </w:endnote>
  <w:endnote w:type="continuationSeparator" w:id="0">
    <w:p w:rsidR="00783756" w:rsidRDefault="00783756" w:rsidP="0058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756" w:rsidRDefault="00783756" w:rsidP="00581D40">
      <w:r>
        <w:separator/>
      </w:r>
    </w:p>
  </w:footnote>
  <w:footnote w:type="continuationSeparator" w:id="0">
    <w:p w:rsidR="00783756" w:rsidRDefault="00783756" w:rsidP="0058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21236"/>
      <w:docPartObj>
        <w:docPartGallery w:val="Page Numbers (Top of Page)"/>
        <w:docPartUnique/>
      </w:docPartObj>
    </w:sdtPr>
    <w:sdtEndPr/>
    <w:sdtContent>
      <w:p w:rsidR="00581D40" w:rsidRDefault="0078375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A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1D40" w:rsidRDefault="00581D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D2"/>
    <w:rsid w:val="00581D40"/>
    <w:rsid w:val="005D5517"/>
    <w:rsid w:val="00783756"/>
    <w:rsid w:val="008463E4"/>
    <w:rsid w:val="00AF2A14"/>
    <w:rsid w:val="00B9143C"/>
    <w:rsid w:val="00DD4B36"/>
    <w:rsid w:val="00E124D2"/>
    <w:rsid w:val="00F5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C48BC-9199-496B-9903-4A395807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D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1D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1D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1D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Виктория Александровна Антропова</cp:lastModifiedBy>
  <cp:revision>2</cp:revision>
  <dcterms:created xsi:type="dcterms:W3CDTF">2024-02-21T07:05:00Z</dcterms:created>
  <dcterms:modified xsi:type="dcterms:W3CDTF">2024-02-21T07:05:00Z</dcterms:modified>
</cp:coreProperties>
</file>