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D3" w:rsidRDefault="005F33D3" w:rsidP="005F33D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E0828" w:rsidRPr="006C4C6C" w:rsidRDefault="00BE0828" w:rsidP="00BE08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0828" w:rsidRPr="006C4C6C" w:rsidRDefault="00BE0828" w:rsidP="006C4C6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355E9E" w:rsidRPr="006C4C6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A26D6"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Администрация Усть-Кутского муниципального образования извещает о возможности предоставления в аренду земельного участка, расположенного по адресу:</w:t>
      </w:r>
    </w:p>
    <w:p w:rsidR="00BE0828" w:rsidRPr="006C4C6C" w:rsidRDefault="00BE0828" w:rsidP="006C4C6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за пределами земельного участка. Ориентир: земельный участок с кадастровым номером 38:18:131701:38. Почтовый адрес ориентира: </w:t>
      </w:r>
      <w:proofErr w:type="gramStart"/>
      <w:r w:rsidR="006C4C6C">
        <w:rPr>
          <w:rFonts w:ascii="Times New Roman" w:eastAsia="Times New Roman" w:hAnsi="Times New Roman"/>
          <w:sz w:val="24"/>
          <w:szCs w:val="24"/>
          <w:lang w:eastAsia="ru-RU"/>
        </w:rPr>
        <w:t>Иркутская</w:t>
      </w:r>
      <w:proofErr w:type="gramEnd"/>
      <w:r w:rsid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обл., Усть-Кутский р-н, с. </w:t>
      </w:r>
      <w:proofErr w:type="spellStart"/>
      <w:r w:rsidR="006C4C6C">
        <w:rPr>
          <w:rFonts w:ascii="Times New Roman" w:eastAsia="Times New Roman" w:hAnsi="Times New Roman"/>
          <w:sz w:val="24"/>
          <w:szCs w:val="24"/>
          <w:lang w:eastAsia="ru-RU"/>
        </w:rPr>
        <w:t>Орлинга</w:t>
      </w:r>
      <w:proofErr w:type="spellEnd"/>
      <w:r w:rsidR="006C4C6C">
        <w:rPr>
          <w:rFonts w:ascii="Times New Roman" w:eastAsia="Times New Roman" w:hAnsi="Times New Roman"/>
          <w:sz w:val="24"/>
          <w:szCs w:val="24"/>
          <w:lang w:eastAsia="ru-RU"/>
        </w:rPr>
        <w:t>. Участок находится ориентировочно в 34 м на север от ориентира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>, площа</w:t>
      </w:r>
      <w:r w:rsidR="006C4C6C">
        <w:rPr>
          <w:rFonts w:ascii="Times New Roman" w:eastAsia="Times New Roman" w:hAnsi="Times New Roman"/>
          <w:sz w:val="24"/>
          <w:szCs w:val="24"/>
          <w:lang w:eastAsia="ru-RU"/>
        </w:rPr>
        <w:t>дью 775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>., из категории земель – земли населенных пунктов, р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азрешенное использование – </w:t>
      </w:r>
      <w:r w:rsidR="006C4C6C">
        <w:rPr>
          <w:rFonts w:ascii="Times New Roman" w:eastAsia="Times New Roman" w:hAnsi="Times New Roman"/>
          <w:sz w:val="24"/>
          <w:szCs w:val="24"/>
          <w:lang w:eastAsia="ru-RU"/>
        </w:rPr>
        <w:t>для ведения личного подсобного хозяйства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Кадастро</w:t>
      </w:r>
      <w:r w:rsidR="006C4C6C">
        <w:rPr>
          <w:rFonts w:ascii="Times New Roman" w:eastAsia="Times New Roman" w:hAnsi="Times New Roman"/>
          <w:sz w:val="24"/>
          <w:szCs w:val="24"/>
          <w:lang w:eastAsia="ru-RU"/>
        </w:rPr>
        <w:t>вый номер 38:18:131701:156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E0828" w:rsidRPr="006C4C6C" w:rsidRDefault="00BE0828" w:rsidP="006C4C6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Гражданам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заинтересов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>анным в предоставлении указанного земельного участка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обращать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>ся в К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омитет по управлению муниципальным имуществом УКМО по адресу: 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Иркутская обл., г. Усть-Кут, 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ул.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Халтурина, 48а, второй этаж, </w:t>
      </w:r>
      <w:proofErr w:type="spellStart"/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. «Сектор земельных отношений»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тел. 5-60-97. 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>Способ подачи заявок: в письменном виде, лично либо почтовым отправлением по а</w:t>
      </w:r>
      <w:r w:rsidR="00377B35" w:rsidRPr="006C4C6C">
        <w:rPr>
          <w:rFonts w:ascii="Times New Roman" w:eastAsia="Times New Roman" w:hAnsi="Times New Roman"/>
          <w:sz w:val="24"/>
          <w:szCs w:val="24"/>
          <w:lang w:eastAsia="ru-RU"/>
        </w:rPr>
        <w:t>дресу: 666793, Иркутская обл.,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г. Усть-Кут, ул. Халтурина, 48а. 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Заявки принимаются в течени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месяца со дня опубликования данного 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>извещени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я. Начало приема за</w:t>
      </w:r>
      <w:r w:rsidR="00415D92">
        <w:rPr>
          <w:rFonts w:ascii="Times New Roman" w:eastAsia="Times New Roman" w:hAnsi="Times New Roman"/>
          <w:sz w:val="24"/>
          <w:szCs w:val="24"/>
          <w:lang w:eastAsia="ru-RU"/>
        </w:rPr>
        <w:t>явок с 05.08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FC0958"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19 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г. 9</w:t>
      </w:r>
      <w:r w:rsid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377B35"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мин.</w:t>
      </w:r>
      <w:r w:rsidR="00377B35" w:rsidRPr="006C4C6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оконча</w:t>
      </w:r>
      <w:r w:rsidR="00377B35" w:rsidRPr="006C4C6C">
        <w:rPr>
          <w:rFonts w:ascii="Times New Roman" w:eastAsia="Times New Roman" w:hAnsi="Times New Roman"/>
          <w:sz w:val="24"/>
          <w:szCs w:val="24"/>
          <w:lang w:eastAsia="ru-RU"/>
        </w:rPr>
        <w:t>ние</w:t>
      </w:r>
      <w:r w:rsidR="00355E9E"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15D92">
        <w:rPr>
          <w:rFonts w:ascii="Times New Roman" w:eastAsia="Times New Roman" w:hAnsi="Times New Roman"/>
          <w:sz w:val="24"/>
          <w:szCs w:val="24"/>
          <w:lang w:eastAsia="ru-RU"/>
        </w:rPr>
        <w:t>02.09</w:t>
      </w:r>
      <w:r w:rsidR="00377B35" w:rsidRPr="006C4C6C">
        <w:rPr>
          <w:rFonts w:ascii="Times New Roman" w:eastAsia="Times New Roman" w:hAnsi="Times New Roman"/>
          <w:sz w:val="24"/>
          <w:szCs w:val="24"/>
          <w:lang w:eastAsia="ru-RU"/>
        </w:rPr>
        <w:t>.2019 г. 17</w:t>
      </w:r>
      <w:r w:rsid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377B35" w:rsidRPr="006C4C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4C6C">
        <w:rPr>
          <w:rFonts w:ascii="Times New Roman" w:eastAsia="Times New Roman" w:hAnsi="Times New Roman"/>
          <w:sz w:val="24"/>
          <w:szCs w:val="24"/>
          <w:lang w:eastAsia="ru-RU"/>
        </w:rPr>
        <w:t>мин.</w:t>
      </w:r>
    </w:p>
    <w:p w:rsidR="00BE0828" w:rsidRPr="006C4C6C" w:rsidRDefault="00BE0828" w:rsidP="00BE08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3990" w:rsidRDefault="00B13990" w:rsidP="00B13990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Pr="001C422C" w:rsidRDefault="00B13990" w:rsidP="00B13990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Pr="006C4C6C" w:rsidRDefault="00415D92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председателя</w:t>
      </w:r>
      <w:r w:rsidR="00B13990" w:rsidRPr="006C4C6C">
        <w:rPr>
          <w:rFonts w:ascii="Times New Roman" w:hAnsi="Times New Roman"/>
          <w:sz w:val="24"/>
          <w:szCs w:val="24"/>
        </w:rPr>
        <w:t xml:space="preserve"> Комитета </w:t>
      </w:r>
    </w:p>
    <w:p w:rsidR="00B13990" w:rsidRPr="006C4C6C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C6C">
        <w:rPr>
          <w:rFonts w:ascii="Times New Roman" w:hAnsi="Times New Roman"/>
          <w:sz w:val="24"/>
          <w:szCs w:val="24"/>
        </w:rPr>
        <w:t xml:space="preserve">по управлению </w:t>
      </w:r>
      <w:proofErr w:type="gramStart"/>
      <w:r w:rsidRPr="006C4C6C">
        <w:rPr>
          <w:rFonts w:ascii="Times New Roman" w:hAnsi="Times New Roman"/>
          <w:sz w:val="24"/>
          <w:szCs w:val="24"/>
        </w:rPr>
        <w:t>муниципальным</w:t>
      </w:r>
      <w:proofErr w:type="gramEnd"/>
    </w:p>
    <w:p w:rsidR="009829D3" w:rsidRPr="006C4C6C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C6C">
        <w:rPr>
          <w:rFonts w:ascii="Times New Roman" w:hAnsi="Times New Roman"/>
          <w:sz w:val="24"/>
          <w:szCs w:val="24"/>
        </w:rPr>
        <w:t xml:space="preserve">имуществом </w:t>
      </w:r>
      <w:r w:rsidR="009829D3" w:rsidRPr="006C4C6C">
        <w:rPr>
          <w:rFonts w:ascii="Times New Roman" w:hAnsi="Times New Roman"/>
          <w:sz w:val="24"/>
          <w:szCs w:val="24"/>
        </w:rPr>
        <w:t xml:space="preserve">Усть-Кутского </w:t>
      </w:r>
    </w:p>
    <w:p w:rsidR="00B13990" w:rsidRPr="006C4C6C" w:rsidRDefault="009829D3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C6C">
        <w:rPr>
          <w:rFonts w:ascii="Times New Roman" w:hAnsi="Times New Roman"/>
          <w:sz w:val="24"/>
          <w:szCs w:val="24"/>
        </w:rPr>
        <w:t>муниципального образования</w:t>
      </w:r>
      <w:r w:rsidR="00B13990" w:rsidRPr="006C4C6C">
        <w:rPr>
          <w:rFonts w:ascii="Times New Roman" w:hAnsi="Times New Roman"/>
          <w:sz w:val="24"/>
          <w:szCs w:val="24"/>
        </w:rPr>
        <w:tab/>
      </w:r>
      <w:r w:rsidR="00B13990" w:rsidRPr="006C4C6C">
        <w:rPr>
          <w:rFonts w:ascii="Times New Roman" w:hAnsi="Times New Roman"/>
          <w:sz w:val="24"/>
          <w:szCs w:val="24"/>
        </w:rPr>
        <w:tab/>
      </w:r>
      <w:r w:rsidR="006C4C6C">
        <w:rPr>
          <w:rFonts w:ascii="Times New Roman" w:hAnsi="Times New Roman"/>
          <w:sz w:val="24"/>
          <w:szCs w:val="24"/>
        </w:rPr>
        <w:tab/>
      </w:r>
      <w:r w:rsidR="006C4C6C">
        <w:rPr>
          <w:rFonts w:ascii="Times New Roman" w:hAnsi="Times New Roman"/>
          <w:sz w:val="24"/>
          <w:szCs w:val="24"/>
        </w:rPr>
        <w:tab/>
      </w:r>
      <w:r w:rsidR="006C4C6C">
        <w:rPr>
          <w:rFonts w:ascii="Times New Roman" w:hAnsi="Times New Roman"/>
          <w:sz w:val="24"/>
          <w:szCs w:val="24"/>
        </w:rPr>
        <w:tab/>
        <w:t xml:space="preserve">       </w:t>
      </w:r>
      <w:r w:rsidR="00415D92">
        <w:rPr>
          <w:rFonts w:ascii="Times New Roman" w:hAnsi="Times New Roman"/>
          <w:sz w:val="24"/>
          <w:szCs w:val="24"/>
        </w:rPr>
        <w:t xml:space="preserve">                       </w:t>
      </w:r>
      <w:r w:rsidR="007B2FEE">
        <w:rPr>
          <w:rFonts w:ascii="Times New Roman" w:hAnsi="Times New Roman"/>
          <w:sz w:val="24"/>
          <w:szCs w:val="24"/>
        </w:rPr>
        <w:t>А.Ю. Шалагин</w:t>
      </w:r>
      <w:bookmarkStart w:id="0" w:name="_GoBack"/>
      <w:bookmarkEnd w:id="0"/>
    </w:p>
    <w:p w:rsidR="00B13990" w:rsidRPr="006C4C6C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Pr="006C4C6C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588" w:rsidRDefault="00C07588" w:rsidP="00B13990">
      <w:pPr>
        <w:spacing w:after="0" w:line="240" w:lineRule="auto"/>
        <w:ind w:firstLine="708"/>
        <w:jc w:val="both"/>
      </w:pPr>
    </w:p>
    <w:p w:rsidR="002A7CB9" w:rsidRDefault="002A7CB9" w:rsidP="00B13990">
      <w:pPr>
        <w:spacing w:after="0" w:line="240" w:lineRule="auto"/>
        <w:ind w:firstLine="708"/>
        <w:jc w:val="both"/>
      </w:pPr>
    </w:p>
    <w:p w:rsidR="00170C21" w:rsidRDefault="00170C21" w:rsidP="00B13990">
      <w:pPr>
        <w:spacing w:after="0" w:line="240" w:lineRule="auto"/>
        <w:ind w:firstLine="708"/>
        <w:jc w:val="both"/>
      </w:pPr>
    </w:p>
    <w:p w:rsidR="002D62CC" w:rsidRDefault="002D62CC"/>
    <w:sectPr w:rsidR="002D62CC" w:rsidSect="001F28C8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77"/>
    <w:rsid w:val="00003055"/>
    <w:rsid w:val="000448D4"/>
    <w:rsid w:val="00062C88"/>
    <w:rsid w:val="0007489C"/>
    <w:rsid w:val="000B2144"/>
    <w:rsid w:val="000D2292"/>
    <w:rsid w:val="000E617F"/>
    <w:rsid w:val="00103E63"/>
    <w:rsid w:val="00123FF9"/>
    <w:rsid w:val="0014228F"/>
    <w:rsid w:val="00145A01"/>
    <w:rsid w:val="001574A6"/>
    <w:rsid w:val="001622CE"/>
    <w:rsid w:val="0016232E"/>
    <w:rsid w:val="00170C21"/>
    <w:rsid w:val="0019450B"/>
    <w:rsid w:val="001B3B5D"/>
    <w:rsid w:val="001B74FE"/>
    <w:rsid w:val="001C422C"/>
    <w:rsid w:val="001F28C8"/>
    <w:rsid w:val="001F7A9E"/>
    <w:rsid w:val="001F7EA4"/>
    <w:rsid w:val="0022797B"/>
    <w:rsid w:val="0029546D"/>
    <w:rsid w:val="002A7CB9"/>
    <w:rsid w:val="002B500D"/>
    <w:rsid w:val="002D62CC"/>
    <w:rsid w:val="002E3782"/>
    <w:rsid w:val="002E3FC2"/>
    <w:rsid w:val="002E76A9"/>
    <w:rsid w:val="00332A93"/>
    <w:rsid w:val="00355E9E"/>
    <w:rsid w:val="00363020"/>
    <w:rsid w:val="00377B35"/>
    <w:rsid w:val="00384301"/>
    <w:rsid w:val="003A1CAF"/>
    <w:rsid w:val="003A1E82"/>
    <w:rsid w:val="003B11E1"/>
    <w:rsid w:val="003C0914"/>
    <w:rsid w:val="003D775E"/>
    <w:rsid w:val="003E4726"/>
    <w:rsid w:val="00410700"/>
    <w:rsid w:val="00415D92"/>
    <w:rsid w:val="00460D6F"/>
    <w:rsid w:val="004A26D6"/>
    <w:rsid w:val="004E7C6D"/>
    <w:rsid w:val="00554EC4"/>
    <w:rsid w:val="00557DE6"/>
    <w:rsid w:val="00563352"/>
    <w:rsid w:val="005D26E5"/>
    <w:rsid w:val="005F33D3"/>
    <w:rsid w:val="006C3ACF"/>
    <w:rsid w:val="006C4C6C"/>
    <w:rsid w:val="007136CC"/>
    <w:rsid w:val="0071567B"/>
    <w:rsid w:val="00740A5D"/>
    <w:rsid w:val="007464C7"/>
    <w:rsid w:val="007775CD"/>
    <w:rsid w:val="007777F0"/>
    <w:rsid w:val="007B2FEE"/>
    <w:rsid w:val="007B701E"/>
    <w:rsid w:val="007E0B69"/>
    <w:rsid w:val="007E7A2E"/>
    <w:rsid w:val="008278BC"/>
    <w:rsid w:val="00833F7F"/>
    <w:rsid w:val="00846BBB"/>
    <w:rsid w:val="00872AF3"/>
    <w:rsid w:val="008A3812"/>
    <w:rsid w:val="00925A66"/>
    <w:rsid w:val="00952985"/>
    <w:rsid w:val="00976229"/>
    <w:rsid w:val="009829D3"/>
    <w:rsid w:val="00987000"/>
    <w:rsid w:val="009C3C15"/>
    <w:rsid w:val="009E3E81"/>
    <w:rsid w:val="009E5866"/>
    <w:rsid w:val="00A10422"/>
    <w:rsid w:val="00A34D15"/>
    <w:rsid w:val="00A5207C"/>
    <w:rsid w:val="00A608D7"/>
    <w:rsid w:val="00A965BF"/>
    <w:rsid w:val="00AD7086"/>
    <w:rsid w:val="00AF7663"/>
    <w:rsid w:val="00B13990"/>
    <w:rsid w:val="00B90C01"/>
    <w:rsid w:val="00B94B3A"/>
    <w:rsid w:val="00BD7677"/>
    <w:rsid w:val="00BE0828"/>
    <w:rsid w:val="00C07588"/>
    <w:rsid w:val="00C64823"/>
    <w:rsid w:val="00CD3BDA"/>
    <w:rsid w:val="00CD443A"/>
    <w:rsid w:val="00D549AA"/>
    <w:rsid w:val="00D67811"/>
    <w:rsid w:val="00D713A7"/>
    <w:rsid w:val="00E149EC"/>
    <w:rsid w:val="00E254E5"/>
    <w:rsid w:val="00E90624"/>
    <w:rsid w:val="00F044D3"/>
    <w:rsid w:val="00F15F68"/>
    <w:rsid w:val="00F3638E"/>
    <w:rsid w:val="00F47030"/>
    <w:rsid w:val="00F7667A"/>
    <w:rsid w:val="00F8710F"/>
    <w:rsid w:val="00FC0958"/>
    <w:rsid w:val="00FE5DE6"/>
    <w:rsid w:val="00FE7361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D49C2-BED1-4A49-9BD6-372762D1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Boss</dc:creator>
  <cp:keywords/>
  <dc:description/>
  <cp:lastModifiedBy>Оля</cp:lastModifiedBy>
  <cp:revision>110</cp:revision>
  <cp:lastPrinted>2019-07-17T02:26:00Z</cp:lastPrinted>
  <dcterms:created xsi:type="dcterms:W3CDTF">2016-01-13T08:54:00Z</dcterms:created>
  <dcterms:modified xsi:type="dcterms:W3CDTF">2019-07-17T02:26:00Z</dcterms:modified>
</cp:coreProperties>
</file>