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A45B6D">
        <w:rPr>
          <w:sz w:val="28"/>
          <w:szCs w:val="28"/>
        </w:rPr>
        <w:t>000003:362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0FB8">
        <w:rPr>
          <w:sz w:val="28"/>
          <w:szCs w:val="28"/>
        </w:rPr>
        <w:tab/>
      </w:r>
      <w:proofErr w:type="gramStart"/>
      <w:r w:rsidR="001672C7">
        <w:rPr>
          <w:sz w:val="28"/>
          <w:szCs w:val="28"/>
        </w:rPr>
        <w:t>Гр</w:t>
      </w:r>
      <w:r w:rsidR="00A45B6D">
        <w:rPr>
          <w:sz w:val="28"/>
          <w:szCs w:val="28"/>
        </w:rPr>
        <w:t>. Третьякова</w:t>
      </w:r>
      <w:bookmarkStart w:id="0" w:name="_GoBack"/>
      <w:bookmarkEnd w:id="0"/>
      <w:r w:rsidR="00A45B6D">
        <w:rPr>
          <w:sz w:val="28"/>
          <w:szCs w:val="28"/>
        </w:rPr>
        <w:t xml:space="preserve"> Лидия Николаевна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980FB8">
        <w:rPr>
          <w:sz w:val="28"/>
          <w:szCs w:val="28"/>
        </w:rPr>
        <w:t>г</w:t>
      </w:r>
      <w:r w:rsidR="001672C7">
        <w:rPr>
          <w:sz w:val="28"/>
          <w:szCs w:val="28"/>
        </w:rPr>
        <w:t>р.</w:t>
      </w:r>
      <w:r w:rsidR="00A45B6D">
        <w:rPr>
          <w:sz w:val="28"/>
          <w:szCs w:val="28"/>
        </w:rPr>
        <w:t xml:space="preserve"> Третьяковой Лидии Николаевны</w:t>
      </w:r>
      <w:r w:rsidR="00B83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672C7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980FB8"/>
    <w:rsid w:val="00A06032"/>
    <w:rsid w:val="00A26301"/>
    <w:rsid w:val="00A45B6D"/>
    <w:rsid w:val="00B204AE"/>
    <w:rsid w:val="00B832CC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31</cp:revision>
  <cp:lastPrinted>2024-06-14T07:15:00Z</cp:lastPrinted>
  <dcterms:created xsi:type="dcterms:W3CDTF">2024-02-06T04:07:00Z</dcterms:created>
  <dcterms:modified xsi:type="dcterms:W3CDTF">2024-06-14T07:15:00Z</dcterms:modified>
</cp:coreProperties>
</file>