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Default="00CE6240" w:rsidP="00D53F6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53F6C" w:rsidRDefault="00D53F6C" w:rsidP="00D53F6C">
      <w:pPr>
        <w:rPr>
          <w:sz w:val="28"/>
          <w:szCs w:val="28"/>
        </w:rPr>
      </w:pPr>
    </w:p>
    <w:p w:rsidR="00D53F6C" w:rsidRDefault="00441E01" w:rsidP="00D53F6C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D53F6C">
        <w:rPr>
          <w:rFonts w:ascii="Arial" w:hAnsi="Arial" w:cs="Arial"/>
        </w:rPr>
        <w:t>т</w:t>
      </w:r>
      <w:r w:rsidR="00AA0353">
        <w:rPr>
          <w:sz w:val="28"/>
          <w:szCs w:val="28"/>
        </w:rPr>
        <w:t xml:space="preserve"> </w:t>
      </w:r>
      <w:r w:rsidR="008C0B83">
        <w:rPr>
          <w:sz w:val="28"/>
          <w:szCs w:val="28"/>
        </w:rPr>
        <w:t>16.09.2019г</w:t>
      </w:r>
      <w:r w:rsidR="00D53F6C">
        <w:rPr>
          <w:sz w:val="28"/>
          <w:szCs w:val="28"/>
        </w:rPr>
        <w:t xml:space="preserve">.                                                  </w:t>
      </w:r>
      <w:r w:rsidR="00AA0353">
        <w:rPr>
          <w:sz w:val="28"/>
          <w:szCs w:val="28"/>
        </w:rPr>
        <w:t xml:space="preserve">                  </w:t>
      </w:r>
      <w:r w:rsidR="00AA0353">
        <w:rPr>
          <w:sz w:val="28"/>
          <w:szCs w:val="28"/>
        </w:rPr>
        <w:tab/>
        <w:t xml:space="preserve">   № </w:t>
      </w:r>
      <w:r w:rsidR="008C0B83">
        <w:rPr>
          <w:sz w:val="28"/>
          <w:szCs w:val="28"/>
        </w:rPr>
        <w:t>381-п</w:t>
      </w:r>
    </w:p>
    <w:p w:rsidR="00D53F6C" w:rsidRDefault="00D53F6C" w:rsidP="00D53F6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7F586D" w:rsidRPr="008C0B83" w:rsidRDefault="007F586D" w:rsidP="00716189">
      <w:pPr>
        <w:rPr>
          <w:rFonts w:ascii="Arial" w:hAnsi="Arial" w:cs="Arial"/>
          <w:b/>
          <w:bCs/>
          <w:sz w:val="24"/>
          <w:szCs w:val="24"/>
        </w:rPr>
      </w:pPr>
    </w:p>
    <w:p w:rsidR="00AA0353" w:rsidRPr="008C0B83" w:rsidRDefault="00716189" w:rsidP="00716189">
      <w:pPr>
        <w:rPr>
          <w:rFonts w:ascii="Arial" w:hAnsi="Arial" w:cs="Arial"/>
          <w:b/>
          <w:bCs/>
          <w:sz w:val="24"/>
          <w:szCs w:val="24"/>
        </w:rPr>
      </w:pPr>
      <w:r w:rsidRPr="008C0B83">
        <w:rPr>
          <w:rFonts w:ascii="Arial" w:hAnsi="Arial" w:cs="Arial"/>
          <w:b/>
          <w:bCs/>
          <w:sz w:val="24"/>
          <w:szCs w:val="24"/>
        </w:rPr>
        <w:t xml:space="preserve">Об утверждении муниципальной </w:t>
      </w:r>
    </w:p>
    <w:p w:rsidR="0065233A" w:rsidRPr="008C0B83" w:rsidRDefault="00AA0353" w:rsidP="00716189">
      <w:pPr>
        <w:rPr>
          <w:rFonts w:ascii="Arial" w:hAnsi="Arial" w:cs="Arial"/>
          <w:b/>
          <w:bCs/>
          <w:sz w:val="24"/>
          <w:szCs w:val="24"/>
        </w:rPr>
      </w:pPr>
      <w:r w:rsidRPr="008C0B83">
        <w:rPr>
          <w:rFonts w:ascii="Arial" w:hAnsi="Arial" w:cs="Arial"/>
          <w:b/>
          <w:bCs/>
          <w:sz w:val="24"/>
          <w:szCs w:val="24"/>
        </w:rPr>
        <w:t>программы «Комплексная</w:t>
      </w:r>
      <w:r w:rsidR="004A4FAB" w:rsidRPr="008C0B83">
        <w:rPr>
          <w:rFonts w:ascii="Arial" w:hAnsi="Arial" w:cs="Arial"/>
          <w:b/>
          <w:bCs/>
          <w:sz w:val="24"/>
          <w:szCs w:val="24"/>
        </w:rPr>
        <w:t xml:space="preserve"> профи</w:t>
      </w:r>
      <w:r w:rsidR="0065233A" w:rsidRPr="008C0B83">
        <w:rPr>
          <w:rFonts w:ascii="Arial" w:hAnsi="Arial" w:cs="Arial"/>
          <w:b/>
          <w:bCs/>
          <w:sz w:val="24"/>
          <w:szCs w:val="24"/>
        </w:rPr>
        <w:t>-</w:t>
      </w:r>
    </w:p>
    <w:p w:rsidR="00716189" w:rsidRPr="008C0B83" w:rsidRDefault="004A4FAB" w:rsidP="007161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C0B83">
        <w:rPr>
          <w:rFonts w:ascii="Arial" w:hAnsi="Arial" w:cs="Arial"/>
          <w:b/>
          <w:bCs/>
          <w:sz w:val="24"/>
          <w:szCs w:val="24"/>
        </w:rPr>
        <w:t>лактика</w:t>
      </w:r>
      <w:proofErr w:type="spellEnd"/>
      <w:r w:rsidR="0065233A" w:rsidRPr="008C0B83">
        <w:rPr>
          <w:rFonts w:ascii="Arial" w:hAnsi="Arial" w:cs="Arial"/>
          <w:b/>
          <w:bCs/>
          <w:sz w:val="24"/>
          <w:szCs w:val="24"/>
        </w:rPr>
        <w:t xml:space="preserve"> правонарушений на </w:t>
      </w:r>
      <w:proofErr w:type="spellStart"/>
      <w:r w:rsidR="0065233A" w:rsidRPr="008C0B83">
        <w:rPr>
          <w:rFonts w:ascii="Arial" w:hAnsi="Arial" w:cs="Arial"/>
          <w:b/>
          <w:bCs/>
          <w:sz w:val="24"/>
          <w:szCs w:val="24"/>
        </w:rPr>
        <w:t>тер</w:t>
      </w:r>
      <w:proofErr w:type="spellEnd"/>
      <w:r w:rsidR="0065233A" w:rsidRPr="008C0B83">
        <w:rPr>
          <w:rFonts w:ascii="Arial" w:hAnsi="Arial" w:cs="Arial"/>
          <w:b/>
          <w:bCs/>
          <w:sz w:val="24"/>
          <w:szCs w:val="24"/>
        </w:rPr>
        <w:t>-</w:t>
      </w:r>
    </w:p>
    <w:p w:rsidR="0065233A" w:rsidRPr="008C0B83" w:rsidRDefault="004A4FAB" w:rsidP="0071618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C0B83">
        <w:rPr>
          <w:rFonts w:ascii="Arial" w:hAnsi="Arial" w:cs="Arial"/>
          <w:b/>
          <w:bCs/>
          <w:sz w:val="24"/>
          <w:szCs w:val="24"/>
        </w:rPr>
        <w:t>ритории</w:t>
      </w:r>
      <w:proofErr w:type="spellEnd"/>
      <w:r w:rsidRPr="008C0B83">
        <w:rPr>
          <w:rFonts w:ascii="Arial" w:hAnsi="Arial" w:cs="Arial"/>
          <w:b/>
          <w:bCs/>
          <w:sz w:val="24"/>
          <w:szCs w:val="24"/>
        </w:rPr>
        <w:t xml:space="preserve"> </w:t>
      </w:r>
      <w:r w:rsidR="0065233A" w:rsidRPr="008C0B83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  <w:proofErr w:type="spellStart"/>
      <w:r w:rsidR="0065233A" w:rsidRPr="008C0B83">
        <w:rPr>
          <w:rFonts w:ascii="Arial" w:hAnsi="Arial" w:cs="Arial"/>
          <w:b/>
          <w:bCs/>
          <w:sz w:val="24"/>
          <w:szCs w:val="24"/>
        </w:rPr>
        <w:t>муници</w:t>
      </w:r>
      <w:proofErr w:type="spellEnd"/>
      <w:r w:rsidR="0065233A" w:rsidRPr="008C0B83">
        <w:rPr>
          <w:rFonts w:ascii="Arial" w:hAnsi="Arial" w:cs="Arial"/>
          <w:b/>
          <w:bCs/>
          <w:sz w:val="24"/>
          <w:szCs w:val="24"/>
        </w:rPr>
        <w:t>-</w:t>
      </w:r>
    </w:p>
    <w:p w:rsidR="0065233A" w:rsidRPr="008C0B83" w:rsidRDefault="0065233A" w:rsidP="0065233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C0B83">
        <w:rPr>
          <w:rFonts w:ascii="Arial" w:hAnsi="Arial" w:cs="Arial"/>
          <w:b/>
          <w:bCs/>
          <w:sz w:val="24"/>
          <w:szCs w:val="24"/>
        </w:rPr>
        <w:t>пального</w:t>
      </w:r>
      <w:proofErr w:type="spellEnd"/>
      <w:r w:rsidRPr="008C0B83">
        <w:rPr>
          <w:rFonts w:ascii="Arial" w:hAnsi="Arial" w:cs="Arial"/>
          <w:b/>
          <w:bCs/>
          <w:sz w:val="24"/>
          <w:szCs w:val="24"/>
        </w:rPr>
        <w:t xml:space="preserve"> образования</w:t>
      </w:r>
      <w:r w:rsidR="00C26639" w:rsidRPr="008C0B83">
        <w:rPr>
          <w:rFonts w:ascii="Arial" w:hAnsi="Arial" w:cs="Arial"/>
          <w:b/>
          <w:bCs/>
          <w:sz w:val="24"/>
          <w:szCs w:val="24"/>
        </w:rPr>
        <w:t>»</w:t>
      </w:r>
      <w:r w:rsidRPr="008C0B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8088F" w:rsidRDefault="00F8088F" w:rsidP="00E75DFC">
      <w:pPr>
        <w:pStyle w:val="a4"/>
        <w:rPr>
          <w:color w:val="000000"/>
        </w:rPr>
      </w:pPr>
    </w:p>
    <w:p w:rsidR="00716189" w:rsidRPr="00834CBB" w:rsidRDefault="00716189" w:rsidP="00E75DFC">
      <w:pPr>
        <w:pStyle w:val="a4"/>
        <w:rPr>
          <w:color w:val="000000"/>
        </w:rPr>
      </w:pPr>
      <w:r w:rsidRPr="00834CBB">
        <w:rPr>
          <w:color w:val="000000"/>
        </w:rPr>
        <w:t xml:space="preserve">          В </w:t>
      </w:r>
      <w:r w:rsidR="00DC1F78">
        <w:rPr>
          <w:color w:val="000000"/>
        </w:rPr>
        <w:t>соответствии со ст. ст. 15, 17</w:t>
      </w:r>
      <w:r w:rsidRPr="00834CBB">
        <w:rPr>
          <w:color w:val="000000"/>
        </w:rPr>
        <w:t xml:space="preserve"> Федерального закона от 06.10.2003г. № 131-ФЗ «Об общих принципах организации местного самоуправления в Российской Федерации», </w:t>
      </w:r>
      <w:r w:rsidRPr="002C06A1">
        <w:rPr>
          <w:color w:val="000000"/>
        </w:rPr>
        <w:t>ст. 179 Бюджетного кодекса РФ,</w:t>
      </w:r>
      <w:r w:rsidR="004A4FAB">
        <w:rPr>
          <w:color w:val="000000"/>
        </w:rPr>
        <w:t xml:space="preserve"> </w:t>
      </w:r>
      <w:r w:rsidR="00CE39E1">
        <w:rPr>
          <w:color w:val="000000"/>
        </w:rPr>
        <w:t>Постановлением Администрации</w:t>
      </w:r>
      <w:r w:rsidR="00CE39E1" w:rsidRPr="00CE39E1">
        <w:t xml:space="preserve"> </w:t>
      </w:r>
      <w:r w:rsidR="00CE39E1" w:rsidRPr="00834CBB">
        <w:t>Усть-Кутского муниципального образования</w:t>
      </w:r>
      <w:r w:rsidR="00F8088F">
        <w:t xml:space="preserve"> от </w:t>
      </w:r>
      <w:r w:rsidR="002C06A1">
        <w:t>02</w:t>
      </w:r>
      <w:r w:rsidR="00F8088F">
        <w:t>.08.201</w:t>
      </w:r>
      <w:r w:rsidR="002C06A1">
        <w:t>9</w:t>
      </w:r>
      <w:r w:rsidR="00F8088F">
        <w:t xml:space="preserve">г. № </w:t>
      </w:r>
      <w:r w:rsidR="002C06A1">
        <w:t>32</w:t>
      </w:r>
      <w:r w:rsidR="00F8088F">
        <w:t>7</w:t>
      </w:r>
      <w:r w:rsidR="00CE39E1">
        <w:t>-п «Об утверждении Порядка принятия решений о разработке му</w:t>
      </w:r>
      <w:r w:rsidR="00F8088F">
        <w:t xml:space="preserve">ниципальных </w:t>
      </w:r>
      <w:r w:rsidR="00CE39E1">
        <w:t xml:space="preserve"> программ </w:t>
      </w:r>
      <w:r w:rsidRPr="00834CBB">
        <w:rPr>
          <w:color w:val="000000"/>
        </w:rPr>
        <w:t xml:space="preserve"> </w:t>
      </w:r>
      <w:r w:rsidR="00CE39E1" w:rsidRPr="00834CBB">
        <w:t>Усть-Кутского муниципального образования</w:t>
      </w:r>
      <w:r w:rsidR="00CE39E1">
        <w:t>, их формирования и реализации, оцен</w:t>
      </w:r>
      <w:r w:rsidR="00F8088F">
        <w:t>ки</w:t>
      </w:r>
      <w:r w:rsidR="00CE39E1">
        <w:t xml:space="preserve"> эффективности их реализации»,</w:t>
      </w:r>
      <w:r w:rsidR="00CE39E1" w:rsidRPr="00834CBB">
        <w:rPr>
          <w:color w:val="000000"/>
        </w:rPr>
        <w:t xml:space="preserve"> </w:t>
      </w:r>
      <w:r w:rsidR="00D609BE">
        <w:rPr>
          <w:color w:val="000000"/>
        </w:rPr>
        <w:t>руководствуясь ст.</w:t>
      </w:r>
      <w:r w:rsidRPr="00834CBB">
        <w:rPr>
          <w:color w:val="000000"/>
        </w:rPr>
        <w:t xml:space="preserve"> 48 Устава </w:t>
      </w:r>
      <w:r w:rsidRPr="00834CBB">
        <w:t>Усть-Кутского муниципального образования</w:t>
      </w:r>
      <w:r w:rsidR="00676C82">
        <w:t>,</w:t>
      </w:r>
    </w:p>
    <w:p w:rsidR="00716189" w:rsidRPr="009634C2" w:rsidRDefault="00716189" w:rsidP="00716189">
      <w:pPr>
        <w:rPr>
          <w:rFonts w:ascii="Arial" w:hAnsi="Arial" w:cs="Arial"/>
          <w:color w:val="000000"/>
          <w:sz w:val="28"/>
          <w:szCs w:val="28"/>
        </w:rPr>
      </w:pPr>
    </w:p>
    <w:p w:rsidR="00716189" w:rsidRPr="008C0B83" w:rsidRDefault="00716189" w:rsidP="00716189">
      <w:pPr>
        <w:rPr>
          <w:rFonts w:ascii="Arial" w:hAnsi="Arial" w:cs="Arial"/>
          <w:b/>
          <w:color w:val="000000"/>
          <w:sz w:val="24"/>
          <w:szCs w:val="24"/>
        </w:rPr>
      </w:pPr>
      <w:r w:rsidRPr="008C0B8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C0B83">
        <w:rPr>
          <w:rFonts w:ascii="Arial" w:hAnsi="Arial" w:cs="Arial"/>
          <w:b/>
          <w:color w:val="000000"/>
          <w:sz w:val="24"/>
          <w:szCs w:val="24"/>
        </w:rPr>
        <w:t>ПОСТАНОВЛЯЮ:</w:t>
      </w:r>
    </w:p>
    <w:p w:rsidR="00AA0353" w:rsidRPr="009634C2" w:rsidRDefault="00AA0353" w:rsidP="00716189">
      <w:pPr>
        <w:rPr>
          <w:rFonts w:ascii="Arial" w:hAnsi="Arial" w:cs="Arial"/>
          <w:b/>
          <w:color w:val="000000"/>
          <w:sz w:val="28"/>
          <w:szCs w:val="28"/>
        </w:rPr>
      </w:pPr>
    </w:p>
    <w:p w:rsidR="001A4933" w:rsidRDefault="00716189" w:rsidP="001A4933">
      <w:pPr>
        <w:jc w:val="both"/>
        <w:rPr>
          <w:rFonts w:ascii="Arial" w:hAnsi="Arial" w:cs="Arial"/>
          <w:bCs/>
          <w:sz w:val="24"/>
          <w:szCs w:val="24"/>
        </w:rPr>
      </w:pPr>
      <w:r w:rsidRPr="001A4933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1A4933">
        <w:rPr>
          <w:rFonts w:ascii="Arial" w:hAnsi="Arial" w:cs="Arial"/>
          <w:color w:val="000000"/>
          <w:sz w:val="24"/>
          <w:szCs w:val="24"/>
        </w:rPr>
        <w:t xml:space="preserve">1. Утвердить </w:t>
      </w:r>
      <w:r w:rsidR="00CE39E1" w:rsidRPr="001A4933">
        <w:rPr>
          <w:rFonts w:ascii="Arial" w:hAnsi="Arial" w:cs="Arial"/>
          <w:sz w:val="24"/>
          <w:szCs w:val="24"/>
        </w:rPr>
        <w:t xml:space="preserve">муниципальную </w:t>
      </w:r>
      <w:r w:rsidRPr="001A4933">
        <w:rPr>
          <w:rFonts w:ascii="Arial" w:hAnsi="Arial" w:cs="Arial"/>
          <w:sz w:val="24"/>
          <w:szCs w:val="24"/>
        </w:rPr>
        <w:t>программу «Комплексная профилактика</w:t>
      </w:r>
      <w:r w:rsidRPr="001A4933">
        <w:rPr>
          <w:rFonts w:ascii="Arial" w:hAnsi="Arial" w:cs="Arial"/>
          <w:bCs/>
          <w:sz w:val="24"/>
          <w:szCs w:val="24"/>
        </w:rPr>
        <w:t xml:space="preserve"> правонарушений на территории Усть-Кутского муниципального образования</w:t>
      </w:r>
      <w:r w:rsidR="00C26639">
        <w:rPr>
          <w:rFonts w:ascii="Arial" w:hAnsi="Arial" w:cs="Arial"/>
          <w:bCs/>
          <w:sz w:val="24"/>
          <w:szCs w:val="24"/>
        </w:rPr>
        <w:t>»</w:t>
      </w:r>
      <w:r w:rsidRPr="001A4933">
        <w:rPr>
          <w:rFonts w:ascii="Arial" w:hAnsi="Arial" w:cs="Arial"/>
          <w:bCs/>
          <w:sz w:val="24"/>
          <w:szCs w:val="24"/>
        </w:rPr>
        <w:t xml:space="preserve"> </w:t>
      </w:r>
      <w:r w:rsidR="002F77CB">
        <w:rPr>
          <w:rFonts w:ascii="Arial" w:hAnsi="Arial" w:cs="Arial"/>
          <w:bCs/>
          <w:sz w:val="24"/>
          <w:szCs w:val="24"/>
        </w:rPr>
        <w:t>(Приложение № 1)</w:t>
      </w:r>
    </w:p>
    <w:p w:rsidR="002F77CB" w:rsidRDefault="002F77CB" w:rsidP="001A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1.1. Установить расходные обязательства </w:t>
      </w:r>
      <w:r w:rsidRPr="00E35319">
        <w:rPr>
          <w:rFonts w:ascii="Arial" w:hAnsi="Arial" w:cs="Arial"/>
          <w:bCs/>
          <w:sz w:val="24"/>
          <w:szCs w:val="24"/>
        </w:rPr>
        <w:t>Усть-Кутского муниципаль</w:t>
      </w:r>
      <w:r>
        <w:rPr>
          <w:rFonts w:ascii="Arial" w:hAnsi="Arial" w:cs="Arial"/>
          <w:bCs/>
          <w:sz w:val="24"/>
          <w:szCs w:val="24"/>
        </w:rPr>
        <w:t xml:space="preserve">ного образования по вопросам местного значения в сфере организации и осуществления профилактики правонарушений на территории </w:t>
      </w:r>
      <w:r w:rsidRPr="00E35319">
        <w:rPr>
          <w:rFonts w:ascii="Arial" w:hAnsi="Arial" w:cs="Arial"/>
          <w:bCs/>
          <w:sz w:val="24"/>
          <w:szCs w:val="24"/>
        </w:rPr>
        <w:t>Усть-Кутского муниципаль</w:t>
      </w:r>
      <w:r>
        <w:rPr>
          <w:rFonts w:ascii="Arial" w:hAnsi="Arial" w:cs="Arial"/>
          <w:bCs/>
          <w:sz w:val="24"/>
          <w:szCs w:val="24"/>
        </w:rPr>
        <w:t>ного образования (далее – расходные обязательства) и включить их в реестр расходных обязательств</w:t>
      </w:r>
      <w:r w:rsidRPr="002F77CB">
        <w:rPr>
          <w:rFonts w:ascii="Arial" w:hAnsi="Arial" w:cs="Arial"/>
          <w:bCs/>
          <w:sz w:val="24"/>
          <w:szCs w:val="24"/>
        </w:rPr>
        <w:t xml:space="preserve"> </w:t>
      </w:r>
      <w:r w:rsidRPr="00E35319">
        <w:rPr>
          <w:rFonts w:ascii="Arial" w:hAnsi="Arial" w:cs="Arial"/>
          <w:bCs/>
          <w:sz w:val="24"/>
          <w:szCs w:val="24"/>
        </w:rPr>
        <w:t>Усть-Кутского муниципаль</w:t>
      </w:r>
      <w:r>
        <w:rPr>
          <w:rFonts w:ascii="Arial" w:hAnsi="Arial" w:cs="Arial"/>
          <w:bCs/>
          <w:sz w:val="24"/>
          <w:szCs w:val="24"/>
        </w:rPr>
        <w:t>ного образования.</w:t>
      </w:r>
    </w:p>
    <w:p w:rsidR="002F77CB" w:rsidRPr="001A4933" w:rsidRDefault="002F77CB" w:rsidP="001A493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1.2. Осуществить финансовое обеспечение</w:t>
      </w:r>
      <w:r w:rsidRPr="002F77C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расходных обязательств</w:t>
      </w:r>
      <w:r w:rsidRPr="002F77CB">
        <w:rPr>
          <w:rFonts w:ascii="Arial" w:hAnsi="Arial" w:cs="Arial"/>
          <w:bCs/>
          <w:sz w:val="24"/>
          <w:szCs w:val="24"/>
        </w:rPr>
        <w:t xml:space="preserve"> </w:t>
      </w:r>
      <w:r w:rsidRPr="00E35319">
        <w:rPr>
          <w:rFonts w:ascii="Arial" w:hAnsi="Arial" w:cs="Arial"/>
          <w:bCs/>
          <w:sz w:val="24"/>
          <w:szCs w:val="24"/>
        </w:rPr>
        <w:t>Усть-Кутского муниципаль</w:t>
      </w:r>
      <w:r>
        <w:rPr>
          <w:rFonts w:ascii="Arial" w:hAnsi="Arial" w:cs="Arial"/>
          <w:bCs/>
          <w:sz w:val="24"/>
          <w:szCs w:val="24"/>
        </w:rPr>
        <w:t xml:space="preserve">ного образования за счёт средств бюджета </w:t>
      </w:r>
      <w:r w:rsidRPr="00E35319">
        <w:rPr>
          <w:rFonts w:ascii="Arial" w:hAnsi="Arial" w:cs="Arial"/>
          <w:bCs/>
          <w:sz w:val="24"/>
          <w:szCs w:val="24"/>
        </w:rPr>
        <w:t>Усть-Кутского муниципаль</w:t>
      </w:r>
      <w:r>
        <w:rPr>
          <w:rFonts w:ascii="Arial" w:hAnsi="Arial" w:cs="Arial"/>
          <w:bCs/>
          <w:sz w:val="24"/>
          <w:szCs w:val="24"/>
        </w:rPr>
        <w:t>ного образования в пределах лимитов бюджетных обязательств.</w:t>
      </w:r>
    </w:p>
    <w:p w:rsidR="006964B7" w:rsidRPr="002B30DD" w:rsidRDefault="00716189" w:rsidP="00961B62">
      <w:pPr>
        <w:jc w:val="both"/>
        <w:rPr>
          <w:rFonts w:ascii="Arial" w:hAnsi="Arial" w:cs="Arial"/>
          <w:sz w:val="24"/>
          <w:szCs w:val="24"/>
        </w:rPr>
      </w:pPr>
      <w:r w:rsidRPr="00E35319">
        <w:rPr>
          <w:rFonts w:ascii="Arial" w:hAnsi="Arial" w:cs="Arial"/>
          <w:bCs/>
          <w:sz w:val="24"/>
          <w:szCs w:val="24"/>
        </w:rPr>
        <w:t xml:space="preserve">         </w:t>
      </w:r>
      <w:r w:rsidR="006964B7">
        <w:rPr>
          <w:rFonts w:ascii="Arial" w:hAnsi="Arial" w:cs="Arial"/>
          <w:bCs/>
          <w:sz w:val="24"/>
          <w:szCs w:val="24"/>
        </w:rPr>
        <w:t xml:space="preserve">  </w:t>
      </w:r>
      <w:r w:rsidR="002F77CB">
        <w:rPr>
          <w:rFonts w:ascii="Arial" w:hAnsi="Arial" w:cs="Arial"/>
          <w:sz w:val="24"/>
          <w:szCs w:val="24"/>
        </w:rPr>
        <w:t>2</w:t>
      </w:r>
      <w:r w:rsidR="005E04C0">
        <w:rPr>
          <w:rFonts w:ascii="Arial" w:hAnsi="Arial" w:cs="Arial"/>
          <w:sz w:val="24"/>
          <w:szCs w:val="24"/>
        </w:rPr>
        <w:t xml:space="preserve">. </w:t>
      </w:r>
      <w:r w:rsidR="006964B7">
        <w:rPr>
          <w:rFonts w:ascii="Arial" w:hAnsi="Arial" w:cs="Arial"/>
          <w:sz w:val="24"/>
          <w:szCs w:val="24"/>
        </w:rPr>
        <w:t xml:space="preserve">Обнародовать данное постановление на официальном сайте Администрации </w:t>
      </w:r>
      <w:r w:rsidR="008F1D17">
        <w:rPr>
          <w:rFonts w:ascii="Arial" w:hAnsi="Arial" w:cs="Arial"/>
          <w:sz w:val="24"/>
          <w:szCs w:val="24"/>
        </w:rPr>
        <w:t xml:space="preserve">Усть-Кутского муниципального образования в сети интернет </w:t>
      </w:r>
      <w:r w:rsidR="002B30DD">
        <w:rPr>
          <w:rFonts w:ascii="Arial" w:hAnsi="Arial" w:cs="Arial"/>
          <w:sz w:val="24"/>
          <w:szCs w:val="24"/>
        </w:rPr>
        <w:t>(</w:t>
      </w:r>
      <w:r w:rsidR="008F1D17">
        <w:rPr>
          <w:rFonts w:ascii="Arial" w:hAnsi="Arial" w:cs="Arial"/>
          <w:sz w:val="24"/>
          <w:szCs w:val="24"/>
          <w:lang w:val="en-US"/>
        </w:rPr>
        <w:t>www</w:t>
      </w:r>
      <w:r w:rsidR="006964B7">
        <w:rPr>
          <w:rFonts w:ascii="Arial" w:hAnsi="Arial" w:cs="Arial"/>
          <w:sz w:val="24"/>
          <w:szCs w:val="24"/>
        </w:rPr>
        <w:t>.</w:t>
      </w:r>
      <w:r w:rsidR="008F1D17">
        <w:rPr>
          <w:rFonts w:ascii="Arial" w:hAnsi="Arial" w:cs="Arial"/>
          <w:sz w:val="24"/>
          <w:szCs w:val="24"/>
          <w:lang w:val="en-US"/>
        </w:rPr>
        <w:t>admin</w:t>
      </w:r>
      <w:r w:rsidR="008F1D17" w:rsidRPr="008F1D17">
        <w:rPr>
          <w:rFonts w:ascii="Arial" w:hAnsi="Arial" w:cs="Arial"/>
          <w:sz w:val="24"/>
          <w:szCs w:val="24"/>
        </w:rPr>
        <w:t>-</w:t>
      </w:r>
      <w:proofErr w:type="spellStart"/>
      <w:r w:rsidR="008F1D17">
        <w:rPr>
          <w:rFonts w:ascii="Arial" w:hAnsi="Arial" w:cs="Arial"/>
          <w:sz w:val="24"/>
          <w:szCs w:val="24"/>
          <w:lang w:val="en-US"/>
        </w:rPr>
        <w:t>ukmo</w:t>
      </w:r>
      <w:proofErr w:type="spellEnd"/>
      <w:r w:rsidR="008F1D17" w:rsidRPr="008F1D17">
        <w:rPr>
          <w:rFonts w:ascii="Arial" w:hAnsi="Arial" w:cs="Arial"/>
          <w:sz w:val="24"/>
          <w:szCs w:val="24"/>
        </w:rPr>
        <w:t>.</w:t>
      </w:r>
      <w:proofErr w:type="spellStart"/>
      <w:r w:rsidR="008F1D1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B30DD">
        <w:rPr>
          <w:rFonts w:ascii="Arial" w:hAnsi="Arial" w:cs="Arial"/>
          <w:sz w:val="24"/>
          <w:szCs w:val="24"/>
        </w:rPr>
        <w:t>)</w:t>
      </w:r>
    </w:p>
    <w:p w:rsidR="0016057D" w:rsidRDefault="00716189" w:rsidP="00961B62">
      <w:pPr>
        <w:pStyle w:val="a4"/>
      </w:pPr>
      <w:r w:rsidRPr="00E35319">
        <w:rPr>
          <w:bCs/>
        </w:rPr>
        <w:t xml:space="preserve">        </w:t>
      </w:r>
      <w:r w:rsidR="002C06A1">
        <w:rPr>
          <w:bCs/>
        </w:rPr>
        <w:t xml:space="preserve">  </w:t>
      </w:r>
      <w:r w:rsidR="002F77CB">
        <w:rPr>
          <w:bCs/>
        </w:rPr>
        <w:t>3</w:t>
      </w:r>
      <w:r w:rsidRPr="00E35319">
        <w:rPr>
          <w:bCs/>
        </w:rPr>
        <w:t xml:space="preserve">. </w:t>
      </w:r>
      <w:r w:rsidRPr="00E35319">
        <w:t>Контроль</w:t>
      </w:r>
      <w:r>
        <w:t xml:space="preserve"> за исполнением</w:t>
      </w:r>
      <w:r w:rsidRPr="00E35319">
        <w:t xml:space="preserve"> настоящего постановления возложить на первого заместителя мэра Усть-Кутског</w:t>
      </w:r>
      <w:r w:rsidR="003D1C1F">
        <w:t>о муници</w:t>
      </w:r>
      <w:r w:rsidR="0016057D">
        <w:t>пального образования М.А</w:t>
      </w:r>
      <w:r w:rsidRPr="00E35319">
        <w:t>.</w:t>
      </w:r>
      <w:r w:rsidR="0016057D">
        <w:t xml:space="preserve"> Барса.</w:t>
      </w:r>
    </w:p>
    <w:p w:rsidR="0016057D" w:rsidRDefault="0016057D" w:rsidP="00961B62">
      <w:pPr>
        <w:pStyle w:val="a4"/>
      </w:pPr>
    </w:p>
    <w:p w:rsidR="00716189" w:rsidRPr="008C0B83" w:rsidRDefault="00716189" w:rsidP="008C0B83">
      <w:pPr>
        <w:pStyle w:val="a4"/>
      </w:pPr>
    </w:p>
    <w:p w:rsidR="00716189" w:rsidRPr="008C0B83" w:rsidRDefault="002C06A1" w:rsidP="00716189">
      <w:pPr>
        <w:rPr>
          <w:rFonts w:ascii="Arial" w:hAnsi="Arial" w:cs="Arial"/>
          <w:b/>
          <w:bCs/>
          <w:sz w:val="24"/>
          <w:szCs w:val="24"/>
        </w:rPr>
      </w:pPr>
      <w:r w:rsidRPr="008C0B83">
        <w:rPr>
          <w:rFonts w:ascii="Arial" w:hAnsi="Arial" w:cs="Arial"/>
          <w:b/>
          <w:sz w:val="24"/>
          <w:szCs w:val="24"/>
        </w:rPr>
        <w:t>И. о. м</w:t>
      </w:r>
      <w:r w:rsidR="00716189" w:rsidRPr="008C0B83">
        <w:rPr>
          <w:rFonts w:ascii="Arial" w:hAnsi="Arial" w:cs="Arial"/>
          <w:b/>
          <w:sz w:val="24"/>
          <w:szCs w:val="24"/>
        </w:rPr>
        <w:t>эр</w:t>
      </w:r>
      <w:r w:rsidRPr="008C0B83">
        <w:rPr>
          <w:rFonts w:ascii="Arial" w:hAnsi="Arial" w:cs="Arial"/>
          <w:b/>
          <w:sz w:val="24"/>
          <w:szCs w:val="24"/>
        </w:rPr>
        <w:t>а</w:t>
      </w:r>
      <w:r w:rsidR="00716189" w:rsidRPr="008C0B83">
        <w:rPr>
          <w:rFonts w:ascii="Arial" w:hAnsi="Arial" w:cs="Arial"/>
          <w:b/>
          <w:sz w:val="24"/>
          <w:szCs w:val="24"/>
        </w:rPr>
        <w:t xml:space="preserve"> </w:t>
      </w:r>
      <w:r w:rsidR="00716189" w:rsidRPr="008C0B83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8C0B83" w:rsidRDefault="00716189" w:rsidP="00716189">
      <w:pPr>
        <w:rPr>
          <w:rFonts w:ascii="Arial" w:hAnsi="Arial" w:cs="Arial"/>
          <w:b/>
          <w:bCs/>
          <w:sz w:val="24"/>
          <w:szCs w:val="24"/>
        </w:rPr>
      </w:pPr>
      <w:r w:rsidRPr="008C0B83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</w:t>
      </w:r>
      <w:r w:rsidR="002B30DD" w:rsidRPr="008C0B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0B8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CF3300" w:rsidRPr="008C0B83">
        <w:rPr>
          <w:rFonts w:ascii="Arial" w:hAnsi="Arial" w:cs="Arial"/>
          <w:b/>
          <w:bCs/>
          <w:sz w:val="24"/>
          <w:szCs w:val="24"/>
        </w:rPr>
        <w:t xml:space="preserve">  </w:t>
      </w:r>
      <w:r w:rsidR="0016057D" w:rsidRPr="008C0B8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C06A1" w:rsidRPr="008C0B83">
        <w:rPr>
          <w:rFonts w:ascii="Arial" w:hAnsi="Arial" w:cs="Arial"/>
          <w:b/>
          <w:bCs/>
          <w:sz w:val="24"/>
          <w:szCs w:val="24"/>
        </w:rPr>
        <w:t xml:space="preserve"> </w:t>
      </w:r>
      <w:r w:rsidR="0016057D" w:rsidRPr="008C0B8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F1D17" w:rsidRPr="008C0B83">
        <w:rPr>
          <w:rFonts w:ascii="Arial" w:hAnsi="Arial" w:cs="Arial"/>
          <w:b/>
          <w:bCs/>
          <w:sz w:val="24"/>
          <w:szCs w:val="24"/>
        </w:rPr>
        <w:t xml:space="preserve"> </w:t>
      </w:r>
      <w:r w:rsidR="00657E3C" w:rsidRPr="008C0B8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F1D17" w:rsidRPr="008C0B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C0B83" w:rsidRDefault="00657E3C" w:rsidP="00716189">
      <w:pPr>
        <w:rPr>
          <w:rFonts w:ascii="Arial" w:hAnsi="Arial" w:cs="Arial"/>
          <w:b/>
          <w:bCs/>
          <w:sz w:val="24"/>
          <w:szCs w:val="24"/>
        </w:rPr>
        <w:sectPr w:rsidR="008C0B83" w:rsidSect="00031B9C">
          <w:pgSz w:w="11906" w:h="16838"/>
          <w:pgMar w:top="1134" w:right="707" w:bottom="1134" w:left="1701" w:header="709" w:footer="709" w:gutter="0"/>
          <w:cols w:space="709"/>
        </w:sectPr>
      </w:pPr>
      <w:r w:rsidRPr="008C0B83">
        <w:rPr>
          <w:rFonts w:ascii="Arial" w:hAnsi="Arial" w:cs="Arial"/>
          <w:b/>
          <w:bCs/>
          <w:sz w:val="24"/>
          <w:szCs w:val="24"/>
        </w:rPr>
        <w:t>М.А. Барс</w:t>
      </w:r>
      <w:r w:rsidR="00716189" w:rsidRPr="008C0B8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:rsidR="008C0B83" w:rsidRPr="008C0B83" w:rsidRDefault="00716189" w:rsidP="008C0B83">
      <w:pPr>
        <w:rPr>
          <w:sz w:val="22"/>
          <w:szCs w:val="22"/>
        </w:rPr>
      </w:pPr>
      <w:r w:rsidRPr="008C0B83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  <w:r w:rsidRPr="008C0B83">
        <w:rPr>
          <w:sz w:val="22"/>
          <w:szCs w:val="22"/>
        </w:rPr>
        <w:t xml:space="preserve">Приложение № 1 </w:t>
      </w: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  <w:r w:rsidRPr="008C0B83">
        <w:rPr>
          <w:sz w:val="22"/>
          <w:szCs w:val="22"/>
        </w:rPr>
        <w:t>к постановлению Администрации Усть-Кутского</w:t>
      </w: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  <w:r w:rsidRPr="008C0B83">
        <w:rPr>
          <w:sz w:val="22"/>
          <w:szCs w:val="22"/>
        </w:rPr>
        <w:t xml:space="preserve"> муниципального образования </w:t>
      </w: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  <w:r w:rsidRPr="008C0B83">
        <w:rPr>
          <w:sz w:val="22"/>
          <w:szCs w:val="22"/>
        </w:rPr>
        <w:t xml:space="preserve">от </w:t>
      </w:r>
      <w:r>
        <w:rPr>
          <w:sz w:val="22"/>
          <w:szCs w:val="22"/>
        </w:rPr>
        <w:t>16.09</w:t>
      </w:r>
      <w:r w:rsidRPr="008C0B83">
        <w:rPr>
          <w:sz w:val="22"/>
          <w:szCs w:val="22"/>
        </w:rPr>
        <w:t xml:space="preserve">.2019г.  № </w:t>
      </w:r>
      <w:r>
        <w:rPr>
          <w:sz w:val="22"/>
          <w:szCs w:val="22"/>
        </w:rPr>
        <w:t>381-п</w:t>
      </w: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Cs/>
          <w:sz w:val="32"/>
          <w:szCs w:val="32"/>
        </w:rPr>
      </w:pPr>
      <w:r w:rsidRPr="008C0B83">
        <w:rPr>
          <w:sz w:val="32"/>
          <w:szCs w:val="32"/>
        </w:rPr>
        <w:t>Муниципальная программа «Комплексная профилактика</w:t>
      </w:r>
      <w:r w:rsidRPr="008C0B83">
        <w:rPr>
          <w:bCs/>
          <w:sz w:val="32"/>
          <w:szCs w:val="32"/>
        </w:rPr>
        <w:t xml:space="preserve"> правонарушений на территории </w:t>
      </w:r>
    </w:p>
    <w:p w:rsidR="008C0B83" w:rsidRPr="008C0B83" w:rsidRDefault="008C0B83" w:rsidP="008C0B83">
      <w:pPr>
        <w:autoSpaceDE/>
        <w:autoSpaceDN/>
        <w:jc w:val="center"/>
        <w:rPr>
          <w:sz w:val="32"/>
          <w:szCs w:val="32"/>
        </w:rPr>
      </w:pPr>
      <w:r w:rsidRPr="008C0B83">
        <w:rPr>
          <w:bCs/>
          <w:sz w:val="32"/>
          <w:szCs w:val="32"/>
        </w:rPr>
        <w:t>Усть-Кутского муниципального образования»</w:t>
      </w: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sz w:val="24"/>
          <w:szCs w:val="24"/>
        </w:rPr>
      </w:pPr>
      <w:r w:rsidRPr="008C0B83">
        <w:rPr>
          <w:sz w:val="24"/>
          <w:szCs w:val="24"/>
        </w:rPr>
        <w:t>г. Усть-Кут, 2019г.</w:t>
      </w: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right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rPr>
          <w:b/>
        </w:rPr>
      </w:pPr>
    </w:p>
    <w:p w:rsidR="008C0B83" w:rsidRPr="008C0B83" w:rsidRDefault="008C0B83" w:rsidP="008C0B83">
      <w:pPr>
        <w:autoSpaceDE/>
        <w:autoSpaceDN/>
        <w:jc w:val="right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  <w:r w:rsidRPr="008C0B83">
        <w:rPr>
          <w:b/>
          <w:sz w:val="22"/>
          <w:szCs w:val="22"/>
        </w:rPr>
        <w:t>1. ПАСПОРТ ПРОГРАММЫ</w:t>
      </w:r>
    </w:p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780"/>
      </w:tblGrid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Наименование  программы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Муниципальная программа «Комплексная профилактика</w:t>
            </w:r>
            <w:r w:rsidRPr="008C0B83">
              <w:rPr>
                <w:bCs/>
                <w:sz w:val="24"/>
                <w:szCs w:val="24"/>
              </w:rPr>
              <w:t xml:space="preserve"> правонарушений на территории Усть-Кутского муниципального</w:t>
            </w:r>
          </w:p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 </w:t>
            </w:r>
            <w:r w:rsidRPr="008C0B83">
              <w:rPr>
                <w:bCs/>
                <w:sz w:val="24"/>
                <w:szCs w:val="24"/>
              </w:rPr>
              <w:t xml:space="preserve">образования» </w:t>
            </w: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tabs>
                <w:tab w:val="left" w:pos="567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color w:val="000000"/>
                <w:sz w:val="24"/>
                <w:szCs w:val="24"/>
              </w:rPr>
              <w:t xml:space="preserve">Ст. ст. 15, 17.  Федерального закона от 06.10.2003г. № 131-ФЗ «Об общих принципах организации местного самоуправления в Российской Федерации», </w:t>
            </w:r>
            <w:r w:rsidRPr="008C0B83">
              <w:rPr>
                <w:sz w:val="24"/>
                <w:szCs w:val="24"/>
              </w:rPr>
              <w:t xml:space="preserve">постановление Администрации </w:t>
            </w:r>
            <w:r w:rsidRPr="008C0B83">
              <w:rPr>
                <w:bCs/>
                <w:sz w:val="24"/>
                <w:szCs w:val="24"/>
              </w:rPr>
              <w:t>Усть-Кутского муниципального</w:t>
            </w:r>
            <w:r w:rsidRPr="008C0B83">
              <w:rPr>
                <w:sz w:val="24"/>
                <w:szCs w:val="24"/>
              </w:rPr>
              <w:t xml:space="preserve"> </w:t>
            </w:r>
            <w:r w:rsidRPr="008C0B83">
              <w:rPr>
                <w:bCs/>
                <w:sz w:val="24"/>
                <w:szCs w:val="24"/>
              </w:rPr>
              <w:t>образования от 02.08.2019г. № 327-п «Об</w:t>
            </w:r>
            <w:r w:rsidRPr="008C0B83">
              <w:rPr>
                <w:sz w:val="24"/>
                <w:szCs w:val="24"/>
              </w:rPr>
              <w:t xml:space="preserve">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реализации».</w:t>
            </w:r>
            <w:r w:rsidRPr="008C0B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Куратор программы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Администрация </w:t>
            </w:r>
            <w:r w:rsidRPr="008C0B83">
              <w:rPr>
                <w:bCs/>
                <w:sz w:val="24"/>
                <w:szCs w:val="24"/>
              </w:rPr>
              <w:t>Усть-Кутского муниципального</w:t>
            </w:r>
            <w:r w:rsidRPr="008C0B83">
              <w:rPr>
                <w:sz w:val="24"/>
                <w:szCs w:val="24"/>
              </w:rPr>
              <w:t xml:space="preserve"> </w:t>
            </w:r>
            <w:r w:rsidRPr="008C0B83">
              <w:rPr>
                <w:bCs/>
                <w:sz w:val="24"/>
                <w:szCs w:val="24"/>
              </w:rPr>
              <w:t>образования (далее УКМО).</w:t>
            </w: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Исполнители  программных  мероприятий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Администрация УКМО, комиссия  по  делам  несовершеннолетних  и защите их прав (далее- КДН и ЗП), Управление культуры, спорта и молодёжной политики Администрации УКМО (далее - Управление  культуры),  Управление образованием УКМО (далее – УО),  МКУ СОЦ (далее – СОЦ), МП ТРК «Диалог» УКМО, МП «Редакция общественно-политической газеты «Ленские вести» УКМО (далее – СМИ), муниципальный кабинет профориентации муниципального образовательного учреждения дополнительного образования детей детско-юношеский центр УКМО ( далее - МОУ ДОД ДЮЦ УКМО).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По согласованию:   администрация МО «город Усть-Кут», отдел по молодёжной политике, спорту и культуре администрации МО «город Усть-Кут» (далее- ОМПС и К МО г. Усть-Кут), администрации  поселений УКМО, МО МВД России «Усть-Кутский», Ленский линейный отдел полиции, прокуратура г. Усть-Кута, отдел по делам несовершеннолетних МО МВД России «Усть-Кутский» (далее ОДН), ФКУ УИИ ГУФСИН по Иркутской области филиал по </w:t>
            </w:r>
            <w:proofErr w:type="spellStart"/>
            <w:r w:rsidRPr="008C0B83">
              <w:rPr>
                <w:sz w:val="24"/>
                <w:szCs w:val="24"/>
              </w:rPr>
              <w:t>Усть-Кутскому</w:t>
            </w:r>
            <w:proofErr w:type="spellEnd"/>
            <w:r w:rsidRPr="008C0B83">
              <w:rPr>
                <w:sz w:val="24"/>
                <w:szCs w:val="24"/>
              </w:rPr>
              <w:t xml:space="preserve"> району (далее – УИИ), ФКУ КП № 20 ОУХД ГУФСИН   по Иркутской области (г. Усть-Кут) (далее – КП № 20), государственное  учреждение  «Центр  занятости  населения» (далее – ГУ ЦЗН),   ОГБУЗ «</w:t>
            </w:r>
            <w:proofErr w:type="spellStart"/>
            <w:r w:rsidRPr="008C0B83">
              <w:rPr>
                <w:sz w:val="24"/>
                <w:szCs w:val="24"/>
              </w:rPr>
              <w:t>Усть-Кутская</w:t>
            </w:r>
            <w:proofErr w:type="spellEnd"/>
            <w:r w:rsidRPr="008C0B83">
              <w:rPr>
                <w:sz w:val="24"/>
                <w:szCs w:val="24"/>
              </w:rPr>
              <w:t xml:space="preserve"> РБ», ОГКУ Управление социальной защиты населения по </w:t>
            </w:r>
            <w:proofErr w:type="spellStart"/>
            <w:r w:rsidRPr="008C0B83">
              <w:rPr>
                <w:sz w:val="24"/>
                <w:szCs w:val="24"/>
              </w:rPr>
              <w:t>Усть-Кутскому</w:t>
            </w:r>
            <w:proofErr w:type="spellEnd"/>
            <w:r w:rsidRPr="008C0B83">
              <w:rPr>
                <w:sz w:val="24"/>
                <w:szCs w:val="24"/>
              </w:rPr>
              <w:t xml:space="preserve"> району (далее – УСЗН), межведомственная  комиссия  по  профилактике  правонарушений на территории Усть-Кутского муниципального образования (далее -  Межведомственная комиссия),  отделение в сфере миграции МО МВД России «Усть-Кутский» (далее - отделение в сфере миграции), дума УКМО,  думы городских и сельских поселений УКМО, управляющие компании.</w:t>
            </w: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Цели  программы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Формирование системы профилактики правонарушений.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Совершенствование взаимодействия субъектов системы профилактики.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Повышение эффективности охраны общественного порядка и уровня общественной безопасности. 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Укрепление взаимодействия с общественными объединениями и организациями.</w:t>
            </w:r>
          </w:p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Улучшение профилактической работы МО МВД России «Усть-Кутский».</w:t>
            </w: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Задачи  программы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Улучшение координации деятельности органов местного самоуправления с правоохранительными органами в предупреждении правонарушений, выявление и устранение причины и условий, способствующих совершению правонарушений, </w:t>
            </w:r>
            <w:r w:rsidRPr="008C0B83">
              <w:rPr>
                <w:sz w:val="24"/>
                <w:szCs w:val="24"/>
              </w:rPr>
              <w:lastRenderedPageBreak/>
              <w:t>определение приоритетных направлений и эффективных механизмов взаимодействия правоохранительных органов, органов местного самоуправления Усть-Кутского муниципального образования, направленных на обеспечение безопасности и охраны правопорядка.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Снижение общего числа совершаемых преступлений, в том числе в среде несовершеннолетних граждан и лиц, ранее </w:t>
            </w:r>
            <w:proofErr w:type="spellStart"/>
            <w:r w:rsidRPr="008C0B83">
              <w:rPr>
                <w:sz w:val="24"/>
                <w:szCs w:val="24"/>
              </w:rPr>
              <w:t>осужденных</w:t>
            </w:r>
            <w:proofErr w:type="spellEnd"/>
            <w:r w:rsidRPr="008C0B83">
              <w:rPr>
                <w:sz w:val="24"/>
                <w:szCs w:val="24"/>
              </w:rPr>
              <w:t>.</w:t>
            </w:r>
          </w:p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Обеспечение контроля за криминогенной обстановкой на территории</w:t>
            </w:r>
            <w:r w:rsidRPr="008C0B83">
              <w:rPr>
                <w:bCs/>
                <w:sz w:val="24"/>
                <w:szCs w:val="24"/>
              </w:rPr>
              <w:t xml:space="preserve"> УКМО</w:t>
            </w:r>
            <w:r w:rsidRPr="008C0B83">
              <w:rPr>
                <w:sz w:val="24"/>
                <w:szCs w:val="24"/>
              </w:rPr>
              <w:t>.</w:t>
            </w:r>
          </w:p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Укрепление общественного порядка на территории</w:t>
            </w:r>
            <w:r w:rsidRPr="008C0B83">
              <w:rPr>
                <w:bCs/>
                <w:sz w:val="24"/>
                <w:szCs w:val="24"/>
              </w:rPr>
              <w:t xml:space="preserve"> УКМО</w:t>
            </w:r>
            <w:r w:rsidRPr="008C0B83">
              <w:rPr>
                <w:sz w:val="24"/>
                <w:szCs w:val="24"/>
              </w:rPr>
              <w:t>.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lastRenderedPageBreak/>
              <w:t>Сроки  и  этапы  реализации программы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2020 - 2022  годы.</w:t>
            </w: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>Нет.</w:t>
            </w:r>
          </w:p>
        </w:tc>
      </w:tr>
      <w:tr w:rsidR="008C0B83" w:rsidRPr="008C0B83" w:rsidTr="00E10B8B">
        <w:tc>
          <w:tcPr>
            <w:tcW w:w="2448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8C0B83">
              <w:rPr>
                <w:sz w:val="24"/>
                <w:szCs w:val="24"/>
              </w:rPr>
              <w:t>Объемы</w:t>
            </w:r>
            <w:proofErr w:type="spellEnd"/>
            <w:r w:rsidRPr="008C0B83">
              <w:rPr>
                <w:sz w:val="24"/>
                <w:szCs w:val="24"/>
              </w:rPr>
              <w:t xml:space="preserve"> и источники   финансирования </w:t>
            </w:r>
          </w:p>
        </w:tc>
        <w:tc>
          <w:tcPr>
            <w:tcW w:w="12780" w:type="dxa"/>
          </w:tcPr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rPr>
                <w:sz w:val="24"/>
                <w:szCs w:val="24"/>
              </w:rPr>
              <w:t xml:space="preserve">Всего: 930 </w:t>
            </w:r>
            <w:proofErr w:type="spellStart"/>
            <w:proofErr w:type="gramStart"/>
            <w:r w:rsidRPr="008C0B83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C0B83">
              <w:rPr>
                <w:sz w:val="24"/>
                <w:szCs w:val="24"/>
              </w:rPr>
              <w:t xml:space="preserve">, в </w:t>
            </w:r>
            <w:proofErr w:type="spellStart"/>
            <w:r w:rsidRPr="008C0B83">
              <w:rPr>
                <w:sz w:val="24"/>
                <w:szCs w:val="24"/>
              </w:rPr>
              <w:t>т.ч</w:t>
            </w:r>
            <w:proofErr w:type="spellEnd"/>
            <w:r w:rsidRPr="008C0B83">
              <w:rPr>
                <w:sz w:val="24"/>
                <w:szCs w:val="24"/>
              </w:rPr>
              <w:t xml:space="preserve">. по годам: 2020г. – 310 </w:t>
            </w:r>
            <w:proofErr w:type="spellStart"/>
            <w:r w:rsidRPr="008C0B83">
              <w:rPr>
                <w:sz w:val="24"/>
                <w:szCs w:val="24"/>
              </w:rPr>
              <w:t>тыс.рублей</w:t>
            </w:r>
            <w:proofErr w:type="spellEnd"/>
            <w:r w:rsidRPr="008C0B83">
              <w:rPr>
                <w:sz w:val="24"/>
                <w:szCs w:val="24"/>
              </w:rPr>
              <w:t xml:space="preserve">,  2021г. - 310 </w:t>
            </w:r>
            <w:proofErr w:type="spellStart"/>
            <w:r w:rsidRPr="008C0B83">
              <w:rPr>
                <w:sz w:val="24"/>
                <w:szCs w:val="24"/>
              </w:rPr>
              <w:t>тыс.рублей</w:t>
            </w:r>
            <w:proofErr w:type="spellEnd"/>
            <w:r w:rsidRPr="008C0B83">
              <w:rPr>
                <w:sz w:val="24"/>
                <w:szCs w:val="24"/>
              </w:rPr>
              <w:t xml:space="preserve">, 2022г. – 310 </w:t>
            </w:r>
            <w:proofErr w:type="spellStart"/>
            <w:r w:rsidRPr="008C0B83">
              <w:rPr>
                <w:sz w:val="24"/>
                <w:szCs w:val="24"/>
              </w:rPr>
              <w:t>тыс.рублей</w:t>
            </w:r>
            <w:proofErr w:type="spellEnd"/>
            <w:r w:rsidRPr="008C0B83">
              <w:rPr>
                <w:sz w:val="24"/>
                <w:szCs w:val="24"/>
              </w:rPr>
              <w:t xml:space="preserve">. Бюджет УКМО.  </w:t>
            </w:r>
          </w:p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8C0B83" w:rsidRPr="008C0B83" w:rsidRDefault="008C0B83" w:rsidP="008C0B83">
      <w:pPr>
        <w:autoSpaceDE/>
        <w:autoSpaceDN/>
        <w:jc w:val="center"/>
        <w:rPr>
          <w:b/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>2. СОДЕРЖАНИЕ ПРОБЛЕМЫ И ОБОСНОВАНИЕ НЕОБХОДИМОСТИ ЕЁ РЕШЕНИЯ</w:t>
      </w: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>ПРОГРАММНО-ЦЕЛЕВЫМ МЕТОДОМ</w:t>
      </w: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 xml:space="preserve">      1. Характеристика проблемы, на решение которой направлена Программа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 Реализация предыдущей муниципальной программы «Комплексная профилактика</w:t>
      </w:r>
      <w:r w:rsidRPr="008C0B83">
        <w:rPr>
          <w:bCs/>
          <w:sz w:val="24"/>
          <w:szCs w:val="24"/>
        </w:rPr>
        <w:t xml:space="preserve"> правонарушений на территории Усть-Кутского муниципального</w:t>
      </w:r>
      <w:r w:rsidRPr="008C0B83">
        <w:rPr>
          <w:sz w:val="24"/>
          <w:szCs w:val="24"/>
        </w:rPr>
        <w:t xml:space="preserve"> </w:t>
      </w:r>
      <w:r w:rsidRPr="008C0B83">
        <w:rPr>
          <w:bCs/>
          <w:sz w:val="24"/>
          <w:szCs w:val="24"/>
        </w:rPr>
        <w:t>образования» на 2017 – 2019 годы п</w:t>
      </w:r>
      <w:r w:rsidRPr="008C0B83">
        <w:rPr>
          <w:sz w:val="24"/>
          <w:szCs w:val="24"/>
        </w:rPr>
        <w:t>оказала, что проводимые мероприятия необходимы для повышения эффективности охраны общественного порядка и уровня общественной безопасности в УКМО. Однако, несмотря на все выполняемые мероприятия по данным МО МВД «Усть-Кутский» увеличился рост общего числа зарегистрированных преступлений, за истекший период 2019 года рост составил 15,8% (с 698 до 808). Количество тяжких и особо тяжких преступлений увеличилось на 63,4% (с о 112 до 183), квартирных краж на 24,6% (с 57 до71), преступлений, совершённых на бытовой почве на 2,7% (со 37 до 38). Произошло снижение, преступлений совершённых несовершеннолетними на 28,6% (с 49 до 35).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За 8 месяцев 2019 года в дежурную часть МО МВД России «Усть-Кутский» поступило и рассмотрено 6957 заявлений, обращений и сообщений граждан.  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Уровень преступности по тяжким и особо-тяжким преступлениям: количество убийств на уровне прошлого года (с 3 до 3), умышленное причинение тяжкого вреда здоровью рост составил на 106% (с 15 до 31), рост количества грабежей на 2,9% (с 34 до 35), краж транспортных средств на 150% (с 10 до 25), в </w:t>
      </w:r>
      <w:proofErr w:type="spellStart"/>
      <w:r w:rsidRPr="008C0B83">
        <w:rPr>
          <w:sz w:val="24"/>
          <w:szCs w:val="24"/>
        </w:rPr>
        <w:t>т.ч</w:t>
      </w:r>
      <w:proofErr w:type="spellEnd"/>
      <w:r w:rsidRPr="008C0B83">
        <w:rPr>
          <w:sz w:val="24"/>
          <w:szCs w:val="24"/>
        </w:rPr>
        <w:t>. автомобилей на 110% (с 10 до 21), снижено количество угонов транспортных средств на 6,7% (с 15 до 14). В лесной отрасли (ст.260 УК РФ) снижение зарегистрированных преступлений на 50% (с 4 до 2), раскрыто 1 преступление (аналогичный период прошлого года - 3) что на 66,7% ниже. Все умышленные убийства, совершённые в 2019 году, раскрыты.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color w:val="000000"/>
          <w:sz w:val="24"/>
          <w:szCs w:val="24"/>
        </w:rPr>
        <w:t xml:space="preserve">      Проводимая </w:t>
      </w:r>
      <w:r w:rsidRPr="008C0B83">
        <w:rPr>
          <w:sz w:val="24"/>
          <w:szCs w:val="24"/>
        </w:rPr>
        <w:t xml:space="preserve">отделом по делам несовершеннолетних МО МВД России «Усть-Кутский» и комиссией по делам несовершеннолетних и защите их прав </w:t>
      </w:r>
      <w:r w:rsidRPr="008C0B83">
        <w:rPr>
          <w:color w:val="000000"/>
          <w:sz w:val="24"/>
          <w:szCs w:val="24"/>
        </w:rPr>
        <w:t xml:space="preserve">профилактическая работа среди несовершеннолетних   способствует снижению подростковой преступности. За 8 месяцев 2019 </w:t>
      </w:r>
      <w:r w:rsidRPr="008C0B83">
        <w:rPr>
          <w:color w:val="000000"/>
          <w:sz w:val="24"/>
          <w:szCs w:val="24"/>
        </w:rPr>
        <w:lastRenderedPageBreak/>
        <w:t>года уровень подростковой преступности в Усть-Кутском районе снизился на 50% по сравнению с аналогичным периодом прошлого года – с начала года зарегистрированы 15 преступлений</w:t>
      </w:r>
      <w:r w:rsidRPr="008C0B83">
        <w:rPr>
          <w:sz w:val="24"/>
          <w:szCs w:val="24"/>
        </w:rPr>
        <w:t xml:space="preserve"> (аналогичный период прошлого года -30).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 Вместе с тем произошёл всплеск преступлений, связанных с хищениями с банковских карт и с использованием средств связи и интернет ресурсов, рост которых составил 45%, а именно возбуждено 29 уголовных дел. По преступлениям небольшой тяжести отмечается снижение на 3,9%. По ст. </w:t>
      </w:r>
      <w:r w:rsidRPr="008C0B83">
        <w:rPr>
          <w:color w:val="000000" w:themeColor="text1"/>
          <w:sz w:val="24"/>
          <w:szCs w:val="24"/>
        </w:rPr>
        <w:t>264 прим 1 «</w:t>
      </w:r>
      <w:r w:rsidRPr="008C0B83">
        <w:rPr>
          <w:bCs/>
          <w:color w:val="000000" w:themeColor="text1"/>
          <w:sz w:val="24"/>
          <w:szCs w:val="24"/>
          <w:shd w:val="clear" w:color="auto" w:fill="FFFFFF"/>
        </w:rPr>
        <w:t>Нарушение правил дорожного движения лицом, подвергнутым административному наказанию»</w:t>
      </w:r>
      <w:r w:rsidRPr="008C0B83">
        <w:rPr>
          <w:color w:val="000000" w:themeColor="text1"/>
          <w:sz w:val="24"/>
          <w:szCs w:val="24"/>
        </w:rPr>
        <w:t xml:space="preserve"> наблюдается рост 33,3% (с 33 до 44).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 Уровень преступности в Усть-Кутском районе за 8 месяцев 2019 года составил 163 преступлений на 10000 человек (аналогичный период прошлого года - 141). 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 Несмотря на принимаемые меры, не удалось добиться положительных результатов по некоторым направлениям, а именно: допущен рост уличной, рецидивной преступности и тяжких и особо тяжких преступлений.       </w:t>
      </w:r>
    </w:p>
    <w:p w:rsidR="008C0B83" w:rsidRPr="008C0B83" w:rsidRDefault="008C0B83" w:rsidP="008C0B83">
      <w:pPr>
        <w:autoSpaceDE/>
        <w:autoSpaceDN/>
        <w:jc w:val="both"/>
        <w:rPr>
          <w:bCs/>
          <w:sz w:val="24"/>
          <w:szCs w:val="24"/>
        </w:rPr>
      </w:pPr>
      <w:r w:rsidRPr="008C0B83">
        <w:rPr>
          <w:color w:val="000000"/>
          <w:sz w:val="24"/>
          <w:szCs w:val="24"/>
        </w:rPr>
        <w:t xml:space="preserve">      Решение задач правоохранительной направленности невозможно без поддержки общества.  В связи с этим необходимо тесное </w:t>
      </w:r>
      <w:r w:rsidRPr="008C0B83">
        <w:rPr>
          <w:sz w:val="24"/>
          <w:szCs w:val="24"/>
        </w:rPr>
        <w:t>взаимодействие с органами местного самоуправления, социальными институтами и различными слоями населения с целью привлечения их к совместной деятельности по противодействию преступности. Для решения задач по профилактике правонарушений, противодействию преступности предназначена муниципальная программа «Комплексная профилактика</w:t>
      </w:r>
      <w:r w:rsidRPr="008C0B83">
        <w:rPr>
          <w:bCs/>
          <w:sz w:val="24"/>
          <w:szCs w:val="24"/>
        </w:rPr>
        <w:t xml:space="preserve"> правонарушений на территории Усть-Кутского муниципального</w:t>
      </w:r>
      <w:r w:rsidRPr="008C0B83">
        <w:rPr>
          <w:sz w:val="24"/>
          <w:szCs w:val="24"/>
        </w:rPr>
        <w:t xml:space="preserve"> </w:t>
      </w:r>
      <w:r w:rsidRPr="008C0B83">
        <w:rPr>
          <w:bCs/>
          <w:sz w:val="24"/>
          <w:szCs w:val="24"/>
        </w:rPr>
        <w:t>образования» на 2020 – 2022 годы.</w:t>
      </w:r>
    </w:p>
    <w:p w:rsidR="008C0B83" w:rsidRPr="008C0B83" w:rsidRDefault="008C0B83" w:rsidP="008C0B83">
      <w:pPr>
        <w:autoSpaceDE/>
        <w:autoSpaceDN/>
        <w:jc w:val="both"/>
        <w:rPr>
          <w:sz w:val="22"/>
          <w:szCs w:val="22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>3. ОСНОВНЫЕ ЦЕЛИ И ЗАДАЧИ ПРОГРАММЫ</w:t>
      </w: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 xml:space="preserve">     Основными целями Программы являются: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формирование системы профилактики правонарушений;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повышение эффективности охраны общественного порядка и уровня общественной безопасности;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улучшение профилактической работы МО МВД России «Усть-Кутский»;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укрепление взаимодействия с общественными объединениями и организациями;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Совершенствование взаимодействия субъектов системы профилактики и формирование многоуровневой системы профилактики правонарушений.   </w:t>
      </w: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 xml:space="preserve">     Поставленные задачи при реализации Программы:</w:t>
      </w: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  <w:r w:rsidRPr="008C0B83">
        <w:rPr>
          <w:sz w:val="24"/>
          <w:szCs w:val="24"/>
        </w:rPr>
        <w:t>- Улучшение  координации  деятельности  органов  местного  самоуправления  с правоохранительными  органами    в  предупреждении  правонарушений,  выявление  и  устранение  причины  и  условий,  способствующих  совершению  правонарушений, определение  приоритетных  направлений  и  эффективных  механизмов  взаимодействия  правоохранительных  органов,  органов  местного  самоуправления  Усть-Кутского  муниципального образования,  направленных  на  обеспечение  безопасности  и  охраны  правопорядка.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 xml:space="preserve">- Снижение общего числа совершаемых преступлений, в том числе в среде несовершеннолетних граждан и лиц, ранее </w:t>
      </w:r>
      <w:proofErr w:type="spellStart"/>
      <w:r w:rsidRPr="008C0B83">
        <w:rPr>
          <w:sz w:val="24"/>
          <w:szCs w:val="24"/>
        </w:rPr>
        <w:t>осужденных</w:t>
      </w:r>
      <w:proofErr w:type="spellEnd"/>
      <w:r w:rsidRPr="008C0B83">
        <w:rPr>
          <w:sz w:val="24"/>
          <w:szCs w:val="24"/>
        </w:rPr>
        <w:t>.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Обеспечение контроля за криминогенной обстановкой на территории</w:t>
      </w:r>
      <w:r w:rsidRPr="008C0B83">
        <w:rPr>
          <w:bCs/>
          <w:sz w:val="24"/>
          <w:szCs w:val="24"/>
        </w:rPr>
        <w:t xml:space="preserve"> УКМО</w:t>
      </w:r>
      <w:r w:rsidRPr="008C0B83">
        <w:rPr>
          <w:sz w:val="24"/>
          <w:szCs w:val="24"/>
        </w:rPr>
        <w:t>.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Укрепление общественного порядка на территории</w:t>
      </w:r>
      <w:r w:rsidRPr="008C0B83">
        <w:rPr>
          <w:bCs/>
          <w:sz w:val="24"/>
          <w:szCs w:val="24"/>
        </w:rPr>
        <w:t xml:space="preserve"> УКМО</w:t>
      </w:r>
      <w:r w:rsidRPr="008C0B83">
        <w:rPr>
          <w:sz w:val="24"/>
          <w:szCs w:val="24"/>
        </w:rPr>
        <w:t>.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b/>
          <w:bCs/>
          <w:sz w:val="24"/>
          <w:szCs w:val="24"/>
        </w:rPr>
        <w:t>      Сроки реализации Программы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 xml:space="preserve"> Срок реализации Программы –2020-2022 годы.</w:t>
      </w: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>4. ПЕРЕЧЕНЬ МЕРОПРИЯТИЙ ПРОГРАММЫ</w:t>
      </w: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709"/>
        <w:gridCol w:w="851"/>
        <w:gridCol w:w="779"/>
        <w:gridCol w:w="922"/>
        <w:gridCol w:w="1701"/>
        <w:gridCol w:w="2551"/>
      </w:tblGrid>
      <w:tr w:rsidR="008C0B83" w:rsidRPr="008C0B83" w:rsidTr="00E10B8B">
        <w:tc>
          <w:tcPr>
            <w:tcW w:w="817" w:type="dxa"/>
            <w:vMerge w:val="restart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 xml:space="preserve">    №   </w:t>
            </w:r>
          </w:p>
        </w:tc>
        <w:tc>
          <w:tcPr>
            <w:tcW w:w="5812" w:type="dxa"/>
            <w:vMerge w:val="restart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</w:rPr>
            </w:pPr>
            <w:r w:rsidRPr="008C0B83">
              <w:rPr>
                <w:b/>
              </w:rPr>
              <w:t>Наименование  программных мероприятий</w:t>
            </w:r>
          </w:p>
        </w:tc>
        <w:tc>
          <w:tcPr>
            <w:tcW w:w="1417" w:type="dxa"/>
            <w:vMerge w:val="restart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</w:rPr>
            </w:pPr>
            <w:r w:rsidRPr="008C0B83">
              <w:rPr>
                <w:b/>
              </w:rPr>
              <w:t>Срок  исполнения</w:t>
            </w:r>
          </w:p>
        </w:tc>
        <w:tc>
          <w:tcPr>
            <w:tcW w:w="3261" w:type="dxa"/>
            <w:gridSpan w:val="4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</w:rPr>
            </w:pPr>
            <w:r w:rsidRPr="008C0B83">
              <w:rPr>
                <w:b/>
              </w:rPr>
              <w:t xml:space="preserve">Объём финансирования, (тыс. руб.) </w:t>
            </w:r>
          </w:p>
        </w:tc>
        <w:tc>
          <w:tcPr>
            <w:tcW w:w="1701" w:type="dxa"/>
            <w:vMerge w:val="restart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</w:rPr>
            </w:pPr>
            <w:r w:rsidRPr="008C0B83">
              <w:rPr>
                <w:b/>
              </w:rPr>
              <w:t>Источник  финансирования</w:t>
            </w:r>
          </w:p>
        </w:tc>
        <w:tc>
          <w:tcPr>
            <w:tcW w:w="2551" w:type="dxa"/>
            <w:vMerge w:val="restart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</w:rPr>
            </w:pPr>
            <w:r w:rsidRPr="008C0B83">
              <w:rPr>
                <w:b/>
              </w:rPr>
              <w:t>Исполнитель программных мероприятий</w:t>
            </w:r>
          </w:p>
        </w:tc>
      </w:tr>
      <w:tr w:rsidR="008C0B83" w:rsidRPr="008C0B83" w:rsidTr="00E10B8B">
        <w:tc>
          <w:tcPr>
            <w:tcW w:w="817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8C0B8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8C0B8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8C0B83">
              <w:rPr>
                <w:b/>
                <w:sz w:val="24"/>
                <w:szCs w:val="24"/>
              </w:rPr>
              <w:t>т.ч</w:t>
            </w:r>
            <w:proofErr w:type="spellEnd"/>
            <w:r w:rsidRPr="008C0B83">
              <w:rPr>
                <w:b/>
                <w:sz w:val="24"/>
                <w:szCs w:val="24"/>
              </w:rPr>
              <w:t>. по годам</w:t>
            </w:r>
          </w:p>
        </w:tc>
        <w:tc>
          <w:tcPr>
            <w:tcW w:w="1701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8C0B83" w:rsidRPr="008C0B83" w:rsidTr="00E10B8B">
        <w:tc>
          <w:tcPr>
            <w:tcW w:w="817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2020г.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 xml:space="preserve">2021г.    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2022г.</w:t>
            </w:r>
          </w:p>
        </w:tc>
        <w:tc>
          <w:tcPr>
            <w:tcW w:w="1701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8C0B83" w:rsidRPr="008C0B83" w:rsidTr="00E10B8B">
        <w:trPr>
          <w:trHeight w:val="269"/>
        </w:trPr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 xml:space="preserve">1.Организационные  мероприятия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Организация регулярного </w:t>
            </w:r>
            <w:proofErr w:type="gramStart"/>
            <w:r w:rsidRPr="008C0B83">
              <w:t>информирования  органов</w:t>
            </w:r>
            <w:proofErr w:type="gramEnd"/>
            <w:r w:rsidRPr="008C0B83">
              <w:t xml:space="preserve">  местного  самоуправления  о  состоянии  правопорядка  на  территории  района  и  работе  правоохранительных  органов  на  заседаниях  Административного  совета, на  заседаниях  Думы  УКМО.</w:t>
            </w:r>
          </w:p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Взаимное  информирование  исполнителей  программы  о  исполнении  и  корректировки  плана  мероприятий  по  настоящей  программе.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Еженедельно,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  <w:proofErr w:type="gramStart"/>
            <w:r w:rsidRPr="008C0B83">
              <w:t>один  раз</w:t>
            </w:r>
            <w:proofErr w:type="gramEnd"/>
            <w:r w:rsidRPr="008C0B83">
              <w:t xml:space="preserve">  в  квартал, полугодие,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стат.  данные  в  установленные  сроки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МО МВД России «Усть-Кутский» (по согласованию), </w:t>
            </w: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Межведомственная  комиссия 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tabs>
                <w:tab w:val="center" w:pos="300"/>
              </w:tabs>
              <w:autoSpaceDE/>
              <w:autoSpaceDN/>
            </w:pPr>
            <w:r w:rsidRPr="008C0B83">
              <w:tab/>
              <w:t>1.2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proofErr w:type="gramStart"/>
            <w:r w:rsidRPr="008C0B83">
              <w:t>Проведение  совещания</w:t>
            </w:r>
            <w:proofErr w:type="gramEnd"/>
            <w:r w:rsidRPr="008C0B83">
              <w:t xml:space="preserve">  по  вопросам  состояния  законности  и  взаимодействия  субъектов системы  профилактики безнадзорности и правонарушений несовершеннолетних  на  территории  Усть-Кутского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Два  раза  в  год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КДН и ЗП,  УО,  МО МВД России «Усть-Кутский» (по согласованию) 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1.3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Проведение  в   организациях, осуществляющих образовательную деятельность,  совместных  семинаров,  совещаний  по  профилактике  распространения  наркомании,  токсикомании,  ВИЧ-инфекции  среди  несовершеннолетних  с  приглашением  специалистов  здравоохранения,   правоохранительных  органов.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rPr>
                <w:sz w:val="22"/>
                <w:szCs w:val="22"/>
              </w:rPr>
              <w:t>ОГБУЗ «</w:t>
            </w:r>
            <w:proofErr w:type="spellStart"/>
            <w:r w:rsidRPr="008C0B83">
              <w:rPr>
                <w:sz w:val="22"/>
                <w:szCs w:val="22"/>
              </w:rPr>
              <w:t>Усть-Кутская</w:t>
            </w:r>
            <w:proofErr w:type="spellEnd"/>
            <w:r w:rsidRPr="008C0B83">
              <w:rPr>
                <w:sz w:val="22"/>
                <w:szCs w:val="22"/>
              </w:rPr>
              <w:t xml:space="preserve"> РБ»</w:t>
            </w:r>
            <w:r w:rsidRPr="008C0B83">
              <w:t xml:space="preserve">,  УО,  МО МВД России «Усть-Кутский» (по согласованию),  Управление культуры УКМО, </w:t>
            </w:r>
            <w:r w:rsidRPr="008C0B83">
              <w:rPr>
                <w:sz w:val="22"/>
                <w:szCs w:val="22"/>
              </w:rPr>
              <w:t>ОМПС и К</w:t>
            </w:r>
            <w:r w:rsidRPr="008C0B83">
              <w:t xml:space="preserve"> МО г. Усть-Кут, КДН  и  ЗП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Итого по разделу 1: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rPr>
                <w:b/>
              </w:rPr>
              <w:t>2.  Информационно-аналитические  мероприятия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proofErr w:type="gramStart"/>
            <w:r w:rsidRPr="008C0B83">
              <w:t>Открытие  в</w:t>
            </w:r>
            <w:proofErr w:type="gramEnd"/>
            <w:r w:rsidRPr="008C0B83">
              <w:t xml:space="preserve"> местных СМИ  рубрики,  </w:t>
            </w:r>
            <w:proofErr w:type="spellStart"/>
            <w:r w:rsidRPr="008C0B83">
              <w:t>посвященной</w:t>
            </w:r>
            <w:proofErr w:type="spellEnd"/>
            <w:r w:rsidRPr="008C0B83">
              <w:t xml:space="preserve">  проблемам  профилактики  правонарушений,  работе МО МВД России «Усть-Кутский»   и  освещению  мероприятий  настоящей  программы.</w:t>
            </w:r>
          </w:p>
          <w:p w:rsidR="008C0B83" w:rsidRPr="008C0B83" w:rsidRDefault="008C0B83" w:rsidP="008C0B83">
            <w:pPr>
              <w:autoSpaceDE/>
              <w:autoSpaceDN/>
              <w:jc w:val="both"/>
            </w:pPr>
            <w:proofErr w:type="gramStart"/>
            <w:r w:rsidRPr="008C0B83">
              <w:t>Информирование  граждан</w:t>
            </w:r>
            <w:proofErr w:type="gramEnd"/>
            <w:r w:rsidRPr="008C0B83">
              <w:t xml:space="preserve">  о  способах  и средствах  правомерной  защиты  от  преступных  и  иных  посягательств  </w:t>
            </w:r>
            <w:proofErr w:type="spellStart"/>
            <w:r w:rsidRPr="008C0B83">
              <w:t>путем</w:t>
            </w:r>
            <w:proofErr w:type="spellEnd"/>
            <w:r w:rsidRPr="008C0B83">
              <w:t xml:space="preserve">  проведения  соответствующей  разъяснительной  работы в местных СМИ. </w:t>
            </w: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t>Информирование   населения    района по вопросам материнства и детства, проблемам безнадзорности и правонарушений несовершеннолетних.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 раз в квартал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rPr>
                <w:b/>
              </w:rPr>
              <w:t xml:space="preserve"> </w:t>
            </w: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Администрация УКМО, МО МВД России «Усть-Кутский» (по согласованию), СМИ</w:t>
            </w:r>
          </w:p>
          <w:p w:rsidR="008C0B83" w:rsidRPr="008C0B83" w:rsidRDefault="008C0B83" w:rsidP="008C0B83">
            <w:pPr>
              <w:autoSpaceDE/>
              <w:autoSpaceDN/>
            </w:pPr>
          </w:p>
          <w:p w:rsidR="008C0B83" w:rsidRPr="008C0B83" w:rsidRDefault="008C0B83" w:rsidP="008C0B83">
            <w:pPr>
              <w:autoSpaceDE/>
              <w:autoSpaceDN/>
            </w:pPr>
          </w:p>
          <w:p w:rsidR="008C0B83" w:rsidRPr="008C0B83" w:rsidRDefault="008C0B83" w:rsidP="008C0B83">
            <w:pPr>
              <w:autoSpaceDE/>
              <w:autoSpaceDN/>
            </w:pPr>
          </w:p>
          <w:p w:rsidR="008C0B83" w:rsidRPr="008C0B83" w:rsidRDefault="008C0B83" w:rsidP="008C0B83">
            <w:pPr>
              <w:autoSpaceDE/>
              <w:autoSpaceDN/>
              <w:rPr>
                <w:color w:val="FF0000"/>
              </w:rPr>
            </w:pP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rPr>
                <w:sz w:val="24"/>
                <w:szCs w:val="24"/>
              </w:rPr>
              <w:t>УСЗН</w:t>
            </w:r>
            <w:r w:rsidRPr="008C0B83">
              <w:t>, субъекты профилактики, СМИ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lastRenderedPageBreak/>
              <w:t>2.2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proofErr w:type="gramStart"/>
            <w:r w:rsidRPr="008C0B83">
              <w:rPr>
                <w:bCs/>
              </w:rPr>
              <w:t>Приобретение  и</w:t>
            </w:r>
            <w:proofErr w:type="gramEnd"/>
            <w:r w:rsidRPr="008C0B83">
              <w:rPr>
                <w:bCs/>
              </w:rPr>
              <w:t xml:space="preserve">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</w:t>
            </w:r>
            <w:r w:rsidRPr="008C0B8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 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30,0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МО МВД России «Усть-Кутский» (по согласованию), Администрация  УКМО,  администрации поселений УКМО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2.3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Работа  депутатов  в  округах: 1) информирование  населения  о  проводимой депутатами работе по содействию в решении вопросов правопорядка; 2)  работа с обращениями граждан по организации работы  правоохранительных;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Депутаты  Думы  УКМО, депутаты думы поселений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Итого по разделу 2: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45,0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15,0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15,0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15,0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rPr>
                <w:b/>
              </w:rPr>
              <w:t>3.1.  Общие  мероприятия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3.1.1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Организация  на  базе  Центра  занятости  населения  предоставления  информационно-консультативных  и  </w:t>
            </w:r>
            <w:proofErr w:type="spellStart"/>
            <w:r w:rsidRPr="008C0B83">
              <w:t>проф</w:t>
            </w:r>
            <w:proofErr w:type="spellEnd"/>
            <w:r w:rsidRPr="008C0B83">
              <w:t xml:space="preserve">-ориентационных  услуг  в  области  трудовой  занятости  подростков  и  </w:t>
            </w:r>
            <w:proofErr w:type="spellStart"/>
            <w:r w:rsidRPr="008C0B83">
              <w:t>молодежи</w:t>
            </w:r>
            <w:proofErr w:type="spellEnd"/>
            <w:r w:rsidRPr="008C0B83">
              <w:t>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ГУ ЦЗН (по согласованию), муниципальный кабинет профориентации МОУ ДОД ДЮЦ УКМО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3.1.2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Проведение мониторинга досуга населения и анализ работы действующих клубных формирований, спортивных секций, кружков, учебных курсов, осуществление контроля за рациональным использованием спортивных залов муниципальных образовательных организаций во внеурочное время. 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  УО, СОЦ, Управление культуры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3.1.3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Организация  и  проведение  комплексных  оздоровительных,  физкультурно-спортивных  и  агитационно-пропагандистских  мероприятий: спартакиады,  фестивали,  летние  и  зимние  игры,  походы  и  </w:t>
            </w:r>
            <w:proofErr w:type="spellStart"/>
            <w:r w:rsidRPr="008C0B83">
              <w:t>слеты</w:t>
            </w:r>
            <w:proofErr w:type="spellEnd"/>
            <w:r w:rsidRPr="008C0B83">
              <w:t xml:space="preserve">,  спортивные  праздники  и  вечера,  олимпиады,  экскурсии    для  детей  и  </w:t>
            </w:r>
            <w:proofErr w:type="spellStart"/>
            <w:r w:rsidRPr="008C0B83">
              <w:t>молодежи</w:t>
            </w:r>
            <w:proofErr w:type="spellEnd"/>
            <w:r w:rsidRPr="008C0B83">
              <w:t>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УО, СОЦ,</w:t>
            </w: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t>Управление культуры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3.1.4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Информирование населения о службах психологической помощи лицам,  оказавшимся  в  сложной  жизненной  ситуации.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ind w:right="-108"/>
            </w:pPr>
            <w:r w:rsidRPr="008C0B83">
              <w:t>ОГБУЗ «</w:t>
            </w:r>
            <w:proofErr w:type="spellStart"/>
            <w:r w:rsidRPr="008C0B83">
              <w:t>Усть-Кутская</w:t>
            </w:r>
            <w:proofErr w:type="spellEnd"/>
            <w:r w:rsidRPr="008C0B83">
              <w:t xml:space="preserve"> РБ,  УО,  органы  местного  самоуправления, УМС РО и П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Итого по подразделу 3.1.: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rPr>
                <w:b/>
              </w:rPr>
              <w:t xml:space="preserve">3.2 Мероприятия по профилактике правонарушений среди несовершеннолетних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  <w:jc w:val="center"/>
            </w:pPr>
            <w:r w:rsidRPr="008C0B83">
              <w:t>3.2.1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  По планам</w:t>
            </w:r>
          </w:p>
          <w:p w:rsidR="008C0B83" w:rsidRPr="008C0B83" w:rsidRDefault="008C0B83" w:rsidP="008C0B83">
            <w:pPr>
              <w:adjustRightInd w:val="0"/>
            </w:pPr>
            <w:r w:rsidRPr="008C0B83">
              <w:t xml:space="preserve">КДН и ЗП      </w:t>
            </w:r>
            <w:r w:rsidRPr="008C0B83">
              <w:br/>
              <w:t xml:space="preserve">ОДН,  УО    </w:t>
            </w:r>
            <w:r w:rsidRPr="008C0B83">
              <w:br/>
              <w:t>УСЗН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КДН и ЗП, УО,      </w:t>
            </w:r>
            <w:r w:rsidRPr="008C0B83">
              <w:br/>
              <w:t>ОДН,  УСЗН (по согласованию)</w:t>
            </w:r>
          </w:p>
          <w:p w:rsidR="008C0B83" w:rsidRPr="008C0B83" w:rsidRDefault="008C0B83" w:rsidP="008C0B83">
            <w:pPr>
              <w:adjustRightInd w:val="0"/>
            </w:pPr>
            <w:r w:rsidRPr="008C0B83">
              <w:t xml:space="preserve">           </w:t>
            </w:r>
            <w:r w:rsidRPr="008C0B83">
              <w:br/>
              <w:t xml:space="preserve"> 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t>3.2.2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Проведение обучающих   семинаров    для    работников</w:t>
            </w:r>
            <w:r w:rsidRPr="008C0B83">
              <w:br/>
              <w:t xml:space="preserve">образовательных  организаций  по   разработке   и реализации  программ психолого-педагогического сопровождения для учащихся с </w:t>
            </w:r>
            <w:proofErr w:type="spellStart"/>
            <w:r w:rsidRPr="008C0B83">
              <w:t>девиантным</w:t>
            </w:r>
            <w:proofErr w:type="spellEnd"/>
            <w:r w:rsidRPr="008C0B83">
              <w:t xml:space="preserve">  поведением. </w:t>
            </w:r>
          </w:p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Проведение семинаров, совещаний социальных педагогов по </w:t>
            </w:r>
            <w:proofErr w:type="gramStart"/>
            <w:r w:rsidRPr="008C0B83">
              <w:t>обмену  положительным</w:t>
            </w:r>
            <w:proofErr w:type="gramEnd"/>
            <w:r w:rsidRPr="008C0B83">
              <w:t xml:space="preserve">  опытом работы,   направленным   на профилактику социального сиротства.      </w:t>
            </w:r>
          </w:p>
          <w:p w:rsidR="008C0B83" w:rsidRPr="008C0B83" w:rsidRDefault="008C0B83" w:rsidP="008C0B83">
            <w:pPr>
              <w:autoSpaceDE/>
              <w:autoSpaceDN/>
              <w:jc w:val="both"/>
            </w:pPr>
            <w:proofErr w:type="gramStart"/>
            <w:r w:rsidRPr="008C0B83">
              <w:t>Организация  проведения</w:t>
            </w:r>
            <w:proofErr w:type="gramEnd"/>
            <w:r w:rsidRPr="008C0B83">
              <w:t xml:space="preserve">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детства.     </w:t>
            </w:r>
          </w:p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Проведение цикла </w:t>
            </w:r>
            <w:proofErr w:type="gramStart"/>
            <w:r w:rsidRPr="008C0B83">
              <w:t>семинаров  и</w:t>
            </w:r>
            <w:proofErr w:type="gramEnd"/>
            <w:r w:rsidRPr="008C0B83">
              <w:t xml:space="preserve">  лекций  для сотрудников образовательных организаций  по вопросам   подростковой    наркомании и алкоголизма.                                         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По планам УО, УСЗН, КДН и ЗП, </w:t>
            </w:r>
          </w:p>
          <w:p w:rsidR="008C0B83" w:rsidRPr="008C0B83" w:rsidRDefault="008C0B83" w:rsidP="008C0B83">
            <w:pPr>
              <w:adjustRightInd w:val="0"/>
            </w:pPr>
            <w:r w:rsidRPr="008C0B83">
              <w:t xml:space="preserve"> </w:t>
            </w:r>
          </w:p>
          <w:p w:rsidR="008C0B83" w:rsidRPr="008C0B83" w:rsidRDefault="008C0B83" w:rsidP="008C0B83">
            <w:pPr>
              <w:adjustRightInd w:val="0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УО, КДН и ЗП, Администрация УКМО, Управление культуры УКМО, ОГБУЗ «</w:t>
            </w:r>
            <w:proofErr w:type="spellStart"/>
            <w:r w:rsidRPr="008C0B83">
              <w:t>Усть-Кутская</w:t>
            </w:r>
            <w:proofErr w:type="spellEnd"/>
            <w:r w:rsidRPr="008C0B83">
              <w:t xml:space="preserve"> РБ», УСЗН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3.2.3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Проведение конкурса рисунков на тему «Ты сильнее без алкоголя». Определение лучшего рисунка и награждение победителей. 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djustRightInd w:val="0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МО МВД России «Усть-Кутский (по согласованию</w:t>
            </w:r>
            <w:r w:rsidRPr="008C0B83">
              <w:rPr>
                <w:rFonts w:ascii="Arial" w:hAnsi="Arial" w:cs="Arial"/>
              </w:rPr>
              <w:t>)</w:t>
            </w:r>
            <w:r w:rsidRPr="008C0B83">
              <w:t>, сектор по торговле и БОН Администрации УКМО, УО.</w:t>
            </w:r>
          </w:p>
          <w:p w:rsidR="008C0B83" w:rsidRPr="008C0B83" w:rsidRDefault="008C0B83" w:rsidP="008C0B83">
            <w:pPr>
              <w:adjustRightInd w:val="0"/>
            </w:pPr>
          </w:p>
        </w:tc>
      </w:tr>
      <w:tr w:rsidR="008C0B83" w:rsidRPr="008C0B83" w:rsidTr="00E10B8B">
        <w:trPr>
          <w:trHeight w:val="2136"/>
        </w:trPr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</w:t>
            </w: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t>3.2.4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Cs/>
              </w:rPr>
            </w:pPr>
            <w:r w:rsidRPr="008C0B83">
              <w:rPr>
                <w:bCs/>
              </w:rPr>
              <w:t>Проведение совместных профилактических рейдов:</w:t>
            </w:r>
          </w:p>
          <w:p w:rsidR="008C0B83" w:rsidRPr="008C0B83" w:rsidRDefault="008C0B83" w:rsidP="008C0B83">
            <w:pPr>
              <w:autoSpaceDE/>
              <w:autoSpaceDN/>
              <w:rPr>
                <w:bCs/>
              </w:rPr>
            </w:pPr>
            <w:r w:rsidRPr="008C0B83">
              <w:rPr>
                <w:bCs/>
              </w:rPr>
              <w:t>- по выявлению самовольных уходов воспитанников из учреждений социальной защиты;</w:t>
            </w:r>
          </w:p>
          <w:p w:rsidR="008C0B83" w:rsidRPr="008C0B83" w:rsidRDefault="008C0B83" w:rsidP="008C0B83">
            <w:pPr>
              <w:autoSpaceDE/>
              <w:autoSpaceDN/>
              <w:rPr>
                <w:bCs/>
              </w:rPr>
            </w:pPr>
            <w:r w:rsidRPr="008C0B83">
              <w:rPr>
                <w:bCs/>
              </w:rPr>
              <w:t>- по выявлению фактов жестокого обращения с детьми;</w:t>
            </w:r>
          </w:p>
          <w:p w:rsidR="008C0B83" w:rsidRPr="008C0B83" w:rsidRDefault="008C0B83" w:rsidP="008C0B83">
            <w:pPr>
              <w:autoSpaceDE/>
              <w:autoSpaceDN/>
              <w:rPr>
                <w:bCs/>
              </w:rPr>
            </w:pPr>
            <w:r w:rsidRPr="008C0B83">
              <w:rPr>
                <w:bCs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rPr>
                <w:bCs/>
              </w:rPr>
              <w:t>Проведение профилактических мероприятий, акций «</w:t>
            </w:r>
            <w:proofErr w:type="spellStart"/>
            <w:r w:rsidRPr="008C0B83">
              <w:rPr>
                <w:bCs/>
              </w:rPr>
              <w:t>Безопастность</w:t>
            </w:r>
            <w:proofErr w:type="spellEnd"/>
            <w:r w:rsidRPr="008C0B83">
              <w:rPr>
                <w:bCs/>
              </w:rPr>
              <w:t xml:space="preserve"> детства»,» «Сохрани </w:t>
            </w:r>
            <w:proofErr w:type="spellStart"/>
            <w:r w:rsidRPr="008C0B83">
              <w:rPr>
                <w:bCs/>
              </w:rPr>
              <w:t>ребенку</w:t>
            </w:r>
            <w:proofErr w:type="spellEnd"/>
            <w:r w:rsidRPr="008C0B83">
              <w:rPr>
                <w:bCs/>
              </w:rPr>
              <w:t xml:space="preserve"> жизнь» «Каждого </w:t>
            </w:r>
            <w:proofErr w:type="spellStart"/>
            <w:r w:rsidRPr="008C0B83">
              <w:rPr>
                <w:bCs/>
              </w:rPr>
              <w:t>ребенка</w:t>
            </w:r>
            <w:proofErr w:type="spellEnd"/>
            <w:r w:rsidRPr="008C0B83">
              <w:rPr>
                <w:bCs/>
              </w:rPr>
              <w:t xml:space="preserve"> за парту», «Дети на  улице», «Дети  и транспорт», «</w:t>
            </w:r>
            <w:proofErr w:type="spellStart"/>
            <w:r w:rsidRPr="008C0B83">
              <w:rPr>
                <w:bCs/>
              </w:rPr>
              <w:t>Условник</w:t>
            </w:r>
            <w:proofErr w:type="spellEnd"/>
            <w:r w:rsidRPr="008C0B83">
              <w:rPr>
                <w:bCs/>
              </w:rPr>
              <w:t>»   и др.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 </w:t>
            </w:r>
          </w:p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МО МВД России «Усть-Кутский» (по согласованию</w:t>
            </w:r>
            <w:r w:rsidRPr="008C0B83">
              <w:rPr>
                <w:rFonts w:ascii="Arial" w:hAnsi="Arial" w:cs="Arial"/>
              </w:rPr>
              <w:t>),</w:t>
            </w:r>
            <w:r w:rsidRPr="008C0B83">
              <w:t xml:space="preserve"> УО, КДН и ЗП и все субъекты профилактики.           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t>3.2.4.1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Cs/>
              </w:rPr>
            </w:pPr>
            <w:r w:rsidRPr="008C0B83">
              <w:rPr>
                <w:bCs/>
              </w:rPr>
              <w:t xml:space="preserve">Проведение муниципальных </w:t>
            </w:r>
            <w:proofErr w:type="spellStart"/>
            <w:r w:rsidRPr="008C0B83">
              <w:rPr>
                <w:bCs/>
              </w:rPr>
              <w:t>практико</w:t>
            </w:r>
            <w:proofErr w:type="spellEnd"/>
            <w:r w:rsidRPr="008C0B83">
              <w:rPr>
                <w:bCs/>
              </w:rPr>
              <w:t xml:space="preserve"> - ориентированных конкурсов на выявление лучших социальных практик, социальных проектов  среди организаций, осуществляющих образовательную деятельность, учреждений социального обслуживания несовершеннолетних на территории УКМО, направленных на профилактику правонарушений и безнадзорности среди несовершеннолетних.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По планам</w:t>
            </w:r>
          </w:p>
          <w:p w:rsidR="008C0B83" w:rsidRPr="008C0B83" w:rsidRDefault="008C0B83" w:rsidP="008C0B83">
            <w:pPr>
              <w:adjustRightInd w:val="0"/>
            </w:pPr>
            <w:r w:rsidRPr="008C0B83">
              <w:t>КДН и ЗП, ОДН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КДН и ЗП и все субъекты профилактики              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</w:p>
          <w:p w:rsidR="008C0B83" w:rsidRPr="008C0B83" w:rsidRDefault="008C0B83" w:rsidP="008C0B83">
            <w:pPr>
              <w:autoSpaceDE/>
              <w:autoSpaceDN/>
            </w:pPr>
            <w:r w:rsidRPr="008C0B83">
              <w:t>3.2.4.2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Cs/>
              </w:rPr>
            </w:pPr>
            <w:r w:rsidRPr="008C0B83">
              <w:rPr>
                <w:bCs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</w:t>
            </w:r>
            <w:r w:rsidRPr="008C0B83">
              <w:rPr>
                <w:bCs/>
              </w:rPr>
              <w:lastRenderedPageBreak/>
              <w:t>08.06.2010 г.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lastRenderedPageBreak/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djustRightInd w:val="0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60,0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20,0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20,0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20,0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КДН и ЗП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3.2.5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proofErr w:type="gramStart"/>
            <w:r w:rsidRPr="008C0B83">
              <w:t>Проведение  социальной</w:t>
            </w:r>
            <w:proofErr w:type="gramEnd"/>
            <w:r w:rsidRPr="008C0B83">
              <w:t xml:space="preserve"> реабилитации детей-сирот, выпускников государственных учреждений.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По планам УСЗН, ГУ ЦЗН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УСЗН,  ГУ ЦЗН (по согласованию</w:t>
            </w:r>
            <w:r w:rsidRPr="008C0B83">
              <w:rPr>
                <w:rFonts w:ascii="Arial" w:hAnsi="Arial" w:cs="Arial"/>
              </w:rPr>
              <w:t>)</w:t>
            </w:r>
            <w:r w:rsidRPr="008C0B83">
              <w:t xml:space="preserve">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3.2.6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Организация ранней профилактики социального сиротства через образовательные организации, медицинские учреждения.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УО,  ОГБУЗ «</w:t>
            </w:r>
            <w:proofErr w:type="spellStart"/>
            <w:r w:rsidRPr="008C0B83">
              <w:t>Усть-Кутская</w:t>
            </w:r>
            <w:proofErr w:type="spellEnd"/>
            <w:r w:rsidRPr="008C0B83">
              <w:t xml:space="preserve"> РБ», УСЗН (по согласованию</w:t>
            </w:r>
            <w:r w:rsidRPr="008C0B83">
              <w:rPr>
                <w:rFonts w:ascii="Arial" w:hAnsi="Arial" w:cs="Arial"/>
              </w:rPr>
              <w:t>)</w:t>
            </w:r>
            <w:r w:rsidRPr="008C0B83">
              <w:t xml:space="preserve">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3.2.7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proofErr w:type="gramStart"/>
            <w:r w:rsidRPr="008C0B83">
              <w:t>Организация  работы</w:t>
            </w:r>
            <w:proofErr w:type="gramEnd"/>
            <w:r w:rsidRPr="008C0B83">
              <w:t xml:space="preserve"> по оказанию социально-психологической  помощи несовершеннолетним   и    их    родителям, оказавшимся в трудной жизненной ситуации</w:t>
            </w:r>
          </w:p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Оказание адресной помощи детям – сиротам ,детям , оставшимся без попечения родителей , детям оказавшимся  в трудной жизненной ситуации.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90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30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30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30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 УСЗН (по согласованию</w:t>
            </w:r>
            <w:r w:rsidRPr="008C0B83">
              <w:rPr>
                <w:rFonts w:ascii="Arial" w:hAnsi="Arial" w:cs="Arial"/>
              </w:rPr>
              <w:t>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3.2.8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Приобретение светоотражающих </w:t>
            </w:r>
            <w:proofErr w:type="spellStart"/>
            <w:r w:rsidRPr="008C0B83">
              <w:t>фликеров</w:t>
            </w:r>
            <w:proofErr w:type="spellEnd"/>
            <w:r w:rsidRPr="008C0B83">
              <w:t xml:space="preserve"> (наклейки, </w:t>
            </w:r>
            <w:proofErr w:type="spellStart"/>
            <w:r w:rsidRPr="008C0B83">
              <w:t>брелки</w:t>
            </w:r>
            <w:proofErr w:type="spellEnd"/>
            <w:r w:rsidRPr="008C0B83">
              <w:t>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 xml:space="preserve">КДН и ЗП, УО УКМО,             </w:t>
            </w:r>
          </w:p>
          <w:p w:rsidR="008C0B83" w:rsidRPr="008C0B83" w:rsidRDefault="008C0B83" w:rsidP="008C0B83">
            <w:pPr>
              <w:autoSpaceDE/>
              <w:autoSpaceDN/>
              <w:rPr>
                <w:sz w:val="24"/>
                <w:szCs w:val="24"/>
              </w:rPr>
            </w:pPr>
            <w:r w:rsidRPr="008C0B83">
              <w:t>МО МВД России «Усть-Кутский»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3.2.9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color w:val="FF0000"/>
              </w:rPr>
            </w:pPr>
            <w:r w:rsidRPr="008C0B83">
              <w:t>Выявление      совершеннолетних       лиц, вовлекающих      несовершеннолетних      в совершение  правонарушений,  преступлений, употребление   алкоголя,   наркотиков    и психотропных средств , привлечение из к уголовной, административной ответственности.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МО МВД России «Усть-Кутский» (по согласованию</w:t>
            </w:r>
            <w:r w:rsidRPr="008C0B83">
              <w:rPr>
                <w:rFonts w:ascii="Arial" w:hAnsi="Arial" w:cs="Arial"/>
              </w:rPr>
              <w:t>)</w:t>
            </w:r>
            <w:r w:rsidRPr="008C0B83">
              <w:t xml:space="preserve">  </w:t>
            </w:r>
            <w:r w:rsidRPr="008C0B83">
              <w:rPr>
                <w:color w:val="FF0000"/>
              </w:rPr>
              <w:br/>
              <w:t xml:space="preserve">          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3.2.10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Организация и проведение мероприятий профилактического характера с несовершеннолетними </w:t>
            </w:r>
            <w:proofErr w:type="spellStart"/>
            <w:r w:rsidRPr="008C0B83">
              <w:t>осужденными</w:t>
            </w:r>
            <w:proofErr w:type="spellEnd"/>
            <w:r w:rsidRPr="008C0B83">
              <w:t xml:space="preserve"> без изоляции от общества, вернувшимися из специальных школ, специальных училищ.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КДН и ЗП, ОДН, УИИ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3.2.11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Организация муниципальных </w:t>
            </w:r>
            <w:proofErr w:type="gramStart"/>
            <w:r w:rsidRPr="008C0B83">
              <w:t>соревнований  юных</w:t>
            </w:r>
            <w:proofErr w:type="gramEnd"/>
            <w:r w:rsidRPr="008C0B83">
              <w:t xml:space="preserve">  инспекторов  безопасности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120,0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40,0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40,0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40,0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УО,  МО МВД России «Усть-Кутский» (по согласованию)</w:t>
            </w:r>
          </w:p>
        </w:tc>
      </w:tr>
      <w:tr w:rsidR="008C0B83" w:rsidRPr="008C0B83" w:rsidTr="00E10B8B">
        <w:trPr>
          <w:trHeight w:val="617"/>
        </w:trPr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3.2.12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Реализация превентивных программ по профилактике социально негативных явлений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УО</w:t>
            </w:r>
          </w:p>
        </w:tc>
      </w:tr>
      <w:tr w:rsidR="008C0B83" w:rsidRPr="008C0B83" w:rsidTr="00E10B8B">
        <w:trPr>
          <w:trHeight w:val="687"/>
        </w:trPr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  <w:r w:rsidRPr="008C0B83">
              <w:t>3.2.13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Проведение работы с детьми и подростками:</w:t>
            </w:r>
          </w:p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(конкурсы, фестивали, творческие концерты и т.д.)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Управление культуры УКМО, </w:t>
            </w:r>
            <w:r w:rsidRPr="008C0B83">
              <w:rPr>
                <w:sz w:val="22"/>
                <w:szCs w:val="22"/>
              </w:rPr>
              <w:t>ОМПС и К</w:t>
            </w:r>
            <w:r w:rsidRPr="008C0B83">
              <w:t xml:space="preserve"> МО г. Усть-Кут (по согласованию)</w:t>
            </w:r>
          </w:p>
        </w:tc>
      </w:tr>
      <w:tr w:rsidR="008C0B83" w:rsidRPr="008C0B83" w:rsidTr="00E10B8B">
        <w:trPr>
          <w:trHeight w:val="687"/>
        </w:trPr>
        <w:tc>
          <w:tcPr>
            <w:tcW w:w="817" w:type="dxa"/>
          </w:tcPr>
          <w:p w:rsidR="008C0B83" w:rsidRPr="008C0B83" w:rsidRDefault="008C0B83" w:rsidP="008C0B83">
            <w:pPr>
              <w:adjustRightInd w:val="0"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lastRenderedPageBreak/>
              <w:t>3.2.14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 xml:space="preserve">Проведение ежегодного творческого конкурса игрушек среди жителей Усть-Кутского района «Полицейский Дядя Степа» 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>75,0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>25,0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>25,0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>25,0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rPr>
                <w:color w:val="000000" w:themeColor="text1"/>
              </w:rPr>
            </w:pPr>
            <w:r w:rsidRPr="008C0B83">
              <w:rPr>
                <w:color w:val="000000" w:themeColor="text1"/>
              </w:rPr>
              <w:t xml:space="preserve">МО МВД России «Усть-Кутский» </w:t>
            </w:r>
            <w:r w:rsidRPr="008C0B83">
              <w:t>(по согласованию)</w:t>
            </w:r>
          </w:p>
          <w:p w:rsidR="008C0B83" w:rsidRPr="008C0B83" w:rsidRDefault="008C0B83" w:rsidP="008C0B83">
            <w:pPr>
              <w:autoSpaceDE/>
              <w:autoSpaceDN/>
              <w:rPr>
                <w:color w:val="000000" w:themeColor="text1"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Итого по подразделу 3.2.: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810,0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270,0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270,0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270,0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djustRightInd w:val="0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rPr>
                <w:b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3.3.1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Проведение информационно-разъяснительной работы с гражданами, управляющими компаниями о </w:t>
            </w:r>
            <w:proofErr w:type="gramStart"/>
            <w:r w:rsidRPr="008C0B83">
              <w:t>способах  обеспечения</w:t>
            </w:r>
            <w:proofErr w:type="gramEnd"/>
            <w:r w:rsidRPr="008C0B83">
              <w:t xml:space="preserve">  охраны  общего  и  личного  имущества  собственников  помещений  в  многоквартирных  домах,  об  организациях,  оказывающих  данные  виды  услуг  населению.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Один  раз  в  квартал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МО МВД России «Усть-Кутский»,  управляющие  компании,  администрации  поселений (по согласованию).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3.3.2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В соответствии с законодательством </w:t>
            </w:r>
            <w:proofErr w:type="gramStart"/>
            <w:r w:rsidRPr="008C0B83">
              <w:t>взаимное  информирование</w:t>
            </w:r>
            <w:proofErr w:type="gramEnd"/>
            <w:r w:rsidRPr="008C0B83">
              <w:t xml:space="preserve">  о  месте  пребывания  условно-досрочно  </w:t>
            </w:r>
            <w:proofErr w:type="spellStart"/>
            <w:r w:rsidRPr="008C0B83">
              <w:t>освобожденных</w:t>
            </w:r>
            <w:proofErr w:type="spellEnd"/>
            <w:r w:rsidRPr="008C0B83">
              <w:t>,  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 </w:t>
            </w:r>
          </w:p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МО МВД России «Усть-Кутский»,  управляющие  компании, КП №20, УИИ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Итого по подразделу 3.3.: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rPr>
                <w:b/>
              </w:rPr>
              <w:t xml:space="preserve">3.4  Профилактика  правонарушений  среди лиц,  освободившихся  из  мест  лишения  свободы,  лиц,  </w:t>
            </w:r>
            <w:proofErr w:type="spellStart"/>
            <w:r w:rsidRPr="008C0B83">
              <w:rPr>
                <w:b/>
              </w:rPr>
              <w:t>осужденных</w:t>
            </w:r>
            <w:proofErr w:type="spellEnd"/>
            <w:r w:rsidRPr="008C0B83">
              <w:rPr>
                <w:b/>
              </w:rPr>
              <w:t xml:space="preserve">  без изоляции от общества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3.4.1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Постоянно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 УИИ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3.4.2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Организация  и  проведение  мероприятий  профилактического  характера  с  условно  </w:t>
            </w:r>
            <w:proofErr w:type="spellStart"/>
            <w:r w:rsidRPr="008C0B83">
              <w:t>осужденными</w:t>
            </w:r>
            <w:proofErr w:type="spellEnd"/>
            <w:r w:rsidRPr="008C0B83">
              <w:t xml:space="preserve">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 </w:t>
            </w:r>
          </w:p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ОДН   при  участии ЦЗН, УИИ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3.4.3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</w:t>
            </w:r>
            <w:proofErr w:type="spellStart"/>
            <w:r w:rsidRPr="008C0B83">
              <w:t>осужденных</w:t>
            </w:r>
            <w:proofErr w:type="spellEnd"/>
            <w:r w:rsidRPr="008C0B83">
              <w:t xml:space="preserve"> к наказанию  в виде исправительных работ, в рамках соблюдения статьи 50 Уголовного кодекса Российской Федерации.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Один  раз  в  год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ЦЗН,  УИИ, администрация муниципального образования «город Усть-Кут», МО МВД России «Усть-Кутский»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Итого по подразделу 3.4.: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3.5.1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Проведение  совместных  </w:t>
            </w:r>
            <w:proofErr w:type="spellStart"/>
            <w:r w:rsidRPr="008C0B83">
              <w:t>отчетов</w:t>
            </w:r>
            <w:proofErr w:type="spellEnd"/>
            <w:r w:rsidRPr="008C0B83">
              <w:t xml:space="preserve">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Один раз в год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Администрация УКМО, МО МВД России «Усть-Кутский», администрации городских и сельских поселений УКМО, депутаты Дум МО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lastRenderedPageBreak/>
              <w:t>3.5.2.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Один раз в год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МО МВД России «Усть-Кутский»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3.5.3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«Поощрение лучшего  участкового  уполномоченного полиции или инспектора отделения по делам </w:t>
            </w:r>
            <w:proofErr w:type="spellStart"/>
            <w:r w:rsidRPr="008C0B83">
              <w:t>несовершеннролетних</w:t>
            </w:r>
            <w:proofErr w:type="spellEnd"/>
            <w:r w:rsidRPr="008C0B83">
              <w:t>».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Один раз в год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МО МВД России «Усть-Кутский»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3.5.4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«Поощрение лучшего  инспектора  ДПС ГИБДД МО МВД России «Усть-Кутский»».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Один раз в год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МО МВД России «Усть-Кутский»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3.5.5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Поощрение  лучших</w:t>
            </w:r>
            <w:proofErr w:type="gramEnd"/>
            <w:r w:rsidRPr="008C0B83">
              <w:t xml:space="preserve">  работников    в  связи  с  профессиональным  праздником  МВД России. 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Один раз в год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МО МВД России «Усть-Кутский» (по согласованию)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Итого по подразделу 3.5.: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60,0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20,0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3.6. Профилактика правонарушений, обеспечение общественной безопасности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3.6.1.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Определение и награждение активных участников добровольных народных дружин.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В  течение  действия программы</w:t>
            </w: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Бюджет УКМО, бюджеты поселений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  <w:rPr>
                <w:rFonts w:ascii="Arial" w:hAnsi="Arial" w:cs="Arial"/>
              </w:rPr>
            </w:pPr>
            <w:r w:rsidRPr="008C0B83">
              <w:t>МО МВД России «Усть-Кутский», Администрации поселений</w:t>
            </w:r>
            <w:r w:rsidRPr="008C0B83">
              <w:rPr>
                <w:sz w:val="22"/>
                <w:szCs w:val="22"/>
              </w:rPr>
              <w:t xml:space="preserve"> </w:t>
            </w:r>
            <w:r w:rsidRPr="008C0B83">
              <w:t>(по согласованию</w:t>
            </w:r>
            <w:r w:rsidRPr="008C0B83">
              <w:rPr>
                <w:rFonts w:ascii="Arial" w:hAnsi="Arial" w:cs="Arial"/>
              </w:rPr>
              <w:t>)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Итого по подразделу 3.6.: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15,0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5,0</w:t>
            </w: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8C0B83" w:rsidRPr="008C0B83" w:rsidRDefault="008C0B83" w:rsidP="008C0B83">
            <w:pPr>
              <w:adjustRightInd w:val="0"/>
              <w:jc w:val="center"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rPr>
                <w:b/>
              </w:rPr>
              <w:t>3.7.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3.7.1</w:t>
            </w: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гражданства.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В  течение</w:t>
            </w:r>
            <w:proofErr w:type="gramEnd"/>
            <w:r w:rsidRPr="008C0B83">
              <w:t xml:space="preserve">  действия программы 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Без финансирования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t xml:space="preserve">Органы  местного  самоуправления, отделение в сфере миграции МО МВД России «Усть-Кутский»  </w:t>
            </w: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Итого по подразделу 3.7.:</w:t>
            </w: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  <w:r w:rsidRPr="008C0B83">
              <w:rPr>
                <w:b/>
              </w:rPr>
              <w:t>Итого по разделу 3</w:t>
            </w:r>
          </w:p>
          <w:p w:rsidR="008C0B83" w:rsidRPr="008C0B83" w:rsidRDefault="008C0B83" w:rsidP="008C0B83">
            <w:pPr>
              <w:autoSpaceDE/>
              <w:autoSpaceDN/>
              <w:rPr>
                <w:b/>
              </w:rPr>
            </w:pP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885,0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295,0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295,0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295,0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</w:tr>
      <w:tr w:rsidR="008C0B83" w:rsidRPr="008C0B83" w:rsidTr="00E10B8B">
        <w:tc>
          <w:tcPr>
            <w:tcW w:w="817" w:type="dxa"/>
          </w:tcPr>
          <w:p w:rsidR="008C0B83" w:rsidRPr="008C0B83" w:rsidRDefault="008C0B83" w:rsidP="008C0B83">
            <w:pPr>
              <w:autoSpaceDE/>
              <w:autoSpaceDN/>
              <w:jc w:val="center"/>
            </w:pPr>
          </w:p>
        </w:tc>
        <w:tc>
          <w:tcPr>
            <w:tcW w:w="5812" w:type="dxa"/>
            <w:vAlign w:val="center"/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rPr>
                <w:b/>
              </w:rPr>
              <w:t>Итого объём финансирования по всем мероприятиям (</w:t>
            </w:r>
            <w:proofErr w:type="spellStart"/>
            <w:r w:rsidRPr="008C0B83">
              <w:rPr>
                <w:b/>
              </w:rPr>
              <w:t>тыс.руб</w:t>
            </w:r>
            <w:proofErr w:type="spellEnd"/>
            <w:r w:rsidRPr="008C0B83">
              <w:rPr>
                <w:b/>
              </w:rPr>
              <w:t>.)</w:t>
            </w:r>
          </w:p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1417" w:type="dxa"/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70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930,0</w:t>
            </w:r>
          </w:p>
        </w:tc>
        <w:tc>
          <w:tcPr>
            <w:tcW w:w="851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310,0</w:t>
            </w:r>
          </w:p>
        </w:tc>
        <w:tc>
          <w:tcPr>
            <w:tcW w:w="779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310,0</w:t>
            </w:r>
          </w:p>
        </w:tc>
        <w:tc>
          <w:tcPr>
            <w:tcW w:w="922" w:type="dxa"/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310,0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  <w:rPr>
                <w:b/>
              </w:rPr>
            </w:pPr>
            <w:r w:rsidRPr="008C0B83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</w:pPr>
          </w:p>
        </w:tc>
      </w:tr>
    </w:tbl>
    <w:p w:rsidR="008C0B83" w:rsidRPr="008C0B83" w:rsidRDefault="008C0B83" w:rsidP="008C0B83">
      <w:pPr>
        <w:autoSpaceDE/>
        <w:autoSpaceDN/>
        <w:jc w:val="both"/>
        <w:rPr>
          <w:b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>5. МЕХАНИЗМ РЕАЛИЗАЦИИ ПРОГРАММЫ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 Реализация Программы осуществляется: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      - посредством выполнения плана мероприятий Программы с </w:t>
      </w:r>
      <w:proofErr w:type="spellStart"/>
      <w:r w:rsidRPr="008C0B83">
        <w:rPr>
          <w:sz w:val="24"/>
          <w:szCs w:val="24"/>
        </w:rPr>
        <w:t>учетом</w:t>
      </w:r>
      <w:proofErr w:type="spellEnd"/>
      <w:r w:rsidRPr="008C0B83">
        <w:rPr>
          <w:sz w:val="24"/>
          <w:szCs w:val="24"/>
        </w:rPr>
        <w:t xml:space="preserve"> ежегодной корректировки и контроля выполнения данного плана;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lastRenderedPageBreak/>
        <w:t xml:space="preserve">      - реализация мероприятий Программы будет осуществляться непосредственными исполнителями Программы с привлечением организаций всех форм собственности и индивидуальных предпринимателей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 </w:t>
      </w:r>
      <w:proofErr w:type="spellStart"/>
      <w:r w:rsidRPr="008C0B83">
        <w:rPr>
          <w:sz w:val="24"/>
          <w:szCs w:val="24"/>
        </w:rPr>
        <w:t>путем</w:t>
      </w:r>
      <w:proofErr w:type="spellEnd"/>
      <w:r w:rsidRPr="008C0B83">
        <w:rPr>
          <w:sz w:val="24"/>
          <w:szCs w:val="24"/>
        </w:rPr>
        <w:t xml:space="preserve"> заключения договоров подряда, договоров поставки, договоров услуг на </w:t>
      </w:r>
      <w:proofErr w:type="spellStart"/>
      <w:r w:rsidRPr="008C0B83">
        <w:rPr>
          <w:sz w:val="24"/>
          <w:szCs w:val="24"/>
        </w:rPr>
        <w:t>определенные</w:t>
      </w:r>
      <w:proofErr w:type="spellEnd"/>
      <w:r w:rsidRPr="008C0B83">
        <w:rPr>
          <w:sz w:val="24"/>
          <w:szCs w:val="24"/>
        </w:rPr>
        <w:t xml:space="preserve"> виды работ и услуг.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 Рабочим консультативно-координационным органом в реализации мероприятий Программы является Межведомственная комиссия.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Куратором в обеспечении и осуществлении контроля за выполнением мероприятий Программы является Администрация УКМО, которая с целью реализации данной Программы в соответствии с действующим законодательством:</w:t>
      </w:r>
    </w:p>
    <w:p w:rsidR="008C0B83" w:rsidRPr="008C0B83" w:rsidRDefault="008C0B83" w:rsidP="008C0B83">
      <w:pPr>
        <w:widowControl w:val="0"/>
        <w:adjustRightInd w:val="0"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- осуществляют контроль за ходом реализации Программы;</w:t>
      </w:r>
    </w:p>
    <w:p w:rsidR="008C0B83" w:rsidRPr="008C0B83" w:rsidRDefault="008C0B83" w:rsidP="008C0B83">
      <w:pPr>
        <w:widowControl w:val="0"/>
        <w:adjustRightInd w:val="0"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- осуществляют подготовку проектов нормативно-правовых актов;</w:t>
      </w:r>
    </w:p>
    <w:p w:rsidR="008C0B83" w:rsidRPr="008C0B83" w:rsidRDefault="008C0B83" w:rsidP="008C0B83">
      <w:pPr>
        <w:widowControl w:val="0"/>
        <w:adjustRightInd w:val="0"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- в соответствии с установленным порядком вносит предложения о корректировке Программы, в том числе в части содержания мероприятий, назначения исполнителей, </w:t>
      </w:r>
      <w:proofErr w:type="spellStart"/>
      <w:r w:rsidRPr="008C0B83">
        <w:rPr>
          <w:sz w:val="24"/>
          <w:szCs w:val="24"/>
        </w:rPr>
        <w:t>объемов</w:t>
      </w:r>
      <w:proofErr w:type="spellEnd"/>
      <w:r w:rsidRPr="008C0B83">
        <w:rPr>
          <w:sz w:val="24"/>
          <w:szCs w:val="24"/>
        </w:rPr>
        <w:t xml:space="preserve"> и источников финансирования;</w:t>
      </w:r>
    </w:p>
    <w:p w:rsidR="008C0B83" w:rsidRPr="008C0B83" w:rsidRDefault="008C0B83" w:rsidP="008C0B83">
      <w:pPr>
        <w:widowControl w:val="0"/>
        <w:adjustRightInd w:val="0"/>
        <w:jc w:val="both"/>
        <w:rPr>
          <w:rFonts w:ascii="Arial" w:hAnsi="Arial" w:cs="Arial"/>
        </w:rPr>
      </w:pPr>
      <w:r w:rsidRPr="008C0B83">
        <w:rPr>
          <w:sz w:val="24"/>
          <w:szCs w:val="24"/>
        </w:rPr>
        <w:t xml:space="preserve">- осуществляет сбор материалов, подготовку и представление в установленном порядке </w:t>
      </w:r>
      <w:proofErr w:type="spellStart"/>
      <w:r w:rsidRPr="008C0B83">
        <w:rPr>
          <w:sz w:val="24"/>
          <w:szCs w:val="24"/>
        </w:rPr>
        <w:t>отчетов</w:t>
      </w:r>
      <w:proofErr w:type="spellEnd"/>
      <w:r w:rsidRPr="008C0B83">
        <w:rPr>
          <w:sz w:val="24"/>
          <w:szCs w:val="24"/>
        </w:rPr>
        <w:t xml:space="preserve"> о ходе реализации Программы и расходовании бюджетных средств.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      </w:t>
      </w:r>
      <w:proofErr w:type="gramStart"/>
      <w:r w:rsidRPr="008C0B83">
        <w:rPr>
          <w:sz w:val="24"/>
          <w:szCs w:val="24"/>
        </w:rPr>
        <w:t>Исполнители  программы</w:t>
      </w:r>
      <w:proofErr w:type="gramEnd"/>
      <w:r w:rsidRPr="008C0B83">
        <w:rPr>
          <w:sz w:val="24"/>
          <w:szCs w:val="24"/>
        </w:rPr>
        <w:t xml:space="preserve"> самостоятельно заключают договоры на выполнение работ и поставку услуг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контролируют выполнение работ, услуг и представляют информацию о ходе выполнения Программы в Администрацию УКМО ежеквартально и по итогам выполнения Программы.</w:t>
      </w: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jc w:val="both"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>6. ОЦЕНКА ЭФФЕКТИВНОСТИ РЕАЛИЗАЦИИ ПРОГРАММЫ</w:t>
      </w: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1275"/>
        <w:gridCol w:w="2835"/>
        <w:gridCol w:w="1418"/>
        <w:gridCol w:w="1276"/>
        <w:gridCol w:w="1701"/>
      </w:tblGrid>
      <w:tr w:rsidR="008C0B83" w:rsidRPr="008C0B83" w:rsidTr="00E10B8B">
        <w:trPr>
          <w:trHeight w:val="40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N </w:t>
            </w:r>
            <w:r w:rsidRPr="008C0B83"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 xml:space="preserve">Наименование   </w:t>
            </w:r>
            <w:r w:rsidRPr="008C0B83">
              <w:br/>
              <w:t xml:space="preserve">    целевого     </w:t>
            </w:r>
            <w:r w:rsidRPr="008C0B83">
              <w:br/>
              <w:t xml:space="preserve">  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 Единица  </w:t>
            </w:r>
            <w:r w:rsidRPr="008C0B83">
              <w:br/>
              <w:t xml:space="preserve">измерения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Значение целевого показателя</w:t>
            </w:r>
          </w:p>
        </w:tc>
      </w:tr>
      <w:tr w:rsidR="008C0B83" w:rsidRPr="008C0B83" w:rsidTr="00E10B8B">
        <w:trPr>
          <w:trHeight w:val="400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 xml:space="preserve">в результате </w:t>
            </w:r>
            <w:r w:rsidRPr="008C0B83">
              <w:br/>
              <w:t xml:space="preserve"> реализации  </w:t>
            </w:r>
            <w:r w:rsidRPr="008C0B83">
              <w:br/>
              <w:t xml:space="preserve">  программы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в том числе по годам:</w:t>
            </w:r>
          </w:p>
        </w:tc>
      </w:tr>
      <w:tr w:rsidR="008C0B83" w:rsidRPr="008C0B83" w:rsidTr="00E10B8B">
        <w:trPr>
          <w:trHeight w:val="242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1-й  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2-й   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3-й    год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Проведение  совещания  по  вопросам  состояния  законности  и  взаимодействия  субъектов  профилактики  на  территории  Усть-Кутского  района  по  вопросам  защиты  прав  несовершеннолетних  и  организации  </w:t>
            </w:r>
            <w:proofErr w:type="spellStart"/>
            <w:r w:rsidRPr="008C0B83">
              <w:t>воспитательно</w:t>
            </w:r>
            <w:proofErr w:type="spellEnd"/>
            <w:r w:rsidRPr="008C0B83">
              <w:t>-профилактической  работы  с  детьми  групп  социального  риска.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 xml:space="preserve">Ед.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 xml:space="preserve">Открытие  в местных СМИ  рубрики,  </w:t>
            </w:r>
            <w:proofErr w:type="spellStart"/>
            <w:r w:rsidRPr="008C0B83">
              <w:t>посвященной</w:t>
            </w:r>
            <w:proofErr w:type="spellEnd"/>
            <w:r w:rsidRPr="008C0B83">
              <w:t xml:space="preserve">  проблемам  профилактики  правонарушений,  работе МО МВД России «Усть-Кутский»   и  освещению  мероприятий  настоящей  программы.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4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Приобретение  и  распространение среди  населения  брошюр, буклетов, памяток, листовок о  порядке  действия  граждан  при  совершении  в  отношении  них  правонарушений, пропаганде здорового образа жизни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Шт.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200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 xml:space="preserve">Организация муниципальных </w:t>
            </w:r>
            <w:proofErr w:type="gramStart"/>
            <w:r w:rsidRPr="008C0B83">
              <w:t>соревнований  юных</w:t>
            </w:r>
            <w:proofErr w:type="gramEnd"/>
            <w:r w:rsidRPr="008C0B83">
              <w:t xml:space="preserve">  инспекторов  безопасности  дорожного  движения, 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Проведение  совместных</w:t>
            </w:r>
            <w:proofErr w:type="gramEnd"/>
            <w:r w:rsidRPr="008C0B83">
              <w:t xml:space="preserve">  профилактических  акций в рамках действующего законодательства:  проверки  торговых  точек на  предмет  незаконной  реализации  несовершеннолетним  спиртных  напитков,  пива  и  табачных  изделий,  рейды  по  выявлению  случаев  вымогательства,  самовольных  уходов  воспитанников  из  учреждений социальной защиты,  по  выявлению  фактов  жестокого  обращения  с  детьми  и  др.   Осуществление мониторинга выявленных фактов.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6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Проведение     профилактических      акций:  «</w:t>
            </w:r>
            <w:proofErr w:type="spellStart"/>
            <w:r w:rsidRPr="008C0B83">
              <w:t>Безнадзорник</w:t>
            </w:r>
            <w:proofErr w:type="spellEnd"/>
            <w:r w:rsidRPr="008C0B83">
              <w:t xml:space="preserve">»,  «Бродяга», «Дети  улиц», «Каникулы», «Занятость», «Всеобуч»   и др. </w:t>
            </w:r>
            <w:r w:rsidRPr="008C0B83"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8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both"/>
            </w:pPr>
            <w:r w:rsidRPr="008C0B83">
              <w:t>Проведение работы с детьми и подростками:</w:t>
            </w:r>
          </w:p>
          <w:p w:rsidR="008C0B83" w:rsidRPr="008C0B83" w:rsidRDefault="008C0B83" w:rsidP="008C0B8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8C0B83">
              <w:lastRenderedPageBreak/>
              <w:t xml:space="preserve">(конкурсы, фестивали, творческие концерты и т.д.)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lastRenderedPageBreak/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10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Организация  и  проведение  конкурса  на  звание  «Лучший  участковый  пункт  полиции».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Организация  и  проведение  конкурса  на  звание «Лучший  участковый  уполномоченный  полиции».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r w:rsidRPr="008C0B83">
              <w:t>Организация  и  проведение  конкурса  на  звание  «Лучший  инспектор  ДПС ГИБДД МО МВД России «Усть-Кутский»».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</w:tr>
      <w:tr w:rsidR="008C0B83" w:rsidRPr="008C0B83" w:rsidTr="00E10B8B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</w:pPr>
            <w:proofErr w:type="gramStart"/>
            <w:r w:rsidRPr="008C0B83">
              <w:t>Поощрение  лучших</w:t>
            </w:r>
            <w:proofErr w:type="gramEnd"/>
            <w:r w:rsidRPr="008C0B83">
              <w:t xml:space="preserve">  работников    в  связи  с  профессиональным  праздником  МВД России.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Ед.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83" w:rsidRPr="008C0B83" w:rsidRDefault="008C0B83" w:rsidP="008C0B83">
            <w:pPr>
              <w:autoSpaceDE/>
              <w:autoSpaceDN/>
              <w:jc w:val="center"/>
            </w:pPr>
            <w:r w:rsidRPr="008C0B83">
              <w:t>1</w:t>
            </w:r>
          </w:p>
        </w:tc>
      </w:tr>
    </w:tbl>
    <w:p w:rsidR="008C0B83" w:rsidRPr="008C0B83" w:rsidRDefault="008C0B83" w:rsidP="008C0B83">
      <w:pPr>
        <w:widowControl w:val="0"/>
        <w:autoSpaceDE/>
        <w:autoSpaceDN/>
        <w:ind w:right="534"/>
        <w:jc w:val="both"/>
        <w:rPr>
          <w:sz w:val="24"/>
          <w:szCs w:val="24"/>
        </w:rPr>
      </w:pPr>
    </w:p>
    <w:p w:rsidR="008C0B83" w:rsidRPr="008C0B83" w:rsidRDefault="008C0B83" w:rsidP="008C0B83">
      <w:pPr>
        <w:widowControl w:val="0"/>
        <w:autoSpaceDE/>
        <w:autoSpaceDN/>
        <w:ind w:right="534"/>
        <w:jc w:val="both"/>
        <w:rPr>
          <w:sz w:val="24"/>
          <w:szCs w:val="24"/>
        </w:rPr>
      </w:pPr>
    </w:p>
    <w:p w:rsidR="008C0B83" w:rsidRPr="008C0B83" w:rsidRDefault="008C0B83" w:rsidP="008C0B83">
      <w:pPr>
        <w:widowControl w:val="0"/>
        <w:autoSpaceDE/>
        <w:autoSpaceDN/>
        <w:ind w:right="534"/>
        <w:jc w:val="both"/>
        <w:rPr>
          <w:sz w:val="24"/>
          <w:szCs w:val="24"/>
        </w:rPr>
      </w:pPr>
      <w:r w:rsidRPr="008C0B83">
        <w:rPr>
          <w:sz w:val="24"/>
          <w:szCs w:val="24"/>
        </w:rPr>
        <w:t xml:space="preserve">Консультант по ГО и ЧС Администрации УКМО ежегодно в срок до 1 марта, по предоставлению информации от участников реализации данной программы, подготавливает и представляет в комитет по экономике, социально-трудовым отношениям Администрации УКМО </w:t>
      </w:r>
      <w:proofErr w:type="spellStart"/>
      <w:r w:rsidRPr="008C0B83">
        <w:rPr>
          <w:sz w:val="24"/>
          <w:szCs w:val="24"/>
        </w:rPr>
        <w:t>отчет</w:t>
      </w:r>
      <w:proofErr w:type="spellEnd"/>
      <w:r w:rsidRPr="008C0B83">
        <w:rPr>
          <w:sz w:val="24"/>
          <w:szCs w:val="24"/>
        </w:rPr>
        <w:t xml:space="preserve"> о ходе реализации и эффективности программ за </w:t>
      </w:r>
      <w:proofErr w:type="spellStart"/>
      <w:r w:rsidRPr="008C0B83">
        <w:rPr>
          <w:sz w:val="24"/>
          <w:szCs w:val="24"/>
        </w:rPr>
        <w:t>отчетный</w:t>
      </w:r>
      <w:proofErr w:type="spellEnd"/>
      <w:r w:rsidRPr="008C0B83">
        <w:rPr>
          <w:sz w:val="24"/>
          <w:szCs w:val="24"/>
        </w:rPr>
        <w:t xml:space="preserve"> год.</w:t>
      </w:r>
    </w:p>
    <w:p w:rsidR="008C0B83" w:rsidRPr="008C0B83" w:rsidRDefault="008C0B83" w:rsidP="008C0B83">
      <w:pPr>
        <w:widowControl w:val="0"/>
        <w:autoSpaceDE/>
        <w:autoSpaceDN/>
        <w:ind w:right="534"/>
        <w:jc w:val="both"/>
        <w:rPr>
          <w:sz w:val="24"/>
          <w:szCs w:val="24"/>
        </w:rPr>
      </w:pPr>
      <w:r w:rsidRPr="008C0B83">
        <w:rPr>
          <w:sz w:val="24"/>
          <w:szCs w:val="24"/>
        </w:rPr>
        <w:t>Эффективность программы будет оцениваться по количественным и качественным показателям.</w:t>
      </w:r>
    </w:p>
    <w:p w:rsidR="008C0B83" w:rsidRPr="008C0B83" w:rsidRDefault="008C0B83" w:rsidP="008C0B83">
      <w:pPr>
        <w:widowControl w:val="0"/>
        <w:autoSpaceDE/>
        <w:autoSpaceDN/>
        <w:ind w:right="534"/>
        <w:jc w:val="both"/>
        <w:rPr>
          <w:sz w:val="24"/>
          <w:szCs w:val="24"/>
        </w:rPr>
      </w:pPr>
      <w:r w:rsidRPr="008C0B83">
        <w:rPr>
          <w:sz w:val="24"/>
          <w:szCs w:val="24"/>
        </w:rPr>
        <w:t>Количественные показатели: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снизить общее число совершаемых преступлений на 10%;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уменьшить количество преступлений, совершаемых на улицах и в других общественных местах;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 xml:space="preserve">- снизить количество преступлений в среде несовершеннолетних и </w:t>
      </w:r>
      <w:proofErr w:type="spellStart"/>
      <w:r w:rsidRPr="008C0B83">
        <w:rPr>
          <w:sz w:val="24"/>
          <w:szCs w:val="24"/>
        </w:rPr>
        <w:t>молодежи</w:t>
      </w:r>
      <w:proofErr w:type="spellEnd"/>
      <w:r w:rsidRPr="008C0B83">
        <w:rPr>
          <w:sz w:val="24"/>
          <w:szCs w:val="24"/>
        </w:rPr>
        <w:t xml:space="preserve"> на 10%.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ab/>
        <w:t>Качественные показатели: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собственности, общественные организации и социально активных граждан;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сократить уровень «бытовой», «пьяной» преступности;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повысить уровень профилактической работы в среде несовершеннолетних и молодёжи;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оздоровить обстановку на улицах и других общественных местах;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обеспечить занятость несовершеннолетних в каникулярный период;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комплексное решение вопросов профилактики социального неблагополучия семей и защиты прав несовершеннолетних;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  <w:r w:rsidRPr="008C0B83">
        <w:rPr>
          <w:sz w:val="24"/>
          <w:szCs w:val="24"/>
        </w:rPr>
        <w:t>- усилить контроль за миграционными потоками, снизить количество незаконных мигрантов.</w:t>
      </w: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  <w:rPr>
          <w:sz w:val="24"/>
          <w:szCs w:val="24"/>
        </w:rPr>
      </w:pPr>
    </w:p>
    <w:p w:rsidR="008C0B83" w:rsidRPr="008C0B83" w:rsidRDefault="008C0B83" w:rsidP="008C0B83">
      <w:pPr>
        <w:autoSpaceDE/>
        <w:autoSpaceDN/>
      </w:pPr>
    </w:p>
    <w:p w:rsidR="008C0B83" w:rsidRDefault="008C0B83" w:rsidP="008C0B83">
      <w:pPr>
        <w:autoSpaceDE/>
        <w:autoSpaceDN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 xml:space="preserve">Консультант (по ГО и ЧС) Администрации </w:t>
      </w:r>
    </w:p>
    <w:p w:rsidR="008C0B83" w:rsidRPr="008C0B83" w:rsidRDefault="008C0B83" w:rsidP="008C0B83">
      <w:pPr>
        <w:autoSpaceDE/>
        <w:autoSpaceDN/>
        <w:rPr>
          <w:b/>
          <w:sz w:val="24"/>
          <w:szCs w:val="24"/>
        </w:rPr>
      </w:pPr>
      <w:r w:rsidRPr="008C0B83">
        <w:rPr>
          <w:b/>
          <w:sz w:val="24"/>
          <w:szCs w:val="24"/>
        </w:rPr>
        <w:t xml:space="preserve">Усть-Кутского муниципального образования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</w:r>
      <w:r w:rsidRPr="008C0B83">
        <w:rPr>
          <w:b/>
          <w:sz w:val="24"/>
          <w:szCs w:val="24"/>
        </w:rPr>
        <w:t xml:space="preserve">  С.В.</w:t>
      </w:r>
      <w:proofErr w:type="gramEnd"/>
      <w:r w:rsidRPr="008C0B83">
        <w:rPr>
          <w:b/>
          <w:sz w:val="24"/>
          <w:szCs w:val="24"/>
        </w:rPr>
        <w:t xml:space="preserve"> Моисеев                                     </w:t>
      </w:r>
    </w:p>
    <w:p w:rsidR="008C0B83" w:rsidRPr="008C0B83" w:rsidRDefault="008C0B83" w:rsidP="008C0B83">
      <w:pPr>
        <w:autoSpaceDE/>
        <w:autoSpaceDN/>
        <w:jc w:val="center"/>
        <w:rPr>
          <w:b/>
          <w:sz w:val="24"/>
          <w:szCs w:val="24"/>
        </w:rPr>
      </w:pPr>
    </w:p>
    <w:p w:rsidR="00716189" w:rsidRPr="008C0B83" w:rsidRDefault="00716189" w:rsidP="00716189">
      <w:pPr>
        <w:rPr>
          <w:rFonts w:ascii="Arial" w:hAnsi="Arial" w:cs="Arial"/>
          <w:b/>
          <w:bCs/>
          <w:sz w:val="24"/>
          <w:szCs w:val="24"/>
        </w:rPr>
      </w:pPr>
      <w:r w:rsidRPr="008C0B83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716189" w:rsidRPr="008C0B83" w:rsidSect="008C0B83">
      <w:pgSz w:w="16838" w:h="11906" w:orient="landscape"/>
      <w:pgMar w:top="851" w:right="1134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C96322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C2C47"/>
    <w:multiLevelType w:val="hybridMultilevel"/>
    <w:tmpl w:val="A52A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7DC16F2"/>
    <w:multiLevelType w:val="hybridMultilevel"/>
    <w:tmpl w:val="FE686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A66BD"/>
    <w:multiLevelType w:val="hybridMultilevel"/>
    <w:tmpl w:val="623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16319"/>
    <w:multiLevelType w:val="multilevel"/>
    <w:tmpl w:val="029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674F0"/>
    <w:multiLevelType w:val="hybridMultilevel"/>
    <w:tmpl w:val="FBF6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1CC5"/>
    <w:multiLevelType w:val="hybridMultilevel"/>
    <w:tmpl w:val="669A97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50B6F89"/>
    <w:multiLevelType w:val="hybridMultilevel"/>
    <w:tmpl w:val="4BE63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B371CF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2676DF"/>
    <w:multiLevelType w:val="multilevel"/>
    <w:tmpl w:val="58D0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B3057"/>
    <w:multiLevelType w:val="multilevel"/>
    <w:tmpl w:val="62C6C2F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17"/>
  </w:num>
  <w:num w:numId="11">
    <w:abstractNumId w:val="4"/>
  </w:num>
  <w:num w:numId="12">
    <w:abstractNumId w:val="14"/>
  </w:num>
  <w:num w:numId="13">
    <w:abstractNumId w:val="6"/>
  </w:num>
  <w:num w:numId="14">
    <w:abstractNumId w:val="9"/>
  </w:num>
  <w:num w:numId="15">
    <w:abstractNumId w:val="16"/>
  </w:num>
  <w:num w:numId="16">
    <w:abstractNumId w:val="3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7796"/>
    <w:rsid w:val="00031B9C"/>
    <w:rsid w:val="000328AB"/>
    <w:rsid w:val="0003525F"/>
    <w:rsid w:val="00040E13"/>
    <w:rsid w:val="00044B92"/>
    <w:rsid w:val="00046B33"/>
    <w:rsid w:val="000556D7"/>
    <w:rsid w:val="000602F2"/>
    <w:rsid w:val="00065B77"/>
    <w:rsid w:val="000A76B9"/>
    <w:rsid w:val="000B0074"/>
    <w:rsid w:val="000B485E"/>
    <w:rsid w:val="000C25F6"/>
    <w:rsid w:val="000D1916"/>
    <w:rsid w:val="000F20EC"/>
    <w:rsid w:val="00100607"/>
    <w:rsid w:val="00101DC8"/>
    <w:rsid w:val="00106E8D"/>
    <w:rsid w:val="001247F1"/>
    <w:rsid w:val="0013468C"/>
    <w:rsid w:val="0016057D"/>
    <w:rsid w:val="001639E8"/>
    <w:rsid w:val="0019381F"/>
    <w:rsid w:val="001A4933"/>
    <w:rsid w:val="001A7854"/>
    <w:rsid w:val="001B6EA3"/>
    <w:rsid w:val="001D3FF2"/>
    <w:rsid w:val="001E1BE1"/>
    <w:rsid w:val="001E248C"/>
    <w:rsid w:val="001E5AFC"/>
    <w:rsid w:val="001F7805"/>
    <w:rsid w:val="002203A6"/>
    <w:rsid w:val="002253D2"/>
    <w:rsid w:val="002372A3"/>
    <w:rsid w:val="00241ADC"/>
    <w:rsid w:val="00251132"/>
    <w:rsid w:val="00256565"/>
    <w:rsid w:val="00257616"/>
    <w:rsid w:val="0028408D"/>
    <w:rsid w:val="002B251F"/>
    <w:rsid w:val="002B30DD"/>
    <w:rsid w:val="002B51F0"/>
    <w:rsid w:val="002C06A1"/>
    <w:rsid w:val="002D17C0"/>
    <w:rsid w:val="002F510A"/>
    <w:rsid w:val="002F77CB"/>
    <w:rsid w:val="00300BEE"/>
    <w:rsid w:val="00306B8A"/>
    <w:rsid w:val="0032157A"/>
    <w:rsid w:val="003336CA"/>
    <w:rsid w:val="003341E6"/>
    <w:rsid w:val="00345299"/>
    <w:rsid w:val="00384B17"/>
    <w:rsid w:val="003C336E"/>
    <w:rsid w:val="003D1C1F"/>
    <w:rsid w:val="003D1D1B"/>
    <w:rsid w:val="003D3530"/>
    <w:rsid w:val="003D54BC"/>
    <w:rsid w:val="003F1F06"/>
    <w:rsid w:val="0040144A"/>
    <w:rsid w:val="0041523B"/>
    <w:rsid w:val="00417C32"/>
    <w:rsid w:val="00420B20"/>
    <w:rsid w:val="00441B72"/>
    <w:rsid w:val="00441E01"/>
    <w:rsid w:val="0045793E"/>
    <w:rsid w:val="0048161C"/>
    <w:rsid w:val="00483835"/>
    <w:rsid w:val="00491262"/>
    <w:rsid w:val="004970C5"/>
    <w:rsid w:val="004A4FAB"/>
    <w:rsid w:val="004A6FB1"/>
    <w:rsid w:val="004A7DF2"/>
    <w:rsid w:val="004B2FB7"/>
    <w:rsid w:val="004C112F"/>
    <w:rsid w:val="004C751A"/>
    <w:rsid w:val="004D586E"/>
    <w:rsid w:val="004D64CF"/>
    <w:rsid w:val="004E395E"/>
    <w:rsid w:val="004E6B94"/>
    <w:rsid w:val="004F69D4"/>
    <w:rsid w:val="005077CE"/>
    <w:rsid w:val="005216B9"/>
    <w:rsid w:val="00531DCA"/>
    <w:rsid w:val="00541B09"/>
    <w:rsid w:val="005464C2"/>
    <w:rsid w:val="00567422"/>
    <w:rsid w:val="00575214"/>
    <w:rsid w:val="00577759"/>
    <w:rsid w:val="00596CD7"/>
    <w:rsid w:val="005A6D29"/>
    <w:rsid w:val="005B5EED"/>
    <w:rsid w:val="005E04C0"/>
    <w:rsid w:val="005E6801"/>
    <w:rsid w:val="005F1E5F"/>
    <w:rsid w:val="006024DF"/>
    <w:rsid w:val="00603340"/>
    <w:rsid w:val="0065233A"/>
    <w:rsid w:val="0065498C"/>
    <w:rsid w:val="00657E3C"/>
    <w:rsid w:val="00676C82"/>
    <w:rsid w:val="006900D5"/>
    <w:rsid w:val="00693DD3"/>
    <w:rsid w:val="006964B7"/>
    <w:rsid w:val="006A5AED"/>
    <w:rsid w:val="006A6124"/>
    <w:rsid w:val="006B4565"/>
    <w:rsid w:val="006E4539"/>
    <w:rsid w:val="006F259F"/>
    <w:rsid w:val="007055CB"/>
    <w:rsid w:val="00716189"/>
    <w:rsid w:val="00720EF9"/>
    <w:rsid w:val="00726A85"/>
    <w:rsid w:val="0073384A"/>
    <w:rsid w:val="00775883"/>
    <w:rsid w:val="007A1341"/>
    <w:rsid w:val="007A3BDE"/>
    <w:rsid w:val="007B6DCE"/>
    <w:rsid w:val="007B7D69"/>
    <w:rsid w:val="007C65CC"/>
    <w:rsid w:val="007C6D8E"/>
    <w:rsid w:val="007D12A6"/>
    <w:rsid w:val="007F586D"/>
    <w:rsid w:val="008071A2"/>
    <w:rsid w:val="00834CBB"/>
    <w:rsid w:val="00842962"/>
    <w:rsid w:val="00857D95"/>
    <w:rsid w:val="0086500F"/>
    <w:rsid w:val="0087015C"/>
    <w:rsid w:val="0088101B"/>
    <w:rsid w:val="008925B5"/>
    <w:rsid w:val="0089609F"/>
    <w:rsid w:val="008C0B83"/>
    <w:rsid w:val="008C3C9C"/>
    <w:rsid w:val="008E2D91"/>
    <w:rsid w:val="008E398C"/>
    <w:rsid w:val="008E60F1"/>
    <w:rsid w:val="008F1D17"/>
    <w:rsid w:val="0090622B"/>
    <w:rsid w:val="00930427"/>
    <w:rsid w:val="00934381"/>
    <w:rsid w:val="009474B8"/>
    <w:rsid w:val="00954167"/>
    <w:rsid w:val="009571D0"/>
    <w:rsid w:val="00961B62"/>
    <w:rsid w:val="00963959"/>
    <w:rsid w:val="009830DE"/>
    <w:rsid w:val="00983F1F"/>
    <w:rsid w:val="00986720"/>
    <w:rsid w:val="0099031F"/>
    <w:rsid w:val="00990C93"/>
    <w:rsid w:val="009A7FF0"/>
    <w:rsid w:val="009D130A"/>
    <w:rsid w:val="00A65B89"/>
    <w:rsid w:val="00A7241D"/>
    <w:rsid w:val="00A73A85"/>
    <w:rsid w:val="00AA0353"/>
    <w:rsid w:val="00AB5A86"/>
    <w:rsid w:val="00AD05DD"/>
    <w:rsid w:val="00AE6A4A"/>
    <w:rsid w:val="00B12A45"/>
    <w:rsid w:val="00B13F38"/>
    <w:rsid w:val="00B32EC3"/>
    <w:rsid w:val="00B34E24"/>
    <w:rsid w:val="00B41335"/>
    <w:rsid w:val="00B46DF2"/>
    <w:rsid w:val="00B63C40"/>
    <w:rsid w:val="00BB4828"/>
    <w:rsid w:val="00BC3F9B"/>
    <w:rsid w:val="00BE6BD0"/>
    <w:rsid w:val="00BE7FB7"/>
    <w:rsid w:val="00BF24EA"/>
    <w:rsid w:val="00BF546C"/>
    <w:rsid w:val="00C04054"/>
    <w:rsid w:val="00C24AE3"/>
    <w:rsid w:val="00C26639"/>
    <w:rsid w:val="00C31354"/>
    <w:rsid w:val="00C64647"/>
    <w:rsid w:val="00C81F03"/>
    <w:rsid w:val="00C94F1D"/>
    <w:rsid w:val="00C95CCB"/>
    <w:rsid w:val="00C97CE7"/>
    <w:rsid w:val="00CC1349"/>
    <w:rsid w:val="00CE39E1"/>
    <w:rsid w:val="00CE50A6"/>
    <w:rsid w:val="00CE6240"/>
    <w:rsid w:val="00CF3300"/>
    <w:rsid w:val="00D047F6"/>
    <w:rsid w:val="00D06CCF"/>
    <w:rsid w:val="00D07B71"/>
    <w:rsid w:val="00D24C55"/>
    <w:rsid w:val="00D351B9"/>
    <w:rsid w:val="00D53F6C"/>
    <w:rsid w:val="00D5535A"/>
    <w:rsid w:val="00D609BE"/>
    <w:rsid w:val="00D632AF"/>
    <w:rsid w:val="00D73191"/>
    <w:rsid w:val="00D906B7"/>
    <w:rsid w:val="00DC1F78"/>
    <w:rsid w:val="00E10C3D"/>
    <w:rsid w:val="00E13D7D"/>
    <w:rsid w:val="00E16634"/>
    <w:rsid w:val="00E1684A"/>
    <w:rsid w:val="00E45127"/>
    <w:rsid w:val="00E52076"/>
    <w:rsid w:val="00E54472"/>
    <w:rsid w:val="00E55696"/>
    <w:rsid w:val="00E75DFC"/>
    <w:rsid w:val="00EB0B52"/>
    <w:rsid w:val="00EB33DD"/>
    <w:rsid w:val="00EB5E0E"/>
    <w:rsid w:val="00EC4B6C"/>
    <w:rsid w:val="00ED1F22"/>
    <w:rsid w:val="00ED24BB"/>
    <w:rsid w:val="00EF21FD"/>
    <w:rsid w:val="00EF770B"/>
    <w:rsid w:val="00F00834"/>
    <w:rsid w:val="00F06D13"/>
    <w:rsid w:val="00F25ACA"/>
    <w:rsid w:val="00F31370"/>
    <w:rsid w:val="00F452D4"/>
    <w:rsid w:val="00F46A7E"/>
    <w:rsid w:val="00F53B55"/>
    <w:rsid w:val="00F71694"/>
    <w:rsid w:val="00F8088F"/>
    <w:rsid w:val="00F92148"/>
    <w:rsid w:val="00FA0AD2"/>
    <w:rsid w:val="00FA71EE"/>
    <w:rsid w:val="00FF26C0"/>
    <w:rsid w:val="00FF2CAA"/>
    <w:rsid w:val="00FF38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C8D26E"/>
  <w15:docId w15:val="{9DC67615-BDB0-47D3-A65E-4C1141C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jc w:val="both"/>
    </w:pPr>
    <w:rPr>
      <w:rFonts w:ascii="Arial" w:hAnsi="Arial" w:cs="Arial"/>
      <w:sz w:val="24"/>
      <w:szCs w:val="24"/>
    </w:rPr>
  </w:style>
  <w:style w:type="paragraph" w:styleId="a5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6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7">
    <w:name w:val="footnote text"/>
    <w:basedOn w:val="a"/>
    <w:semiHidden/>
    <w:rsid w:val="00C81F03"/>
    <w:pPr>
      <w:autoSpaceDE/>
      <w:autoSpaceDN/>
    </w:pPr>
  </w:style>
  <w:style w:type="character" w:styleId="a8">
    <w:name w:val="footnote reference"/>
    <w:semiHidden/>
    <w:rsid w:val="00C81F03"/>
    <w:rPr>
      <w:vertAlign w:val="superscript"/>
    </w:rPr>
  </w:style>
  <w:style w:type="paragraph" w:styleId="a9">
    <w:name w:val="Balloon Text"/>
    <w:basedOn w:val="a"/>
    <w:link w:val="aa"/>
    <w:semiHidden/>
    <w:unhideWhenUsed/>
    <w:rsid w:val="00CE62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E624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8C0B83"/>
  </w:style>
  <w:style w:type="table" w:styleId="ab">
    <w:name w:val="Table Grid"/>
    <w:basedOn w:val="a1"/>
    <w:rsid w:val="008C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8C0B8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C0B83"/>
    <w:rPr>
      <w:sz w:val="24"/>
      <w:szCs w:val="24"/>
    </w:rPr>
  </w:style>
  <w:style w:type="character" w:styleId="ae">
    <w:name w:val="page number"/>
    <w:basedOn w:val="a0"/>
    <w:rsid w:val="008C0B83"/>
  </w:style>
  <w:style w:type="paragraph" w:customStyle="1" w:styleId="ConsPlusNormal">
    <w:name w:val="ConsPlusNormal"/>
    <w:rsid w:val="008C0B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1st">
    <w:name w:val="tex1st"/>
    <w:basedOn w:val="a"/>
    <w:rsid w:val="008C0B8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tex2st">
    <w:name w:val="tex2st"/>
    <w:basedOn w:val="a"/>
    <w:rsid w:val="008C0B8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8C0B83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0B1B-F234-48AA-BE57-ADDB3E75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Кравчук Т.Ю.</cp:lastModifiedBy>
  <cp:revision>2</cp:revision>
  <cp:lastPrinted>2019-09-19T01:22:00Z</cp:lastPrinted>
  <dcterms:created xsi:type="dcterms:W3CDTF">2019-10-03T06:45:00Z</dcterms:created>
  <dcterms:modified xsi:type="dcterms:W3CDTF">2019-10-03T06:45:00Z</dcterms:modified>
</cp:coreProperties>
</file>