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F4" w:rsidRDefault="005B14ED">
      <w:pPr>
        <w:pStyle w:val="20"/>
        <w:shd w:val="clear" w:color="auto" w:fill="auto"/>
        <w:spacing w:after="147"/>
      </w:pPr>
      <w:r>
        <w:t>МИНИСТЕРСТВО ЭКОНОМИЧЕСКОГО РАЗВИТИЯ РОССИЙСКОЙ ФЕДЕРАЦИИ</w:t>
      </w:r>
    </w:p>
    <w:p w:rsidR="006113F4" w:rsidRDefault="005B14ED">
      <w:pPr>
        <w:pStyle w:val="30"/>
        <w:shd w:val="clear" w:color="auto" w:fill="auto"/>
        <w:spacing w:before="0"/>
      </w:pPr>
      <w:r>
        <w:t>ФЕДЕРАЛЬНАЯ СЛУЖБА ГОСУДАРСТВЕННОЙ РЕГИСТРАЦИИ, КАДАСТРА И КАРТОГРАФИИ</w:t>
      </w:r>
    </w:p>
    <w:p w:rsidR="00CC0B99" w:rsidRDefault="00CC0B99">
      <w:pPr>
        <w:pStyle w:val="30"/>
        <w:shd w:val="clear" w:color="auto" w:fill="auto"/>
        <w:spacing w:before="0"/>
      </w:pPr>
    </w:p>
    <w:p w:rsidR="00CC0B99" w:rsidRDefault="00CC0B99">
      <w:pPr>
        <w:pStyle w:val="30"/>
        <w:shd w:val="clear" w:color="auto" w:fill="auto"/>
        <w:spacing w:before="0"/>
      </w:pPr>
      <w:r>
        <w:t>Управление Федеральной службы государственной регистрации, кадастра и</w:t>
      </w:r>
    </w:p>
    <w:p w:rsidR="00CC0B99" w:rsidRDefault="00CC0B99">
      <w:pPr>
        <w:pStyle w:val="30"/>
        <w:shd w:val="clear" w:color="auto" w:fill="auto"/>
        <w:spacing w:before="0"/>
      </w:pPr>
      <w:r>
        <w:t>картографии по Иркутской области</w:t>
      </w:r>
    </w:p>
    <w:p w:rsidR="006113F4" w:rsidRPr="00CC0B99" w:rsidRDefault="00CC0B99">
      <w:pPr>
        <w:pStyle w:val="1"/>
        <w:shd w:val="clear" w:color="auto" w:fill="auto"/>
        <w:rPr>
          <w:b/>
          <w:sz w:val="16"/>
          <w:szCs w:val="16"/>
        </w:rPr>
      </w:pPr>
      <w:r w:rsidRPr="00CC0B99">
        <w:rPr>
          <w:b/>
          <w:sz w:val="16"/>
          <w:szCs w:val="16"/>
        </w:rPr>
        <w:t>(Управление Росреестра по Иркутской области)</w:t>
      </w:r>
    </w:p>
    <w:p w:rsidR="00CC0B99" w:rsidRDefault="00CC0B99">
      <w:pPr>
        <w:pStyle w:val="1"/>
        <w:shd w:val="clear" w:color="auto" w:fill="auto"/>
      </w:pPr>
    </w:p>
    <w:p w:rsidR="00CC0B99" w:rsidRDefault="00CC0B99">
      <w:pPr>
        <w:pStyle w:val="1"/>
        <w:shd w:val="clear" w:color="auto" w:fill="auto"/>
      </w:pPr>
    </w:p>
    <w:p w:rsidR="00CC0B99" w:rsidRDefault="00CC0B99">
      <w:pPr>
        <w:pStyle w:val="1"/>
        <w:shd w:val="clear" w:color="auto" w:fill="auto"/>
      </w:pPr>
    </w:p>
    <w:p w:rsidR="00CC0B99" w:rsidRDefault="00CC0B99">
      <w:pPr>
        <w:pStyle w:val="1"/>
        <w:shd w:val="clear" w:color="auto" w:fill="auto"/>
      </w:pPr>
    </w:p>
    <w:p w:rsidR="00CC0B99" w:rsidRDefault="00CC0B99">
      <w:pPr>
        <w:pStyle w:val="1"/>
        <w:shd w:val="clear" w:color="auto" w:fill="auto"/>
      </w:pPr>
    </w:p>
    <w:p w:rsidR="00CC0B99" w:rsidRDefault="00CC0B99">
      <w:pPr>
        <w:pStyle w:val="1"/>
        <w:shd w:val="clear" w:color="auto" w:fill="auto"/>
      </w:pPr>
    </w:p>
    <w:p w:rsidR="00CC0B99" w:rsidRDefault="00CC0B99">
      <w:pPr>
        <w:pStyle w:val="1"/>
        <w:shd w:val="clear" w:color="auto" w:fill="auto"/>
      </w:pPr>
    </w:p>
    <w:p w:rsidR="00CC0B99" w:rsidRDefault="00CC0B99">
      <w:pPr>
        <w:pStyle w:val="1"/>
        <w:shd w:val="clear" w:color="auto" w:fill="auto"/>
      </w:pPr>
    </w:p>
    <w:p w:rsidR="00CC0B99" w:rsidRDefault="00CC0B99">
      <w:pPr>
        <w:pStyle w:val="1"/>
        <w:shd w:val="clear" w:color="auto" w:fill="auto"/>
      </w:pPr>
    </w:p>
    <w:p w:rsidR="00CC0B99" w:rsidRDefault="00CC0B99">
      <w:pPr>
        <w:pStyle w:val="1"/>
        <w:shd w:val="clear" w:color="auto" w:fill="auto"/>
      </w:pPr>
    </w:p>
    <w:p w:rsidR="00CC0B99" w:rsidRDefault="00CC0B99">
      <w:pPr>
        <w:pStyle w:val="1"/>
        <w:shd w:val="clear" w:color="auto" w:fill="auto"/>
        <w:sectPr w:rsidR="00CC0B99">
          <w:type w:val="continuous"/>
          <w:pgSz w:w="11906" w:h="16838"/>
          <w:pgMar w:top="1548" w:right="1577" w:bottom="2004" w:left="1942" w:header="0" w:footer="3" w:gutter="0"/>
          <w:cols w:num="2" w:space="1061"/>
          <w:noEndnote/>
          <w:docGrid w:linePitch="360"/>
        </w:sectPr>
      </w:pPr>
    </w:p>
    <w:p w:rsidR="006113F4" w:rsidRDefault="006113F4">
      <w:pPr>
        <w:spacing w:line="131" w:lineRule="exact"/>
        <w:rPr>
          <w:sz w:val="10"/>
          <w:szCs w:val="10"/>
        </w:rPr>
      </w:pPr>
    </w:p>
    <w:p w:rsidR="006113F4" w:rsidRDefault="006113F4">
      <w:pPr>
        <w:rPr>
          <w:sz w:val="2"/>
          <w:szCs w:val="2"/>
        </w:rPr>
        <w:sectPr w:rsidR="006113F4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13F4" w:rsidRDefault="005B14ED">
      <w:pPr>
        <w:pStyle w:val="1"/>
        <w:shd w:val="clear" w:color="auto" w:fill="auto"/>
        <w:spacing w:before="434" w:line="283" w:lineRule="exact"/>
        <w:ind w:left="20" w:right="20" w:firstLine="680"/>
        <w:jc w:val="both"/>
      </w:pPr>
      <w:r>
        <w:t xml:space="preserve">В связи со сложившейся пожароопасной ситуацией в Иркутской области Управление Федеральной службы государственной регистрации, кадастра и картографии по Иркутской области (далее - Управление) информирует об оказании услуг по </w:t>
      </w:r>
      <w:r>
        <w:t>восстановлению и оформлению утраченных гражданами в результате чрезвычайной ситуации документов.</w:t>
      </w:r>
    </w:p>
    <w:p w:rsidR="006113F4" w:rsidRDefault="005B14ED">
      <w:pPr>
        <w:pStyle w:val="1"/>
        <w:shd w:val="clear" w:color="auto" w:fill="auto"/>
        <w:spacing w:line="283" w:lineRule="exact"/>
        <w:ind w:left="20" w:right="20" w:firstLine="680"/>
        <w:jc w:val="both"/>
      </w:pPr>
      <w:r>
        <w:t>Согласно ч.5 ст.1 Федерального закона от 13.07.2015г. №218-ФЗ «О государственной регистрации недвижимости» (далее - Закон о регистрации) государственная регист</w:t>
      </w:r>
      <w:r>
        <w:t>рация права в Едином государственном реестре недвижимости (далее - ЕГРН) является единственным доказательством существования зарегистрированного права. Зарегистрированное в Едином государственном реестре недвижимости право на недвижимое имущество может быт</w:t>
      </w:r>
      <w:r>
        <w:t>ь оспорено только в судебном порядке.</w:t>
      </w:r>
    </w:p>
    <w:p w:rsidR="006113F4" w:rsidRDefault="005B14ED">
      <w:pPr>
        <w:pStyle w:val="1"/>
        <w:shd w:val="clear" w:color="auto" w:fill="auto"/>
        <w:spacing w:line="283" w:lineRule="exact"/>
        <w:ind w:left="20" w:right="20" w:firstLine="680"/>
        <w:jc w:val="both"/>
      </w:pPr>
      <w:r>
        <w:t>Органом регистрации прав в соответствии с Приказом Минэкономразвития России от 23.12.2015г. №968 «Об установлении порядка предоставления сведений, содержащихся в Едином государственном реестре недвижимости, и порядка у</w:t>
      </w:r>
      <w:r>
        <w:t>ведомления заявителей о ходе оказания услуги по предоставлению сведений, содержащихся в Едином государственном реестре недвижимости» выдаются сведения, содержащиеся в ЕГРН, в ви</w:t>
      </w:r>
      <w:r w:rsidR="00CC0B99">
        <w:t>де выписок из ЕГРН и копий помещ</w:t>
      </w:r>
      <w:r>
        <w:t xml:space="preserve">енных в реестровое дело документов, выражающих </w:t>
      </w:r>
      <w:r>
        <w:t>содержание сделок, на основании которых была осуществлена государственная регистрация (договоры купли- продажи, дарения, мены, аренды объектов недвижимости, совершенных в простой письменной форме; соглашения о дополнении, изменении указанных договоров; дог</w:t>
      </w:r>
      <w:r>
        <w:t>оворы передачи жилых помещений в собственность граждан; иные документы, выражающие содержание односторонних сделок, совершенных в простой письменной форме).</w:t>
      </w:r>
    </w:p>
    <w:p w:rsidR="006113F4" w:rsidRDefault="005B14ED" w:rsidP="00CC0B99">
      <w:pPr>
        <w:pStyle w:val="1"/>
        <w:shd w:val="clear" w:color="auto" w:fill="auto"/>
        <w:spacing w:line="283" w:lineRule="exact"/>
        <w:ind w:left="20" w:right="20" w:firstLine="680"/>
        <w:jc w:val="both"/>
      </w:pPr>
      <w:r>
        <w:t>В соответствии с ч.15 ст.62 Закона о регистрации в форме документов на бумажном носителе или электр</w:t>
      </w:r>
      <w:r>
        <w:t>онных образов документов копии договоров и иных</w:t>
      </w:r>
      <w:r w:rsidR="00CC0B99">
        <w:t xml:space="preserve"> </w:t>
      </w:r>
      <w:r>
        <w:t>документов, которые выражают содержание односторонних</w:t>
      </w:r>
      <w:r w:rsidR="00CC0B99">
        <w:t xml:space="preserve"> сделок, совершенных в простой </w:t>
      </w:r>
      <w:r>
        <w:t xml:space="preserve">письменной форме, и содержатся в реестровых делах выдаются правообладателю, его законному представителю, лицу, </w:t>
      </w:r>
      <w:r>
        <w:t>получившему доверенность от правообладателя или его законного представителя, по их заявлениям.</w:t>
      </w:r>
    </w:p>
    <w:p w:rsidR="006113F4" w:rsidRDefault="005B14ED">
      <w:pPr>
        <w:pStyle w:val="1"/>
        <w:shd w:val="clear" w:color="auto" w:fill="auto"/>
        <w:spacing w:line="283" w:lineRule="exact"/>
        <w:ind w:left="20" w:right="20" w:firstLine="660"/>
        <w:jc w:val="both"/>
      </w:pPr>
      <w:r>
        <w:t>Таким образом, для получения копий вышеуказанных документов и выписок из ЕГРН необходимо правообладателю или уполномоченному им лицу обратиться с заявлением о пр</w:t>
      </w:r>
      <w:r>
        <w:t>едоставлении сведений, содержащихся в ЕГРН, в виде копии документа:</w:t>
      </w:r>
    </w:p>
    <w:p w:rsidR="006113F4" w:rsidRDefault="005B14ED">
      <w:pPr>
        <w:pStyle w:val="1"/>
        <w:numPr>
          <w:ilvl w:val="0"/>
          <w:numId w:val="1"/>
        </w:numPr>
        <w:shd w:val="clear" w:color="auto" w:fill="auto"/>
        <w:tabs>
          <w:tab w:val="left" w:pos="961"/>
        </w:tabs>
        <w:spacing w:line="283" w:lineRule="exact"/>
        <w:ind w:left="20" w:right="20" w:firstLine="660"/>
        <w:jc w:val="both"/>
      </w:pPr>
      <w:r>
        <w:t>либо в любой офис многофункционального центра предоставления государственных и муниципальных услуг государственного автономного учреждения «Иркутский областной многофункциональный центр пр</w:t>
      </w:r>
      <w:r>
        <w:t xml:space="preserve">едоставления государственный и муниципальных услуг» (далее - офис МФЦ) с приложением документа об оплате предоставления сведений, содержащихся в ЕГРН и документа, подтверждающего </w:t>
      </w:r>
      <w:r>
        <w:lastRenderedPageBreak/>
        <w:t>полномочия представителя правообладателя (Сведения об адресах и режиме работы</w:t>
      </w:r>
      <w:r>
        <w:t xml:space="preserve"> центров и офисов МФЦ размещены на официальном Интернет-сайте учреждения 11Пр://мфц38.рф».);</w:t>
      </w:r>
    </w:p>
    <w:p w:rsidR="006113F4" w:rsidRDefault="005B14ED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spacing w:line="283" w:lineRule="exact"/>
        <w:ind w:left="20" w:right="20" w:firstLine="660"/>
        <w:jc w:val="both"/>
      </w:pPr>
      <w:r>
        <w:t>либо направить запрос посредст</w:t>
      </w:r>
      <w:r w:rsidR="00CC0B99">
        <w:t xml:space="preserve">вом использования информационно - </w:t>
      </w:r>
      <w:r>
        <w:t>телекоммуникационных сетей общего пользования, в том числе сети "Интернет", включая единый портал, ед</w:t>
      </w:r>
      <w:r>
        <w:t>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иных технических средств связи, а также посредством обеспечения доступа к федеральной государственной информа</w:t>
      </w:r>
      <w:r>
        <w:t>ционной системе ведения Единого государственного реестра недвижимости или иным способом, установленным органом нормативно-правового регулирования.</w:t>
      </w:r>
    </w:p>
    <w:p w:rsidR="006113F4" w:rsidRDefault="00CC0B99">
      <w:pPr>
        <w:pStyle w:val="1"/>
        <w:shd w:val="clear" w:color="auto" w:fill="auto"/>
        <w:spacing w:line="283" w:lineRule="exact"/>
        <w:ind w:left="20" w:right="20" w:firstLine="660"/>
        <w:jc w:val="both"/>
      </w:pPr>
      <w:r>
        <w:t>Согласно ч1</w:t>
      </w:r>
      <w:r w:rsidR="005B14ED">
        <w:t xml:space="preserve"> ст.63 Закона о регистрации сведения, содержащиеся в Едином государственном реестре недвижимости, </w:t>
      </w:r>
      <w:r w:rsidR="005B14ED">
        <w:t>по запросам о предоставлении сведений федеральных органов исполнительной власти, их территориальных органов, органов государственной власти субъектов Российской Федерации, органов местного самоуправления, для осуществления полномочий указанных органов в ус</w:t>
      </w:r>
      <w:r w:rsidR="005B14ED">
        <w:t>тановленной сфере деятельности, в том числе для оказания государственных или муниципальных услуг, предоставляются бесплатно.</w:t>
      </w:r>
    </w:p>
    <w:p w:rsidR="006113F4" w:rsidRDefault="005B14ED">
      <w:pPr>
        <w:pStyle w:val="1"/>
        <w:shd w:val="clear" w:color="auto" w:fill="auto"/>
        <w:spacing w:line="283" w:lineRule="exact"/>
        <w:ind w:left="20" w:right="20" w:firstLine="660"/>
        <w:jc w:val="both"/>
      </w:pPr>
      <w:r>
        <w:t>В соответствии с ч.9 ст.62 Закона о регистрации сведения, содержащиеся в Едином государственном реестре недвижимости, предоставляют</w:t>
      </w:r>
      <w:r>
        <w:t>ся в срок не более 3 рабочих дней со дня получения органом регистрации прав запроса о предоставлении сведений.</w:t>
      </w:r>
    </w:p>
    <w:p w:rsidR="006113F4" w:rsidRDefault="005B14ED">
      <w:pPr>
        <w:pStyle w:val="1"/>
        <w:shd w:val="clear" w:color="auto" w:fill="auto"/>
        <w:spacing w:line="283" w:lineRule="exact"/>
        <w:ind w:left="20" w:right="20" w:firstLine="660"/>
        <w:jc w:val="both"/>
      </w:pPr>
      <w:r>
        <w:t>Кроме того, в Управлении хранятся вторые экземпляры оригиналов правоудостоверяющих документов, выданных Комитетом по земельным ресурсам и землеус</w:t>
      </w:r>
      <w:r>
        <w:t>тройству, к которым относятся свидетельства на право собственности на землю и государственные акты на право собственности на землю, пожизненного наследуемого владения, бессрочного (постоянного) пользования землей.</w:t>
      </w:r>
    </w:p>
    <w:p w:rsidR="006113F4" w:rsidRDefault="005B14ED">
      <w:pPr>
        <w:pStyle w:val="1"/>
        <w:shd w:val="clear" w:color="auto" w:fill="auto"/>
        <w:spacing w:line="283" w:lineRule="exact"/>
        <w:ind w:left="20" w:right="20" w:firstLine="660"/>
        <w:jc w:val="both"/>
      </w:pPr>
      <w:r>
        <w:t>Для получения надлежащим образом заверенны</w:t>
      </w:r>
      <w:r>
        <w:t>х копий из архива правоудостоверяющих документов заинтересованному лицу необходимо представить в Управление заявление о выдаче копий правоудостоверяющих документов:</w:t>
      </w:r>
    </w:p>
    <w:p w:rsidR="00CC0B99" w:rsidRDefault="005B14ED" w:rsidP="00CC0B99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line="240" w:lineRule="auto"/>
        <w:ind w:right="23" w:firstLine="709"/>
        <w:jc w:val="both"/>
      </w:pPr>
      <w:r>
        <w:t>либо посредством почтового отправления по адресу: 664056, Иркутская область, г. Иркутск, ул</w:t>
      </w:r>
      <w:r>
        <w:t>. Академическая, д. 70;</w:t>
      </w:r>
    </w:p>
    <w:p w:rsidR="006113F4" w:rsidRDefault="005B14ED" w:rsidP="00CC0B99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line="240" w:lineRule="auto"/>
        <w:ind w:right="23" w:firstLine="709"/>
        <w:jc w:val="both"/>
      </w:pPr>
      <w:r>
        <w:t>либо обратившись лично или через уполномоченное лицо в центральный аппарат Управления по адресу: Иркутская область, г. Иркутск, ул. Академическая, д. 70, каб. № 124 (режим работы: понедельник-четверг с 8.00ч. до 17.00ч., пятница с 8.00ч</w:t>
      </w:r>
      <w:r>
        <w:t xml:space="preserve">. до 16.00ч., обед с 12.00ч. до 12.48ч.), или иные структурные подразделения Управления (Сведения о адресах и времени работы структурных подразделений Управления размещены на официальном сайте Росреестра </w:t>
      </w:r>
      <w:hyperlink r:id="rId7" w:history="1">
        <w:r w:rsidRPr="00CC0B99">
          <w:rPr>
            <w:rStyle w:val="a3"/>
            <w:lang w:val="en-US"/>
          </w:rPr>
          <w:t>www</w:t>
        </w:r>
        <w:r w:rsidRPr="00CC0B99">
          <w:rPr>
            <w:rStyle w:val="a3"/>
          </w:rPr>
          <w:t>.</w:t>
        </w:r>
        <w:r w:rsidRPr="00CC0B99">
          <w:rPr>
            <w:rStyle w:val="a3"/>
            <w:lang w:val="en-US"/>
          </w:rPr>
          <w:t>rosreestr</w:t>
        </w:r>
        <w:r w:rsidRPr="00CC0B99">
          <w:rPr>
            <w:rStyle w:val="a3"/>
          </w:rPr>
          <w:t>.</w:t>
        </w:r>
        <w:r w:rsidRPr="00CC0B99">
          <w:rPr>
            <w:rStyle w:val="a3"/>
            <w:lang w:val="en-US"/>
          </w:rPr>
          <w:t>ru</w:t>
        </w:r>
      </w:hyperlink>
      <w:r w:rsidRPr="00CC0B99">
        <w:t xml:space="preserve"> </w:t>
      </w:r>
      <w:r>
        <w:t>в региональной вкладке Управления в разделе Главная/Открытая служба/Статистика и аналитика/Иркутская Область/Сведения о местах нахождения федеральных органов исполнительной власти и их территориальных органов (наименование, режим работы)/Сведения о разм</w:t>
      </w:r>
      <w:r>
        <w:t>ещении территориального органа Росреестра по Иркутской области);</w:t>
      </w:r>
    </w:p>
    <w:p w:rsidR="006113F4" w:rsidRDefault="005B14ED" w:rsidP="00CC0B99">
      <w:pPr>
        <w:pStyle w:val="1"/>
        <w:numPr>
          <w:ilvl w:val="0"/>
          <w:numId w:val="1"/>
        </w:numPr>
        <w:shd w:val="clear" w:color="auto" w:fill="auto"/>
        <w:tabs>
          <w:tab w:val="left" w:pos="1159"/>
        </w:tabs>
        <w:spacing w:line="286" w:lineRule="exact"/>
        <w:ind w:firstLine="709"/>
        <w:jc w:val="both"/>
      </w:pPr>
      <w:r>
        <w:t>либо обратившись лично в любой офис МФЦ.</w:t>
      </w:r>
    </w:p>
    <w:p w:rsidR="006113F4" w:rsidRDefault="005B14ED" w:rsidP="00CC0B99">
      <w:pPr>
        <w:pStyle w:val="1"/>
        <w:shd w:val="clear" w:color="auto" w:fill="auto"/>
        <w:spacing w:line="286" w:lineRule="exact"/>
        <w:ind w:right="20" w:firstLine="709"/>
        <w:jc w:val="both"/>
      </w:pPr>
      <w:r>
        <w:t xml:space="preserve">Образец заявления о выдаче копий правоудостоверягощих документов размещен на официальном сайте Росреестра </w:t>
      </w:r>
      <w:hyperlink r:id="rId8" w:history="1">
        <w:r>
          <w:rPr>
            <w:rStyle w:val="a3"/>
            <w:lang w:val="en-US"/>
          </w:rPr>
          <w:t>www</w:t>
        </w:r>
        <w:r w:rsidRPr="00CC0B99">
          <w:rPr>
            <w:rStyle w:val="a3"/>
          </w:rPr>
          <w:t>.</w:t>
        </w:r>
        <w:r>
          <w:rPr>
            <w:rStyle w:val="a3"/>
            <w:lang w:val="en-US"/>
          </w:rPr>
          <w:t>rosre</w:t>
        </w:r>
        <w:r>
          <w:rPr>
            <w:rStyle w:val="a3"/>
            <w:lang w:val="en-US"/>
          </w:rPr>
          <w:t>estr</w:t>
        </w:r>
        <w:r w:rsidRPr="00CC0B99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CC0B99">
        <w:t xml:space="preserve"> </w:t>
      </w:r>
      <w:r>
        <w:t>в региональной вкладке Управления в разделе Главная/Открытая служба/Статистика и аналитика/Иркутская Область/Землеустройство и мониторинг земель/ Сведения о возможности и способах получения копий правоудостоверяющих документов.</w:t>
      </w:r>
    </w:p>
    <w:p w:rsidR="006113F4" w:rsidRDefault="005B14ED" w:rsidP="00CC0B99">
      <w:pPr>
        <w:pStyle w:val="1"/>
        <w:shd w:val="clear" w:color="auto" w:fill="auto"/>
        <w:spacing w:line="286" w:lineRule="exact"/>
        <w:ind w:right="20" w:firstLine="709"/>
        <w:jc w:val="both"/>
      </w:pPr>
      <w:r>
        <w:t>При личном обраще</w:t>
      </w:r>
      <w:r>
        <w:t>нии необходимо при себе иметь документ, удостоверяющий личность, а также документы, подтверждающие полномочия заинтересованного лица.</w:t>
      </w:r>
    </w:p>
    <w:p w:rsidR="006113F4" w:rsidRDefault="005B14ED" w:rsidP="00CC0B99">
      <w:pPr>
        <w:pStyle w:val="1"/>
        <w:shd w:val="clear" w:color="auto" w:fill="auto"/>
        <w:spacing w:line="286" w:lineRule="exact"/>
        <w:ind w:firstLine="709"/>
        <w:jc w:val="both"/>
      </w:pPr>
      <w:r>
        <w:t>Данная услуга предоставляется заинтересованным лицам бесплатно.</w:t>
      </w:r>
    </w:p>
    <w:p w:rsidR="006113F4" w:rsidRDefault="005B14ED" w:rsidP="00CC0B99">
      <w:pPr>
        <w:pStyle w:val="1"/>
        <w:shd w:val="clear" w:color="auto" w:fill="auto"/>
        <w:spacing w:line="286" w:lineRule="exact"/>
        <w:ind w:right="20" w:firstLine="709"/>
        <w:jc w:val="both"/>
      </w:pPr>
      <w:r>
        <w:t>Срок предоставления услуги - 5 рабочих дней с момента реги</w:t>
      </w:r>
      <w:r>
        <w:t xml:space="preserve">страции заявления в </w:t>
      </w:r>
      <w:r>
        <w:lastRenderedPageBreak/>
        <w:t>органе, предоставляющего услугу.</w:t>
      </w:r>
    </w:p>
    <w:p w:rsidR="006113F4" w:rsidRDefault="005B14ED" w:rsidP="00CC0B99">
      <w:pPr>
        <w:pStyle w:val="1"/>
        <w:shd w:val="clear" w:color="auto" w:fill="auto"/>
        <w:spacing w:line="286" w:lineRule="exact"/>
        <w:ind w:right="20" w:firstLine="709"/>
        <w:jc w:val="both"/>
      </w:pPr>
      <w:r>
        <w:t>На основании вышеизложенного, информацию об оказании Управлением услуг по восстановлению и оформлению утраченных в результате чрезвычайной ситуации документов просим разместить на стендах на подведомстве</w:t>
      </w:r>
      <w:r>
        <w:t>нной Вам территории.</w:t>
      </w:r>
    </w:p>
    <w:p w:rsidR="006113F4" w:rsidRDefault="005B14ED" w:rsidP="00CC0B99">
      <w:pPr>
        <w:pStyle w:val="1"/>
        <w:shd w:val="clear" w:color="auto" w:fill="auto"/>
        <w:spacing w:after="540" w:line="286" w:lineRule="exact"/>
        <w:ind w:right="20" w:firstLine="709"/>
        <w:jc w:val="both"/>
      </w:pPr>
      <w:r>
        <w:t>Более подробную информацию об оказании услуг Управлением можно получить по телефонам горячей линии: 89294310905 (регистрация) и 89294310978 (кадастровый учет).</w:t>
      </w:r>
    </w:p>
    <w:p w:rsidR="006113F4" w:rsidRDefault="005B14ED" w:rsidP="00CC0B99">
      <w:pPr>
        <w:pStyle w:val="1"/>
        <w:shd w:val="clear" w:color="auto" w:fill="auto"/>
        <w:spacing w:line="286" w:lineRule="exact"/>
        <w:ind w:firstLine="709"/>
        <w:jc w:val="left"/>
      </w:pPr>
      <w:r>
        <w:t>Приложение:</w:t>
      </w:r>
    </w:p>
    <w:p w:rsidR="006113F4" w:rsidRDefault="005B14ED" w:rsidP="00CC0B99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line="286" w:lineRule="exact"/>
        <w:ind w:firstLine="709"/>
        <w:jc w:val="left"/>
      </w:pPr>
      <w:r>
        <w:t>Памятка для размещения на стенде (1 л.)</w:t>
      </w:r>
    </w:p>
    <w:p w:rsidR="006113F4" w:rsidRDefault="005B14ED" w:rsidP="00CC0B99">
      <w:pPr>
        <w:pStyle w:val="1"/>
        <w:numPr>
          <w:ilvl w:val="0"/>
          <w:numId w:val="2"/>
        </w:numPr>
        <w:shd w:val="clear" w:color="auto" w:fill="auto"/>
        <w:tabs>
          <w:tab w:val="left" w:pos="594"/>
        </w:tabs>
        <w:spacing w:line="286" w:lineRule="exact"/>
        <w:ind w:firstLine="709"/>
        <w:jc w:val="left"/>
      </w:pPr>
      <w:r>
        <w:t xml:space="preserve">Образец заявления о </w:t>
      </w:r>
      <w:r>
        <w:t>выдаче копий правоудостоверяюших документов (1 л.)</w:t>
      </w:r>
    </w:p>
    <w:p w:rsidR="006113F4" w:rsidRDefault="006113F4">
      <w:pPr>
        <w:pStyle w:val="40"/>
        <w:shd w:val="clear" w:color="auto" w:fill="auto"/>
        <w:tabs>
          <w:tab w:val="left" w:pos="2578"/>
        </w:tabs>
        <w:spacing w:line="180" w:lineRule="exact"/>
        <w:jc w:val="left"/>
        <w:sectPr w:rsidR="006113F4">
          <w:type w:val="continuous"/>
          <w:pgSz w:w="11906" w:h="16838"/>
          <w:pgMar w:top="1249" w:right="1333" w:bottom="1355" w:left="1407" w:header="0" w:footer="3" w:gutter="0"/>
          <w:cols w:space="720"/>
          <w:noEndnote/>
          <w:docGrid w:linePitch="360"/>
        </w:sectPr>
      </w:pPr>
    </w:p>
    <w:p w:rsidR="006113F4" w:rsidRDefault="005B14ED">
      <w:pPr>
        <w:pStyle w:val="1"/>
        <w:shd w:val="clear" w:color="auto" w:fill="auto"/>
        <w:spacing w:after="2" w:line="230" w:lineRule="exact"/>
        <w:ind w:left="6660"/>
        <w:jc w:val="left"/>
      </w:pPr>
      <w:r>
        <w:lastRenderedPageBreak/>
        <w:t>ПАМЯТКА</w:t>
      </w:r>
    </w:p>
    <w:p w:rsidR="006113F4" w:rsidRDefault="005B14ED">
      <w:pPr>
        <w:pStyle w:val="70"/>
        <w:shd w:val="clear" w:color="auto" w:fill="auto"/>
        <w:spacing w:before="0" w:after="335" w:line="210" w:lineRule="exact"/>
        <w:ind w:left="160" w:firstLine="0"/>
      </w:pPr>
      <w:r>
        <w:t xml:space="preserve">Оказание услуг Росреестра по восстановлению и оформлению утраченных гражданами </w:t>
      </w:r>
      <w:r>
        <w:t>документов.</w:t>
      </w:r>
    </w:p>
    <w:p w:rsidR="006113F4" w:rsidRDefault="005B14ED">
      <w:pPr>
        <w:pStyle w:val="70"/>
        <w:shd w:val="clear" w:color="auto" w:fill="auto"/>
        <w:tabs>
          <w:tab w:val="center" w:pos="10120"/>
        </w:tabs>
        <w:spacing w:before="0" w:after="0" w:line="266" w:lineRule="exact"/>
        <w:ind w:left="160" w:firstLine="0"/>
      </w:pPr>
      <w:r>
        <w:t>I. Получение выписки из Единого государственном реестре</w:t>
      </w:r>
      <w:r>
        <w:tab/>
        <w:t>II. Получение копий свидетельств на право собственности на</w:t>
      </w:r>
    </w:p>
    <w:p w:rsidR="006113F4" w:rsidRDefault="005B14ED">
      <w:pPr>
        <w:pStyle w:val="70"/>
        <w:shd w:val="clear" w:color="auto" w:fill="auto"/>
        <w:tabs>
          <w:tab w:val="center" w:pos="10482"/>
        </w:tabs>
        <w:spacing w:before="0" w:after="0" w:line="266" w:lineRule="exact"/>
        <w:ind w:left="340" w:firstLine="0"/>
        <w:jc w:val="left"/>
      </w:pPr>
      <w:r>
        <w:t>недвижимости и копии договоров и иных документов, которые</w:t>
      </w:r>
      <w:r>
        <w:tab/>
        <w:t>землю и государственных актов на право собственности на</w:t>
      </w:r>
    </w:p>
    <w:p w:rsidR="006113F4" w:rsidRDefault="005B14ED">
      <w:pPr>
        <w:pStyle w:val="70"/>
        <w:shd w:val="clear" w:color="auto" w:fill="auto"/>
        <w:tabs>
          <w:tab w:val="center" w:pos="10254"/>
        </w:tabs>
        <w:spacing w:before="0" w:after="0" w:line="266" w:lineRule="exact"/>
        <w:ind w:left="160" w:firstLine="0"/>
      </w:pPr>
      <w:r>
        <w:t xml:space="preserve">выражают </w:t>
      </w:r>
      <w:r>
        <w:t>содержание односторонних сделок, совершенных в</w:t>
      </w:r>
      <w:r>
        <w:tab/>
        <w:t>землю, пожизненного наследуемого владения, бессрочного</w:t>
      </w:r>
    </w:p>
    <w:p w:rsidR="006113F4" w:rsidRDefault="005B14ED">
      <w:pPr>
        <w:pStyle w:val="70"/>
        <w:shd w:val="clear" w:color="auto" w:fill="auto"/>
        <w:tabs>
          <w:tab w:val="center" w:pos="8395"/>
        </w:tabs>
        <w:spacing w:before="0" w:after="236" w:line="266" w:lineRule="exact"/>
        <w:ind w:right="180" w:firstLine="0"/>
      </w:pPr>
      <w:r>
        <w:t>простой письменной форме.</w:t>
      </w:r>
      <w:r>
        <w:tab/>
        <w:t>(постоянного) пользования</w:t>
      </w:r>
      <w:r w:rsidR="00CC0B99">
        <w:t xml:space="preserve"> </w:t>
      </w:r>
      <w:r>
        <w:t>землей</w:t>
      </w:r>
    </w:p>
    <w:p w:rsidR="006113F4" w:rsidRDefault="005B14ED">
      <w:pPr>
        <w:pStyle w:val="70"/>
        <w:shd w:val="clear" w:color="auto" w:fill="auto"/>
        <w:tabs>
          <w:tab w:val="center" w:pos="10445"/>
        </w:tabs>
        <w:spacing w:before="0" w:after="0" w:line="271" w:lineRule="exact"/>
        <w:ind w:firstLine="0"/>
        <w:jc w:val="left"/>
      </w:pPr>
      <w:r>
        <w:t>Срок предоставления услуги - не более 3 рабочих дней со дня</w:t>
      </w:r>
      <w:r>
        <w:tab/>
        <w:t>Срок предоставления услуги - 5 рабо</w:t>
      </w:r>
      <w:r>
        <w:t>чих дней с момента</w:t>
      </w:r>
    </w:p>
    <w:p w:rsidR="006113F4" w:rsidRDefault="005B14ED">
      <w:pPr>
        <w:pStyle w:val="70"/>
        <w:shd w:val="clear" w:color="auto" w:fill="auto"/>
        <w:tabs>
          <w:tab w:val="center" w:pos="10450"/>
        </w:tabs>
        <w:spacing w:before="0" w:after="0" w:line="271" w:lineRule="exact"/>
        <w:ind w:firstLine="0"/>
        <w:jc w:val="left"/>
      </w:pPr>
      <w:r>
        <w:t>получения органом регистрации прав запроса о предоставлении</w:t>
      </w:r>
      <w:r>
        <w:tab/>
        <w:t>регистрации заявления в органе, предоставляющего услугу,</w:t>
      </w:r>
    </w:p>
    <w:p w:rsidR="006113F4" w:rsidRDefault="005B14ED">
      <w:pPr>
        <w:pStyle w:val="70"/>
        <w:shd w:val="clear" w:color="auto" w:fill="auto"/>
        <w:tabs>
          <w:tab w:val="center" w:pos="10450"/>
        </w:tabs>
        <w:spacing w:before="0" w:after="0" w:line="271" w:lineRule="exact"/>
        <w:ind w:firstLine="0"/>
        <w:jc w:val="left"/>
      </w:pPr>
      <w:r>
        <w:t>сведений.</w:t>
      </w:r>
      <w:r>
        <w:tab/>
        <w:t>Данная услуга предоставляется заинтересованным лицам</w:t>
      </w:r>
    </w:p>
    <w:p w:rsidR="006113F4" w:rsidRDefault="005B14ED">
      <w:pPr>
        <w:pStyle w:val="70"/>
        <w:shd w:val="clear" w:color="auto" w:fill="auto"/>
        <w:tabs>
          <w:tab w:val="center" w:pos="10454"/>
        </w:tabs>
        <w:spacing w:before="0" w:after="0" w:line="271" w:lineRule="exact"/>
        <w:ind w:firstLine="0"/>
        <w:jc w:val="left"/>
        <w:sectPr w:rsidR="006113F4">
          <w:pgSz w:w="16838" w:h="11906" w:orient="landscape"/>
          <w:pgMar w:top="891" w:right="1386" w:bottom="886" w:left="1429" w:header="0" w:footer="3" w:gutter="0"/>
          <w:cols w:space="720"/>
          <w:noEndnote/>
          <w:docGrid w:linePitch="360"/>
        </w:sectPr>
      </w:pPr>
      <w:r>
        <w:t>Услуга предоставляется платно. Разм</w:t>
      </w:r>
      <w:r>
        <w:t>еры оплаты утверждены</w:t>
      </w:r>
      <w:r>
        <w:tab/>
        <w:t>бесплатно.</w:t>
      </w:r>
    </w:p>
    <w:p w:rsidR="006113F4" w:rsidRDefault="005B14ED">
      <w:pPr>
        <w:pStyle w:val="70"/>
        <w:shd w:val="clear" w:color="auto" w:fill="auto"/>
        <w:spacing w:before="0" w:after="252" w:line="271" w:lineRule="exact"/>
        <w:ind w:right="20" w:firstLine="0"/>
        <w:jc w:val="both"/>
      </w:pPr>
      <w:r>
        <w:t>Приказом Минэкономразвития России от 10.05.2016 №291 "Об установлении размеров платы за предоставление сведений, содержащихся в Едином государственном реестре недвижимости"</w:t>
      </w:r>
    </w:p>
    <w:p w:rsidR="006113F4" w:rsidRDefault="005B14ED">
      <w:pPr>
        <w:pStyle w:val="70"/>
        <w:shd w:val="clear" w:color="auto" w:fill="auto"/>
        <w:spacing w:before="0" w:after="0" w:line="257" w:lineRule="exact"/>
        <w:ind w:firstLine="0"/>
        <w:jc w:val="both"/>
      </w:pPr>
      <w:r>
        <w:t xml:space="preserve">Варианты обращения с заявлением для получения </w:t>
      </w:r>
      <w:r>
        <w:t>услуги:</w:t>
      </w:r>
    </w:p>
    <w:p w:rsidR="006113F4" w:rsidRDefault="005B14ED">
      <w:pPr>
        <w:pStyle w:val="70"/>
        <w:numPr>
          <w:ilvl w:val="0"/>
          <w:numId w:val="3"/>
        </w:numPr>
        <w:shd w:val="clear" w:color="auto" w:fill="auto"/>
        <w:tabs>
          <w:tab w:val="left" w:pos="657"/>
        </w:tabs>
        <w:spacing w:before="0" w:after="0" w:line="257" w:lineRule="exact"/>
        <w:ind w:left="660" w:right="20"/>
        <w:jc w:val="both"/>
      </w:pPr>
      <w:r>
        <w:t xml:space="preserve">офис многофункционального центра предоставления государственных и муниципальных услуг государственного автономного учреждения «Иркутский областной многофункциональный центр предоставления государственный и муниципальных услуг» (далее - офис МФЦ) с </w:t>
      </w:r>
      <w:r>
        <w:t xml:space="preserve">приложением документа об оплате предоставления сведений, содержащихся в ЕГРН и документа, подтверждающего полномочия представителя правообладателя (Сведения об адресах и режиме работы центров и офисов МФЦ размещены на официальном Интернет-сайте учреждения </w:t>
      </w:r>
      <w:r w:rsidR="00CC0B99">
        <w:rPr>
          <w:lang w:val="en-US"/>
        </w:rPr>
        <w:t>htt</w:t>
      </w:r>
      <w:r>
        <w:t>р://мфц38.рф».);</w:t>
      </w:r>
    </w:p>
    <w:p w:rsidR="006113F4" w:rsidRDefault="005B14ED">
      <w:pPr>
        <w:pStyle w:val="70"/>
        <w:numPr>
          <w:ilvl w:val="0"/>
          <w:numId w:val="3"/>
        </w:numPr>
        <w:shd w:val="clear" w:color="auto" w:fill="auto"/>
        <w:tabs>
          <w:tab w:val="left" w:pos="662"/>
        </w:tabs>
        <w:spacing w:before="0" w:after="0" w:line="257" w:lineRule="exact"/>
        <w:ind w:left="660" w:right="20"/>
        <w:jc w:val="both"/>
      </w:pPr>
      <w:r>
        <w:t>запрос посредством использования информационно</w:t>
      </w:r>
      <w:r w:rsidR="00CC0B99">
        <w:t xml:space="preserve"> - </w:t>
      </w:r>
      <w:r>
        <w:t>телекоммуникационных сетей общего пользования, в том числе сети "Интернет", включая единый портал, единой системы межведомственного электронного взаимодействия и подключаемых к ней региональ</w:t>
      </w:r>
      <w:r>
        <w:t xml:space="preserve">ных систем межведомственного электронного взаимодействия, иных технических средств связи,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способом, </w:t>
      </w:r>
      <w:r>
        <w:t>установленным органом нормативно-правового регулирования.</w:t>
      </w:r>
    </w:p>
    <w:p w:rsidR="006113F4" w:rsidRDefault="005B14ED">
      <w:pPr>
        <w:pStyle w:val="70"/>
        <w:shd w:val="clear" w:color="auto" w:fill="auto"/>
        <w:spacing w:before="0" w:after="0" w:line="259" w:lineRule="exact"/>
        <w:ind w:firstLine="0"/>
        <w:jc w:val="left"/>
      </w:pPr>
      <w:r>
        <w:t>Варианты обращения с заявлением для получения услуги:</w:t>
      </w:r>
    </w:p>
    <w:p w:rsidR="006113F4" w:rsidRDefault="005B14ED">
      <w:pPr>
        <w:pStyle w:val="70"/>
        <w:numPr>
          <w:ilvl w:val="0"/>
          <w:numId w:val="3"/>
        </w:numPr>
        <w:shd w:val="clear" w:color="auto" w:fill="auto"/>
        <w:tabs>
          <w:tab w:val="left" w:pos="686"/>
        </w:tabs>
        <w:spacing w:before="0" w:after="0" w:line="259" w:lineRule="exact"/>
        <w:ind w:left="680" w:right="20"/>
        <w:jc w:val="both"/>
      </w:pPr>
      <w:r>
        <w:t>офис МФЦ с приложением документа, подтверждающего полномочия представителя правообладателя;</w:t>
      </w:r>
    </w:p>
    <w:p w:rsidR="006113F4" w:rsidRDefault="005B14ED">
      <w:pPr>
        <w:pStyle w:val="70"/>
        <w:numPr>
          <w:ilvl w:val="0"/>
          <w:numId w:val="3"/>
        </w:numPr>
        <w:shd w:val="clear" w:color="auto" w:fill="auto"/>
        <w:tabs>
          <w:tab w:val="left" w:pos="682"/>
        </w:tabs>
        <w:spacing w:before="0" w:after="0" w:line="259" w:lineRule="exact"/>
        <w:ind w:left="680" w:right="20"/>
        <w:jc w:val="both"/>
      </w:pPr>
      <w:r>
        <w:t>почтовое отправление по адресу: 664056, Иркутская об</w:t>
      </w:r>
      <w:r>
        <w:t>ласть, г. Иркутск, ул. Академическая, д. 70;</w:t>
      </w:r>
    </w:p>
    <w:p w:rsidR="006113F4" w:rsidRDefault="005B14ED">
      <w:pPr>
        <w:pStyle w:val="70"/>
        <w:numPr>
          <w:ilvl w:val="0"/>
          <w:numId w:val="3"/>
        </w:numPr>
        <w:shd w:val="clear" w:color="auto" w:fill="auto"/>
        <w:tabs>
          <w:tab w:val="left" w:pos="682"/>
        </w:tabs>
        <w:spacing w:before="0" w:after="519" w:line="259" w:lineRule="exact"/>
        <w:ind w:left="680" w:right="20"/>
        <w:jc w:val="both"/>
      </w:pPr>
      <w:r>
        <w:t>центральный аппарат Управления по адресу: Иркутская область, г. Иркутск, ул. Академическая, д. 70, каб. № 124 (режим работы: понедельник-четверг с 8.00ч. до 17.00ч., пятница с 8.00ч. до 16.00ч., обед с 12.00ч. до 12.48ч.), или иные структурные подразделени</w:t>
      </w:r>
      <w:r>
        <w:t xml:space="preserve">я Управления (Сведения о адресах и времени работы структурных подразделений Управления размещены на официальном сайте Росреестра </w:t>
      </w:r>
      <w:hyperlink r:id="rId9" w:history="1">
        <w:r>
          <w:rPr>
            <w:rStyle w:val="a3"/>
            <w:lang w:val="en-US"/>
          </w:rPr>
          <w:t>www</w:t>
        </w:r>
        <w:r w:rsidRPr="00CC0B99">
          <w:rPr>
            <w:rStyle w:val="a3"/>
          </w:rPr>
          <w:t>.</w:t>
        </w:r>
        <w:r>
          <w:rPr>
            <w:rStyle w:val="a3"/>
            <w:lang w:val="en-US"/>
          </w:rPr>
          <w:t>rosreestr</w:t>
        </w:r>
        <w:r w:rsidRPr="00CC0B99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CC0B99">
        <w:t xml:space="preserve"> </w:t>
      </w:r>
      <w:r>
        <w:t>в региональной вкладке Управления в разделе Главная/Открытая служба/Стат</w:t>
      </w:r>
      <w:r>
        <w:t>истика и аналитика/Иркутская Область/Сведения о местах нахождения федеральных органов исполнительной власти и их территориальных органов (наименование, режим работы)/Сведения о размещении территориального органа Росреестра по Иркутской области).</w:t>
      </w:r>
    </w:p>
    <w:p w:rsidR="006113F4" w:rsidRDefault="005B14ED">
      <w:pPr>
        <w:pStyle w:val="70"/>
        <w:shd w:val="clear" w:color="auto" w:fill="auto"/>
        <w:spacing w:before="0" w:after="16" w:line="210" w:lineRule="exact"/>
        <w:ind w:left="140" w:firstLine="0"/>
        <w:jc w:val="left"/>
      </w:pPr>
      <w:r>
        <w:t>телефоны г</w:t>
      </w:r>
      <w:r>
        <w:t>орячей линии: 89294310905 (регистрация)</w:t>
      </w:r>
    </w:p>
    <w:p w:rsidR="006113F4" w:rsidRDefault="005B14ED">
      <w:pPr>
        <w:pStyle w:val="70"/>
        <w:shd w:val="clear" w:color="auto" w:fill="auto"/>
        <w:spacing w:before="0" w:after="0" w:line="210" w:lineRule="exact"/>
        <w:ind w:left="2680" w:firstLine="0"/>
        <w:jc w:val="left"/>
        <w:sectPr w:rsidR="006113F4">
          <w:type w:val="continuous"/>
          <w:pgSz w:w="16838" w:h="11906" w:orient="landscape"/>
          <w:pgMar w:top="891" w:right="1595" w:bottom="886" w:left="1415" w:header="0" w:footer="3" w:gutter="0"/>
          <w:cols w:num="2" w:space="189"/>
          <w:noEndnote/>
          <w:docGrid w:linePitch="360"/>
        </w:sectPr>
      </w:pPr>
      <w:r>
        <w:t>89294310978 (кадастровый учет)</w:t>
      </w:r>
    </w:p>
    <w:p w:rsidR="006113F4" w:rsidRDefault="005B14ED">
      <w:pPr>
        <w:pStyle w:val="80"/>
        <w:shd w:val="clear" w:color="auto" w:fill="auto"/>
        <w:ind w:left="20"/>
      </w:pPr>
      <w:r>
        <w:rPr>
          <w:rStyle w:val="80pt"/>
          <w:b/>
          <w:bCs/>
        </w:rPr>
        <w:lastRenderedPageBreak/>
        <w:t xml:space="preserve">ЗАЯВЛЕНИЕ </w:t>
      </w:r>
      <w:r>
        <w:t>о выдаче копий правоудостоверяющих документов</w:t>
      </w:r>
    </w:p>
    <w:p w:rsidR="006113F4" w:rsidRDefault="005B14ED">
      <w:pPr>
        <w:pStyle w:val="70"/>
        <w:shd w:val="clear" w:color="auto" w:fill="auto"/>
        <w:tabs>
          <w:tab w:val="left" w:leader="underscore" w:pos="7902"/>
          <w:tab w:val="left" w:leader="underscore" w:pos="7983"/>
        </w:tabs>
        <w:spacing w:before="0" w:after="23" w:line="210" w:lineRule="exact"/>
        <w:ind w:left="20" w:firstLine="0"/>
        <w:jc w:val="left"/>
      </w:pPr>
      <w:r>
        <w:t xml:space="preserve">Заинтересованное лицо </w:t>
      </w:r>
      <w:r>
        <w:tab/>
      </w:r>
      <w:r w:rsidR="009546AB">
        <w:rPr>
          <w:lang w:val="en-US"/>
        </w:rPr>
        <w:t>_______</w:t>
      </w:r>
    </w:p>
    <w:p w:rsidR="006113F4" w:rsidRDefault="005B14ED">
      <w:pPr>
        <w:pStyle w:val="90"/>
        <w:shd w:val="clear" w:color="auto" w:fill="auto"/>
        <w:spacing w:before="0" w:after="32" w:line="150" w:lineRule="exact"/>
        <w:ind w:left="2720"/>
      </w:pPr>
      <w:r>
        <w:t>(Ф.И.О. физического лица (полностью) или наименование юридического лица</w:t>
      </w:r>
    </w:p>
    <w:p w:rsidR="006113F4" w:rsidRDefault="005B14ED">
      <w:pPr>
        <w:pStyle w:val="90"/>
        <w:shd w:val="clear" w:color="auto" w:fill="auto"/>
        <w:spacing w:before="0" w:after="20" w:line="150" w:lineRule="exact"/>
        <w:ind w:left="5140"/>
      </w:pPr>
      <w:r>
        <w:t>(пол</w:t>
      </w:r>
      <w:r>
        <w:t>ностью))</w:t>
      </w:r>
    </w:p>
    <w:p w:rsidR="006113F4" w:rsidRPr="009546AB" w:rsidRDefault="005B14ED" w:rsidP="009546AB">
      <w:pPr>
        <w:pStyle w:val="70"/>
        <w:shd w:val="clear" w:color="auto" w:fill="auto"/>
        <w:spacing w:before="0" w:after="0" w:line="240" w:lineRule="auto"/>
        <w:ind w:left="23" w:firstLine="0"/>
        <w:jc w:val="left"/>
        <w:rPr>
          <w:u w:val="single"/>
        </w:rPr>
      </w:pPr>
      <w:r>
        <w:t>Документ, удостоверяющий личность физического лица</w:t>
      </w:r>
      <w:r w:rsidR="009546AB" w:rsidRPr="009546AB">
        <w:t xml:space="preserve"> </w:t>
      </w:r>
      <w:r w:rsidR="009546AB" w:rsidRPr="009546AB">
        <w:rPr>
          <w:u w:val="single"/>
        </w:rPr>
        <w:t>_____________________________________________________________________________________</w:t>
      </w:r>
    </w:p>
    <w:p w:rsidR="006113F4" w:rsidRDefault="005B14ED">
      <w:pPr>
        <w:pStyle w:val="90"/>
        <w:shd w:val="clear" w:color="auto" w:fill="auto"/>
        <w:spacing w:before="0" w:after="270" w:line="150" w:lineRule="exact"/>
        <w:ind w:left="2720"/>
      </w:pPr>
      <w:r>
        <w:t>(наименование, серия, номер, кем и когда выдан)</w:t>
      </w:r>
    </w:p>
    <w:p w:rsidR="006113F4" w:rsidRDefault="005B14ED">
      <w:pPr>
        <w:pStyle w:val="70"/>
        <w:shd w:val="clear" w:color="auto" w:fill="auto"/>
        <w:spacing w:before="0" w:after="0" w:line="210" w:lineRule="exact"/>
        <w:ind w:left="20" w:firstLine="0"/>
        <w:jc w:val="left"/>
      </w:pPr>
      <w:r>
        <w:t>Адрес постоянного места жительства или преимущественного пребывания</w:t>
      </w:r>
    </w:p>
    <w:p w:rsidR="009546AB" w:rsidRPr="009546AB" w:rsidRDefault="009546AB" w:rsidP="009546AB">
      <w:pPr>
        <w:pStyle w:val="70"/>
        <w:shd w:val="clear" w:color="auto" w:fill="auto"/>
        <w:spacing w:before="0" w:after="0" w:line="210" w:lineRule="exact"/>
        <w:ind w:firstLine="0"/>
        <w:jc w:val="left"/>
        <w:rPr>
          <w:u w:val="single"/>
          <w:lang w:val="en-US"/>
        </w:rPr>
      </w:pPr>
      <w:r w:rsidRPr="009546AB">
        <w:rPr>
          <w:u w:val="single"/>
          <w:lang w:val="en-US"/>
        </w:rPr>
        <w:t>_____________________________________________________________________________________</w:t>
      </w:r>
    </w:p>
    <w:p w:rsidR="006113F4" w:rsidRDefault="005B14ED" w:rsidP="009546AB">
      <w:pPr>
        <w:pStyle w:val="90"/>
        <w:shd w:val="clear" w:color="auto" w:fill="auto"/>
        <w:spacing w:before="0" w:after="0" w:line="240" w:lineRule="auto"/>
        <w:ind w:left="23"/>
        <w:jc w:val="center"/>
      </w:pPr>
      <w:r>
        <w:t xml:space="preserve">(область, город, улица, дом, корпус, квартира; в случае временной регистрации </w:t>
      </w:r>
      <w:r>
        <w:t>указать также ее полный адрес)</w:t>
      </w:r>
    </w:p>
    <w:p w:rsidR="006113F4" w:rsidRDefault="005B14ED" w:rsidP="009546AB">
      <w:pPr>
        <w:pStyle w:val="70"/>
        <w:shd w:val="clear" w:color="auto" w:fill="auto"/>
        <w:spacing w:before="0" w:after="0" w:line="240" w:lineRule="auto"/>
        <w:ind w:left="23" w:firstLine="0"/>
        <w:jc w:val="left"/>
      </w:pPr>
      <w:r>
        <w:t>Документ, подтверждающий регистрацию юридического лица</w:t>
      </w:r>
    </w:p>
    <w:p w:rsidR="009546AB" w:rsidRPr="009546AB" w:rsidRDefault="009546AB" w:rsidP="009546AB">
      <w:pPr>
        <w:pStyle w:val="70"/>
        <w:shd w:val="clear" w:color="auto" w:fill="auto"/>
        <w:spacing w:before="0" w:after="0" w:line="240" w:lineRule="auto"/>
        <w:ind w:left="23" w:firstLine="0"/>
        <w:jc w:val="left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6113F4" w:rsidRDefault="005B14ED">
      <w:pPr>
        <w:pStyle w:val="90"/>
        <w:shd w:val="clear" w:color="auto" w:fill="auto"/>
        <w:spacing w:before="0" w:after="37" w:line="150" w:lineRule="exact"/>
        <w:ind w:left="20"/>
        <w:jc w:val="center"/>
      </w:pPr>
      <w:r>
        <w:t>(дата и место государственной регистрации, номер документа, подтверждающего факт внесения записи о юридическом</w:t>
      </w:r>
    </w:p>
    <w:p w:rsidR="006113F4" w:rsidRDefault="005B14ED" w:rsidP="009546AB">
      <w:pPr>
        <w:pStyle w:val="90"/>
        <w:shd w:val="clear" w:color="auto" w:fill="auto"/>
        <w:spacing w:before="0" w:after="0" w:line="240" w:lineRule="auto"/>
        <w:ind w:left="23"/>
        <w:jc w:val="center"/>
      </w:pPr>
      <w:r>
        <w:t>лице в ЕГРЮЛ)</w:t>
      </w:r>
    </w:p>
    <w:p w:rsidR="009546AB" w:rsidRPr="009546AB" w:rsidRDefault="009546AB" w:rsidP="009546AB">
      <w:pPr>
        <w:pStyle w:val="90"/>
        <w:shd w:val="clear" w:color="auto" w:fill="auto"/>
        <w:spacing w:before="0" w:after="0" w:line="240" w:lineRule="auto"/>
        <w:ind w:left="23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_____________________________________________________________________________________</w:t>
      </w:r>
    </w:p>
    <w:p w:rsidR="006113F4" w:rsidRDefault="005B14ED">
      <w:pPr>
        <w:pStyle w:val="90"/>
        <w:shd w:val="clear" w:color="auto" w:fill="auto"/>
        <w:spacing w:before="0" w:after="108" w:line="194" w:lineRule="exact"/>
        <w:ind w:left="20"/>
        <w:jc w:val="center"/>
      </w:pPr>
      <w:r>
        <w:t xml:space="preserve">(адрес (место нахождения) постоянно </w:t>
      </w:r>
      <w:r>
        <w:t>действующего исполнительного органа юридического лица, в случае его отсутствия - иного органа или лица, имеющих право действовать от имени юридического лица без доверенности)</w:t>
      </w:r>
    </w:p>
    <w:p w:rsidR="006113F4" w:rsidRDefault="005B14ED" w:rsidP="009546AB">
      <w:pPr>
        <w:pStyle w:val="70"/>
        <w:shd w:val="clear" w:color="auto" w:fill="auto"/>
        <w:spacing w:before="0" w:after="0" w:line="240" w:lineRule="auto"/>
        <w:ind w:left="23" w:firstLine="0"/>
        <w:jc w:val="left"/>
      </w:pPr>
      <w:r>
        <w:t>Документ, подтверждающий полномочия доверенного лица</w:t>
      </w:r>
    </w:p>
    <w:p w:rsidR="009546AB" w:rsidRPr="009546AB" w:rsidRDefault="009546AB" w:rsidP="009546AB">
      <w:pPr>
        <w:pStyle w:val="70"/>
        <w:shd w:val="clear" w:color="auto" w:fill="auto"/>
        <w:spacing w:before="0" w:after="0" w:line="240" w:lineRule="auto"/>
        <w:ind w:left="23" w:firstLine="0"/>
        <w:jc w:val="left"/>
        <w:rPr>
          <w:lang w:val="en-US"/>
        </w:rPr>
      </w:pPr>
      <w:r>
        <w:rPr>
          <w:lang w:val="en-US"/>
        </w:rPr>
        <w:t>___________________________________________________________________________________</w:t>
      </w:r>
    </w:p>
    <w:p w:rsidR="006113F4" w:rsidRDefault="005B14ED">
      <w:pPr>
        <w:pStyle w:val="90"/>
        <w:shd w:val="clear" w:color="auto" w:fill="auto"/>
        <w:spacing w:before="0" w:after="0" w:line="150" w:lineRule="exact"/>
        <w:ind w:left="20"/>
        <w:jc w:val="center"/>
      </w:pPr>
      <w:r>
        <w:t>(наименование, помер, дата)</w:t>
      </w:r>
    </w:p>
    <w:p w:rsidR="006113F4" w:rsidRDefault="005B14ED">
      <w:pPr>
        <w:pStyle w:val="70"/>
        <w:shd w:val="clear" w:color="auto" w:fill="auto"/>
        <w:spacing w:before="0" w:after="0" w:line="394" w:lineRule="exact"/>
        <w:ind w:right="240" w:firstLine="0"/>
        <w:jc w:val="right"/>
      </w:pPr>
      <w:r>
        <w:t>Прошу предоставить копию государственного акта (свидетельства) на право</w:t>
      </w:r>
    </w:p>
    <w:p w:rsidR="006113F4" w:rsidRPr="009546AB" w:rsidRDefault="005B14ED" w:rsidP="009546AB">
      <w:pPr>
        <w:pStyle w:val="70"/>
        <w:shd w:val="clear" w:color="auto" w:fill="auto"/>
        <w:tabs>
          <w:tab w:val="left" w:leader="underscore" w:pos="5790"/>
          <w:tab w:val="left" w:leader="underscore" w:pos="6692"/>
          <w:tab w:val="left" w:leader="underscore" w:pos="8794"/>
        </w:tabs>
        <w:spacing w:before="0" w:after="0" w:line="394" w:lineRule="exact"/>
        <w:ind w:left="20" w:firstLine="0"/>
        <w:jc w:val="left"/>
      </w:pPr>
      <w:r>
        <w:t xml:space="preserve">собственности на землю </w:t>
      </w:r>
      <w:r>
        <w:rPr>
          <w:rStyle w:val="78pt"/>
          <w:b/>
          <w:bCs/>
        </w:rPr>
        <w:t xml:space="preserve">(нужное подчеркнуть) </w:t>
      </w:r>
      <w:r>
        <w:t>№</w:t>
      </w:r>
      <w:r>
        <w:tab/>
        <w:t>от «</w:t>
      </w:r>
      <w:r>
        <w:tab/>
        <w:t>»</w:t>
      </w:r>
      <w:r>
        <w:tab/>
      </w:r>
      <w:r>
        <w:t>г. на земельный участок,</w:t>
      </w:r>
      <w:r w:rsidR="009546AB" w:rsidRPr="009546AB">
        <w:t xml:space="preserve"> </w:t>
      </w:r>
      <w:r>
        <w:t>расположенный</w:t>
      </w:r>
      <w:r w:rsidR="009546AB" w:rsidRPr="009546AB">
        <w:t xml:space="preserve"> </w:t>
      </w:r>
      <w:r>
        <w:t>по</w:t>
      </w:r>
      <w:r w:rsidR="009546AB" w:rsidRPr="009546AB">
        <w:t xml:space="preserve"> </w:t>
      </w:r>
      <w:r>
        <w:t>адресу:</w:t>
      </w:r>
      <w:r>
        <w:tab/>
      </w:r>
      <w:r w:rsidR="009546AB" w:rsidRPr="009546AB">
        <w:t>__________________________________________________________________________________________________________________</w:t>
      </w:r>
      <w:bookmarkStart w:id="0" w:name="_GoBack"/>
      <w:bookmarkEnd w:id="0"/>
    </w:p>
    <w:p w:rsidR="006113F4" w:rsidRDefault="005B14ED">
      <w:pPr>
        <w:pStyle w:val="90"/>
        <w:shd w:val="clear" w:color="auto" w:fill="auto"/>
        <w:spacing w:before="0" w:after="33" w:line="150" w:lineRule="exact"/>
        <w:ind w:left="20"/>
        <w:jc w:val="center"/>
      </w:pPr>
      <w:r>
        <w:t>(при наличии указать кадастровый номер земельного участка)</w:t>
      </w:r>
    </w:p>
    <w:p w:rsidR="006113F4" w:rsidRDefault="005B14ED">
      <w:pPr>
        <w:pStyle w:val="70"/>
        <w:shd w:val="clear" w:color="auto" w:fill="auto"/>
        <w:tabs>
          <w:tab w:val="left" w:leader="underscore" w:pos="8343"/>
          <w:tab w:val="left" w:leader="underscore" w:pos="8497"/>
        </w:tabs>
        <w:spacing w:before="0" w:after="0" w:line="485" w:lineRule="exact"/>
        <w:ind w:left="20" w:firstLine="0"/>
        <w:jc w:val="left"/>
      </w:pPr>
      <w:r>
        <w:t>выданный на имя:</w:t>
      </w:r>
      <w:r>
        <w:tab/>
      </w:r>
      <w:r>
        <w:tab/>
      </w:r>
    </w:p>
    <w:p w:rsidR="006113F4" w:rsidRDefault="005B14ED">
      <w:pPr>
        <w:pStyle w:val="70"/>
        <w:shd w:val="clear" w:color="auto" w:fill="auto"/>
        <w:tabs>
          <w:tab w:val="left" w:leader="underscore" w:pos="8122"/>
          <w:tab w:val="left" w:leader="underscore" w:pos="8204"/>
        </w:tabs>
        <w:spacing w:before="0" w:after="0" w:line="485" w:lineRule="exact"/>
        <w:ind w:left="20" w:firstLine="0"/>
        <w:jc w:val="left"/>
      </w:pPr>
      <w:r>
        <w:t>объем запрашиваемых сведений</w:t>
      </w:r>
      <w:r>
        <w:tab/>
      </w:r>
      <w:r>
        <w:tab/>
      </w:r>
    </w:p>
    <w:p w:rsidR="006113F4" w:rsidRDefault="005B14ED">
      <w:pPr>
        <w:pStyle w:val="70"/>
        <w:shd w:val="clear" w:color="auto" w:fill="auto"/>
        <w:spacing w:before="0" w:after="640" w:line="485" w:lineRule="exact"/>
        <w:ind w:left="20" w:firstLine="0"/>
      </w:pPr>
      <w:r>
        <w:t>Документы, подлежащие выдаче, прошу направить почтовым отправлением по адресу:</w:t>
      </w:r>
    </w:p>
    <w:p w:rsidR="006113F4" w:rsidRDefault="005B14ED">
      <w:pPr>
        <w:pStyle w:val="70"/>
        <w:shd w:val="clear" w:color="auto" w:fill="auto"/>
        <w:tabs>
          <w:tab w:val="left" w:leader="underscore" w:pos="4628"/>
        </w:tabs>
        <w:spacing w:before="0" w:after="248" w:line="210" w:lineRule="exact"/>
        <w:ind w:left="20" w:firstLine="0"/>
        <w:jc w:val="left"/>
      </w:pPr>
      <w:r>
        <w:t>Контактный телефон</w:t>
      </w:r>
      <w:r>
        <w:tab/>
      </w:r>
    </w:p>
    <w:p w:rsidR="006113F4" w:rsidRDefault="005B14ED">
      <w:pPr>
        <w:pStyle w:val="70"/>
        <w:shd w:val="clear" w:color="auto" w:fill="auto"/>
        <w:tabs>
          <w:tab w:val="left" w:leader="underscore" w:pos="4047"/>
        </w:tabs>
        <w:spacing w:before="0" w:after="360" w:line="210" w:lineRule="exact"/>
        <w:ind w:left="20" w:firstLine="0"/>
        <w:jc w:val="left"/>
      </w:pPr>
      <w:r>
        <w:t>Подпись заявителя</w:t>
      </w:r>
      <w:r>
        <w:tab/>
        <w:t>дата</w:t>
      </w:r>
    </w:p>
    <w:p w:rsidR="006113F4" w:rsidRDefault="005B14ED">
      <w:pPr>
        <w:pStyle w:val="101"/>
        <w:shd w:val="clear" w:color="auto" w:fill="auto"/>
        <w:tabs>
          <w:tab w:val="left" w:leader="underscore" w:pos="1786"/>
          <w:tab w:val="left" w:leader="underscore" w:pos="4206"/>
        </w:tabs>
        <w:spacing w:before="0" w:after="21" w:line="230" w:lineRule="exact"/>
        <w:ind w:left="20"/>
      </w:pPr>
      <w:r>
        <w:tab/>
        <w:t>/</w:t>
      </w:r>
      <w:r>
        <w:tab/>
        <w:t>/</w:t>
      </w:r>
    </w:p>
    <w:p w:rsidR="006113F4" w:rsidRDefault="005B14ED">
      <w:pPr>
        <w:pStyle w:val="90"/>
        <w:shd w:val="clear" w:color="auto" w:fill="auto"/>
        <w:spacing w:before="0" w:after="0" w:line="150" w:lineRule="exact"/>
        <w:ind w:left="20"/>
      </w:pPr>
      <w:r>
        <w:t>(Ф.И.О., подпись сотрудника, принявшего заявление)</w:t>
      </w:r>
    </w:p>
    <w:sectPr w:rsidR="006113F4">
      <w:type w:val="continuous"/>
      <w:pgSz w:w="11906" w:h="16838"/>
      <w:pgMar w:top="1958" w:right="1434" w:bottom="2498" w:left="14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ED" w:rsidRDefault="005B14ED">
      <w:r>
        <w:separator/>
      </w:r>
    </w:p>
  </w:endnote>
  <w:endnote w:type="continuationSeparator" w:id="0">
    <w:p w:rsidR="005B14ED" w:rsidRDefault="005B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ED" w:rsidRDefault="005B14ED"/>
  </w:footnote>
  <w:footnote w:type="continuationSeparator" w:id="0">
    <w:p w:rsidR="005B14ED" w:rsidRDefault="005B14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32D"/>
    <w:multiLevelType w:val="multilevel"/>
    <w:tmpl w:val="133426C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261028"/>
    <w:multiLevelType w:val="multilevel"/>
    <w:tmpl w:val="FF3C4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301976"/>
    <w:multiLevelType w:val="multilevel"/>
    <w:tmpl w:val="FE024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F4"/>
    <w:rsid w:val="005B14ED"/>
    <w:rsid w:val="006113F4"/>
    <w:rsid w:val="009546AB"/>
    <w:rsid w:val="00CC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BD33"/>
  <w15:docId w15:val="{FCE2A24D-754B-45ED-90A1-13F37E76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18"/>
      <w:sz w:val="27"/>
      <w:szCs w:val="27"/>
      <w:u w:val="none"/>
      <w:lang w:val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8"/>
      <w:w w:val="100"/>
      <w:position w:val="0"/>
      <w:sz w:val="27"/>
      <w:szCs w:val="27"/>
      <w:u w:val="none"/>
      <w:lang w:val="en-US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3"/>
      <w:szCs w:val="13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9"/>
      <w:szCs w:val="29"/>
      <w:u w:val="none"/>
      <w:lang w:val="en-US"/>
    </w:rPr>
  </w:style>
  <w:style w:type="character" w:customStyle="1" w:styleId="4LucidaSansUnicode65pt">
    <w:name w:val="Основной текст (4) + Lucida Sans Unicode;6;5 pt;Не полужирный"/>
    <w:basedOn w:val="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49pt0pt">
    <w:name w:val="Основной текст (4) + 9 pt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0pt">
    <w:name w:val="Основной текст (8) + 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8pt">
    <w:name w:val="Основной текст (7) + 8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19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8"/>
      <w:sz w:val="27"/>
      <w:szCs w:val="27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3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29"/>
      <w:szCs w:val="29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420" w:line="0" w:lineRule="atLeast"/>
      <w:ind w:hanging="32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after="60" w:line="0" w:lineRule="atLeast"/>
    </w:pPr>
    <w:rPr>
      <w:rFonts w:ascii="Century Schoolbook" w:eastAsia="Century Schoolbook" w:hAnsi="Century Schoolbook" w:cs="Century Schoolbook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Т.Ю.</dc:creator>
  <cp:lastModifiedBy>Кравчук Т.Ю.</cp:lastModifiedBy>
  <cp:revision>1</cp:revision>
  <dcterms:created xsi:type="dcterms:W3CDTF">2019-05-21T04:36:00Z</dcterms:created>
  <dcterms:modified xsi:type="dcterms:W3CDTF">2019-05-21T04:54:00Z</dcterms:modified>
</cp:coreProperties>
</file>