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72E" w:rsidRPr="002F350D" w:rsidRDefault="00CD672E" w:rsidP="00CD672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1</w:t>
      </w:r>
      <w:r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.08.2023Г. №37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2F350D">
        <w:rPr>
          <w:rFonts w:ascii="Arial" w:hAnsi="Arial" w:cs="Arial"/>
          <w:b/>
          <w:bCs/>
          <w:sz w:val="32"/>
          <w:szCs w:val="32"/>
        </w:rPr>
        <w:t>-П</w:t>
      </w:r>
    </w:p>
    <w:p w:rsidR="00CD672E" w:rsidRPr="002F350D" w:rsidRDefault="00CD672E" w:rsidP="00CD672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CD672E" w:rsidRPr="002F350D" w:rsidRDefault="00CD672E" w:rsidP="00CD672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CD672E" w:rsidRPr="002F350D" w:rsidRDefault="00CD672E" w:rsidP="00CD672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УСТЬ-КУТСКОЕ МУНИЦИПАЛЬНОЕ ОБРАЗОВАНИЕ</w:t>
      </w:r>
    </w:p>
    <w:p w:rsidR="00CD672E" w:rsidRPr="002F350D" w:rsidRDefault="00CD672E" w:rsidP="00CD672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CD672E" w:rsidRPr="002F350D" w:rsidRDefault="00CD672E" w:rsidP="00CD672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CD672E" w:rsidRPr="002F350D" w:rsidRDefault="00CD672E" w:rsidP="00CD672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CD672E" w:rsidRDefault="00CD672E" w:rsidP="00CD672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F350D"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</w:t>
      </w:r>
      <w:r>
        <w:rPr>
          <w:rFonts w:ascii="Arial" w:hAnsi="Arial" w:cs="Arial"/>
          <w:b/>
          <w:bCs/>
          <w:sz w:val="32"/>
          <w:szCs w:val="32"/>
        </w:rPr>
        <w:t xml:space="preserve">ПРОФИЛАКТИКА ЭКСТРЕМИЗМА И ТЕРРОРИЗМА НА ТЕРРИТОРИИ </w:t>
      </w:r>
      <w:r w:rsidRPr="002F350D">
        <w:rPr>
          <w:rFonts w:ascii="Arial" w:hAnsi="Arial" w:cs="Arial"/>
          <w:b/>
          <w:bCs/>
          <w:sz w:val="32"/>
          <w:szCs w:val="32"/>
        </w:rPr>
        <w:t xml:space="preserve">УСТЬ-КУТСКОГО МУНИЦИПАЛЬНОГО ОБРАЗОВАНИЯ», УТВЕРЖДЁННУЮ ПОСТАНОВЛЕНИЕМ </w:t>
      </w:r>
      <w:r>
        <w:rPr>
          <w:rFonts w:ascii="Arial" w:hAnsi="Arial" w:cs="Arial"/>
          <w:b/>
          <w:bCs/>
          <w:sz w:val="32"/>
          <w:szCs w:val="32"/>
        </w:rPr>
        <w:t>АДМИНИСТРАЦИИ УКМО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ОТ 13</w:t>
      </w:r>
      <w:r w:rsidRPr="002F350D">
        <w:rPr>
          <w:rFonts w:ascii="Arial" w:hAnsi="Arial" w:cs="Arial"/>
          <w:b/>
          <w:bCs/>
          <w:sz w:val="32"/>
          <w:szCs w:val="32"/>
        </w:rPr>
        <w:t>.0</w:t>
      </w:r>
      <w:r>
        <w:rPr>
          <w:rFonts w:ascii="Arial" w:hAnsi="Arial" w:cs="Arial"/>
          <w:b/>
          <w:bCs/>
          <w:sz w:val="32"/>
          <w:szCs w:val="32"/>
        </w:rPr>
        <w:t>9</w:t>
      </w:r>
      <w:r w:rsidRPr="002F350D">
        <w:rPr>
          <w:rFonts w:ascii="Arial" w:hAnsi="Arial" w:cs="Arial"/>
          <w:b/>
          <w:bCs/>
          <w:sz w:val="32"/>
          <w:szCs w:val="32"/>
        </w:rPr>
        <w:t>.201</w:t>
      </w:r>
      <w:r>
        <w:rPr>
          <w:rFonts w:ascii="Arial" w:hAnsi="Arial" w:cs="Arial"/>
          <w:b/>
          <w:bCs/>
          <w:sz w:val="32"/>
          <w:szCs w:val="32"/>
        </w:rPr>
        <w:t>8Г. №346</w:t>
      </w:r>
      <w:r w:rsidRPr="002F350D">
        <w:rPr>
          <w:rFonts w:ascii="Arial" w:hAnsi="Arial" w:cs="Arial"/>
          <w:b/>
          <w:bCs/>
          <w:sz w:val="32"/>
          <w:szCs w:val="32"/>
        </w:rPr>
        <w:t>-П</w:t>
      </w:r>
    </w:p>
    <w:p w:rsidR="00CD672E" w:rsidRDefault="00CD672E" w:rsidP="00CD672E">
      <w:pPr>
        <w:tabs>
          <w:tab w:val="left" w:pos="7538"/>
        </w:tabs>
        <w:jc w:val="center"/>
        <w:rPr>
          <w:b/>
          <w:sz w:val="36"/>
          <w:szCs w:val="36"/>
        </w:rPr>
      </w:pPr>
    </w:p>
    <w:p w:rsidR="006307B0" w:rsidRPr="004449A7" w:rsidRDefault="006307B0" w:rsidP="00CD67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49A7">
        <w:rPr>
          <w:rFonts w:ascii="Arial" w:hAnsi="Arial" w:cs="Arial"/>
          <w:sz w:val="24"/>
          <w:szCs w:val="24"/>
        </w:rPr>
        <w:t>В рамках реализации Указа Президента Российской Федерации от 07.05.2018 года № 204 «О национальных целях и стратегических задачах развития Российской Федерации на период до 2024 года»,</w:t>
      </w:r>
      <w:r w:rsidR="00953F3E" w:rsidRPr="004449A7">
        <w:rPr>
          <w:rFonts w:ascii="Arial" w:hAnsi="Arial" w:cs="Arial"/>
          <w:sz w:val="24"/>
          <w:szCs w:val="24"/>
        </w:rPr>
        <w:t xml:space="preserve"> </w:t>
      </w:r>
      <w:r w:rsidRPr="004449A7">
        <w:rPr>
          <w:rFonts w:ascii="Arial" w:hAnsi="Arial" w:cs="Arial"/>
          <w:sz w:val="24"/>
          <w:szCs w:val="24"/>
        </w:rPr>
        <w:t>руководствуясь ст. 15 Федерального закона 06.10.2003</w:t>
      </w:r>
      <w:r w:rsidR="00CD672E" w:rsidRPr="004449A7">
        <w:rPr>
          <w:rFonts w:ascii="Arial" w:hAnsi="Arial" w:cs="Arial"/>
          <w:sz w:val="24"/>
          <w:szCs w:val="24"/>
        </w:rPr>
        <w:t>г. № 131-ФЗ «Об общих принципах</w:t>
      </w:r>
      <w:r w:rsidRPr="004449A7">
        <w:rPr>
          <w:rFonts w:ascii="Arial" w:hAnsi="Arial" w:cs="Arial"/>
          <w:sz w:val="24"/>
          <w:szCs w:val="24"/>
        </w:rPr>
        <w:t xml:space="preserve">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02.08.2019г. № 327-п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</w:t>
      </w:r>
      <w:r w:rsidR="00264ABB" w:rsidRPr="004449A7">
        <w:rPr>
          <w:rFonts w:ascii="Arial" w:hAnsi="Arial" w:cs="Arial"/>
          <w:sz w:val="24"/>
          <w:szCs w:val="24"/>
        </w:rPr>
        <w:t>района Иркутской области</w:t>
      </w:r>
      <w:r w:rsidRPr="004449A7">
        <w:rPr>
          <w:rFonts w:ascii="Arial" w:hAnsi="Arial" w:cs="Arial"/>
          <w:sz w:val="24"/>
          <w:szCs w:val="24"/>
        </w:rPr>
        <w:t>,</w:t>
      </w:r>
    </w:p>
    <w:p w:rsidR="006307B0" w:rsidRPr="004449A7" w:rsidRDefault="006307B0" w:rsidP="00CD672E">
      <w:pPr>
        <w:jc w:val="both"/>
        <w:rPr>
          <w:rFonts w:ascii="Arial" w:hAnsi="Arial" w:cs="Arial"/>
          <w:sz w:val="24"/>
          <w:szCs w:val="24"/>
        </w:rPr>
      </w:pPr>
    </w:p>
    <w:p w:rsidR="006307B0" w:rsidRPr="004449A7" w:rsidRDefault="00CD672E" w:rsidP="00CD672E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4449A7">
        <w:rPr>
          <w:rFonts w:ascii="Arial" w:hAnsi="Arial" w:cs="Arial"/>
          <w:b/>
          <w:color w:val="000000"/>
          <w:sz w:val="30"/>
          <w:szCs w:val="30"/>
        </w:rPr>
        <w:t>П</w:t>
      </w:r>
      <w:r w:rsidR="006307B0" w:rsidRPr="004449A7">
        <w:rPr>
          <w:rFonts w:ascii="Arial" w:hAnsi="Arial" w:cs="Arial"/>
          <w:b/>
          <w:color w:val="000000"/>
          <w:sz w:val="30"/>
          <w:szCs w:val="30"/>
        </w:rPr>
        <w:t>ОСТАНОВЛЯЮ:</w:t>
      </w:r>
    </w:p>
    <w:p w:rsidR="006307B0" w:rsidRPr="004449A7" w:rsidRDefault="006307B0" w:rsidP="00CD672E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6307B0" w:rsidRPr="004449A7" w:rsidRDefault="00CD672E" w:rsidP="00CD672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4449A7">
        <w:rPr>
          <w:rFonts w:ascii="Arial" w:hAnsi="Arial" w:cs="Arial"/>
          <w:sz w:val="24"/>
          <w:szCs w:val="24"/>
        </w:rPr>
        <w:t xml:space="preserve">1. </w:t>
      </w:r>
      <w:r w:rsidR="006307B0" w:rsidRPr="004449A7">
        <w:rPr>
          <w:rFonts w:ascii="Arial" w:hAnsi="Arial" w:cs="Arial"/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образования»</w:t>
      </w:r>
      <w:r w:rsidR="00DB2F64" w:rsidRPr="004449A7">
        <w:rPr>
          <w:rFonts w:ascii="Arial" w:hAnsi="Arial" w:cs="Arial"/>
          <w:sz w:val="24"/>
          <w:szCs w:val="24"/>
        </w:rPr>
        <w:t>,</w:t>
      </w:r>
      <w:r w:rsidR="006307B0" w:rsidRPr="004449A7">
        <w:rPr>
          <w:rFonts w:ascii="Arial" w:hAnsi="Arial" w:cs="Arial"/>
          <w:sz w:val="24"/>
          <w:szCs w:val="24"/>
        </w:rPr>
        <w:t xml:space="preserve"> утвержденную постановлением Администрации Усть-Кутского муниципального образования от 13.09.2018 г. № 346-п (с изменениями, внесенными, постановлениями Администрации УКМО: от 20.05.2019 г. № 222-п, от 30.10.2019г. №438-п, от 08.04.2020г. №174-п, от 08.04.2020г. №175-п, от 07.08.2020г. № 351-п</w:t>
      </w:r>
      <w:r w:rsidR="00163590" w:rsidRPr="004449A7">
        <w:rPr>
          <w:rFonts w:ascii="Arial" w:hAnsi="Arial" w:cs="Arial"/>
          <w:sz w:val="24"/>
          <w:szCs w:val="24"/>
        </w:rPr>
        <w:t>, от 15.03.2021г. № 117-п</w:t>
      </w:r>
      <w:r w:rsidR="005A63CF" w:rsidRPr="004449A7">
        <w:rPr>
          <w:rFonts w:ascii="Arial" w:hAnsi="Arial" w:cs="Arial"/>
          <w:sz w:val="24"/>
          <w:szCs w:val="24"/>
        </w:rPr>
        <w:t>, от 20.05.2021г. № 236-п</w:t>
      </w:r>
      <w:r w:rsidR="00953F3E" w:rsidRPr="004449A7">
        <w:rPr>
          <w:rFonts w:ascii="Arial" w:hAnsi="Arial" w:cs="Arial"/>
          <w:sz w:val="24"/>
          <w:szCs w:val="24"/>
        </w:rPr>
        <w:t xml:space="preserve">, от </w:t>
      </w:r>
      <w:r w:rsidR="00C53BFE" w:rsidRPr="004449A7">
        <w:rPr>
          <w:rFonts w:ascii="Arial" w:hAnsi="Arial" w:cs="Arial"/>
          <w:sz w:val="24"/>
          <w:szCs w:val="24"/>
        </w:rPr>
        <w:t>25</w:t>
      </w:r>
      <w:r w:rsidR="00953F3E" w:rsidRPr="004449A7">
        <w:rPr>
          <w:rFonts w:ascii="Arial" w:hAnsi="Arial" w:cs="Arial"/>
          <w:sz w:val="24"/>
          <w:szCs w:val="24"/>
        </w:rPr>
        <w:t>.0</w:t>
      </w:r>
      <w:r w:rsidR="00C53BFE" w:rsidRPr="004449A7">
        <w:rPr>
          <w:rFonts w:ascii="Arial" w:hAnsi="Arial" w:cs="Arial"/>
          <w:sz w:val="24"/>
          <w:szCs w:val="24"/>
        </w:rPr>
        <w:t>1</w:t>
      </w:r>
      <w:r w:rsidR="00953F3E" w:rsidRPr="004449A7">
        <w:rPr>
          <w:rFonts w:ascii="Arial" w:hAnsi="Arial" w:cs="Arial"/>
          <w:sz w:val="24"/>
          <w:szCs w:val="24"/>
        </w:rPr>
        <w:t>.202</w:t>
      </w:r>
      <w:r w:rsidR="00C53BFE" w:rsidRPr="004449A7">
        <w:rPr>
          <w:rFonts w:ascii="Arial" w:hAnsi="Arial" w:cs="Arial"/>
          <w:sz w:val="24"/>
          <w:szCs w:val="24"/>
        </w:rPr>
        <w:t>2</w:t>
      </w:r>
      <w:r w:rsidR="00953F3E" w:rsidRPr="004449A7">
        <w:rPr>
          <w:rFonts w:ascii="Arial" w:hAnsi="Arial" w:cs="Arial"/>
          <w:sz w:val="24"/>
          <w:szCs w:val="24"/>
        </w:rPr>
        <w:t>г. № 2</w:t>
      </w:r>
      <w:r w:rsidR="00C53BFE" w:rsidRPr="004449A7">
        <w:rPr>
          <w:rFonts w:ascii="Arial" w:hAnsi="Arial" w:cs="Arial"/>
          <w:sz w:val="24"/>
          <w:szCs w:val="24"/>
        </w:rPr>
        <w:t>1</w:t>
      </w:r>
      <w:r w:rsidR="00953F3E" w:rsidRPr="004449A7">
        <w:rPr>
          <w:rFonts w:ascii="Arial" w:hAnsi="Arial" w:cs="Arial"/>
          <w:sz w:val="24"/>
          <w:szCs w:val="24"/>
        </w:rPr>
        <w:t>-п</w:t>
      </w:r>
      <w:r w:rsidR="00120094" w:rsidRPr="004449A7">
        <w:rPr>
          <w:rFonts w:ascii="Arial" w:hAnsi="Arial" w:cs="Arial"/>
          <w:sz w:val="24"/>
          <w:szCs w:val="24"/>
        </w:rPr>
        <w:t>, от 17.02.2022г. №71-п</w:t>
      </w:r>
      <w:r w:rsidR="003A457E" w:rsidRPr="004449A7">
        <w:rPr>
          <w:rFonts w:ascii="Arial" w:hAnsi="Arial" w:cs="Arial"/>
          <w:sz w:val="24"/>
          <w:szCs w:val="24"/>
        </w:rPr>
        <w:t>, от 08.07.2022г. № 306-п</w:t>
      </w:r>
      <w:r w:rsidR="00793BA0" w:rsidRPr="004449A7">
        <w:rPr>
          <w:rFonts w:ascii="Arial" w:hAnsi="Arial" w:cs="Arial"/>
          <w:sz w:val="24"/>
          <w:szCs w:val="24"/>
        </w:rPr>
        <w:t>, от 07.09.2022г. №374-п</w:t>
      </w:r>
      <w:r w:rsidR="00672253" w:rsidRPr="004449A7">
        <w:rPr>
          <w:rFonts w:ascii="Arial" w:hAnsi="Arial" w:cs="Arial"/>
          <w:sz w:val="24"/>
          <w:szCs w:val="24"/>
        </w:rPr>
        <w:t>, от 30.01.2023г. № 33-п</w:t>
      </w:r>
      <w:r w:rsidR="00EE7D71" w:rsidRPr="004449A7">
        <w:rPr>
          <w:rFonts w:ascii="Arial" w:hAnsi="Arial" w:cs="Arial"/>
          <w:sz w:val="24"/>
          <w:szCs w:val="24"/>
        </w:rPr>
        <w:t>, от 25.05.2023г. № 233-п,</w:t>
      </w:r>
      <w:r w:rsidR="00086BA8" w:rsidRPr="004449A7">
        <w:rPr>
          <w:rFonts w:ascii="Arial" w:hAnsi="Arial" w:cs="Arial"/>
          <w:sz w:val="24"/>
          <w:szCs w:val="24"/>
        </w:rPr>
        <w:t xml:space="preserve"> от 17.08.2023г. №377-п</w:t>
      </w:r>
      <w:r w:rsidR="006307B0" w:rsidRPr="004449A7">
        <w:rPr>
          <w:rFonts w:ascii="Arial" w:hAnsi="Arial" w:cs="Arial"/>
          <w:sz w:val="24"/>
          <w:szCs w:val="24"/>
        </w:rPr>
        <w:t>) следующие изменения:</w:t>
      </w:r>
    </w:p>
    <w:p w:rsidR="00EE7D71" w:rsidRPr="004449A7" w:rsidRDefault="00CD672E" w:rsidP="00CD672E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4449A7">
        <w:rPr>
          <w:rFonts w:ascii="Arial" w:hAnsi="Arial" w:cs="Arial"/>
          <w:sz w:val="24"/>
          <w:szCs w:val="24"/>
        </w:rPr>
        <w:t xml:space="preserve">1.1. </w:t>
      </w:r>
      <w:r w:rsidR="006307B0" w:rsidRPr="004449A7">
        <w:rPr>
          <w:rFonts w:ascii="Arial" w:hAnsi="Arial" w:cs="Arial"/>
          <w:sz w:val="24"/>
          <w:szCs w:val="24"/>
        </w:rPr>
        <w:t>В Паспорте программы строку «Объемы и источники финансирования» изложить в следующей редакции:</w:t>
      </w:r>
    </w:p>
    <w:p w:rsidR="006307B0" w:rsidRPr="004449A7" w:rsidRDefault="006307B0" w:rsidP="00CD672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047"/>
        <w:gridCol w:w="1046"/>
        <w:gridCol w:w="1027"/>
        <w:gridCol w:w="916"/>
        <w:gridCol w:w="1072"/>
        <w:gridCol w:w="1169"/>
        <w:gridCol w:w="1193"/>
      </w:tblGrid>
      <w:tr w:rsidR="006307B0" w:rsidRPr="004449A7" w:rsidTr="004449A7">
        <w:trPr>
          <w:trHeight w:val="266"/>
        </w:trPr>
        <w:tc>
          <w:tcPr>
            <w:tcW w:w="1823" w:type="dxa"/>
            <w:vMerge w:val="restart"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7" w:type="dxa"/>
            <w:vMerge w:val="restart"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Всего тыс. руб.</w:t>
            </w:r>
          </w:p>
        </w:tc>
        <w:tc>
          <w:tcPr>
            <w:tcW w:w="6423" w:type="dxa"/>
            <w:gridSpan w:val="6"/>
            <w:shd w:val="clear" w:color="auto" w:fill="auto"/>
          </w:tcPr>
          <w:p w:rsidR="006307B0" w:rsidRPr="004449A7" w:rsidRDefault="00CD672E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6307B0" w:rsidRPr="004449A7">
              <w:rPr>
                <w:rFonts w:ascii="Courier New" w:hAnsi="Courier New" w:cs="Courier New"/>
                <w:sz w:val="22"/>
                <w:szCs w:val="22"/>
              </w:rPr>
              <w:t xml:space="preserve"> том числе по годам</w:t>
            </w:r>
            <w:r w:rsidR="00264ABB" w:rsidRPr="004449A7">
              <w:rPr>
                <w:rFonts w:ascii="Courier New" w:hAnsi="Courier New" w:cs="Courier New"/>
                <w:sz w:val="22"/>
                <w:szCs w:val="22"/>
              </w:rPr>
              <w:t>, тыс. руб.</w:t>
            </w:r>
          </w:p>
        </w:tc>
      </w:tr>
      <w:tr w:rsidR="00202646" w:rsidRPr="004449A7" w:rsidTr="004449A7">
        <w:trPr>
          <w:trHeight w:val="318"/>
        </w:trPr>
        <w:tc>
          <w:tcPr>
            <w:tcW w:w="1823" w:type="dxa"/>
            <w:vMerge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7" w:type="dxa"/>
            <w:vMerge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046" w:type="dxa"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2019 г.</w:t>
            </w:r>
          </w:p>
        </w:tc>
        <w:tc>
          <w:tcPr>
            <w:tcW w:w="1027" w:type="dxa"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2020 г.</w:t>
            </w:r>
          </w:p>
        </w:tc>
        <w:tc>
          <w:tcPr>
            <w:tcW w:w="916" w:type="dxa"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2021 г.</w:t>
            </w:r>
          </w:p>
        </w:tc>
        <w:tc>
          <w:tcPr>
            <w:tcW w:w="1072" w:type="dxa"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2022 г.</w:t>
            </w:r>
          </w:p>
        </w:tc>
        <w:tc>
          <w:tcPr>
            <w:tcW w:w="1169" w:type="dxa"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2023 г.</w:t>
            </w:r>
          </w:p>
        </w:tc>
        <w:tc>
          <w:tcPr>
            <w:tcW w:w="1193" w:type="dxa"/>
            <w:shd w:val="clear" w:color="auto" w:fill="auto"/>
          </w:tcPr>
          <w:p w:rsidR="006307B0" w:rsidRPr="004449A7" w:rsidRDefault="006307B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2024 г.</w:t>
            </w:r>
          </w:p>
        </w:tc>
      </w:tr>
      <w:tr w:rsidR="00D37C30" w:rsidRPr="004449A7" w:rsidTr="004449A7">
        <w:trPr>
          <w:trHeight w:val="1054"/>
        </w:trPr>
        <w:tc>
          <w:tcPr>
            <w:tcW w:w="1823" w:type="dxa"/>
            <w:shd w:val="clear" w:color="auto" w:fill="auto"/>
          </w:tcPr>
          <w:p w:rsidR="00D37C30" w:rsidRPr="004449A7" w:rsidRDefault="00D37C3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Объем и источники финансирования (тыс. руб.)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D37C30" w:rsidRPr="004449A7" w:rsidRDefault="00D37C30" w:rsidP="004449A7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4928E0" w:rsidRPr="004449A7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4449A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928E0" w:rsidRPr="004449A7">
              <w:rPr>
                <w:rFonts w:ascii="Courier New" w:hAnsi="Courier New" w:cs="Courier New"/>
                <w:sz w:val="22"/>
                <w:szCs w:val="22"/>
              </w:rPr>
              <w:t>810</w:t>
            </w:r>
            <w:r w:rsidRPr="004449A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928E0" w:rsidRPr="004449A7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D37C30" w:rsidRPr="004449A7" w:rsidRDefault="00D37C30" w:rsidP="004449A7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1782,4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D37C30" w:rsidRPr="004449A7" w:rsidRDefault="00D37C3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1754,1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D37C30" w:rsidRPr="004449A7" w:rsidRDefault="00D37C3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981,0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D37C30" w:rsidRPr="004449A7" w:rsidRDefault="00D37C3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12 072,6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D37C30" w:rsidRPr="004449A7" w:rsidRDefault="00D37C3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17613,9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D37C30" w:rsidRPr="004449A7" w:rsidRDefault="004928E0" w:rsidP="004449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449A7">
              <w:rPr>
                <w:rFonts w:ascii="Courier New" w:hAnsi="Courier New" w:cs="Courier New"/>
                <w:sz w:val="22"/>
                <w:szCs w:val="22"/>
              </w:rPr>
              <w:t>6 606,5</w:t>
            </w:r>
          </w:p>
        </w:tc>
      </w:tr>
    </w:tbl>
    <w:p w:rsidR="006307B0" w:rsidRPr="004449A7" w:rsidRDefault="006307B0" w:rsidP="00CD672E">
      <w:pPr>
        <w:jc w:val="both"/>
        <w:rPr>
          <w:rFonts w:ascii="Arial" w:hAnsi="Arial" w:cs="Arial"/>
          <w:sz w:val="24"/>
          <w:szCs w:val="24"/>
        </w:rPr>
      </w:pPr>
    </w:p>
    <w:p w:rsidR="006307B0" w:rsidRPr="004449A7" w:rsidRDefault="006307B0" w:rsidP="00CD67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49A7">
        <w:rPr>
          <w:rFonts w:ascii="Arial" w:hAnsi="Arial" w:cs="Arial"/>
          <w:sz w:val="24"/>
          <w:szCs w:val="24"/>
        </w:rPr>
        <w:lastRenderedPageBreak/>
        <w:t xml:space="preserve">1.2. В </w:t>
      </w:r>
      <w:r w:rsidR="008F2A91" w:rsidRPr="004449A7">
        <w:rPr>
          <w:rFonts w:ascii="Arial" w:hAnsi="Arial" w:cs="Arial"/>
          <w:sz w:val="24"/>
          <w:szCs w:val="24"/>
        </w:rPr>
        <w:t>программе</w:t>
      </w:r>
      <w:r w:rsidRPr="004449A7">
        <w:rPr>
          <w:rFonts w:ascii="Arial" w:hAnsi="Arial" w:cs="Arial"/>
          <w:sz w:val="24"/>
          <w:szCs w:val="24"/>
        </w:rPr>
        <w:t xml:space="preserve"> раздел 4 «Перечень мероприятий программы» изложить в</w:t>
      </w:r>
      <w:r w:rsidR="00CD672E" w:rsidRPr="004449A7">
        <w:rPr>
          <w:rFonts w:ascii="Arial" w:hAnsi="Arial" w:cs="Arial"/>
          <w:sz w:val="24"/>
          <w:szCs w:val="24"/>
        </w:rPr>
        <w:t xml:space="preserve"> </w:t>
      </w:r>
      <w:r w:rsidRPr="004449A7">
        <w:rPr>
          <w:rFonts w:ascii="Arial" w:hAnsi="Arial" w:cs="Arial"/>
          <w:sz w:val="24"/>
          <w:szCs w:val="24"/>
        </w:rPr>
        <w:t>новой редакции (приложение № 1).</w:t>
      </w:r>
    </w:p>
    <w:p w:rsidR="00120094" w:rsidRPr="004449A7" w:rsidRDefault="00CD672E" w:rsidP="00CD672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49A7">
        <w:rPr>
          <w:rFonts w:ascii="Arial" w:hAnsi="Arial" w:cs="Arial"/>
          <w:sz w:val="24"/>
          <w:szCs w:val="24"/>
        </w:rPr>
        <w:t xml:space="preserve">2. </w:t>
      </w:r>
      <w:r w:rsidR="00120094" w:rsidRPr="004449A7">
        <w:rPr>
          <w:rFonts w:ascii="Arial" w:hAnsi="Arial" w:cs="Arial"/>
          <w:sz w:val="24"/>
          <w:szCs w:val="24"/>
        </w:rPr>
        <w:t>Обнародовать данное постановление на официальном сайте Администрации</w:t>
      </w:r>
      <w:r w:rsidR="00120094" w:rsidRPr="004449A7">
        <w:rPr>
          <w:rFonts w:ascii="Arial" w:hAnsi="Arial" w:cs="Arial"/>
          <w:bCs/>
          <w:sz w:val="24"/>
          <w:szCs w:val="24"/>
        </w:rPr>
        <w:t xml:space="preserve"> Усть-Кутского муниципального образования</w:t>
      </w:r>
      <w:r w:rsidRPr="004449A7">
        <w:rPr>
          <w:rFonts w:ascii="Arial" w:hAnsi="Arial" w:cs="Arial"/>
          <w:sz w:val="24"/>
          <w:szCs w:val="24"/>
        </w:rPr>
        <w:t xml:space="preserve"> в сети интернет.</w:t>
      </w:r>
    </w:p>
    <w:p w:rsidR="00120094" w:rsidRPr="004449A7" w:rsidRDefault="00CD672E" w:rsidP="00CD672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4449A7">
        <w:rPr>
          <w:rFonts w:ascii="Arial" w:hAnsi="Arial" w:cs="Arial"/>
          <w:sz w:val="24"/>
          <w:szCs w:val="24"/>
        </w:rPr>
        <w:t xml:space="preserve">3. </w:t>
      </w:r>
      <w:r w:rsidR="00120094" w:rsidRPr="004449A7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первого заместителя мэра Усть-Кутского муниципального образования - В. А. Калашникова.</w:t>
      </w:r>
    </w:p>
    <w:p w:rsidR="006307B0" w:rsidRPr="004449A7" w:rsidRDefault="006307B0" w:rsidP="00CD672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307B0" w:rsidRPr="004449A7" w:rsidRDefault="006307B0" w:rsidP="00CD672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6307B0" w:rsidRPr="004449A7" w:rsidRDefault="00CD672E" w:rsidP="00CD672E">
      <w:pPr>
        <w:rPr>
          <w:rFonts w:ascii="Arial" w:hAnsi="Arial" w:cs="Arial"/>
          <w:bCs/>
          <w:sz w:val="24"/>
          <w:szCs w:val="24"/>
        </w:rPr>
      </w:pPr>
      <w:r w:rsidRPr="004449A7">
        <w:rPr>
          <w:rFonts w:ascii="Arial" w:hAnsi="Arial" w:cs="Arial"/>
          <w:sz w:val="24"/>
          <w:szCs w:val="24"/>
        </w:rPr>
        <w:t>И.</w:t>
      </w:r>
      <w:r w:rsidR="008F2A91" w:rsidRPr="004449A7">
        <w:rPr>
          <w:rFonts w:ascii="Arial" w:hAnsi="Arial" w:cs="Arial"/>
          <w:sz w:val="24"/>
          <w:szCs w:val="24"/>
        </w:rPr>
        <w:t>о. м</w:t>
      </w:r>
      <w:r w:rsidR="006307B0" w:rsidRPr="004449A7">
        <w:rPr>
          <w:rFonts w:ascii="Arial" w:hAnsi="Arial" w:cs="Arial"/>
          <w:sz w:val="24"/>
          <w:szCs w:val="24"/>
        </w:rPr>
        <w:t>эр</w:t>
      </w:r>
      <w:r w:rsidR="008F2A91" w:rsidRPr="004449A7">
        <w:rPr>
          <w:rFonts w:ascii="Arial" w:hAnsi="Arial" w:cs="Arial"/>
          <w:sz w:val="24"/>
          <w:szCs w:val="24"/>
        </w:rPr>
        <w:t>а</w:t>
      </w:r>
      <w:r w:rsidR="006307B0" w:rsidRPr="004449A7">
        <w:rPr>
          <w:rFonts w:ascii="Arial" w:hAnsi="Arial" w:cs="Arial"/>
          <w:sz w:val="24"/>
          <w:szCs w:val="24"/>
        </w:rPr>
        <w:t xml:space="preserve"> </w:t>
      </w:r>
      <w:r w:rsidRPr="004449A7">
        <w:rPr>
          <w:rFonts w:ascii="Arial" w:hAnsi="Arial" w:cs="Arial"/>
          <w:bCs/>
          <w:sz w:val="24"/>
          <w:szCs w:val="24"/>
        </w:rPr>
        <w:t>Усть-Кутского</w:t>
      </w:r>
    </w:p>
    <w:p w:rsidR="00CD672E" w:rsidRPr="004449A7" w:rsidRDefault="006307B0" w:rsidP="00CD672E">
      <w:pPr>
        <w:rPr>
          <w:rFonts w:ascii="Arial" w:hAnsi="Arial" w:cs="Arial"/>
          <w:bCs/>
          <w:sz w:val="24"/>
          <w:szCs w:val="24"/>
        </w:rPr>
      </w:pPr>
      <w:r w:rsidRPr="004449A7">
        <w:rPr>
          <w:rFonts w:ascii="Arial" w:hAnsi="Arial" w:cs="Arial"/>
          <w:bCs/>
          <w:sz w:val="24"/>
          <w:szCs w:val="24"/>
        </w:rPr>
        <w:t>муниципального образования</w:t>
      </w:r>
    </w:p>
    <w:p w:rsidR="00FE10D4" w:rsidRPr="004449A7" w:rsidRDefault="008F2A91" w:rsidP="00CD672E">
      <w:pPr>
        <w:rPr>
          <w:rFonts w:ascii="Arial" w:hAnsi="Arial" w:cs="Arial"/>
          <w:bCs/>
          <w:sz w:val="24"/>
          <w:szCs w:val="24"/>
        </w:rPr>
      </w:pPr>
      <w:r w:rsidRPr="004449A7">
        <w:rPr>
          <w:rFonts w:ascii="Arial" w:hAnsi="Arial" w:cs="Arial"/>
          <w:bCs/>
          <w:sz w:val="24"/>
          <w:szCs w:val="24"/>
        </w:rPr>
        <w:t>В</w:t>
      </w:r>
      <w:r w:rsidR="006307B0" w:rsidRPr="004449A7">
        <w:rPr>
          <w:rFonts w:ascii="Arial" w:hAnsi="Arial" w:cs="Arial"/>
          <w:bCs/>
          <w:sz w:val="24"/>
          <w:szCs w:val="24"/>
        </w:rPr>
        <w:t xml:space="preserve">. </w:t>
      </w:r>
      <w:r w:rsidRPr="004449A7">
        <w:rPr>
          <w:rFonts w:ascii="Arial" w:hAnsi="Arial" w:cs="Arial"/>
          <w:bCs/>
          <w:sz w:val="24"/>
          <w:szCs w:val="24"/>
        </w:rPr>
        <w:t>А</w:t>
      </w:r>
      <w:r w:rsidR="006307B0" w:rsidRPr="004449A7">
        <w:rPr>
          <w:rFonts w:ascii="Arial" w:hAnsi="Arial" w:cs="Arial"/>
          <w:bCs/>
          <w:sz w:val="24"/>
          <w:szCs w:val="24"/>
        </w:rPr>
        <w:t xml:space="preserve">. </w:t>
      </w:r>
      <w:r w:rsidRPr="004449A7">
        <w:rPr>
          <w:rFonts w:ascii="Arial" w:hAnsi="Arial" w:cs="Arial"/>
          <w:bCs/>
          <w:sz w:val="24"/>
          <w:szCs w:val="24"/>
        </w:rPr>
        <w:t>Калашник</w:t>
      </w:r>
      <w:r w:rsidR="001E2EC3" w:rsidRPr="004449A7">
        <w:rPr>
          <w:rFonts w:ascii="Arial" w:hAnsi="Arial" w:cs="Arial"/>
          <w:bCs/>
          <w:sz w:val="24"/>
          <w:szCs w:val="24"/>
        </w:rPr>
        <w:t>ов</w:t>
      </w:r>
    </w:p>
    <w:p w:rsidR="00FE10D4" w:rsidRPr="003F5BDF" w:rsidRDefault="00FE10D4" w:rsidP="00CD672E">
      <w:pPr>
        <w:rPr>
          <w:sz w:val="24"/>
          <w:szCs w:val="24"/>
        </w:rPr>
        <w:sectPr w:rsidR="00FE10D4" w:rsidRPr="003F5BDF" w:rsidSect="00CD672E"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FE10D4" w:rsidRPr="008558DB" w:rsidRDefault="008558DB" w:rsidP="00CD672E">
      <w:pPr>
        <w:jc w:val="right"/>
        <w:rPr>
          <w:rFonts w:ascii="Courier New" w:hAnsi="Courier New" w:cs="Courier New"/>
          <w:sz w:val="22"/>
          <w:szCs w:val="22"/>
        </w:rPr>
      </w:pPr>
      <w:r w:rsidRPr="008558DB">
        <w:rPr>
          <w:rFonts w:ascii="Courier New" w:hAnsi="Courier New" w:cs="Courier New"/>
          <w:sz w:val="22"/>
          <w:szCs w:val="22"/>
        </w:rPr>
        <w:lastRenderedPageBreak/>
        <w:t>Приложение № 1</w:t>
      </w:r>
    </w:p>
    <w:p w:rsidR="00FE10D4" w:rsidRPr="008558DB" w:rsidRDefault="00FE10D4" w:rsidP="00CD672E">
      <w:pPr>
        <w:jc w:val="right"/>
        <w:rPr>
          <w:rFonts w:ascii="Courier New" w:hAnsi="Courier New" w:cs="Courier New"/>
          <w:sz w:val="22"/>
          <w:szCs w:val="22"/>
        </w:rPr>
      </w:pPr>
      <w:r w:rsidRPr="008558DB">
        <w:rPr>
          <w:rFonts w:ascii="Courier New" w:hAnsi="Courier New" w:cs="Courier New"/>
          <w:sz w:val="22"/>
          <w:szCs w:val="22"/>
        </w:rPr>
        <w:t>к постановлению Администрации Усть-Кутского</w:t>
      </w:r>
    </w:p>
    <w:p w:rsidR="00FE10D4" w:rsidRPr="008558DB" w:rsidRDefault="00FE10D4" w:rsidP="00CD672E">
      <w:pPr>
        <w:jc w:val="right"/>
        <w:rPr>
          <w:rFonts w:ascii="Courier New" w:hAnsi="Courier New" w:cs="Courier New"/>
          <w:sz w:val="22"/>
          <w:szCs w:val="22"/>
        </w:rPr>
      </w:pPr>
      <w:r w:rsidRPr="008558DB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FE10D4" w:rsidRPr="008558DB" w:rsidRDefault="00FE10D4" w:rsidP="00CD672E">
      <w:pPr>
        <w:jc w:val="right"/>
        <w:rPr>
          <w:rFonts w:ascii="Courier New" w:hAnsi="Courier New" w:cs="Courier New"/>
          <w:sz w:val="22"/>
          <w:szCs w:val="22"/>
        </w:rPr>
      </w:pPr>
      <w:r w:rsidRPr="008558DB">
        <w:rPr>
          <w:rFonts w:ascii="Courier New" w:hAnsi="Courier New" w:cs="Courier New"/>
          <w:sz w:val="22"/>
          <w:szCs w:val="22"/>
        </w:rPr>
        <w:t xml:space="preserve">от </w:t>
      </w:r>
      <w:r w:rsidR="000649BB" w:rsidRPr="008558DB">
        <w:rPr>
          <w:rFonts w:ascii="Courier New" w:hAnsi="Courier New" w:cs="Courier New"/>
          <w:sz w:val="22"/>
          <w:szCs w:val="22"/>
        </w:rPr>
        <w:t>«</w:t>
      </w:r>
      <w:r w:rsidR="00D7584D" w:rsidRPr="008558DB">
        <w:rPr>
          <w:rFonts w:ascii="Courier New" w:hAnsi="Courier New" w:cs="Courier New"/>
          <w:sz w:val="22"/>
          <w:szCs w:val="22"/>
        </w:rPr>
        <w:t>18</w:t>
      </w:r>
      <w:r w:rsidR="000649BB" w:rsidRPr="008558DB">
        <w:rPr>
          <w:rFonts w:ascii="Courier New" w:hAnsi="Courier New" w:cs="Courier New"/>
          <w:sz w:val="22"/>
          <w:szCs w:val="22"/>
        </w:rPr>
        <w:t>» «</w:t>
      </w:r>
      <w:r w:rsidR="00D7584D" w:rsidRPr="008558DB">
        <w:rPr>
          <w:rFonts w:ascii="Courier New" w:hAnsi="Courier New" w:cs="Courier New"/>
          <w:sz w:val="22"/>
          <w:szCs w:val="22"/>
        </w:rPr>
        <w:t>08</w:t>
      </w:r>
      <w:r w:rsidR="000649BB" w:rsidRPr="008558DB">
        <w:rPr>
          <w:rFonts w:ascii="Courier New" w:hAnsi="Courier New" w:cs="Courier New"/>
          <w:sz w:val="22"/>
          <w:szCs w:val="22"/>
        </w:rPr>
        <w:t xml:space="preserve">» </w:t>
      </w:r>
      <w:r w:rsidRPr="008558DB">
        <w:rPr>
          <w:rFonts w:ascii="Courier New" w:hAnsi="Courier New" w:cs="Courier New"/>
          <w:sz w:val="22"/>
          <w:szCs w:val="22"/>
        </w:rPr>
        <w:t>202</w:t>
      </w:r>
      <w:r w:rsidR="00511C72" w:rsidRPr="008558DB">
        <w:rPr>
          <w:rFonts w:ascii="Courier New" w:hAnsi="Courier New" w:cs="Courier New"/>
          <w:sz w:val="22"/>
          <w:szCs w:val="22"/>
        </w:rPr>
        <w:t>3</w:t>
      </w:r>
      <w:r w:rsidR="008558DB" w:rsidRPr="008558DB">
        <w:rPr>
          <w:rFonts w:ascii="Courier New" w:hAnsi="Courier New" w:cs="Courier New"/>
          <w:sz w:val="22"/>
          <w:szCs w:val="22"/>
        </w:rPr>
        <w:t xml:space="preserve"> г. </w:t>
      </w:r>
      <w:r w:rsidRPr="008558DB">
        <w:rPr>
          <w:rFonts w:ascii="Courier New" w:hAnsi="Courier New" w:cs="Courier New"/>
          <w:sz w:val="22"/>
          <w:szCs w:val="22"/>
        </w:rPr>
        <w:t xml:space="preserve">№ </w:t>
      </w:r>
      <w:r w:rsidR="00D7584D" w:rsidRPr="008558DB">
        <w:rPr>
          <w:rFonts w:ascii="Courier New" w:hAnsi="Courier New" w:cs="Courier New"/>
          <w:sz w:val="22"/>
          <w:szCs w:val="22"/>
        </w:rPr>
        <w:t>379-п</w:t>
      </w:r>
    </w:p>
    <w:p w:rsidR="00FE10D4" w:rsidRPr="008558DB" w:rsidRDefault="00FE10D4" w:rsidP="008558DB">
      <w:pPr>
        <w:jc w:val="right"/>
        <w:rPr>
          <w:rFonts w:ascii="Courier New" w:hAnsi="Courier New" w:cs="Courier New"/>
          <w:sz w:val="22"/>
          <w:szCs w:val="22"/>
        </w:rPr>
      </w:pPr>
    </w:p>
    <w:p w:rsidR="00FE10D4" w:rsidRPr="008558DB" w:rsidRDefault="00FE10D4" w:rsidP="00CD672E">
      <w:pPr>
        <w:jc w:val="center"/>
        <w:rPr>
          <w:rFonts w:ascii="Arial" w:hAnsi="Arial" w:cs="Arial"/>
          <w:sz w:val="24"/>
          <w:szCs w:val="24"/>
        </w:rPr>
      </w:pPr>
      <w:r w:rsidRPr="008558DB">
        <w:rPr>
          <w:rFonts w:ascii="Arial" w:hAnsi="Arial" w:cs="Arial"/>
          <w:sz w:val="24"/>
          <w:szCs w:val="24"/>
        </w:rPr>
        <w:t>4. ПЕРЕЧЕНЬ МЕРОПРИЯТИЙ ПРОГРАММЫ</w:t>
      </w:r>
    </w:p>
    <w:p w:rsidR="00FE10D4" w:rsidRPr="008558DB" w:rsidRDefault="00FE10D4" w:rsidP="00CD672E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56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1"/>
        <w:gridCol w:w="1387"/>
        <w:gridCol w:w="992"/>
        <w:gridCol w:w="832"/>
        <w:gridCol w:w="832"/>
        <w:gridCol w:w="832"/>
        <w:gridCol w:w="833"/>
        <w:gridCol w:w="18"/>
        <w:gridCol w:w="850"/>
        <w:gridCol w:w="850"/>
        <w:gridCol w:w="1294"/>
        <w:gridCol w:w="2731"/>
      </w:tblGrid>
      <w:tr w:rsidR="00FE10D4" w:rsidRPr="00A13539" w:rsidTr="00A13539">
        <w:tc>
          <w:tcPr>
            <w:tcW w:w="851" w:type="dxa"/>
            <w:vMerge w:val="restart"/>
            <w:shd w:val="clear" w:color="auto" w:fill="auto"/>
          </w:tcPr>
          <w:p w:rsidR="00FE10D4" w:rsidRPr="00A13539" w:rsidRDefault="008558DB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FE10D4" w:rsidRPr="00A13539" w:rsidRDefault="00A13539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 ис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полнения</w:t>
            </w:r>
          </w:p>
        </w:tc>
        <w:tc>
          <w:tcPr>
            <w:tcW w:w="6039" w:type="dxa"/>
            <w:gridSpan w:val="8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294" w:type="dxa"/>
            <w:vMerge w:val="restart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2731" w:type="dxa"/>
            <w:vMerge w:val="restart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Исполнитель программных мероприятий (по согласованию)</w:t>
            </w:r>
          </w:p>
        </w:tc>
      </w:tr>
      <w:tr w:rsidR="00FE10D4" w:rsidRPr="00A13539" w:rsidTr="00A13539">
        <w:tc>
          <w:tcPr>
            <w:tcW w:w="851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 т.ч. по годам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A13539" w:rsidTr="00A13539">
        <w:tc>
          <w:tcPr>
            <w:tcW w:w="851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2019г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2020г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2021г</w:t>
            </w:r>
          </w:p>
        </w:tc>
        <w:tc>
          <w:tcPr>
            <w:tcW w:w="851" w:type="dxa"/>
            <w:gridSpan w:val="2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2022г</w:t>
            </w:r>
          </w:p>
        </w:tc>
        <w:tc>
          <w:tcPr>
            <w:tcW w:w="850" w:type="dxa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2023г</w:t>
            </w:r>
          </w:p>
        </w:tc>
        <w:tc>
          <w:tcPr>
            <w:tcW w:w="850" w:type="dxa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2024г</w:t>
            </w:r>
          </w:p>
        </w:tc>
        <w:tc>
          <w:tcPr>
            <w:tcW w:w="1294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vMerge/>
            <w:shd w:val="clear" w:color="auto" w:fill="auto"/>
            <w:vAlign w:val="center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A13539" w:rsidTr="00A13539">
        <w:trPr>
          <w:trHeight w:val="269"/>
        </w:trPr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1.Информационно-пропагандистское противодействие экстремизму и терроризму на территории УКМО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793BA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Администрация УКМО, Управление культуры, спорта и молодежной политики Администрации УКМО, Управление образования УКМО - (УО), молодёжный парламент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1.2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«круглых столов» с руководителями</w:t>
            </w:r>
            <w:r w:rsidR="008558DB" w:rsidRPr="00A1353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общественных, религиозных организаций по вопросам толерантности и профилактики экстремизма и терроризма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 квартал 2019 года,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 квартал 2020-2024 гг.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Администрация УКМО, Управление культуры, спорта и молодежной политики Администрации УКМО, УО, молодёжный парламент работающей молодёжи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1.3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Проведение в муниципальных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образовательных организациях «круглых столов» по проблемам 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Весь период 1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раз в год 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Администрация УКМО, Управление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культуры, спорта и молодежной политики Администрации УКМО, УО, молодёжный парламент учащейся молодёжи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весь период 1 раз в полугодие 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Администрация УКМО, МО МВД «Усть-Кутский», СМИ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1.5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Организация и проведение районного фестиваля «Молодежь против экстремизма и терроризма»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 1 раз в год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0649BB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20,0</w:t>
            </w:r>
          </w:p>
        </w:tc>
        <w:tc>
          <w:tcPr>
            <w:tcW w:w="833" w:type="dxa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E10D4" w:rsidRPr="00A13539" w:rsidRDefault="000649BB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УКМО. Руководители учреждений культуры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1.6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футбольных матчей между представителями различных этнических групп 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 1 раз в год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0649BB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160010" w:rsidRPr="00A13539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33" w:type="dxa"/>
          </w:tcPr>
          <w:p w:rsidR="00FE10D4" w:rsidRPr="00A13539" w:rsidRDefault="0016001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68" w:type="dxa"/>
            <w:gridSpan w:val="2"/>
          </w:tcPr>
          <w:p w:rsidR="00FE10D4" w:rsidRPr="00A13539" w:rsidRDefault="0016001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FE10D4" w:rsidRPr="00A13539" w:rsidRDefault="0016001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0649BB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УКМО, Администрация УКМО.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1.7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Организация и проведение в образовательных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организациях тематических уроков по вопросам межэтнических и межкультурных отношений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1 раз в полугоди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е весть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 УО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1.8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инструктажей с сотрудниками, учащимися и воспитанниками образовательных организаций по мерам антитеррористической защиты.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ежеквартально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1.9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занятий, направленных на профилактику терроризма и экстремизма, о порядке действий в условиях террористических актов и иных чрезвычайных ситуациях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1.10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1.11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ежегодно к 3 сентября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УО, Управление культуры, спорта и молодежной политики Администрации УКМО, руководители учреждений культуры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1.12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2019-2024 гг.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ежегодно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1.13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действий с их стороны.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1.14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Предупреждение незаконной миграции, в т.ч. выявление и последующее устранение причин и 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1.15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целенаправленной разъяснительной работы с несовершеннолетними и их родителями 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КДН и ЗП УКМО, УО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1.16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Привлечение несовершеннолетних к административной ответственности за совершение административных правонарушений по ст. 20.3 КоАП РФ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(-Пропаганда либо публичное демонстрирование нацистской атрибутики или символики, либо атрибутики или символики, сходных с нацистской атрибутикой…, -Изготовление или сбыт в целях пропаганды либо приобретение в целях сбыта или пропаганды нацистской атрибутики, или символики, либо атрибутики или символики, с</w:t>
            </w:r>
            <w:r w:rsidR="008558DB" w:rsidRPr="00A13539">
              <w:rPr>
                <w:rFonts w:ascii="Courier New" w:hAnsi="Courier New" w:cs="Courier New"/>
                <w:sz w:val="22"/>
                <w:szCs w:val="22"/>
              </w:rPr>
              <w:t>ходных с нацистской атрибутикой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КДН и ЗП УКМО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1.17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Формирование единого информационного пространства для пропаганды и распространения на территории Усть-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Кутского муниципального образования идеи толерантности, гражданской солидарности, уважения к другим культурам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(Изготовление баннеров</w:t>
            </w:r>
            <w:r w:rsidR="008558DB" w:rsidRPr="00A13539">
              <w:rPr>
                <w:rFonts w:ascii="Courier New" w:hAnsi="Courier New" w:cs="Courier New"/>
                <w:sz w:val="22"/>
                <w:szCs w:val="22"/>
              </w:rPr>
              <w:t xml:space="preserve"> по данной тематике)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9A050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10,0</w:t>
            </w:r>
          </w:p>
        </w:tc>
        <w:tc>
          <w:tcPr>
            <w:tcW w:w="833" w:type="dxa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FE10D4" w:rsidRPr="00A13539" w:rsidRDefault="000649BB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УКМО. Руководители учреждений культуры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1.18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Проведение районного фестиваля национальных культур, организация выставки декоративно-прикладного творчества 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2019 – 2024 гг.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9A050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33" w:type="dxa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FE10D4" w:rsidRPr="00A13539" w:rsidRDefault="009A050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FE10D4" w:rsidRPr="00A13539" w:rsidRDefault="009A050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0649BB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УКМО. Руководители учреждений культуры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1.19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Изготовление и распространение памяток для населения: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 об общих правилах безопасности граждан;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 об общих рекомендациях действий в   чрезвычайных обстоятельствах;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 об основных мерах личной безопасности при передвижении в общественном транспорте (автобусах, поездах и др. транспорте);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о безопасности на производстве;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 о правилах безопасности в квартирах.</w:t>
            </w:r>
          </w:p>
          <w:p w:rsidR="008558DB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Размещение в местах массового пребывания граждан информацион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softHyphen/>
              <w:t xml:space="preserve">ных материалов о действиях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в случае возникновения угроз террористического характера.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Изготовление и размещение баннеров по профилактике экстремизма и терроризма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3D2B51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33" w:type="dxa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15,0</w:t>
            </w:r>
          </w:p>
        </w:tc>
        <w:tc>
          <w:tcPr>
            <w:tcW w:w="868" w:type="dxa"/>
            <w:gridSpan w:val="2"/>
          </w:tcPr>
          <w:p w:rsidR="00FE10D4" w:rsidRPr="00A13539" w:rsidRDefault="003D2B51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FE10D4" w:rsidRPr="00A13539" w:rsidRDefault="003D2B51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0649BB" w:rsidRPr="00A13539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Администрация УКМО, администрации МО</w:t>
            </w:r>
          </w:p>
        </w:tc>
      </w:tr>
      <w:tr w:rsidR="003D2B51" w:rsidRPr="00A13539" w:rsidTr="00A13539">
        <w:tc>
          <w:tcPr>
            <w:tcW w:w="851" w:type="dxa"/>
            <w:shd w:val="clear" w:color="auto" w:fill="auto"/>
          </w:tcPr>
          <w:p w:rsidR="003D2B51" w:rsidRPr="00A13539" w:rsidRDefault="003D2B51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380D08" w:rsidRPr="00A13539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3261" w:type="dxa"/>
            <w:shd w:val="clear" w:color="auto" w:fill="auto"/>
          </w:tcPr>
          <w:p w:rsidR="003D2B51" w:rsidRPr="00A13539" w:rsidRDefault="00F40A6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Создание условий для безопасного проведения массовых мероприятий, исключения фактов несанкционированного входа на их территорию - приобретение 50 погонных метров</w:t>
            </w:r>
            <w:r w:rsidR="00EB53E5" w:rsidRPr="00A1353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мобильных переносных ограждений </w:t>
            </w:r>
          </w:p>
        </w:tc>
        <w:tc>
          <w:tcPr>
            <w:tcW w:w="1387" w:type="dxa"/>
            <w:shd w:val="clear" w:color="auto" w:fill="auto"/>
          </w:tcPr>
          <w:p w:rsidR="003D2B51" w:rsidRPr="00A13539" w:rsidRDefault="00F40A6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2023-2024гг.</w:t>
            </w:r>
          </w:p>
        </w:tc>
        <w:tc>
          <w:tcPr>
            <w:tcW w:w="992" w:type="dxa"/>
            <w:shd w:val="clear" w:color="auto" w:fill="auto"/>
          </w:tcPr>
          <w:p w:rsidR="003D2B51" w:rsidRPr="00A13539" w:rsidRDefault="00F40A6A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120,0</w:t>
            </w:r>
          </w:p>
        </w:tc>
        <w:tc>
          <w:tcPr>
            <w:tcW w:w="832" w:type="dxa"/>
            <w:shd w:val="clear" w:color="auto" w:fill="auto"/>
          </w:tcPr>
          <w:p w:rsidR="003D2B51" w:rsidRPr="00A13539" w:rsidRDefault="00F40A6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3D2B51" w:rsidRPr="00A13539" w:rsidRDefault="00F40A6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3D2B51" w:rsidRPr="00A13539" w:rsidRDefault="00F40A6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</w:tcPr>
          <w:p w:rsidR="003D2B51" w:rsidRPr="00A13539" w:rsidRDefault="00F40A6A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3D2B51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850" w:type="dxa"/>
          </w:tcPr>
          <w:p w:rsidR="003D2B51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60,0</w:t>
            </w:r>
          </w:p>
        </w:tc>
        <w:tc>
          <w:tcPr>
            <w:tcW w:w="1294" w:type="dxa"/>
            <w:shd w:val="clear" w:color="auto" w:fill="auto"/>
          </w:tcPr>
          <w:p w:rsidR="003D2B51" w:rsidRPr="00A13539" w:rsidRDefault="003D2B51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3D2B51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Администрация УКМО, МО МВД России «Усть-Кутский»</w:t>
            </w:r>
          </w:p>
        </w:tc>
      </w:tr>
      <w:tr w:rsidR="007E4387" w:rsidRPr="00A13539" w:rsidTr="00A13539">
        <w:tc>
          <w:tcPr>
            <w:tcW w:w="851" w:type="dxa"/>
            <w:shd w:val="clear" w:color="auto" w:fill="auto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</w:t>
            </w:r>
            <w:r w:rsidR="00380D08" w:rsidRPr="00A13539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3261" w:type="dxa"/>
            <w:shd w:val="clear" w:color="auto" w:fill="auto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Информирование неработающего населения по теме профилактики терроризма в учебно-консультационных пунктах г. Усть-Кута – приобретение комплектов наглядной агитации. </w:t>
            </w:r>
          </w:p>
        </w:tc>
        <w:tc>
          <w:tcPr>
            <w:tcW w:w="1387" w:type="dxa"/>
            <w:shd w:val="clear" w:color="auto" w:fill="auto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2023-2024гг.</w:t>
            </w:r>
          </w:p>
        </w:tc>
        <w:tc>
          <w:tcPr>
            <w:tcW w:w="992" w:type="dxa"/>
            <w:shd w:val="clear" w:color="auto" w:fill="auto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832" w:type="dxa"/>
            <w:shd w:val="clear" w:color="auto" w:fill="auto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850" w:type="dxa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50,0</w:t>
            </w:r>
          </w:p>
        </w:tc>
        <w:tc>
          <w:tcPr>
            <w:tcW w:w="1294" w:type="dxa"/>
            <w:shd w:val="clear" w:color="auto" w:fill="auto"/>
          </w:tcPr>
          <w:p w:rsidR="007E4387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7E4387" w:rsidRPr="00A13539" w:rsidRDefault="000A66FC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Администрация УКМО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380D08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1.22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собраний жителей по месту жительства с целью разъяснительной работы по предупреждению и возникновению проявлений терроризма и экстремизма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Управляющие компании ЖКХ, ТСЖ, администрации МО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380D08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1.23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Привлечение казачества и общественности к деятельности формирований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правоохранительной направленности с целью активизации работы по предупреждению и профилактике возникновения террористических актов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Ленское хуторское казачье общество, ДНД в г. Усть-Куте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380D08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1.24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Использование стационарных и ручных металлодетекторов для усиления антитеррористической защищенности мест массового пребывания людей,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Администрация УКМО, МО МВД России «Усть-Кутский»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Итого по 1 разделу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E10D4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535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25,0</w:t>
            </w:r>
          </w:p>
        </w:tc>
        <w:tc>
          <w:tcPr>
            <w:tcW w:w="83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55,0</w:t>
            </w:r>
          </w:p>
        </w:tc>
        <w:tc>
          <w:tcPr>
            <w:tcW w:w="833" w:type="dxa"/>
          </w:tcPr>
          <w:p w:rsidR="00FE10D4" w:rsidRPr="00A13539" w:rsidRDefault="0016001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868" w:type="dxa"/>
            <w:gridSpan w:val="2"/>
          </w:tcPr>
          <w:p w:rsidR="00FE10D4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170</w:t>
            </w:r>
            <w:r w:rsidR="00FE10D4" w:rsidRPr="00A13539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850" w:type="dxa"/>
          </w:tcPr>
          <w:p w:rsidR="00FE10D4" w:rsidRPr="00A13539" w:rsidRDefault="007E438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175,0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2.  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793BA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Участие в проведении проверок</w:t>
            </w:r>
            <w:r w:rsidR="008558DB" w:rsidRPr="00A1353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антитеррористической защищенности жизненно</w:t>
            </w:r>
            <w:r w:rsidR="008558DB" w:rsidRPr="00A1353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важных, потенциально опасных объектов и объектов социальной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сферы с массовым пребыванием граждан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Весь период 1 раз в год 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 xml:space="preserve">Администрация УКМО, УО, Управление культуры, спорта и молодежной политики Администрации УКМО, орган здравоохранения, МО 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МВД России «Усть-Кутский», антитеррористическая комиссия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2.2.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Организация регулярных проверок жилых домов, подвалов, чердаков, пустующих зданий, рынков, микрорынков на предмет 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Весь период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управляющие компании ЖКХ, ТСЖ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326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Ежеквартально (по отдельному плану)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Руководство: УО, Управление культуры, спорта и молодежной политики Администрации УКМО, орган здравоохранения; МО МВД России «Усть-Кутский»</w:t>
            </w:r>
          </w:p>
        </w:tc>
      </w:tr>
      <w:tr w:rsidR="00FE10D4" w:rsidRPr="00A13539" w:rsidTr="00A13539">
        <w:tc>
          <w:tcPr>
            <w:tcW w:w="85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2.4.</w:t>
            </w:r>
          </w:p>
        </w:tc>
        <w:tc>
          <w:tcPr>
            <w:tcW w:w="3261" w:type="dxa"/>
            <w:shd w:val="clear" w:color="auto" w:fill="auto"/>
          </w:tcPr>
          <w:p w:rsidR="00D909B6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</w:tc>
        <w:tc>
          <w:tcPr>
            <w:tcW w:w="1387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Ежеквартально</w:t>
            </w:r>
          </w:p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(по отдельному плану)</w:t>
            </w:r>
          </w:p>
        </w:tc>
        <w:tc>
          <w:tcPr>
            <w:tcW w:w="992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5047" w:type="dxa"/>
            <w:gridSpan w:val="7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FE10D4" w:rsidRPr="00A13539" w:rsidRDefault="00FE10D4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МО МВД России «Усть-Кутский»,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CC7BBE" w:rsidRPr="00A13539" w:rsidTr="00A13539">
        <w:trPr>
          <w:trHeight w:val="578"/>
        </w:trPr>
        <w:tc>
          <w:tcPr>
            <w:tcW w:w="851" w:type="dxa"/>
            <w:vMerge w:val="restart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lastRenderedPageBreak/>
              <w:t>2.5.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Усиление антитеррористической защищенности в образовательных организациях и организациях культуры и спорта.</w:t>
            </w:r>
          </w:p>
        </w:tc>
        <w:tc>
          <w:tcPr>
            <w:tcW w:w="1387" w:type="dxa"/>
            <w:vMerge w:val="restart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2019-2024гг.</w:t>
            </w:r>
          </w:p>
        </w:tc>
        <w:tc>
          <w:tcPr>
            <w:tcW w:w="992" w:type="dxa"/>
            <w:shd w:val="clear" w:color="auto" w:fill="auto"/>
          </w:tcPr>
          <w:p w:rsidR="00CC7BBE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34951</w:t>
            </w:r>
            <w:r w:rsidR="00CC7BBE" w:rsidRPr="00A13539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1727,4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1729,1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926,0</w:t>
            </w:r>
          </w:p>
        </w:tc>
        <w:tc>
          <w:tcPr>
            <w:tcW w:w="833" w:type="dxa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12017,6</w:t>
            </w:r>
          </w:p>
        </w:tc>
        <w:tc>
          <w:tcPr>
            <w:tcW w:w="868" w:type="dxa"/>
            <w:gridSpan w:val="2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EE7D71" w:rsidRPr="00A13539">
              <w:rPr>
                <w:rFonts w:ascii="Courier New" w:hAnsi="Courier New" w:cs="Courier New"/>
                <w:sz w:val="22"/>
                <w:szCs w:val="22"/>
              </w:rPr>
              <w:t>7443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E7D71" w:rsidRPr="00A13539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CC7BBE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1 107,2</w:t>
            </w:r>
          </w:p>
        </w:tc>
        <w:tc>
          <w:tcPr>
            <w:tcW w:w="1294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2731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Управление культуры, спорта и молодежной политики Администрации УКМО</w:t>
            </w:r>
            <w:r w:rsidR="00B833F7" w:rsidRPr="00A13539">
              <w:rPr>
                <w:rFonts w:ascii="Courier New" w:hAnsi="Courier New" w:cs="Courier New"/>
                <w:sz w:val="22"/>
                <w:szCs w:val="22"/>
              </w:rPr>
              <w:t>, УО</w:t>
            </w:r>
          </w:p>
        </w:tc>
      </w:tr>
      <w:tr w:rsidR="00CC7BBE" w:rsidRPr="00A13539" w:rsidTr="00A13539">
        <w:trPr>
          <w:trHeight w:val="829"/>
        </w:trPr>
        <w:tc>
          <w:tcPr>
            <w:tcW w:w="851" w:type="dxa"/>
            <w:vMerge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C7BBE" w:rsidRPr="00A13539" w:rsidRDefault="004457A3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851,9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  <w:bookmarkStart w:id="0" w:name="_GoBack"/>
            <w:bookmarkEnd w:id="0"/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CC7BBE" w:rsidRPr="00A13539" w:rsidRDefault="004457A3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50" w:type="dxa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851,9</w:t>
            </w:r>
          </w:p>
        </w:tc>
        <w:tc>
          <w:tcPr>
            <w:tcW w:w="1294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Местный бюджет, софинансирование</w:t>
            </w:r>
          </w:p>
        </w:tc>
        <w:tc>
          <w:tcPr>
            <w:tcW w:w="2731" w:type="dxa"/>
            <w:shd w:val="clear" w:color="auto" w:fill="auto"/>
          </w:tcPr>
          <w:p w:rsidR="00CC7BBE" w:rsidRPr="00A13539" w:rsidRDefault="00B833F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УО</w:t>
            </w:r>
            <w:r w:rsidR="00CC7BBE" w:rsidRPr="00A1353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CC7BBE" w:rsidRPr="00A13539" w:rsidTr="00A13539">
        <w:trPr>
          <w:trHeight w:val="846"/>
        </w:trPr>
        <w:tc>
          <w:tcPr>
            <w:tcW w:w="851" w:type="dxa"/>
            <w:vMerge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387" w:type="dxa"/>
            <w:vMerge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C7BBE" w:rsidRPr="00A13539" w:rsidRDefault="004457A3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4472,4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33" w:type="dxa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868" w:type="dxa"/>
            <w:gridSpan w:val="2"/>
          </w:tcPr>
          <w:p w:rsidR="00CC7BBE" w:rsidRPr="00A13539" w:rsidRDefault="004457A3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CC7BBE" w:rsidRPr="00A13539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4472,4</w:t>
            </w:r>
          </w:p>
        </w:tc>
        <w:tc>
          <w:tcPr>
            <w:tcW w:w="1294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Бюджет Иркутской области</w:t>
            </w:r>
          </w:p>
        </w:tc>
        <w:tc>
          <w:tcPr>
            <w:tcW w:w="2731" w:type="dxa"/>
            <w:shd w:val="clear" w:color="auto" w:fill="auto"/>
          </w:tcPr>
          <w:p w:rsidR="00CC7BBE" w:rsidRPr="00A13539" w:rsidRDefault="00B833F7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УО</w:t>
            </w:r>
            <w:r w:rsidR="00CC7BBE" w:rsidRPr="00A1353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</w:tr>
      <w:tr w:rsidR="00CC7BBE" w:rsidRPr="00A13539" w:rsidTr="00A13539">
        <w:trPr>
          <w:trHeight w:val="413"/>
        </w:trPr>
        <w:tc>
          <w:tcPr>
            <w:tcW w:w="851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Итого по 2 разделу</w:t>
            </w:r>
          </w:p>
        </w:tc>
        <w:tc>
          <w:tcPr>
            <w:tcW w:w="1387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C7BBE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40</w:t>
            </w:r>
            <w:r w:rsidR="00D37C30" w:rsidRPr="00A13539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275</w:t>
            </w:r>
            <w:r w:rsidR="00D37C30" w:rsidRPr="00A13539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A13539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1727,4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1729,1</w:t>
            </w:r>
          </w:p>
        </w:tc>
        <w:tc>
          <w:tcPr>
            <w:tcW w:w="832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926,0</w:t>
            </w:r>
          </w:p>
        </w:tc>
        <w:tc>
          <w:tcPr>
            <w:tcW w:w="833" w:type="dxa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12017,6</w:t>
            </w:r>
          </w:p>
        </w:tc>
        <w:tc>
          <w:tcPr>
            <w:tcW w:w="868" w:type="dxa"/>
            <w:gridSpan w:val="2"/>
          </w:tcPr>
          <w:p w:rsidR="00CC7BBE" w:rsidRPr="00A13539" w:rsidRDefault="00EE7D71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17443,9</w:t>
            </w:r>
          </w:p>
        </w:tc>
        <w:tc>
          <w:tcPr>
            <w:tcW w:w="850" w:type="dxa"/>
          </w:tcPr>
          <w:p w:rsidR="00CC7BBE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6431,5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731" w:type="dxa"/>
            <w:shd w:val="clear" w:color="auto" w:fill="auto"/>
          </w:tcPr>
          <w:p w:rsidR="00CC7BBE" w:rsidRPr="00A13539" w:rsidRDefault="00CC7BBE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928E0" w:rsidRPr="00A13539" w:rsidTr="00A13539">
        <w:tc>
          <w:tcPr>
            <w:tcW w:w="851" w:type="dxa"/>
            <w:shd w:val="clear" w:color="auto" w:fill="auto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Итого объём финансирования по всем мероприятиям (тыс.руб.)</w:t>
            </w:r>
          </w:p>
        </w:tc>
        <w:tc>
          <w:tcPr>
            <w:tcW w:w="1387" w:type="dxa"/>
            <w:shd w:val="clear" w:color="auto" w:fill="auto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40 810,5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1782,4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1754,1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981,0</w:t>
            </w:r>
          </w:p>
        </w:tc>
        <w:tc>
          <w:tcPr>
            <w:tcW w:w="833" w:type="dxa"/>
            <w:vAlign w:val="center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12 072,6</w:t>
            </w:r>
          </w:p>
        </w:tc>
        <w:tc>
          <w:tcPr>
            <w:tcW w:w="868" w:type="dxa"/>
            <w:gridSpan w:val="2"/>
            <w:vAlign w:val="center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17613,9</w:t>
            </w:r>
          </w:p>
        </w:tc>
        <w:tc>
          <w:tcPr>
            <w:tcW w:w="850" w:type="dxa"/>
            <w:vAlign w:val="center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6 606,5</w:t>
            </w:r>
          </w:p>
        </w:tc>
        <w:tc>
          <w:tcPr>
            <w:tcW w:w="1294" w:type="dxa"/>
            <w:shd w:val="clear" w:color="auto" w:fill="auto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13539">
              <w:rPr>
                <w:rFonts w:ascii="Courier New" w:hAnsi="Courier New" w:cs="Courier New"/>
                <w:sz w:val="22"/>
                <w:szCs w:val="22"/>
              </w:rPr>
              <w:t>Местный бюджет, бюджет Иркутской области</w:t>
            </w:r>
          </w:p>
        </w:tc>
        <w:tc>
          <w:tcPr>
            <w:tcW w:w="2731" w:type="dxa"/>
            <w:shd w:val="clear" w:color="auto" w:fill="auto"/>
          </w:tcPr>
          <w:p w:rsidR="004928E0" w:rsidRPr="00A13539" w:rsidRDefault="004928E0" w:rsidP="00A1353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FE10D4" w:rsidRPr="008558DB" w:rsidRDefault="00FE10D4" w:rsidP="008558DB">
      <w:pPr>
        <w:rPr>
          <w:rFonts w:ascii="Arial" w:hAnsi="Arial" w:cs="Arial"/>
          <w:sz w:val="24"/>
          <w:szCs w:val="24"/>
        </w:rPr>
      </w:pPr>
    </w:p>
    <w:p w:rsidR="00FE10D4" w:rsidRPr="008558DB" w:rsidRDefault="00FE10D4" w:rsidP="00CD672E">
      <w:pPr>
        <w:rPr>
          <w:rFonts w:ascii="Arial" w:hAnsi="Arial" w:cs="Arial"/>
          <w:sz w:val="24"/>
          <w:szCs w:val="24"/>
        </w:rPr>
      </w:pPr>
    </w:p>
    <w:p w:rsidR="00FE10D4" w:rsidRPr="008558DB" w:rsidRDefault="004457A3" w:rsidP="00CD672E">
      <w:pPr>
        <w:rPr>
          <w:rFonts w:ascii="Arial" w:hAnsi="Arial" w:cs="Arial"/>
          <w:sz w:val="24"/>
          <w:szCs w:val="24"/>
        </w:rPr>
      </w:pPr>
      <w:r w:rsidRPr="008558DB">
        <w:rPr>
          <w:rFonts w:ascii="Arial" w:hAnsi="Arial" w:cs="Arial"/>
          <w:sz w:val="24"/>
          <w:szCs w:val="24"/>
        </w:rPr>
        <w:t>Зам. начальника</w:t>
      </w:r>
      <w:r w:rsidR="00C20E70" w:rsidRPr="008558DB">
        <w:rPr>
          <w:rFonts w:ascii="Arial" w:hAnsi="Arial" w:cs="Arial"/>
          <w:sz w:val="24"/>
          <w:szCs w:val="24"/>
        </w:rPr>
        <w:t xml:space="preserve"> </w:t>
      </w:r>
      <w:r w:rsidR="00234B32" w:rsidRPr="008558DB">
        <w:rPr>
          <w:rFonts w:ascii="Arial" w:hAnsi="Arial" w:cs="Arial"/>
          <w:sz w:val="24"/>
          <w:szCs w:val="24"/>
        </w:rPr>
        <w:t xml:space="preserve">Управления </w:t>
      </w:r>
      <w:r w:rsidR="008558DB">
        <w:rPr>
          <w:rFonts w:ascii="Arial" w:hAnsi="Arial" w:cs="Arial"/>
          <w:sz w:val="24"/>
          <w:szCs w:val="24"/>
        </w:rPr>
        <w:t>по ГО и ЧС Администрации</w:t>
      </w:r>
    </w:p>
    <w:p w:rsidR="008558DB" w:rsidRPr="008558DB" w:rsidRDefault="00FE10D4" w:rsidP="00CD672E">
      <w:pPr>
        <w:rPr>
          <w:rFonts w:ascii="Arial" w:hAnsi="Arial" w:cs="Arial"/>
          <w:sz w:val="24"/>
          <w:szCs w:val="24"/>
        </w:rPr>
      </w:pPr>
      <w:r w:rsidRPr="008558DB">
        <w:rPr>
          <w:rFonts w:ascii="Arial" w:hAnsi="Arial" w:cs="Arial"/>
          <w:sz w:val="24"/>
          <w:szCs w:val="24"/>
        </w:rPr>
        <w:t>Усть-Кутского муниципального образования</w:t>
      </w:r>
    </w:p>
    <w:p w:rsidR="00FE10D4" w:rsidRPr="008558DB" w:rsidRDefault="00FE10D4" w:rsidP="00CD672E">
      <w:pPr>
        <w:rPr>
          <w:rFonts w:ascii="Arial" w:hAnsi="Arial" w:cs="Arial"/>
          <w:sz w:val="24"/>
          <w:szCs w:val="24"/>
        </w:rPr>
      </w:pPr>
      <w:r w:rsidRPr="008558DB">
        <w:rPr>
          <w:rFonts w:ascii="Arial" w:hAnsi="Arial" w:cs="Arial"/>
          <w:sz w:val="24"/>
          <w:szCs w:val="24"/>
        </w:rPr>
        <w:t xml:space="preserve">С. В. </w:t>
      </w:r>
      <w:r w:rsidR="00C20E70" w:rsidRPr="008558DB">
        <w:rPr>
          <w:rFonts w:ascii="Arial" w:hAnsi="Arial" w:cs="Arial"/>
          <w:sz w:val="24"/>
          <w:szCs w:val="24"/>
        </w:rPr>
        <w:t>Ульянов</w:t>
      </w:r>
    </w:p>
    <w:sectPr w:rsidR="00FE10D4" w:rsidRPr="008558DB" w:rsidSect="00CD672E">
      <w:pgSz w:w="16838" w:h="11906" w:orient="landscape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97" w:rsidRDefault="00147397" w:rsidP="005A1DEE">
      <w:r>
        <w:separator/>
      </w:r>
    </w:p>
  </w:endnote>
  <w:endnote w:type="continuationSeparator" w:id="0">
    <w:p w:rsidR="00147397" w:rsidRDefault="00147397" w:rsidP="005A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97" w:rsidRDefault="00147397" w:rsidP="005A1DEE">
      <w:r>
        <w:separator/>
      </w:r>
    </w:p>
  </w:footnote>
  <w:footnote w:type="continuationSeparator" w:id="0">
    <w:p w:rsidR="00147397" w:rsidRDefault="00147397" w:rsidP="005A1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300FF"/>
    <w:multiLevelType w:val="hybridMultilevel"/>
    <w:tmpl w:val="47D655A8"/>
    <w:lvl w:ilvl="0" w:tplc="BA06F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202F37"/>
    <w:multiLevelType w:val="multilevel"/>
    <w:tmpl w:val="026655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3" w15:restartNumberingAfterBreak="0">
    <w:nsid w:val="76B3110B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02F01"/>
    <w:rsid w:val="000505E9"/>
    <w:rsid w:val="000649BB"/>
    <w:rsid w:val="00086BA8"/>
    <w:rsid w:val="00093ACA"/>
    <w:rsid w:val="000A33F4"/>
    <w:rsid w:val="000A66FC"/>
    <w:rsid w:val="000C2AB5"/>
    <w:rsid w:val="0010274D"/>
    <w:rsid w:val="0010797B"/>
    <w:rsid w:val="00120094"/>
    <w:rsid w:val="0012255B"/>
    <w:rsid w:val="001372FE"/>
    <w:rsid w:val="00147397"/>
    <w:rsid w:val="00160010"/>
    <w:rsid w:val="00163590"/>
    <w:rsid w:val="001B3C14"/>
    <w:rsid w:val="001E2EC3"/>
    <w:rsid w:val="00202646"/>
    <w:rsid w:val="00230243"/>
    <w:rsid w:val="00234B32"/>
    <w:rsid w:val="00264ABB"/>
    <w:rsid w:val="00277D34"/>
    <w:rsid w:val="00292E19"/>
    <w:rsid w:val="00301EB8"/>
    <w:rsid w:val="00337367"/>
    <w:rsid w:val="00347588"/>
    <w:rsid w:val="00380D08"/>
    <w:rsid w:val="00393F61"/>
    <w:rsid w:val="00394778"/>
    <w:rsid w:val="00397D64"/>
    <w:rsid w:val="003A457E"/>
    <w:rsid w:val="003B6591"/>
    <w:rsid w:val="003D2B51"/>
    <w:rsid w:val="003D4F41"/>
    <w:rsid w:val="003D673E"/>
    <w:rsid w:val="003F335E"/>
    <w:rsid w:val="003F5BDF"/>
    <w:rsid w:val="00412D69"/>
    <w:rsid w:val="004449A7"/>
    <w:rsid w:val="004457A3"/>
    <w:rsid w:val="00473F16"/>
    <w:rsid w:val="004928E0"/>
    <w:rsid w:val="004F58B0"/>
    <w:rsid w:val="0050173C"/>
    <w:rsid w:val="00511C72"/>
    <w:rsid w:val="00532FE6"/>
    <w:rsid w:val="005A1DEE"/>
    <w:rsid w:val="005A63CF"/>
    <w:rsid w:val="005B2038"/>
    <w:rsid w:val="005B4E0C"/>
    <w:rsid w:val="005E2FCE"/>
    <w:rsid w:val="00604149"/>
    <w:rsid w:val="006307B0"/>
    <w:rsid w:val="00640745"/>
    <w:rsid w:val="00652263"/>
    <w:rsid w:val="00672253"/>
    <w:rsid w:val="00677E35"/>
    <w:rsid w:val="006D4DD2"/>
    <w:rsid w:val="006F63E0"/>
    <w:rsid w:val="00702D5A"/>
    <w:rsid w:val="007211DF"/>
    <w:rsid w:val="00747AFD"/>
    <w:rsid w:val="00793BA0"/>
    <w:rsid w:val="007B67F1"/>
    <w:rsid w:val="007C4060"/>
    <w:rsid w:val="007D5B4C"/>
    <w:rsid w:val="007E011F"/>
    <w:rsid w:val="007E4387"/>
    <w:rsid w:val="007E5701"/>
    <w:rsid w:val="008558DB"/>
    <w:rsid w:val="00856CEB"/>
    <w:rsid w:val="008D57C6"/>
    <w:rsid w:val="008F2A91"/>
    <w:rsid w:val="00914F57"/>
    <w:rsid w:val="00917D81"/>
    <w:rsid w:val="00953F3E"/>
    <w:rsid w:val="00973321"/>
    <w:rsid w:val="009A050A"/>
    <w:rsid w:val="009A5F8E"/>
    <w:rsid w:val="009C38E0"/>
    <w:rsid w:val="00A133FF"/>
    <w:rsid w:val="00A13539"/>
    <w:rsid w:val="00A464AF"/>
    <w:rsid w:val="00A9458E"/>
    <w:rsid w:val="00AB2BBB"/>
    <w:rsid w:val="00AD51FF"/>
    <w:rsid w:val="00B10744"/>
    <w:rsid w:val="00B32E28"/>
    <w:rsid w:val="00B833F7"/>
    <w:rsid w:val="00BB1C96"/>
    <w:rsid w:val="00C20E70"/>
    <w:rsid w:val="00C24ED4"/>
    <w:rsid w:val="00C53BFE"/>
    <w:rsid w:val="00CC2704"/>
    <w:rsid w:val="00CC7BBE"/>
    <w:rsid w:val="00CD672E"/>
    <w:rsid w:val="00D16FAF"/>
    <w:rsid w:val="00D179F0"/>
    <w:rsid w:val="00D37C30"/>
    <w:rsid w:val="00D7508B"/>
    <w:rsid w:val="00D7584D"/>
    <w:rsid w:val="00D909B6"/>
    <w:rsid w:val="00DB2F64"/>
    <w:rsid w:val="00DC3817"/>
    <w:rsid w:val="00DD1C50"/>
    <w:rsid w:val="00E025A0"/>
    <w:rsid w:val="00E029B6"/>
    <w:rsid w:val="00E0498D"/>
    <w:rsid w:val="00E45706"/>
    <w:rsid w:val="00E71655"/>
    <w:rsid w:val="00E760E7"/>
    <w:rsid w:val="00E8262E"/>
    <w:rsid w:val="00E93A96"/>
    <w:rsid w:val="00EB53E5"/>
    <w:rsid w:val="00EE7D71"/>
    <w:rsid w:val="00F328EA"/>
    <w:rsid w:val="00F40A6A"/>
    <w:rsid w:val="00F41AF5"/>
    <w:rsid w:val="00F640AE"/>
    <w:rsid w:val="00F65824"/>
    <w:rsid w:val="00FB1F2B"/>
    <w:rsid w:val="00FE10D4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E93C3"/>
  <w15:chartTrackingRefBased/>
  <w15:docId w15:val="{3A990463-290F-4CED-B949-19EEECA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07B0"/>
    <w:rPr>
      <w:sz w:val="28"/>
    </w:rPr>
  </w:style>
  <w:style w:type="character" w:customStyle="1" w:styleId="a4">
    <w:name w:val="Основной текст Знак"/>
    <w:basedOn w:val="a0"/>
    <w:link w:val="a3"/>
    <w:rsid w:val="00630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307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6307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C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2009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A1D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A1D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7D5B4C"/>
  </w:style>
  <w:style w:type="character" w:styleId="af">
    <w:name w:val="annotation reference"/>
    <w:basedOn w:val="a0"/>
    <w:uiPriority w:val="99"/>
    <w:semiHidden/>
    <w:unhideWhenUsed/>
    <w:rsid w:val="00A1353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3539"/>
  </w:style>
  <w:style w:type="character" w:customStyle="1" w:styleId="af1">
    <w:name w:val="Текст примечания Знак"/>
    <w:basedOn w:val="a0"/>
    <w:link w:val="af0"/>
    <w:uiPriority w:val="99"/>
    <w:semiHidden/>
    <w:rsid w:val="00A135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353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35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1AD2C-B212-4B4F-9C95-CDD3508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1913</Words>
  <Characters>10907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6</cp:revision>
  <cp:lastPrinted>2023-08-18T07:28:00Z</cp:lastPrinted>
  <dcterms:created xsi:type="dcterms:W3CDTF">2023-08-22T06:29:00Z</dcterms:created>
  <dcterms:modified xsi:type="dcterms:W3CDTF">2023-08-22T06:42:00Z</dcterms:modified>
</cp:coreProperties>
</file>