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530" w:rsidRDefault="00504530" w:rsidP="009C113C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504530" w:rsidRPr="00504530" w:rsidRDefault="00504530" w:rsidP="00504530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50453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Иркутская область</w:t>
      </w:r>
    </w:p>
    <w:p w:rsidR="00504530" w:rsidRPr="00504530" w:rsidRDefault="00504530" w:rsidP="00504530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proofErr w:type="spellStart"/>
      <w:r w:rsidRPr="0050453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Усть-Кутское</w:t>
      </w:r>
      <w:proofErr w:type="spellEnd"/>
      <w:r w:rsidRPr="0050453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муниципальное образование</w:t>
      </w:r>
    </w:p>
    <w:p w:rsidR="00504530" w:rsidRPr="00504530" w:rsidRDefault="00504530" w:rsidP="00504530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504530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АДМИНИСТРАЦИЯ</w:t>
      </w:r>
    </w:p>
    <w:p w:rsidR="00504530" w:rsidRPr="00504530" w:rsidRDefault="00504530" w:rsidP="00504530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04530" w:rsidRPr="00504530" w:rsidRDefault="00504530" w:rsidP="00504530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50453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ПОСТАНОВЛЕНИЕ</w:t>
      </w:r>
    </w:p>
    <w:p w:rsidR="00504530" w:rsidRPr="00504530" w:rsidRDefault="00504530" w:rsidP="0050453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530" w:rsidRPr="00504530" w:rsidRDefault="00504530" w:rsidP="0050453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530" w:rsidRPr="00504530" w:rsidRDefault="00504530" w:rsidP="0050453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530">
        <w:rPr>
          <w:rFonts w:ascii="Arial" w:eastAsia="Times New Roman" w:hAnsi="Arial" w:cs="Arial"/>
          <w:sz w:val="24"/>
          <w:szCs w:val="24"/>
          <w:lang w:eastAsia="ru-RU"/>
        </w:rPr>
        <w:t>от</w:t>
      </w:r>
      <w:r w:rsidRPr="00504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113C">
        <w:rPr>
          <w:rFonts w:ascii="Times New Roman" w:eastAsia="Times New Roman" w:hAnsi="Times New Roman" w:cs="Times New Roman"/>
          <w:sz w:val="28"/>
          <w:szCs w:val="28"/>
          <w:lang w:eastAsia="ru-RU"/>
        </w:rPr>
        <w:t>26.12.2022г.</w:t>
      </w:r>
      <w:r w:rsidRPr="005045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045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045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045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045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045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045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№</w:t>
      </w:r>
      <w:r w:rsidR="009C1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563-п</w:t>
      </w:r>
    </w:p>
    <w:p w:rsidR="00504530" w:rsidRPr="00504530" w:rsidRDefault="00504530" w:rsidP="00504530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530" w:rsidRPr="00504530" w:rsidRDefault="00504530" w:rsidP="00504530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4530">
        <w:rPr>
          <w:rFonts w:ascii="Times New Roman" w:eastAsia="Times New Roman" w:hAnsi="Times New Roman" w:cs="Times New Roman"/>
          <w:sz w:val="28"/>
          <w:szCs w:val="28"/>
          <w:lang w:eastAsia="ru-RU"/>
        </w:rPr>
        <w:t>г. Усть-Кут</w:t>
      </w:r>
    </w:p>
    <w:p w:rsidR="00504530" w:rsidRPr="00504530" w:rsidRDefault="00504530" w:rsidP="0050453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04530" w:rsidRPr="00504530" w:rsidRDefault="00504530" w:rsidP="0050453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45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</w:t>
      </w:r>
    </w:p>
    <w:p w:rsidR="00387EF8" w:rsidRDefault="006524A1" w:rsidP="008E06DC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  <w:t>Положения о проведении</w:t>
      </w:r>
    </w:p>
    <w:p w:rsidR="006524A1" w:rsidRDefault="006524A1" w:rsidP="008E06DC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</w:pPr>
      <w:r w:rsidRPr="008E06DC"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  <w:t>О</w:t>
      </w:r>
      <w:r w:rsidR="008E06DC" w:rsidRPr="008E06DC"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  <w:t>бязательно</w:t>
      </w:r>
      <w:r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  <w:t xml:space="preserve">го аудита бухгалтерской </w:t>
      </w:r>
    </w:p>
    <w:p w:rsidR="006524A1" w:rsidRDefault="006524A1" w:rsidP="008E06DC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  <w:t xml:space="preserve">(финансовой) отчётности </w:t>
      </w:r>
    </w:p>
    <w:p w:rsidR="00387EF8" w:rsidRPr="008E06DC" w:rsidRDefault="006524A1" w:rsidP="008E06DC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  <w:t>м</w:t>
      </w:r>
      <w:r w:rsidR="00387EF8" w:rsidRPr="00387EF8"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 w:bidi="ru-RU"/>
        </w:rPr>
        <w:t>униципальных унитарных предприятий</w:t>
      </w:r>
    </w:p>
    <w:p w:rsidR="00387EF8" w:rsidRDefault="00387EF8" w:rsidP="00387EF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E06DC" w:rsidRPr="008E06DC" w:rsidRDefault="008E06DC" w:rsidP="00387EF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8E06DC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В соответствие с Федеральными законами от 14 ноября 2002 года № 161-ФЗ «О государственных и муниципальных унитарных предприятиях», от 30 декабря 2008 года № 307-ФЗ «Об аудиторской деятельности», руководствуясь </w:t>
      </w:r>
      <w:r w:rsidR="00387EF8" w:rsidRPr="00387EF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Устав</w:t>
      </w:r>
      <w:r w:rsidR="00387EF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ом</w:t>
      </w:r>
      <w:r w:rsidR="00387EF8" w:rsidRPr="00387EF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Усть-Кутского муниципального района Иркутской области</w:t>
      </w:r>
      <w:r w:rsidR="00387EF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,</w:t>
      </w:r>
    </w:p>
    <w:p w:rsidR="00504530" w:rsidRPr="00504530" w:rsidRDefault="00504530" w:rsidP="0050453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4530" w:rsidRPr="00504530" w:rsidRDefault="00504530" w:rsidP="0050453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04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5045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ПОСТАНОВЛЯЮ:</w:t>
      </w:r>
    </w:p>
    <w:p w:rsidR="00504530" w:rsidRPr="00504530" w:rsidRDefault="00504530" w:rsidP="0050453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04530" w:rsidRPr="00504530" w:rsidRDefault="00504530" w:rsidP="00387EF8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04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Утвердить</w:t>
      </w:r>
      <w:r w:rsidR="00387EF8" w:rsidRPr="00387EF8">
        <w:rPr>
          <w:rFonts w:ascii="Times New Roman" w:hAnsi="Times New Roman" w:cs="Times New Roman"/>
        </w:rPr>
        <w:t xml:space="preserve"> </w:t>
      </w:r>
      <w:r w:rsidR="000E2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Положение о проведении обязательного</w:t>
      </w:r>
      <w:r w:rsidR="00387EF8" w:rsidRPr="00387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0E2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аудита бухгалтерской (финансовой) отчётности му</w:t>
      </w:r>
      <w:r w:rsidR="00387EF8" w:rsidRPr="00387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ниципальных унитарных предприятий </w:t>
      </w:r>
      <w:r w:rsidRPr="00504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(Приложение №1).</w:t>
      </w:r>
    </w:p>
    <w:p w:rsidR="00504530" w:rsidRPr="00504530" w:rsidRDefault="00504530" w:rsidP="00504530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04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Настоящее постановление опубликовать в общественно-политической газете Усть-Кутского района «Ленские вести» и разместить на сайте Администрации Усть-Кутского муниципального образования в сети «Интернет» - www.admin-ukmo.ru.</w:t>
      </w:r>
    </w:p>
    <w:p w:rsidR="00504530" w:rsidRPr="00504530" w:rsidRDefault="00504530" w:rsidP="00504530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04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Контроль за исполнением настоящего Постановления возложить на председателя Комитета по управ</w:t>
      </w:r>
      <w:r w:rsidR="009C1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лению муниципальным имуществом </w:t>
      </w:r>
      <w:r w:rsidRPr="00504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Усть-Кутского муниципального образования (</w:t>
      </w:r>
      <w:proofErr w:type="spellStart"/>
      <w:r w:rsidRPr="00504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Шалагина</w:t>
      </w:r>
      <w:proofErr w:type="spellEnd"/>
      <w:r w:rsidRPr="00504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А.Ю.).</w:t>
      </w:r>
    </w:p>
    <w:p w:rsidR="00504530" w:rsidRPr="00504530" w:rsidRDefault="00504530" w:rsidP="0050453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45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</w:t>
      </w:r>
    </w:p>
    <w:p w:rsidR="00504530" w:rsidRPr="00504530" w:rsidRDefault="00504530" w:rsidP="0050453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04530" w:rsidRPr="00504530" w:rsidRDefault="00504530" w:rsidP="0050453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04530" w:rsidRPr="00504530" w:rsidRDefault="00504530" w:rsidP="0050453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04530" w:rsidRPr="00504530" w:rsidRDefault="00504530" w:rsidP="0050453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45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Мэр Усть-Кутского</w:t>
      </w:r>
    </w:p>
    <w:p w:rsidR="00A65EAC" w:rsidRDefault="00504530" w:rsidP="0050453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45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образования</w:t>
      </w:r>
      <w:r w:rsidRPr="005045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045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045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045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</w:t>
      </w:r>
      <w:r w:rsidRPr="005045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С.Г. Анисимов</w:t>
      </w:r>
    </w:p>
    <w:p w:rsidR="00504530" w:rsidRPr="00504530" w:rsidRDefault="00504530" w:rsidP="00A65EAC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04530" w:rsidRDefault="00504530" w:rsidP="00443D4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282828"/>
          <w:sz w:val="24"/>
          <w:szCs w:val="24"/>
          <w:lang w:eastAsia="ru-RU"/>
        </w:rPr>
      </w:pPr>
    </w:p>
    <w:p w:rsidR="007732F1" w:rsidRDefault="007732F1" w:rsidP="00443D4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282828"/>
          <w:sz w:val="24"/>
          <w:szCs w:val="24"/>
          <w:lang w:eastAsia="ru-RU"/>
        </w:rPr>
      </w:pPr>
    </w:p>
    <w:tbl>
      <w:tblPr>
        <w:tblStyle w:val="a5"/>
        <w:tblpPr w:leftFromText="180" w:rightFromText="180" w:vertAnchor="page" w:horzAnchor="margin" w:tblpXSpec="right" w:tblpY="18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3"/>
      </w:tblGrid>
      <w:tr w:rsidR="00504530" w:rsidRPr="00504530" w:rsidTr="00504530">
        <w:tc>
          <w:tcPr>
            <w:tcW w:w="4713" w:type="dxa"/>
          </w:tcPr>
          <w:p w:rsidR="007732F1" w:rsidRDefault="007732F1" w:rsidP="00504530">
            <w:pPr>
              <w:widowControl/>
              <w:shd w:val="clear" w:color="auto" w:fill="FFFFFF"/>
              <w:jc w:val="right"/>
              <w:rPr>
                <w:rFonts w:ascii="Times New Roman" w:eastAsia="Times New Roman" w:hAnsi="Times New Roman" w:cs="Times New Roman"/>
                <w:bCs/>
                <w:color w:val="282828"/>
                <w:sz w:val="20"/>
                <w:szCs w:val="20"/>
              </w:rPr>
            </w:pPr>
          </w:p>
          <w:p w:rsidR="007732F1" w:rsidRDefault="007732F1" w:rsidP="00504530">
            <w:pPr>
              <w:widowControl/>
              <w:shd w:val="clear" w:color="auto" w:fill="FFFFFF"/>
              <w:jc w:val="right"/>
              <w:rPr>
                <w:rFonts w:ascii="Times New Roman" w:eastAsia="Times New Roman" w:hAnsi="Times New Roman" w:cs="Times New Roman"/>
                <w:bCs/>
                <w:color w:val="282828"/>
                <w:sz w:val="20"/>
                <w:szCs w:val="20"/>
              </w:rPr>
            </w:pPr>
          </w:p>
          <w:p w:rsidR="007732F1" w:rsidRDefault="007732F1" w:rsidP="00504530">
            <w:pPr>
              <w:widowControl/>
              <w:shd w:val="clear" w:color="auto" w:fill="FFFFFF"/>
              <w:jc w:val="right"/>
              <w:rPr>
                <w:rFonts w:ascii="Times New Roman" w:eastAsia="Times New Roman" w:hAnsi="Times New Roman" w:cs="Times New Roman"/>
                <w:bCs/>
                <w:color w:val="282828"/>
                <w:sz w:val="20"/>
                <w:szCs w:val="20"/>
              </w:rPr>
            </w:pPr>
          </w:p>
          <w:p w:rsidR="00504530" w:rsidRPr="00504530" w:rsidRDefault="00504530" w:rsidP="00504530">
            <w:pPr>
              <w:widowControl/>
              <w:shd w:val="clear" w:color="auto" w:fill="FFFFFF"/>
              <w:jc w:val="right"/>
              <w:rPr>
                <w:rFonts w:ascii="Times New Roman" w:eastAsia="Times New Roman" w:hAnsi="Times New Roman" w:cs="Times New Roman"/>
                <w:bCs/>
                <w:color w:val="282828"/>
                <w:sz w:val="20"/>
                <w:szCs w:val="20"/>
              </w:rPr>
            </w:pPr>
            <w:r w:rsidRPr="00504530">
              <w:rPr>
                <w:rFonts w:ascii="Times New Roman" w:eastAsia="Times New Roman" w:hAnsi="Times New Roman" w:cs="Times New Roman"/>
                <w:bCs/>
                <w:color w:val="282828"/>
                <w:sz w:val="20"/>
                <w:szCs w:val="20"/>
              </w:rPr>
              <w:t>Приложение №1</w:t>
            </w:r>
          </w:p>
          <w:p w:rsidR="00504530" w:rsidRPr="00504530" w:rsidRDefault="00504530" w:rsidP="00504530">
            <w:pPr>
              <w:widowControl/>
              <w:shd w:val="clear" w:color="auto" w:fill="FFFFFF"/>
              <w:jc w:val="right"/>
              <w:rPr>
                <w:rFonts w:ascii="Times New Roman" w:eastAsia="Times New Roman" w:hAnsi="Times New Roman" w:cs="Times New Roman"/>
                <w:bCs/>
                <w:color w:val="282828"/>
                <w:sz w:val="20"/>
                <w:szCs w:val="20"/>
              </w:rPr>
            </w:pPr>
            <w:r w:rsidRPr="00504530">
              <w:rPr>
                <w:rFonts w:ascii="Times New Roman" w:eastAsia="Times New Roman" w:hAnsi="Times New Roman" w:cs="Times New Roman"/>
                <w:bCs/>
                <w:color w:val="282828"/>
                <w:sz w:val="20"/>
                <w:szCs w:val="20"/>
              </w:rPr>
              <w:t>к Постановлению администрации</w:t>
            </w:r>
          </w:p>
          <w:p w:rsidR="00504530" w:rsidRPr="00504530" w:rsidRDefault="00504530" w:rsidP="00504530">
            <w:pPr>
              <w:widowControl/>
              <w:shd w:val="clear" w:color="auto" w:fill="FFFFFF"/>
              <w:jc w:val="right"/>
              <w:rPr>
                <w:rFonts w:ascii="Times New Roman" w:eastAsia="Times New Roman" w:hAnsi="Times New Roman" w:cs="Times New Roman"/>
                <w:bCs/>
                <w:color w:val="282828"/>
                <w:sz w:val="20"/>
                <w:szCs w:val="20"/>
              </w:rPr>
            </w:pPr>
            <w:r w:rsidRPr="00504530">
              <w:rPr>
                <w:rFonts w:ascii="Times New Roman" w:eastAsia="Times New Roman" w:hAnsi="Times New Roman" w:cs="Times New Roman"/>
                <w:bCs/>
                <w:color w:val="282828"/>
                <w:sz w:val="20"/>
                <w:szCs w:val="20"/>
              </w:rPr>
              <w:t>Усть-Кутского муниципального образования</w:t>
            </w:r>
          </w:p>
          <w:p w:rsidR="00504530" w:rsidRPr="00504530" w:rsidRDefault="00504530" w:rsidP="00504530">
            <w:pPr>
              <w:widowControl/>
              <w:shd w:val="clear" w:color="auto" w:fill="FFFFFF"/>
              <w:jc w:val="right"/>
              <w:rPr>
                <w:rFonts w:ascii="Times New Roman" w:eastAsia="Times New Roman" w:hAnsi="Times New Roman" w:cs="Times New Roman"/>
                <w:bCs/>
                <w:color w:val="282828"/>
                <w:sz w:val="20"/>
                <w:szCs w:val="20"/>
              </w:rPr>
            </w:pPr>
            <w:r w:rsidRPr="00504530">
              <w:rPr>
                <w:rFonts w:ascii="Times New Roman" w:eastAsia="Times New Roman" w:hAnsi="Times New Roman" w:cs="Times New Roman"/>
                <w:bCs/>
                <w:color w:val="282828"/>
                <w:sz w:val="20"/>
                <w:szCs w:val="20"/>
              </w:rPr>
              <w:t xml:space="preserve">№ </w:t>
            </w:r>
            <w:r w:rsidR="009C113C">
              <w:rPr>
                <w:rFonts w:ascii="Times New Roman" w:eastAsia="Times New Roman" w:hAnsi="Times New Roman" w:cs="Times New Roman"/>
                <w:bCs/>
                <w:color w:val="282828"/>
                <w:sz w:val="20"/>
                <w:szCs w:val="20"/>
              </w:rPr>
              <w:t>563-п</w:t>
            </w:r>
            <w:r w:rsidRPr="00504530">
              <w:rPr>
                <w:rFonts w:ascii="Times New Roman" w:eastAsia="Times New Roman" w:hAnsi="Times New Roman" w:cs="Times New Roman"/>
                <w:bCs/>
                <w:color w:val="282828"/>
                <w:sz w:val="20"/>
                <w:szCs w:val="20"/>
              </w:rPr>
              <w:t xml:space="preserve"> от </w:t>
            </w:r>
            <w:r w:rsidR="009C113C">
              <w:rPr>
                <w:rFonts w:ascii="Times New Roman" w:eastAsia="Times New Roman" w:hAnsi="Times New Roman" w:cs="Times New Roman"/>
                <w:bCs/>
                <w:color w:val="282828"/>
                <w:sz w:val="20"/>
                <w:szCs w:val="20"/>
              </w:rPr>
              <w:t>26.12.</w:t>
            </w:r>
            <w:r w:rsidRPr="00504530">
              <w:rPr>
                <w:rFonts w:ascii="Times New Roman" w:eastAsia="Times New Roman" w:hAnsi="Times New Roman" w:cs="Times New Roman"/>
                <w:bCs/>
                <w:color w:val="282828"/>
                <w:sz w:val="20"/>
                <w:szCs w:val="20"/>
              </w:rPr>
              <w:t>2022 г.</w:t>
            </w:r>
          </w:p>
          <w:p w:rsidR="00504530" w:rsidRPr="00504530" w:rsidRDefault="00504530" w:rsidP="00AE0EEB">
            <w:pPr>
              <w:widowControl/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82828"/>
                <w:sz w:val="20"/>
                <w:szCs w:val="20"/>
              </w:rPr>
            </w:pPr>
          </w:p>
        </w:tc>
      </w:tr>
    </w:tbl>
    <w:p w:rsidR="002C1ADF" w:rsidRPr="007732F1" w:rsidRDefault="00504530" w:rsidP="00504530">
      <w:pPr>
        <w:shd w:val="clear" w:color="auto" w:fill="FFFFFF"/>
        <w:spacing w:after="0" w:line="240" w:lineRule="auto"/>
        <w:ind w:left="3540" w:firstLine="708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7732F1">
        <w:rPr>
          <w:rFonts w:ascii="Times New Roman" w:eastAsia="Times New Roman" w:hAnsi="Times New Roman" w:cs="Times New Roman"/>
          <w:b/>
          <w:bCs/>
          <w:color w:val="282828"/>
          <w:sz w:val="24"/>
          <w:szCs w:val="24"/>
          <w:lang w:eastAsia="ru-RU"/>
        </w:rPr>
        <w:t>П</w:t>
      </w:r>
      <w:r w:rsidR="002C1ADF" w:rsidRPr="007732F1">
        <w:rPr>
          <w:rFonts w:ascii="Times New Roman" w:eastAsia="Times New Roman" w:hAnsi="Times New Roman" w:cs="Times New Roman"/>
          <w:b/>
          <w:bCs/>
          <w:color w:val="282828"/>
          <w:sz w:val="24"/>
          <w:szCs w:val="24"/>
          <w:lang w:eastAsia="ru-RU"/>
        </w:rPr>
        <w:t>оложение</w:t>
      </w:r>
    </w:p>
    <w:p w:rsidR="002C1ADF" w:rsidRPr="007732F1" w:rsidRDefault="002C1ADF" w:rsidP="005045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7732F1">
        <w:rPr>
          <w:rFonts w:ascii="Times New Roman" w:eastAsia="Times New Roman" w:hAnsi="Times New Roman" w:cs="Times New Roman"/>
          <w:b/>
          <w:bCs/>
          <w:color w:val="282828"/>
          <w:sz w:val="24"/>
          <w:szCs w:val="24"/>
          <w:lang w:eastAsia="ru-RU"/>
        </w:rPr>
        <w:t xml:space="preserve">о </w:t>
      </w:r>
      <w:r w:rsidR="000E24E3" w:rsidRPr="007732F1">
        <w:rPr>
          <w:rFonts w:ascii="Times New Roman" w:eastAsia="Times New Roman" w:hAnsi="Times New Roman" w:cs="Times New Roman"/>
          <w:b/>
          <w:bCs/>
          <w:color w:val="282828"/>
          <w:sz w:val="24"/>
          <w:szCs w:val="24"/>
          <w:lang w:eastAsia="ru-RU"/>
        </w:rPr>
        <w:t>проведении обязательного аудита бухгалтерской (финансовой отчётности) муниципальных унитарных предприятий</w:t>
      </w:r>
    </w:p>
    <w:p w:rsidR="0084443F" w:rsidRPr="007732F1" w:rsidRDefault="0084443F" w:rsidP="00552A52">
      <w:pPr>
        <w:shd w:val="clear" w:color="auto" w:fill="FFFFFF"/>
        <w:spacing w:after="150"/>
        <w:rPr>
          <w:rFonts w:ascii="Times New Roman" w:eastAsia="Times New Roman" w:hAnsi="Times New Roman" w:cs="Times New Roman"/>
          <w:bCs/>
          <w:color w:val="282828"/>
          <w:sz w:val="24"/>
          <w:szCs w:val="24"/>
          <w:lang w:eastAsia="ru-RU"/>
        </w:rPr>
      </w:pPr>
    </w:p>
    <w:p w:rsidR="0084443F" w:rsidRPr="006132EC" w:rsidRDefault="0084443F" w:rsidP="006132E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32EC">
        <w:rPr>
          <w:rFonts w:ascii="Times New Roman" w:hAnsi="Times New Roman" w:cs="Times New Roman"/>
          <w:bCs/>
          <w:sz w:val="24"/>
          <w:szCs w:val="24"/>
        </w:rPr>
        <w:t>1. Настоящее Положение определяет порядок принятия</w:t>
      </w:r>
      <w:r w:rsidR="000E24E3">
        <w:rPr>
          <w:rFonts w:ascii="Times New Roman" w:hAnsi="Times New Roman" w:cs="Times New Roman"/>
          <w:bCs/>
          <w:sz w:val="24"/>
          <w:szCs w:val="24"/>
        </w:rPr>
        <w:t xml:space="preserve"> К</w:t>
      </w:r>
      <w:r w:rsidR="00E86FC9" w:rsidRPr="006132EC">
        <w:rPr>
          <w:rFonts w:ascii="Times New Roman" w:hAnsi="Times New Roman" w:cs="Times New Roman"/>
          <w:bCs/>
          <w:sz w:val="24"/>
          <w:szCs w:val="24"/>
        </w:rPr>
        <w:t>омитетом по управлению муниципальным имуществом Усть-Кутского муниципального образования</w:t>
      </w:r>
      <w:r w:rsidRPr="006132EC">
        <w:rPr>
          <w:rFonts w:ascii="Times New Roman" w:hAnsi="Times New Roman" w:cs="Times New Roman"/>
          <w:bCs/>
          <w:sz w:val="24"/>
          <w:szCs w:val="24"/>
        </w:rPr>
        <w:t xml:space="preserve"> решения о проведении аудиторских проверок муниципальных унитарных предприятий </w:t>
      </w:r>
      <w:r w:rsidR="00E86FC9" w:rsidRPr="006132EC">
        <w:rPr>
          <w:rFonts w:ascii="Times New Roman" w:hAnsi="Times New Roman" w:cs="Times New Roman"/>
          <w:bCs/>
          <w:sz w:val="24"/>
          <w:szCs w:val="24"/>
        </w:rPr>
        <w:t xml:space="preserve">Усть-Кутского муниципального образования </w:t>
      </w:r>
      <w:r w:rsidRPr="006132EC">
        <w:rPr>
          <w:rFonts w:ascii="Times New Roman" w:hAnsi="Times New Roman" w:cs="Times New Roman"/>
          <w:bCs/>
          <w:sz w:val="24"/>
          <w:szCs w:val="24"/>
        </w:rPr>
        <w:t>(далее - предприятия) и случаи, при которых предприятия подлежат обязательной ежегодной аудиторской проверке независимым аудитором.</w:t>
      </w:r>
    </w:p>
    <w:p w:rsidR="0084443F" w:rsidRPr="006132EC" w:rsidRDefault="0084443F" w:rsidP="006132EC">
      <w:pPr>
        <w:autoSpaceDE w:val="0"/>
        <w:autoSpaceDN w:val="0"/>
        <w:adjustRightInd w:val="0"/>
        <w:spacing w:before="240" w:after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32EC">
        <w:rPr>
          <w:rFonts w:ascii="Times New Roman" w:hAnsi="Times New Roman" w:cs="Times New Roman"/>
          <w:bCs/>
          <w:sz w:val="24"/>
          <w:szCs w:val="24"/>
        </w:rPr>
        <w:t xml:space="preserve">2. Положение разработано в соответствии с Федеральным </w:t>
      </w:r>
      <w:hyperlink r:id="rId7" w:history="1">
        <w:r w:rsidRPr="006132EC">
          <w:rPr>
            <w:rFonts w:ascii="Times New Roman" w:hAnsi="Times New Roman" w:cs="Times New Roman"/>
            <w:bCs/>
            <w:sz w:val="24"/>
            <w:szCs w:val="24"/>
          </w:rPr>
          <w:t>законом</w:t>
        </w:r>
      </w:hyperlink>
      <w:r w:rsidRPr="006132EC">
        <w:rPr>
          <w:rFonts w:ascii="Times New Roman" w:hAnsi="Times New Roman" w:cs="Times New Roman"/>
          <w:bCs/>
          <w:sz w:val="24"/>
          <w:szCs w:val="24"/>
        </w:rPr>
        <w:t xml:space="preserve"> от 14.11.2002 N 161-ФЗ "О государственных и муниципальных унитарных предприятиях", Федеральным </w:t>
      </w:r>
      <w:hyperlink r:id="rId8" w:history="1">
        <w:r w:rsidRPr="006132EC">
          <w:rPr>
            <w:rFonts w:ascii="Times New Roman" w:hAnsi="Times New Roman" w:cs="Times New Roman"/>
            <w:bCs/>
            <w:sz w:val="24"/>
            <w:szCs w:val="24"/>
          </w:rPr>
          <w:t>законом</w:t>
        </w:r>
      </w:hyperlink>
      <w:r w:rsidRPr="006132EC">
        <w:rPr>
          <w:rFonts w:ascii="Times New Roman" w:hAnsi="Times New Roman" w:cs="Times New Roman"/>
          <w:bCs/>
          <w:sz w:val="24"/>
          <w:szCs w:val="24"/>
        </w:rPr>
        <w:t xml:space="preserve"> от 30.12.2008 N 307-ФЗ "Об аудиторской деятельности" и Федеральным </w:t>
      </w:r>
      <w:hyperlink r:id="rId9" w:history="1">
        <w:r w:rsidRPr="006132EC">
          <w:rPr>
            <w:rFonts w:ascii="Times New Roman" w:hAnsi="Times New Roman" w:cs="Times New Roman"/>
            <w:bCs/>
            <w:sz w:val="24"/>
            <w:szCs w:val="24"/>
          </w:rPr>
          <w:t>законом</w:t>
        </w:r>
      </w:hyperlink>
      <w:r w:rsidRPr="006132EC">
        <w:rPr>
          <w:rFonts w:ascii="Times New Roman" w:hAnsi="Times New Roman" w:cs="Times New Roman"/>
          <w:bCs/>
          <w:sz w:val="24"/>
          <w:szCs w:val="24"/>
        </w:rPr>
        <w:t xml:space="preserve"> от 05.04.2013 N 44-ФЗ "О контрактной системе в сфере закупок товаров, работ, услуг для обеспечения государственных и муниципальных нужд".</w:t>
      </w:r>
    </w:p>
    <w:p w:rsidR="0084443F" w:rsidRPr="0077190D" w:rsidRDefault="0084443F" w:rsidP="006132EC">
      <w:pPr>
        <w:autoSpaceDE w:val="0"/>
        <w:autoSpaceDN w:val="0"/>
        <w:adjustRightInd w:val="0"/>
        <w:spacing w:before="240" w:after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32EC">
        <w:rPr>
          <w:rFonts w:ascii="Times New Roman" w:hAnsi="Times New Roman" w:cs="Times New Roman"/>
          <w:bCs/>
          <w:sz w:val="24"/>
          <w:szCs w:val="24"/>
        </w:rPr>
        <w:t>3. Обязательный аудит бухгалтерской (финансовой) отчетности (далее - аудит) в отношении предприятий проводится в случаях</w:t>
      </w:r>
      <w:r w:rsidR="00640CE0">
        <w:rPr>
          <w:rFonts w:ascii="Times New Roman" w:hAnsi="Times New Roman" w:cs="Times New Roman"/>
          <w:bCs/>
          <w:sz w:val="24"/>
          <w:szCs w:val="24"/>
        </w:rPr>
        <w:t>, установленных федеральными закон</w:t>
      </w:r>
      <w:r w:rsidR="00902624">
        <w:rPr>
          <w:rFonts w:ascii="Times New Roman" w:hAnsi="Times New Roman" w:cs="Times New Roman"/>
          <w:bCs/>
          <w:sz w:val="24"/>
          <w:szCs w:val="24"/>
        </w:rPr>
        <w:t>а</w:t>
      </w:r>
      <w:r w:rsidR="00640CE0">
        <w:rPr>
          <w:rFonts w:ascii="Times New Roman" w:hAnsi="Times New Roman" w:cs="Times New Roman"/>
          <w:bCs/>
          <w:sz w:val="24"/>
          <w:szCs w:val="24"/>
        </w:rPr>
        <w:t>м</w:t>
      </w:r>
      <w:r w:rsidR="00902624">
        <w:rPr>
          <w:rFonts w:ascii="Times New Roman" w:hAnsi="Times New Roman" w:cs="Times New Roman"/>
          <w:bCs/>
          <w:sz w:val="24"/>
          <w:szCs w:val="24"/>
        </w:rPr>
        <w:t>и, а также в отношении бухгалтерской (финансовой) отчётности.</w:t>
      </w:r>
    </w:p>
    <w:p w:rsidR="0084443F" w:rsidRPr="006132EC" w:rsidRDefault="0084443F" w:rsidP="006132EC">
      <w:pPr>
        <w:autoSpaceDE w:val="0"/>
        <w:autoSpaceDN w:val="0"/>
        <w:adjustRightInd w:val="0"/>
        <w:spacing w:before="240" w:after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32EC">
        <w:rPr>
          <w:rFonts w:ascii="Times New Roman" w:hAnsi="Times New Roman" w:cs="Times New Roman"/>
          <w:bCs/>
          <w:sz w:val="24"/>
          <w:szCs w:val="24"/>
        </w:rPr>
        <w:t>4. Аудит проводится ежегодно по итогам финансового года не позднее первого квартала года, следующего за отчетным.</w:t>
      </w:r>
    </w:p>
    <w:p w:rsidR="0084443F" w:rsidRPr="006132EC" w:rsidRDefault="0084443F" w:rsidP="006132EC">
      <w:pPr>
        <w:autoSpaceDE w:val="0"/>
        <w:autoSpaceDN w:val="0"/>
        <w:adjustRightInd w:val="0"/>
        <w:spacing w:before="240" w:after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32EC">
        <w:rPr>
          <w:rFonts w:ascii="Times New Roman" w:hAnsi="Times New Roman" w:cs="Times New Roman"/>
          <w:bCs/>
          <w:sz w:val="24"/>
          <w:szCs w:val="24"/>
        </w:rPr>
        <w:t>5. Источником финансирования расходов по проведению аудита предприятия являются собственные средства предприятия.</w:t>
      </w:r>
    </w:p>
    <w:p w:rsidR="0084443F" w:rsidRPr="006132EC" w:rsidRDefault="0084443F" w:rsidP="006132EC">
      <w:pPr>
        <w:autoSpaceDE w:val="0"/>
        <w:autoSpaceDN w:val="0"/>
        <w:adjustRightInd w:val="0"/>
        <w:spacing w:before="240" w:after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32EC">
        <w:rPr>
          <w:rFonts w:ascii="Times New Roman" w:hAnsi="Times New Roman" w:cs="Times New Roman"/>
          <w:bCs/>
          <w:sz w:val="24"/>
          <w:szCs w:val="24"/>
        </w:rPr>
        <w:t xml:space="preserve">6. Договор на проведение аудита предприятия заключается с аудиторской организацией или индивидуальным аудитором, определенными </w:t>
      </w:r>
      <w:r w:rsidR="007F0CD7">
        <w:rPr>
          <w:rFonts w:ascii="Times New Roman" w:hAnsi="Times New Roman" w:cs="Times New Roman"/>
          <w:bCs/>
          <w:sz w:val="24"/>
          <w:szCs w:val="24"/>
        </w:rPr>
        <w:t>в порядке, установленн</w:t>
      </w:r>
      <w:r w:rsidR="00182FBE">
        <w:rPr>
          <w:rFonts w:ascii="Times New Roman" w:hAnsi="Times New Roman" w:cs="Times New Roman"/>
          <w:bCs/>
          <w:sz w:val="24"/>
          <w:szCs w:val="24"/>
        </w:rPr>
        <w:t xml:space="preserve">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 </w:t>
      </w:r>
      <w:r w:rsidRPr="006132EC">
        <w:rPr>
          <w:rFonts w:ascii="Times New Roman" w:hAnsi="Times New Roman" w:cs="Times New Roman"/>
          <w:bCs/>
          <w:sz w:val="24"/>
          <w:szCs w:val="24"/>
        </w:rPr>
        <w:t>Для проведения открытого конкурса предприятия разрабатывают и утверждают конкурсную документацию.</w:t>
      </w:r>
    </w:p>
    <w:p w:rsidR="00BA40F8" w:rsidRPr="00B66A67" w:rsidRDefault="0084443F" w:rsidP="006132EC">
      <w:pPr>
        <w:tabs>
          <w:tab w:val="left" w:pos="426"/>
        </w:tabs>
        <w:autoSpaceDE w:val="0"/>
        <w:autoSpaceDN w:val="0"/>
        <w:adjustRightInd w:val="0"/>
        <w:spacing w:before="240" w:after="0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6A67">
        <w:rPr>
          <w:rFonts w:ascii="Times New Roman" w:hAnsi="Times New Roman" w:cs="Times New Roman"/>
          <w:bCs/>
          <w:sz w:val="24"/>
          <w:szCs w:val="24"/>
        </w:rPr>
        <w:t xml:space="preserve">7. </w:t>
      </w:r>
      <w:r w:rsidR="00BA40F8" w:rsidRPr="00B66A67">
        <w:rPr>
          <w:rFonts w:ascii="Times New Roman" w:hAnsi="Times New Roman" w:cs="Times New Roman"/>
          <w:bCs/>
          <w:sz w:val="24"/>
          <w:szCs w:val="24"/>
        </w:rPr>
        <w:t>Основанием для проведения аудиторской п</w:t>
      </w:r>
      <w:bookmarkStart w:id="0" w:name="_GoBack"/>
      <w:bookmarkEnd w:id="0"/>
      <w:r w:rsidR="00BA40F8" w:rsidRPr="00B66A67">
        <w:rPr>
          <w:rFonts w:ascii="Times New Roman" w:hAnsi="Times New Roman" w:cs="Times New Roman"/>
          <w:bCs/>
          <w:sz w:val="24"/>
          <w:szCs w:val="24"/>
        </w:rPr>
        <w:t xml:space="preserve">роверки </w:t>
      </w:r>
      <w:r w:rsidR="00BA40F8" w:rsidRPr="009C113C">
        <w:rPr>
          <w:rFonts w:ascii="Times New Roman" w:hAnsi="Times New Roman" w:cs="Times New Roman"/>
          <w:bCs/>
          <w:sz w:val="24"/>
          <w:szCs w:val="24"/>
        </w:rPr>
        <w:t>является постановление Администрации Усть-Кутского муниципального образования о назначении такой проверки.</w:t>
      </w:r>
      <w:r w:rsidR="00BA40F8" w:rsidRPr="00B66A67">
        <w:rPr>
          <w:rFonts w:ascii="Times New Roman" w:hAnsi="Times New Roman" w:cs="Times New Roman"/>
          <w:bCs/>
          <w:sz w:val="24"/>
          <w:szCs w:val="24"/>
        </w:rPr>
        <w:t xml:space="preserve"> Подготовка проекта постановления о назначении аудиторской проверки и его согласование осуществляется председателем КУМИ УКМО.</w:t>
      </w:r>
    </w:p>
    <w:p w:rsidR="0084443F" w:rsidRPr="006132EC" w:rsidRDefault="0084443F" w:rsidP="006132EC">
      <w:pPr>
        <w:autoSpaceDE w:val="0"/>
        <w:autoSpaceDN w:val="0"/>
        <w:adjustRightInd w:val="0"/>
        <w:spacing w:before="240" w:after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" w:name="Par10"/>
      <w:bookmarkEnd w:id="1"/>
      <w:r w:rsidRPr="00B66A67">
        <w:rPr>
          <w:rFonts w:ascii="Times New Roman" w:hAnsi="Times New Roman" w:cs="Times New Roman"/>
          <w:bCs/>
          <w:sz w:val="24"/>
          <w:szCs w:val="24"/>
        </w:rPr>
        <w:t xml:space="preserve">8. Для подготовки проекта постановления предприятия направляют в </w:t>
      </w:r>
      <w:r w:rsidR="00BA40F8" w:rsidRPr="00B66A67">
        <w:rPr>
          <w:rFonts w:ascii="Times New Roman" w:hAnsi="Times New Roman" w:cs="Times New Roman"/>
          <w:bCs/>
          <w:sz w:val="24"/>
          <w:szCs w:val="24"/>
        </w:rPr>
        <w:t xml:space="preserve">Комитет по управлению муниципальным имуществом Усть-Кутского муниципального образования </w:t>
      </w:r>
      <w:r w:rsidRPr="00B66A67">
        <w:rPr>
          <w:rFonts w:ascii="Times New Roman" w:hAnsi="Times New Roman" w:cs="Times New Roman"/>
          <w:bCs/>
          <w:sz w:val="24"/>
          <w:szCs w:val="24"/>
        </w:rPr>
        <w:t xml:space="preserve">(далее - </w:t>
      </w:r>
      <w:r w:rsidR="00BA40F8" w:rsidRPr="00B66A67">
        <w:rPr>
          <w:rFonts w:ascii="Times New Roman" w:hAnsi="Times New Roman" w:cs="Times New Roman"/>
          <w:bCs/>
          <w:sz w:val="24"/>
          <w:szCs w:val="24"/>
        </w:rPr>
        <w:t>Комитет</w:t>
      </w:r>
      <w:r w:rsidRPr="00B66A67">
        <w:rPr>
          <w:rFonts w:ascii="Times New Roman" w:hAnsi="Times New Roman" w:cs="Times New Roman"/>
          <w:bCs/>
          <w:sz w:val="24"/>
          <w:szCs w:val="24"/>
        </w:rPr>
        <w:t>) в течение трех рабочих дней со дня подписания протокола рассмотрения и оценки заявок на участие в</w:t>
      </w:r>
      <w:r w:rsidR="00902624">
        <w:rPr>
          <w:rFonts w:ascii="Times New Roman" w:hAnsi="Times New Roman" w:cs="Times New Roman"/>
          <w:bCs/>
          <w:sz w:val="24"/>
          <w:szCs w:val="24"/>
        </w:rPr>
        <w:t xml:space="preserve"> электронном аукционе</w:t>
      </w:r>
      <w:r w:rsidR="00902624" w:rsidRPr="00B66A67">
        <w:rPr>
          <w:rFonts w:ascii="Times New Roman" w:hAnsi="Times New Roman" w:cs="Times New Roman"/>
          <w:bCs/>
          <w:sz w:val="24"/>
          <w:szCs w:val="24"/>
        </w:rPr>
        <w:t xml:space="preserve"> или</w:t>
      </w:r>
      <w:r w:rsidRPr="00B66A67">
        <w:rPr>
          <w:rFonts w:ascii="Times New Roman" w:hAnsi="Times New Roman" w:cs="Times New Roman"/>
          <w:bCs/>
          <w:sz w:val="24"/>
          <w:szCs w:val="24"/>
        </w:rPr>
        <w:t xml:space="preserve"> протокола рассмотрения единственной заявки на участие в открытом конкурсе следующие документы:</w:t>
      </w:r>
    </w:p>
    <w:p w:rsidR="0084443F" w:rsidRPr="006132EC" w:rsidRDefault="0084443F" w:rsidP="006132EC">
      <w:pPr>
        <w:autoSpaceDE w:val="0"/>
        <w:autoSpaceDN w:val="0"/>
        <w:adjustRightInd w:val="0"/>
        <w:spacing w:before="240" w:after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32EC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- протокол рассмотрения и оценки заявок на участие в </w:t>
      </w:r>
      <w:r w:rsidR="00902624">
        <w:rPr>
          <w:rFonts w:ascii="Times New Roman" w:hAnsi="Times New Roman" w:cs="Times New Roman"/>
          <w:bCs/>
          <w:sz w:val="24"/>
          <w:szCs w:val="24"/>
        </w:rPr>
        <w:t>электронно</w:t>
      </w:r>
      <w:r w:rsidRPr="006132EC">
        <w:rPr>
          <w:rFonts w:ascii="Times New Roman" w:hAnsi="Times New Roman" w:cs="Times New Roman"/>
          <w:bCs/>
          <w:sz w:val="24"/>
          <w:szCs w:val="24"/>
        </w:rPr>
        <w:t xml:space="preserve">м </w:t>
      </w:r>
      <w:r w:rsidR="00902624">
        <w:rPr>
          <w:rFonts w:ascii="Times New Roman" w:hAnsi="Times New Roman" w:cs="Times New Roman"/>
          <w:bCs/>
          <w:sz w:val="24"/>
          <w:szCs w:val="24"/>
        </w:rPr>
        <w:t>аукционе</w:t>
      </w:r>
      <w:r w:rsidRPr="006132EC">
        <w:rPr>
          <w:rFonts w:ascii="Times New Roman" w:hAnsi="Times New Roman" w:cs="Times New Roman"/>
          <w:bCs/>
          <w:sz w:val="24"/>
          <w:szCs w:val="24"/>
        </w:rPr>
        <w:t xml:space="preserve"> или протокол рассмотрения единственной заявки на участие в открытом конкурсе;</w:t>
      </w:r>
    </w:p>
    <w:p w:rsidR="0084443F" w:rsidRPr="006132EC" w:rsidRDefault="0084443F" w:rsidP="006132EC">
      <w:pPr>
        <w:autoSpaceDE w:val="0"/>
        <w:autoSpaceDN w:val="0"/>
        <w:adjustRightInd w:val="0"/>
        <w:spacing w:before="240" w:after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32EC">
        <w:rPr>
          <w:rFonts w:ascii="Times New Roman" w:hAnsi="Times New Roman" w:cs="Times New Roman"/>
          <w:bCs/>
          <w:sz w:val="24"/>
          <w:szCs w:val="24"/>
        </w:rPr>
        <w:t>- проект договора на проведение аудита (в том числе приложения);</w:t>
      </w:r>
    </w:p>
    <w:p w:rsidR="0084443F" w:rsidRPr="006132EC" w:rsidRDefault="0084443F" w:rsidP="006132E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32EC">
        <w:rPr>
          <w:rFonts w:ascii="Times New Roman" w:hAnsi="Times New Roman" w:cs="Times New Roman"/>
          <w:bCs/>
          <w:sz w:val="24"/>
          <w:szCs w:val="24"/>
        </w:rPr>
        <w:t>- копию свидетельства о членстве аудиторской организации или индивидуального аудитора в саморегулируемой организации аудиторов, с которой (которым) заключается договор.</w:t>
      </w:r>
    </w:p>
    <w:p w:rsidR="00BA40F8" w:rsidRPr="006132EC" w:rsidRDefault="00BA40F8" w:rsidP="006132E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4443F" w:rsidRPr="006132EC" w:rsidRDefault="0084443F" w:rsidP="006132E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32EC">
        <w:rPr>
          <w:rFonts w:ascii="Times New Roman" w:hAnsi="Times New Roman" w:cs="Times New Roman"/>
          <w:bCs/>
          <w:sz w:val="24"/>
          <w:szCs w:val="24"/>
        </w:rPr>
        <w:t xml:space="preserve">9. Подготовка проекта постановления и его согласование осуществляется в течение пяти рабочих дней со дня поступления документов, указанных в </w:t>
      </w:r>
      <w:hyperlink w:anchor="Par10" w:history="1">
        <w:r w:rsidRPr="006132EC">
          <w:rPr>
            <w:rFonts w:ascii="Times New Roman" w:hAnsi="Times New Roman" w:cs="Times New Roman"/>
            <w:bCs/>
            <w:color w:val="0000FF"/>
            <w:sz w:val="24"/>
            <w:szCs w:val="24"/>
          </w:rPr>
          <w:t>пункте 8</w:t>
        </w:r>
      </w:hyperlink>
      <w:r w:rsidRPr="006132EC">
        <w:rPr>
          <w:rFonts w:ascii="Times New Roman" w:hAnsi="Times New Roman" w:cs="Times New Roman"/>
          <w:bCs/>
          <w:sz w:val="24"/>
          <w:szCs w:val="24"/>
        </w:rPr>
        <w:t xml:space="preserve"> настоящего Положения.</w:t>
      </w:r>
    </w:p>
    <w:p w:rsidR="00BA40F8" w:rsidRPr="006132EC" w:rsidRDefault="00BA40F8" w:rsidP="006132E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4443F" w:rsidRPr="006132EC" w:rsidRDefault="0084443F" w:rsidP="006132E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32EC">
        <w:rPr>
          <w:rFonts w:ascii="Times New Roman" w:hAnsi="Times New Roman" w:cs="Times New Roman"/>
          <w:bCs/>
          <w:sz w:val="24"/>
          <w:szCs w:val="24"/>
        </w:rPr>
        <w:t>10. Предприятия, в отношении которых проводится аудит, не позднее 30 апреля года, следующего за отчетным, и не менее чем за семь рабочих дней до дня проведения балансовой комиссии по итогам финансово-хозяйственной деятельности предприятия за год предс</w:t>
      </w:r>
      <w:r w:rsidR="00BA40F8" w:rsidRPr="006132EC">
        <w:rPr>
          <w:rFonts w:ascii="Times New Roman" w:hAnsi="Times New Roman" w:cs="Times New Roman"/>
          <w:bCs/>
          <w:sz w:val="24"/>
          <w:szCs w:val="24"/>
        </w:rPr>
        <w:t>тавляют в Комитет</w:t>
      </w:r>
      <w:r w:rsidRPr="006132EC">
        <w:rPr>
          <w:rFonts w:ascii="Times New Roman" w:hAnsi="Times New Roman" w:cs="Times New Roman"/>
          <w:bCs/>
          <w:sz w:val="24"/>
          <w:szCs w:val="24"/>
        </w:rPr>
        <w:t xml:space="preserve"> экземпляр аудиторского заключения и письменную информацию (отчет) аудиторской организации или индивидуального аудитора о проведенном аудите.</w:t>
      </w:r>
    </w:p>
    <w:p w:rsidR="00BA40F8" w:rsidRPr="006132EC" w:rsidRDefault="00BA40F8" w:rsidP="006132E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282828"/>
          <w:sz w:val="24"/>
          <w:szCs w:val="24"/>
          <w:lang w:eastAsia="ru-RU"/>
        </w:rPr>
      </w:pPr>
    </w:p>
    <w:p w:rsidR="002C1ADF" w:rsidRPr="006132EC" w:rsidRDefault="00BA40F8" w:rsidP="006132EC">
      <w:pPr>
        <w:shd w:val="clear" w:color="auto" w:fill="FFFFFF"/>
        <w:spacing w:after="150"/>
        <w:ind w:firstLine="567"/>
        <w:jc w:val="both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6132EC">
        <w:rPr>
          <w:rFonts w:ascii="Times New Roman" w:eastAsia="Times New Roman" w:hAnsi="Times New Roman" w:cs="Times New Roman"/>
          <w:bCs/>
          <w:color w:val="282828"/>
          <w:sz w:val="24"/>
          <w:szCs w:val="24"/>
          <w:lang w:eastAsia="ru-RU"/>
        </w:rPr>
        <w:t>11</w:t>
      </w:r>
      <w:r w:rsidRPr="006132EC">
        <w:rPr>
          <w:rFonts w:ascii="Times New Roman" w:eastAsia="Times New Roman" w:hAnsi="Times New Roman" w:cs="Times New Roman"/>
          <w:b/>
          <w:bCs/>
          <w:color w:val="282828"/>
          <w:sz w:val="24"/>
          <w:szCs w:val="24"/>
          <w:lang w:eastAsia="ru-RU"/>
        </w:rPr>
        <w:t xml:space="preserve">. </w:t>
      </w:r>
      <w:r w:rsidR="002C1ADF" w:rsidRPr="006132EC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Ответственность за несвоевременное представление в </w:t>
      </w:r>
      <w:r w:rsidR="009D13F9" w:rsidRPr="006132EC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Администрацию </w:t>
      </w:r>
      <w:r w:rsidR="0011506C" w:rsidRPr="006132EC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Усть-Кутского муниципального образования </w:t>
      </w:r>
      <w:r w:rsidR="002C1ADF" w:rsidRPr="006132EC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аудиторского заключения и письменной информации (отчета) по результатам проведения обязательной ежегодной аудиторской проверки бухгалтерской (финансовой) отчетности, а также отчета об устранении нарушений несет руководитель </w:t>
      </w:r>
      <w:r w:rsidR="002C1ADF" w:rsidRPr="00B66A67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предприятия</w:t>
      </w:r>
      <w:r w:rsidR="002C1ADF" w:rsidRPr="006132EC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.</w:t>
      </w:r>
    </w:p>
    <w:p w:rsidR="00BC3159" w:rsidRDefault="00EF059E" w:rsidP="006132EC">
      <w:pPr>
        <w:jc w:val="right"/>
        <w:rPr>
          <w:rFonts w:ascii="Times New Roman" w:hAnsi="Times New Roman" w:cs="Times New Roman"/>
        </w:rPr>
      </w:pPr>
    </w:p>
    <w:p w:rsidR="006132EC" w:rsidRPr="006132EC" w:rsidRDefault="006132EC" w:rsidP="008F604B">
      <w:pPr>
        <w:widowControl w:val="0"/>
        <w:autoSpaceDE w:val="0"/>
        <w:autoSpaceDN w:val="0"/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2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Комитета</w:t>
      </w:r>
    </w:p>
    <w:p w:rsidR="006132EC" w:rsidRPr="006132EC" w:rsidRDefault="006132EC" w:rsidP="008F604B">
      <w:pPr>
        <w:widowControl w:val="0"/>
        <w:autoSpaceDE w:val="0"/>
        <w:autoSpaceDN w:val="0"/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управлению муниципальным имуществом</w:t>
      </w:r>
    </w:p>
    <w:p w:rsidR="006132EC" w:rsidRPr="006132EC" w:rsidRDefault="006132EC" w:rsidP="008F604B">
      <w:pPr>
        <w:widowControl w:val="0"/>
        <w:autoSpaceDE w:val="0"/>
        <w:autoSpaceDN w:val="0"/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2E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Усть-Кутского муниципального образования</w:t>
      </w:r>
    </w:p>
    <w:p w:rsidR="006132EC" w:rsidRPr="006132EC" w:rsidRDefault="006132EC" w:rsidP="008F604B">
      <w:pPr>
        <w:widowControl w:val="0"/>
        <w:autoSpaceDE w:val="0"/>
        <w:autoSpaceDN w:val="0"/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2EC">
        <w:rPr>
          <w:rFonts w:ascii="Times New Roman" w:eastAsia="Times New Roman" w:hAnsi="Times New Roman" w:cs="Times New Roman"/>
          <w:sz w:val="24"/>
          <w:szCs w:val="24"/>
          <w:lang w:eastAsia="ru-RU"/>
        </w:rPr>
        <w:t>А.Ю. Шалагин</w:t>
      </w:r>
    </w:p>
    <w:p w:rsidR="006132EC" w:rsidRPr="00552A52" w:rsidRDefault="006132EC" w:rsidP="006132EC">
      <w:pPr>
        <w:jc w:val="right"/>
        <w:rPr>
          <w:rFonts w:ascii="Times New Roman" w:hAnsi="Times New Roman" w:cs="Times New Roman"/>
        </w:rPr>
      </w:pPr>
    </w:p>
    <w:sectPr w:rsidR="006132EC" w:rsidRPr="00552A52" w:rsidSect="00504530">
      <w:headerReference w:type="default" r:id="rId10"/>
      <w:pgSz w:w="11906" w:h="16838"/>
      <w:pgMar w:top="568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059E" w:rsidRDefault="00EF059E" w:rsidP="00504530">
      <w:pPr>
        <w:spacing w:after="0" w:line="240" w:lineRule="auto"/>
      </w:pPr>
      <w:r>
        <w:separator/>
      </w:r>
    </w:p>
  </w:endnote>
  <w:endnote w:type="continuationSeparator" w:id="0">
    <w:p w:rsidR="00EF059E" w:rsidRDefault="00EF059E" w:rsidP="00504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059E" w:rsidRDefault="00EF059E" w:rsidP="00504530">
      <w:pPr>
        <w:spacing w:after="0" w:line="240" w:lineRule="auto"/>
      </w:pPr>
      <w:r>
        <w:separator/>
      </w:r>
    </w:p>
  </w:footnote>
  <w:footnote w:type="continuationSeparator" w:id="0">
    <w:p w:rsidR="00EF059E" w:rsidRDefault="00EF059E" w:rsidP="005045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530" w:rsidRDefault="00504530" w:rsidP="00504530">
    <w:pPr>
      <w:pStyle w:val="a6"/>
      <w:tabs>
        <w:tab w:val="clear" w:pos="4677"/>
        <w:tab w:val="clear" w:pos="9355"/>
        <w:tab w:val="left" w:pos="309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403AE"/>
    <w:multiLevelType w:val="multilevel"/>
    <w:tmpl w:val="BE0C8352"/>
    <w:lvl w:ilvl="0">
      <w:start w:val="10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" w15:restartNumberingAfterBreak="0">
    <w:nsid w:val="4D7D7940"/>
    <w:multiLevelType w:val="multilevel"/>
    <w:tmpl w:val="CAB287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E424B88"/>
    <w:multiLevelType w:val="multilevel"/>
    <w:tmpl w:val="BCAEE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9B464F4"/>
    <w:multiLevelType w:val="multilevel"/>
    <w:tmpl w:val="5F8CE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821BDD"/>
    <w:multiLevelType w:val="multilevel"/>
    <w:tmpl w:val="3A145D3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695"/>
    <w:rsid w:val="000604EA"/>
    <w:rsid w:val="000802EB"/>
    <w:rsid w:val="000E24E3"/>
    <w:rsid w:val="0011506C"/>
    <w:rsid w:val="001552DF"/>
    <w:rsid w:val="00182FBE"/>
    <w:rsid w:val="00205C72"/>
    <w:rsid w:val="00207570"/>
    <w:rsid w:val="00227378"/>
    <w:rsid w:val="002C11D3"/>
    <w:rsid w:val="002C1ADF"/>
    <w:rsid w:val="00301D04"/>
    <w:rsid w:val="00306E3A"/>
    <w:rsid w:val="00357AEF"/>
    <w:rsid w:val="00387EF8"/>
    <w:rsid w:val="003C5DA5"/>
    <w:rsid w:val="00425F0E"/>
    <w:rsid w:val="00443D46"/>
    <w:rsid w:val="00484FDB"/>
    <w:rsid w:val="004C07D7"/>
    <w:rsid w:val="004E3E6F"/>
    <w:rsid w:val="004E7894"/>
    <w:rsid w:val="004F3E53"/>
    <w:rsid w:val="00504530"/>
    <w:rsid w:val="00552A52"/>
    <w:rsid w:val="006132EC"/>
    <w:rsid w:val="00640CE0"/>
    <w:rsid w:val="006524A1"/>
    <w:rsid w:val="0077190D"/>
    <w:rsid w:val="007732F1"/>
    <w:rsid w:val="007F0CD7"/>
    <w:rsid w:val="0084443F"/>
    <w:rsid w:val="008E06DC"/>
    <w:rsid w:val="008F604B"/>
    <w:rsid w:val="00902624"/>
    <w:rsid w:val="00903C17"/>
    <w:rsid w:val="009C113C"/>
    <w:rsid w:val="009D13F9"/>
    <w:rsid w:val="00A40695"/>
    <w:rsid w:val="00A65EAC"/>
    <w:rsid w:val="00AC34A9"/>
    <w:rsid w:val="00AE2439"/>
    <w:rsid w:val="00AF2E2C"/>
    <w:rsid w:val="00B66A67"/>
    <w:rsid w:val="00BA40F8"/>
    <w:rsid w:val="00D24CC4"/>
    <w:rsid w:val="00DE4EF1"/>
    <w:rsid w:val="00E26462"/>
    <w:rsid w:val="00E5196A"/>
    <w:rsid w:val="00E86FC9"/>
    <w:rsid w:val="00E954D8"/>
    <w:rsid w:val="00EF059E"/>
    <w:rsid w:val="00F2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88B99"/>
  <w15:docId w15:val="{DEE53E38-68DA-401D-A15C-C2D90078C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6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75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757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04530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045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4530"/>
  </w:style>
  <w:style w:type="paragraph" w:styleId="a8">
    <w:name w:val="footer"/>
    <w:basedOn w:val="a"/>
    <w:link w:val="a9"/>
    <w:uiPriority w:val="99"/>
    <w:unhideWhenUsed/>
    <w:rsid w:val="005045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45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3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4717AEF4018FBC54F3DF67D3384C2E17E724CD12A62EE32544277844A4A2B0381C27C2418CBE1EF087E504EBFsDK3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4717AEF4018FBC54F3DF67D3384C2E17E724CDC2D65EE32544277844A4A2B0381C27C2418CBE1EF087E504EBFsDK3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4717AEF4018FBC54F3DF67D3384C2E1797B40D42B61EE32544277844A4A2B0381C27C2418CBE1EF087E504EBFsDK3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842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Кравчук Т.Ю.</cp:lastModifiedBy>
  <cp:revision>2</cp:revision>
  <cp:lastPrinted>2022-12-22T01:58:00Z</cp:lastPrinted>
  <dcterms:created xsi:type="dcterms:W3CDTF">2023-05-10T03:01:00Z</dcterms:created>
  <dcterms:modified xsi:type="dcterms:W3CDTF">2023-05-10T03:01:00Z</dcterms:modified>
</cp:coreProperties>
</file>