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0D80" w14:textId="77777777" w:rsidR="007B42A0" w:rsidRPr="00750829" w:rsidRDefault="0062288D" w:rsidP="007B4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42A0" w:rsidRPr="0075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новогодних праздников,  времени подарков и покупок, значительно увеличивается количество  обращений  граждан в консультационный центр по защите прав потребителей  по  вопросам, связанным с возвратом  товаров.  Однако,  многие покупатели,  не знают, что не все  товары подлежат возврату, или, наоборот, считают, что  приобретенный товар вернуть невозможно. Давайте  разберемся – какой товар, в какие сроки, при каких условиях возможно вернуть продавцу. </w:t>
      </w:r>
    </w:p>
    <w:p w14:paraId="4511D99E" w14:textId="77777777" w:rsidR="007B42A0" w:rsidRPr="00750829" w:rsidRDefault="007B42A0" w:rsidP="007B4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обмен и возврат  товара надлежащего качества  предусмотрен ст. 25 Закона «О защите прав потребителей». </w:t>
      </w:r>
    </w:p>
    <w:p w14:paraId="58D64E60" w14:textId="77777777" w:rsidR="007B42A0" w:rsidRPr="00750829" w:rsidRDefault="007B42A0" w:rsidP="007B42A0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75B0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Требование  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575B0">
        <w:rPr>
          <w:rFonts w:ascii="Times New Roman" w:hAnsi="Times New Roman" w:cs="Times New Roman"/>
          <w:b/>
          <w:i/>
          <w:sz w:val="24"/>
          <w:szCs w:val="24"/>
        </w:rPr>
        <w:t>отказе от исполнения договора купли-продажи и возврате уплаченной за указанный товар денежной суммы</w:t>
      </w:r>
      <w:r w:rsidRPr="007575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потребитель вправе предъявить в</w:t>
      </w:r>
      <w:r w:rsidRPr="007575B0">
        <w:rPr>
          <w:rFonts w:ascii="Times New Roman" w:hAnsi="Times New Roman" w:cs="Times New Roman"/>
          <w:b/>
          <w:i/>
          <w:sz w:val="24"/>
          <w:szCs w:val="24"/>
        </w:rPr>
        <w:t xml:space="preserve"> случае, если аналогичный товар</w:t>
      </w:r>
      <w:r w:rsidRPr="00750829">
        <w:rPr>
          <w:rFonts w:ascii="Times New Roman" w:hAnsi="Times New Roman" w:cs="Times New Roman"/>
          <w:b/>
          <w:i/>
          <w:sz w:val="24"/>
          <w:szCs w:val="24"/>
        </w:rPr>
        <w:t xml:space="preserve"> отсутствует в продаже на день обращения потребителя к продавцу. </w:t>
      </w:r>
    </w:p>
    <w:p w14:paraId="308999C2" w14:textId="77777777" w:rsidR="007B42A0" w:rsidRPr="00750829" w:rsidRDefault="007B42A0" w:rsidP="007B4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условий и   сроков возврата,  которые рассмотрим ниже,  данная статья  указывает, что существует </w:t>
      </w:r>
      <w:hyperlink r:id="rId6">
        <w:r w:rsidRPr="00750829">
          <w:rPr>
            <w:rFonts w:ascii="Times New Roman" w:hAnsi="Times New Roman" w:cs="Times New Roman"/>
            <w:b/>
            <w:i/>
            <w:sz w:val="24"/>
            <w:szCs w:val="24"/>
          </w:rPr>
          <w:t>пе</w:t>
        </w:r>
      </w:hyperlink>
      <w:r w:rsidRPr="00750829">
        <w:rPr>
          <w:rFonts w:ascii="Times New Roman" w:hAnsi="Times New Roman" w:cs="Times New Roman"/>
          <w:b/>
          <w:i/>
          <w:sz w:val="24"/>
          <w:szCs w:val="24"/>
        </w:rPr>
        <w:t>речень  товаров, не подлежащих обмену  и возврату</w:t>
      </w:r>
      <w:r w:rsidRPr="00750829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  Правительства Российской Федерации (Постановление № 2463 от 31.12.2020). </w:t>
      </w:r>
    </w:p>
    <w:p w14:paraId="29DC7BFF" w14:textId="77777777" w:rsidR="007B42A0" w:rsidRPr="00750829" w:rsidRDefault="007B42A0" w:rsidP="007B42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Потребитель не сможет вернуть  следующие товары,  если у него нет претензий к качеству: </w:t>
      </w:r>
    </w:p>
    <w:p w14:paraId="0A8DBB49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Товары для профилактики и лечения заболеваний в домашних условиях, предметы по уходу за детьми - </w:t>
      </w:r>
      <w:r w:rsidRPr="00750829">
        <w:rPr>
          <w:rFonts w:ascii="Times New Roman" w:hAnsi="Times New Roman" w:cs="Times New Roman"/>
          <w:i/>
          <w:sz w:val="24"/>
          <w:szCs w:val="24"/>
        </w:rPr>
        <w:t xml:space="preserve">соски, бутылочки для новорожденного,  тонометры, подгузники, перевязочный материал, лекарственные </w:t>
      </w:r>
      <w:proofErr w:type="spellStart"/>
      <w:r w:rsidRPr="00750829">
        <w:rPr>
          <w:rFonts w:ascii="Times New Roman" w:hAnsi="Times New Roman" w:cs="Times New Roman"/>
          <w:i/>
          <w:sz w:val="24"/>
          <w:szCs w:val="24"/>
        </w:rPr>
        <w:t>препаратыи</w:t>
      </w:r>
      <w:proofErr w:type="spellEnd"/>
      <w:r w:rsidRPr="00750829">
        <w:rPr>
          <w:rFonts w:ascii="Times New Roman" w:hAnsi="Times New Roman" w:cs="Times New Roman"/>
          <w:i/>
          <w:sz w:val="24"/>
          <w:szCs w:val="24"/>
        </w:rPr>
        <w:t xml:space="preserve"> др.</w:t>
      </w:r>
    </w:p>
    <w:p w14:paraId="7A56843B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Предметы личной гигиены - </w:t>
      </w:r>
      <w:r w:rsidRPr="00750829">
        <w:rPr>
          <w:rFonts w:ascii="Times New Roman" w:hAnsi="Times New Roman" w:cs="Times New Roman"/>
          <w:i/>
          <w:sz w:val="24"/>
          <w:szCs w:val="24"/>
        </w:rPr>
        <w:t xml:space="preserve">зубные </w:t>
      </w:r>
      <w:r w:rsidRPr="00750829">
        <w:rPr>
          <w:rFonts w:ascii="Times New Roman" w:hAnsi="Times New Roman" w:cs="Times New Roman"/>
          <w:i/>
          <w:sz w:val="24"/>
          <w:szCs w:val="24"/>
        </w:rPr>
        <w:t>щетки, расчески, заколки, бигуди для волос, парики, шиньоны и другие аналогичные товары.</w:t>
      </w:r>
    </w:p>
    <w:p w14:paraId="641BCBC9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Парфюмерно-косметические товары - </w:t>
      </w:r>
      <w:r w:rsidRPr="00750829">
        <w:rPr>
          <w:rFonts w:ascii="Times New Roman" w:hAnsi="Times New Roman" w:cs="Times New Roman"/>
          <w:i/>
          <w:sz w:val="24"/>
          <w:szCs w:val="24"/>
        </w:rPr>
        <w:t xml:space="preserve">духи, туалетная вода,  крема,  средства для ухода за волосами и др. </w:t>
      </w:r>
    </w:p>
    <w:p w14:paraId="1965BDB5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Текстильные товары -  </w:t>
      </w:r>
      <w:r w:rsidRPr="00750829">
        <w:rPr>
          <w:rFonts w:ascii="Times New Roman" w:hAnsi="Times New Roman" w:cs="Times New Roman"/>
          <w:i/>
          <w:sz w:val="24"/>
          <w:szCs w:val="24"/>
        </w:rPr>
        <w:t>ткани, ленты, тесьма, кружево и др.</w:t>
      </w:r>
    </w:p>
    <w:p w14:paraId="6F2B7A81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-Кабельная продукция - </w:t>
      </w:r>
      <w:r w:rsidRPr="00750829">
        <w:rPr>
          <w:rFonts w:ascii="Times New Roman" w:hAnsi="Times New Roman" w:cs="Times New Roman"/>
          <w:i/>
          <w:sz w:val="24"/>
          <w:szCs w:val="24"/>
        </w:rPr>
        <w:t>провода, шнуры, кабели.</w:t>
      </w:r>
    </w:p>
    <w:p w14:paraId="72079814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-Строительные и отделочные материалы, цена которых определяется за единицу длины -  </w:t>
      </w:r>
      <w:r w:rsidRPr="00750829">
        <w:rPr>
          <w:rFonts w:ascii="Times New Roman" w:hAnsi="Times New Roman" w:cs="Times New Roman"/>
          <w:i/>
          <w:sz w:val="24"/>
          <w:szCs w:val="24"/>
        </w:rPr>
        <w:t>линолеум, пленка, ковровые покрытия и др.</w:t>
      </w:r>
    </w:p>
    <w:p w14:paraId="286222CA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Швейные и трикотажные изделия – </w:t>
      </w:r>
      <w:r w:rsidRPr="00750829">
        <w:rPr>
          <w:rFonts w:ascii="Times New Roman" w:hAnsi="Times New Roman" w:cs="Times New Roman"/>
          <w:i/>
          <w:sz w:val="24"/>
          <w:szCs w:val="24"/>
        </w:rPr>
        <w:t>бельевые (постельное, нательное белье), чулочно-носочные изделия.</w:t>
      </w:r>
    </w:p>
    <w:p w14:paraId="57DD6C09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>- Пластиковая посуда и упаковочные материалы.</w:t>
      </w:r>
    </w:p>
    <w:p w14:paraId="64866823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>- Товары бытовой химии.</w:t>
      </w:r>
    </w:p>
    <w:p w14:paraId="135602E0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Мебельные гарнитуры. </w:t>
      </w:r>
      <w:r w:rsidRPr="00750829">
        <w:rPr>
          <w:rFonts w:ascii="Times New Roman" w:hAnsi="Times New Roman" w:cs="Times New Roman"/>
          <w:i/>
          <w:sz w:val="24"/>
          <w:szCs w:val="24"/>
        </w:rPr>
        <w:t>Если вы приобрели стол и стулья отдельно,  то сдать можно, а если это было указано, как комплект или гарнитур, и продавалось  только все вместе,  то вернуть нельзя.</w:t>
      </w:r>
    </w:p>
    <w:p w14:paraId="65B8FE06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>- Ювелирные и другие изделия из драгоценных металлов и (или) драгоценных камней.</w:t>
      </w:r>
    </w:p>
    <w:p w14:paraId="04F6244B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Автомобили и </w:t>
      </w:r>
      <w:proofErr w:type="spellStart"/>
      <w:r w:rsidRPr="00750829">
        <w:rPr>
          <w:rFonts w:ascii="Times New Roman" w:hAnsi="Times New Roman" w:cs="Times New Roman"/>
          <w:sz w:val="24"/>
          <w:szCs w:val="24"/>
        </w:rPr>
        <w:t>мотовелотовары</w:t>
      </w:r>
      <w:proofErr w:type="spellEnd"/>
      <w:r w:rsidRPr="00750829">
        <w:rPr>
          <w:rFonts w:ascii="Times New Roman" w:hAnsi="Times New Roman" w:cs="Times New Roman"/>
          <w:sz w:val="24"/>
          <w:szCs w:val="24"/>
        </w:rPr>
        <w:t>, прицепы к ним.</w:t>
      </w:r>
    </w:p>
    <w:p w14:paraId="71DB0B3D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 Технически сложные товары бытового назначения, на которые установлены гарантийные сроки не менее одного года – </w:t>
      </w:r>
      <w:r w:rsidRPr="00750829">
        <w:rPr>
          <w:rFonts w:ascii="Times New Roman" w:hAnsi="Times New Roman" w:cs="Times New Roman"/>
          <w:i/>
          <w:sz w:val="24"/>
          <w:szCs w:val="24"/>
        </w:rPr>
        <w:t xml:space="preserve">чайники, утюги, пылесосы, планшеты, мобильные телефоны, холодильники и др. </w:t>
      </w:r>
    </w:p>
    <w:p w14:paraId="7B4B13A0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>- Гражданское оружие.</w:t>
      </w:r>
    </w:p>
    <w:p w14:paraId="0A3CD3B2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>- Животные и растения.</w:t>
      </w:r>
    </w:p>
    <w:p w14:paraId="5A91FCCC" w14:textId="77777777" w:rsidR="007B42A0" w:rsidRPr="00750829" w:rsidRDefault="007B42A0" w:rsidP="007B4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-Книги, брошюры, альбомы, календари, буклеты; издания, </w:t>
      </w:r>
      <w:r w:rsidRPr="00750829">
        <w:rPr>
          <w:rFonts w:ascii="Times New Roman" w:hAnsi="Times New Roman" w:cs="Times New Roman"/>
          <w:sz w:val="24"/>
          <w:szCs w:val="24"/>
        </w:rPr>
        <w:t>воспроизведенные на технических носителях информации.</w:t>
      </w:r>
    </w:p>
    <w:p w14:paraId="2D9C1399" w14:textId="77777777" w:rsidR="007B42A0" w:rsidRPr="004A631F" w:rsidRDefault="007B42A0" w:rsidP="007B42A0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829">
        <w:rPr>
          <w:rFonts w:ascii="Times New Roman" w:hAnsi="Times New Roman" w:cs="Times New Roman"/>
          <w:sz w:val="24"/>
          <w:szCs w:val="24"/>
        </w:rPr>
        <w:t xml:space="preserve">После того,  как  выяснили,  что  товар,  который Вы собираетесь вернуть не включен в данный перечень необходимо  определиться со сроком. Потребитель имеет право на обмен непродовольственного товара надлежащего качества </w:t>
      </w:r>
      <w:r w:rsidRPr="007575B0">
        <w:rPr>
          <w:rFonts w:ascii="Times New Roman" w:hAnsi="Times New Roman" w:cs="Times New Roman"/>
          <w:b/>
          <w:i/>
          <w:sz w:val="24"/>
          <w:szCs w:val="24"/>
        </w:rPr>
        <w:t>в течение четырнадцати дней, не считая дня его покупки.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75B0">
        <w:rPr>
          <w:rFonts w:ascii="Times New Roman" w:hAnsi="Times New Roman" w:cs="Times New Roman"/>
          <w:sz w:val="24"/>
          <w:szCs w:val="24"/>
        </w:rPr>
        <w:t xml:space="preserve">Например, если Вы приобрели товар 25 декабря, то </w:t>
      </w:r>
      <w:r w:rsidRPr="004A631F">
        <w:rPr>
          <w:rFonts w:ascii="Times New Roman" w:hAnsi="Times New Roman" w:cs="Times New Roman"/>
          <w:sz w:val="24"/>
          <w:szCs w:val="24"/>
        </w:rPr>
        <w:t>вернуть Вы его сможете  до 08 января включительно</w:t>
      </w:r>
      <w:r w:rsidRPr="004A631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4A631F">
        <w:rPr>
          <w:rFonts w:ascii="Times New Roman" w:hAnsi="Times New Roman" w:cs="Times New Roman"/>
          <w:sz w:val="24"/>
          <w:szCs w:val="24"/>
        </w:rPr>
        <w:t xml:space="preserve">Обратите внимание, что  сроки, указанные в Законе «О защите прав потребителей» предусматривают  количество </w:t>
      </w:r>
      <w:r w:rsidRPr="004A631F">
        <w:rPr>
          <w:rFonts w:ascii="Times New Roman" w:hAnsi="Times New Roman" w:cs="Times New Roman"/>
          <w:b/>
          <w:i/>
          <w:sz w:val="24"/>
          <w:szCs w:val="24"/>
        </w:rPr>
        <w:t>календарных дней</w:t>
      </w:r>
      <w:r w:rsidRPr="004A631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7A8A73A" w14:textId="77777777" w:rsidR="007B42A0" w:rsidRPr="0029256F" w:rsidRDefault="007B42A0" w:rsidP="007B42A0">
      <w:pPr>
        <w:pStyle w:val="ConsPlusNormal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31F">
        <w:rPr>
          <w:rFonts w:ascii="Times New Roman" w:hAnsi="Times New Roman" w:cs="Times New Roman"/>
          <w:sz w:val="24"/>
          <w:szCs w:val="24"/>
        </w:rPr>
        <w:t xml:space="preserve">Перечень причин  для  возврата товара в Законе определен более, чем конкретно - потребитель вправе обменять непродовольственный товар надлежащего качества на аналогичный товар у продавца, у которого этот товар был приобретен, или вернуть его,  если нет  товара для обмена, если он  не подошел по </w:t>
      </w:r>
      <w:r w:rsidRPr="004A631F">
        <w:rPr>
          <w:rFonts w:ascii="Times New Roman" w:hAnsi="Times New Roman" w:cs="Times New Roman"/>
          <w:b/>
          <w:i/>
          <w:sz w:val="24"/>
          <w:szCs w:val="24"/>
        </w:rPr>
        <w:t>форме, габаритам, фасону, расцветке, размеру или комплектации</w:t>
      </w:r>
      <w:r w:rsidRPr="004A631F">
        <w:rPr>
          <w:rFonts w:ascii="Times New Roman" w:hAnsi="Times New Roman" w:cs="Times New Roman"/>
          <w:i/>
          <w:sz w:val="24"/>
          <w:szCs w:val="24"/>
        </w:rPr>
        <w:t>.</w:t>
      </w:r>
      <w:r w:rsidRPr="004A631F">
        <w:rPr>
          <w:rFonts w:ascii="Times New Roman" w:hAnsi="Times New Roman" w:cs="Times New Roman"/>
          <w:sz w:val="24"/>
          <w:szCs w:val="24"/>
        </w:rPr>
        <w:t xml:space="preserve">   Не стоит озвучивать  другие причины, например, такие как, не понадобился,  разонравился, передумал покупать. Если Вы  решили вернуть туфли, не говорите, что они немодные,  уточните, что не подошли по размеру, шуба – не подошла по </w:t>
      </w:r>
      <w:r w:rsidRPr="0029256F">
        <w:rPr>
          <w:rFonts w:ascii="Times New Roman" w:hAnsi="Times New Roman" w:cs="Times New Roman"/>
          <w:sz w:val="24"/>
          <w:szCs w:val="24"/>
        </w:rPr>
        <w:t>фасону,   деталь – по комплектации, 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9256F">
        <w:rPr>
          <w:rFonts w:ascii="Times New Roman" w:hAnsi="Times New Roman" w:cs="Times New Roman"/>
          <w:sz w:val="24"/>
          <w:szCs w:val="24"/>
        </w:rPr>
        <w:t xml:space="preserve">мод – по габаритам. </w:t>
      </w:r>
      <w:r w:rsidRPr="0029256F">
        <w:rPr>
          <w:rFonts w:ascii="Times New Roman" w:hAnsi="Times New Roman" w:cs="Times New Roman"/>
          <w:b/>
          <w:i/>
          <w:sz w:val="24"/>
          <w:szCs w:val="24"/>
        </w:rPr>
        <w:t xml:space="preserve">При указании  причины, не указанной в законе, продавец будет вправе Вам  отказать. </w:t>
      </w:r>
    </w:p>
    <w:p w14:paraId="7C244351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 xml:space="preserve">При возврате  товара необходимо соблюдать следующие  условия: сохранены его товарный вид, потребительские свойства, пломбы, фабричные ярлыки, а также имеется товарный чек или кассовый чек либо иной </w:t>
      </w:r>
      <w:r w:rsidRPr="0029256F">
        <w:rPr>
          <w:rFonts w:ascii="Times New Roman" w:hAnsi="Times New Roman" w:cs="Times New Roman"/>
          <w:sz w:val="24"/>
          <w:szCs w:val="24"/>
        </w:rPr>
        <w:lastRenderedPageBreak/>
        <w:t>подтверждающий оплату указанного товара документ.</w:t>
      </w:r>
    </w:p>
    <w:p w14:paraId="1637862C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До тех пор, пока точно не уверились в том, что  товар Вы оставляете у себя – не пользуйтесь покупкой.  «Куртку одел всего лишь один раз»,  «Туфли проносила полдня только в офисе»</w:t>
      </w:r>
      <w:r>
        <w:rPr>
          <w:rFonts w:ascii="Times New Roman" w:hAnsi="Times New Roman" w:cs="Times New Roman"/>
          <w:sz w:val="24"/>
          <w:szCs w:val="24"/>
        </w:rPr>
        <w:t>, «Играл с игрушкой всего  один час»</w:t>
      </w:r>
      <w:r w:rsidRPr="0029256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другие </w:t>
      </w:r>
      <w:r w:rsidRPr="0029256F">
        <w:rPr>
          <w:rFonts w:ascii="Times New Roman" w:hAnsi="Times New Roman" w:cs="Times New Roman"/>
          <w:sz w:val="24"/>
          <w:szCs w:val="24"/>
        </w:rPr>
        <w:t xml:space="preserve"> подобные утверждения подтверждают факт  использования товара.  Не нарушайте пломбы, не срезайте ярлыки и не позволяйте  продавцам  срезать бирки при покупке.  Сохраняйте упаковку в том виде,  в каком  забрали из магазина.  </w:t>
      </w:r>
    </w:p>
    <w:p w14:paraId="6B22F051" w14:textId="77777777" w:rsidR="007B42A0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66A4551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Подведем итоги.  Потребитель вправе вернуть товар и   потребовать  денежные средства если:</w:t>
      </w:r>
    </w:p>
    <w:p w14:paraId="25F211DD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1. Товар не включен в список неподлежащих возврату и обмену.</w:t>
      </w:r>
    </w:p>
    <w:p w14:paraId="52A4122B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2. Товар не был в эксплуатации.</w:t>
      </w:r>
    </w:p>
    <w:p w14:paraId="7B59CF03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3. Сохранены все пломбы, бирки, ярлыки,  упаковка.</w:t>
      </w:r>
    </w:p>
    <w:p w14:paraId="3F67ACA9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56F">
        <w:rPr>
          <w:rFonts w:ascii="Times New Roman" w:hAnsi="Times New Roman" w:cs="Times New Roman"/>
          <w:sz w:val="24"/>
          <w:szCs w:val="24"/>
        </w:rPr>
        <w:t>4. Имеется чек, подтверждающий факт покупки. При отсутствии чека можно сослаться на свидетельские показания.</w:t>
      </w:r>
    </w:p>
    <w:p w14:paraId="0757B1EE" w14:textId="77777777" w:rsidR="007B42A0" w:rsidRDefault="007B42A0" w:rsidP="007B42A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A51A577" w14:textId="77777777" w:rsidR="007B42A0" w:rsidRPr="0029256F" w:rsidRDefault="007B42A0" w:rsidP="007B42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6F">
        <w:rPr>
          <w:rFonts w:ascii="Times New Roman" w:hAnsi="Times New Roman" w:cs="Times New Roman"/>
          <w:sz w:val="24"/>
          <w:szCs w:val="24"/>
        </w:rPr>
        <w:t xml:space="preserve">Напишите заявление на возврат товара. Не забудьте взять с собой паспорт. Деньги должны вернуть в течение трех дней. </w:t>
      </w:r>
      <w:r w:rsidRPr="002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отказывают  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</w:t>
      </w:r>
      <w:r w:rsidRPr="0029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суд.</w:t>
      </w:r>
    </w:p>
    <w:p w14:paraId="3945B44D" w14:textId="77777777" w:rsidR="00E90E8A" w:rsidRDefault="00E90E8A" w:rsidP="007B42A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4222C14B" w14:textId="77777777" w:rsidR="007E036C" w:rsidRPr="002A727F" w:rsidRDefault="007E036C" w:rsidP="007E03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14:paraId="4A5E337C" w14:textId="77777777" w:rsidR="005A2B6D" w:rsidRPr="002A727F" w:rsidRDefault="007E036C" w:rsidP="002A727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консультационного </w:t>
      </w:r>
      <w:proofErr w:type="spellStart"/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центрас</w:t>
      </w:r>
      <w:proofErr w:type="spellEnd"/>
      <w:r w:rsidRPr="002A727F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использованием СПС «Консультант Плюс».</w:t>
      </w:r>
    </w:p>
    <w:p w14:paraId="1AEA02B4" w14:textId="77777777"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66106" w14:textId="77777777" w:rsidR="00802FCD" w:rsidRDefault="00802FCD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4EE68" w14:textId="77777777" w:rsidR="00146047" w:rsidRDefault="00146047" w:rsidP="00AD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AF3B5" w14:textId="77777777" w:rsidR="00AD3521" w:rsidRDefault="00AD3521" w:rsidP="00AD3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t>Ждем Вас по адресам:</w:t>
      </w:r>
    </w:p>
    <w:tbl>
      <w:tblPr>
        <w:tblpPr w:leftFromText="180" w:rightFromText="180" w:vertAnchor="text" w:horzAnchor="margin" w:tblpXSpec="center" w:tblpY="173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E66735" w:rsidRPr="00770DB0" w14:paraId="381FFD29" w14:textId="77777777" w:rsidTr="00E66735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E1F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E66735" w:rsidRPr="00770DB0" w14:paraId="019E6F9E" w14:textId="77777777" w:rsidTr="00E66735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D5D3" w14:textId="77777777" w:rsidR="007B42A0" w:rsidRDefault="00E66735" w:rsidP="00E66735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</w:p>
          <w:p w14:paraId="31FAE7E1" w14:textId="77777777" w:rsidR="00E66735" w:rsidRPr="00770DB0" w:rsidRDefault="00E66735" w:rsidP="00E66735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E66735" w:rsidRPr="00770DB0" w14:paraId="130322E1" w14:textId="77777777" w:rsidTr="00E66735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C1D0" w14:textId="77777777" w:rsidR="007B42A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</w:p>
          <w:p w14:paraId="6E1411FE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E66735" w:rsidRPr="00770DB0" w14:paraId="0DFF8727" w14:textId="77777777" w:rsidTr="00E66735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0E6" w14:textId="77777777" w:rsidR="007B42A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</w:p>
          <w:p w14:paraId="7C240C79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122E62D2" w14:textId="77777777" w:rsidTr="00E66735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AD20" w14:textId="77777777" w:rsidR="00E66735" w:rsidRPr="00770DB0" w:rsidRDefault="00E66735" w:rsidP="007B42A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="007B42A0"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29FE11A8" w14:textId="77777777" w:rsidTr="00E66735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CA0" w14:textId="77777777" w:rsidR="00E66735" w:rsidRPr="00770DB0" w:rsidRDefault="00E66735" w:rsidP="007B42A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.Залари</w:t>
            </w:r>
            <w:proofErr w:type="spellEnd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(обращаться в </w:t>
            </w:r>
            <w:proofErr w:type="spellStart"/>
            <w:r w:rsidR="007B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51B4FFB1" w14:textId="77777777" w:rsidTr="00E66735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111B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49AF058B" w14:textId="77777777" w:rsidTr="00E66735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CB3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г.Нижнеудинск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ул.Энгельса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                                    тел.8(395-57)7-09-53, </w:t>
            </w:r>
          </w:p>
          <w:p w14:paraId="580818DF" w14:textId="77777777" w:rsidR="00E66735" w:rsidRPr="00555F62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E66735" w:rsidRPr="00770DB0" w14:paraId="1A64D362" w14:textId="77777777" w:rsidTr="00E66735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79DD" w14:textId="77777777" w:rsidR="007B42A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3-1н ,                                         тел. 8(395-63) 5-35-37;</w:t>
            </w:r>
          </w:p>
          <w:p w14:paraId="4174015B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66735" w:rsidRPr="00770DB0" w14:paraId="1A8E73FA" w14:textId="77777777" w:rsidTr="00E66735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97B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г.Братск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E66735" w:rsidRPr="00770DB0" w14:paraId="3F6C8C5E" w14:textId="77777777" w:rsidTr="00E66735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B73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-Кут)</w:t>
            </w:r>
          </w:p>
        </w:tc>
      </w:tr>
      <w:tr w:rsidR="00E66735" w:rsidRPr="00770DB0" w14:paraId="6A2042F6" w14:textId="77777777" w:rsidTr="00E66735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A13" w14:textId="77777777" w:rsidR="007B42A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="007B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27E244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E66735" w:rsidRPr="00770DB0" w14:paraId="426CCC9F" w14:textId="77777777" w:rsidTr="00E66735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C5A9" w14:textId="77777777" w:rsidR="00E66735" w:rsidRPr="00770DB0" w:rsidRDefault="00E66735" w:rsidP="00E66735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г.Усть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-Кут,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E66735" w:rsidRPr="00770DB0" w14:paraId="19E26399" w14:textId="77777777" w:rsidTr="00E66735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CB6" w14:textId="77777777" w:rsidR="007B42A0" w:rsidRPr="007B42A0" w:rsidRDefault="00E66735" w:rsidP="007B42A0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</w:rPr>
              <w:t>п.Усть</w:t>
            </w:r>
            <w:proofErr w:type="spellEnd"/>
            <w:r>
              <w:rPr>
                <w:b/>
                <w:bCs/>
              </w:rPr>
              <w:t>-Ордынский</w:t>
            </w:r>
            <w:r w:rsidR="007B42A0">
              <w:rPr>
                <w:b/>
                <w:bCs/>
              </w:rPr>
              <w:t xml:space="preserve">, </w:t>
            </w:r>
            <w:r w:rsidR="007B42A0">
              <w:rPr>
                <w:b/>
              </w:rPr>
              <w:t xml:space="preserve"> </w:t>
            </w:r>
            <w:r w:rsidR="007B42A0" w:rsidRPr="007B42A0">
              <w:t>пер.1 Октябрьский, 15</w:t>
            </w:r>
            <w:r w:rsidR="007B42A0">
              <w:t xml:space="preserve"> тел. </w:t>
            </w:r>
            <w:r w:rsidR="007B42A0" w:rsidRPr="007B42A0">
              <w:t>8 (395-41) 3-10-78</w:t>
            </w:r>
            <w:r w:rsidR="007B42A0">
              <w:t xml:space="preserve">, </w:t>
            </w:r>
          </w:p>
          <w:p w14:paraId="153E80DD" w14:textId="77777777" w:rsidR="00E66735" w:rsidRPr="007B42A0" w:rsidRDefault="00000000" w:rsidP="007B42A0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="007B42A0" w:rsidRPr="007B42A0">
                <w:rPr>
                  <w:rStyle w:val="a6"/>
                  <w:rFonts w:ascii="Times New Roman" w:hAnsi="Times New Roman" w:cs="Times New Roman"/>
                  <w:b/>
                  <w:sz w:val="24"/>
                  <w:u w:val="none"/>
                </w:rPr>
                <w:t>ffbuz-u-obao@yandex.ru</w:t>
              </w:r>
            </w:hyperlink>
          </w:p>
        </w:tc>
      </w:tr>
    </w:tbl>
    <w:p w14:paraId="1D1398BC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13D727F6" w14:textId="77777777" w:rsidR="00E66735" w:rsidRDefault="00E66735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14:paraId="4024BCAB" w14:textId="77777777" w:rsidR="00802FCD" w:rsidRDefault="00802FC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5C66BDB7" w14:textId="77777777" w:rsidR="00031FED" w:rsidRPr="003B73A7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ФБУЗ «Центр гигиены и эпидемиологии</w:t>
      </w:r>
    </w:p>
    <w:p w14:paraId="6C890E43" w14:textId="77777777" w:rsidR="00031FED" w:rsidRPr="003B73A7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3B73A7">
        <w:rPr>
          <w:rFonts w:ascii="Times New Roman" w:hAnsi="Times New Roman" w:cs="Times New Roman"/>
          <w:b/>
          <w:bCs/>
          <w:color w:val="0000FF"/>
          <w:sz w:val="24"/>
          <w:szCs w:val="24"/>
        </w:rPr>
        <w:t>в Иркутской области</w:t>
      </w:r>
    </w:p>
    <w:p w14:paraId="60F5190C" w14:textId="77777777"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ED32D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5A883BD0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376B8BEE" w14:textId="77777777"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14:paraId="33E3FC7C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C59DE6A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B65948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48BF1A8" w14:textId="77777777" w:rsidR="002A727F" w:rsidRPr="007B42A0" w:rsidRDefault="0062288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B42A0">
        <w:rPr>
          <w:rFonts w:ascii="Times New Roman" w:hAnsi="Times New Roman" w:cs="Times New Roman"/>
          <w:b/>
          <w:color w:val="FF0000"/>
          <w:sz w:val="28"/>
          <w:szCs w:val="24"/>
        </w:rPr>
        <w:t>ВОЗВРАТА ТОВАРА</w:t>
      </w:r>
      <w:r w:rsidR="007B42A0" w:rsidRPr="007B42A0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НАДЛЕЖАЩЕГО КАЧЕСТВА</w:t>
      </w:r>
      <w:r w:rsidR="00E66735" w:rsidRPr="007B42A0">
        <w:rPr>
          <w:rFonts w:ascii="Times New Roman" w:hAnsi="Times New Roman" w:cs="Times New Roman"/>
          <w:b/>
          <w:color w:val="FF0000"/>
          <w:sz w:val="28"/>
          <w:szCs w:val="24"/>
        </w:rPr>
        <w:t>.</w:t>
      </w:r>
    </w:p>
    <w:p w14:paraId="27C26CFC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8DBC6CD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2669CB5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596BDB8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>
        <w:rPr>
          <w:rFonts w:eastAsiaTheme="minorHAnsi"/>
          <w:b/>
          <w:color w:val="0000FF"/>
          <w:lang w:eastAsia="en-US"/>
        </w:rPr>
        <w:t>Ко</w:t>
      </w:r>
      <w:r w:rsidRPr="003B73A7">
        <w:rPr>
          <w:rFonts w:eastAsiaTheme="minorHAnsi"/>
          <w:b/>
          <w:color w:val="0000FF"/>
          <w:lang w:eastAsia="en-US"/>
        </w:rPr>
        <w:t>нсультационный центр и пункты</w:t>
      </w:r>
    </w:p>
    <w:p w14:paraId="42F9203F" w14:textId="77777777" w:rsidR="00E66735" w:rsidRPr="003B73A7" w:rsidRDefault="00E66735" w:rsidP="00E66735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  <w:r w:rsidRPr="003B73A7">
        <w:rPr>
          <w:rFonts w:eastAsiaTheme="minorHAnsi"/>
          <w:b/>
          <w:color w:val="0000FF"/>
          <w:lang w:eastAsia="en-US"/>
        </w:rPr>
        <w:t>по защите прав потребителей</w:t>
      </w:r>
    </w:p>
    <w:p w14:paraId="6A56FA02" w14:textId="77777777" w:rsidR="002A727F" w:rsidRDefault="002A727F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5C218DD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2408C9C" w14:textId="77777777"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15F0A99" w14:textId="77777777"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14:paraId="562665D3" w14:textId="77777777"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14:paraId="1A1D2C1E" w14:textId="77777777"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177E58">
      <w:pgSz w:w="16838" w:h="11906" w:orient="landscape"/>
      <w:pgMar w:top="284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3DF77F96"/>
    <w:multiLevelType w:val="hybridMultilevel"/>
    <w:tmpl w:val="E76804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92531">
    <w:abstractNumId w:val="1"/>
  </w:num>
  <w:num w:numId="2" w16cid:durableId="197803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B6D"/>
    <w:rsid w:val="000212C9"/>
    <w:rsid w:val="00031FED"/>
    <w:rsid w:val="00034C24"/>
    <w:rsid w:val="0005606E"/>
    <w:rsid w:val="000C76E8"/>
    <w:rsid w:val="0012261F"/>
    <w:rsid w:val="00146047"/>
    <w:rsid w:val="00177E58"/>
    <w:rsid w:val="001A3252"/>
    <w:rsid w:val="002145B1"/>
    <w:rsid w:val="00237607"/>
    <w:rsid w:val="002A727F"/>
    <w:rsid w:val="002B625D"/>
    <w:rsid w:val="002B6920"/>
    <w:rsid w:val="002D1839"/>
    <w:rsid w:val="002F3F55"/>
    <w:rsid w:val="0038080A"/>
    <w:rsid w:val="00394D81"/>
    <w:rsid w:val="003B73A7"/>
    <w:rsid w:val="003E15F7"/>
    <w:rsid w:val="00454FBC"/>
    <w:rsid w:val="00464F3C"/>
    <w:rsid w:val="004A1E78"/>
    <w:rsid w:val="004D7036"/>
    <w:rsid w:val="0050619F"/>
    <w:rsid w:val="00515745"/>
    <w:rsid w:val="00590999"/>
    <w:rsid w:val="005A2B6D"/>
    <w:rsid w:val="0062288D"/>
    <w:rsid w:val="006406D7"/>
    <w:rsid w:val="0066213D"/>
    <w:rsid w:val="006F0273"/>
    <w:rsid w:val="00752663"/>
    <w:rsid w:val="007565AD"/>
    <w:rsid w:val="007B42A0"/>
    <w:rsid w:val="007E036C"/>
    <w:rsid w:val="00802FCD"/>
    <w:rsid w:val="00817DA0"/>
    <w:rsid w:val="00860419"/>
    <w:rsid w:val="00866E10"/>
    <w:rsid w:val="009158D7"/>
    <w:rsid w:val="00964882"/>
    <w:rsid w:val="00A557B1"/>
    <w:rsid w:val="00AA47E0"/>
    <w:rsid w:val="00AD3521"/>
    <w:rsid w:val="00AE7BC5"/>
    <w:rsid w:val="00B554F5"/>
    <w:rsid w:val="00B65677"/>
    <w:rsid w:val="00B76B4E"/>
    <w:rsid w:val="00BE4164"/>
    <w:rsid w:val="00C2351C"/>
    <w:rsid w:val="00C25CAE"/>
    <w:rsid w:val="00C5472F"/>
    <w:rsid w:val="00C73F2F"/>
    <w:rsid w:val="00CC5F61"/>
    <w:rsid w:val="00CC6119"/>
    <w:rsid w:val="00D87BEC"/>
    <w:rsid w:val="00DD6F07"/>
    <w:rsid w:val="00DE0DD4"/>
    <w:rsid w:val="00E66735"/>
    <w:rsid w:val="00E6674F"/>
    <w:rsid w:val="00E86E90"/>
    <w:rsid w:val="00E90E8A"/>
    <w:rsid w:val="00ED4141"/>
    <w:rsid w:val="00F45DE7"/>
    <w:rsid w:val="00FF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7229"/>
  <w15:docId w15:val="{A4614F3B-AFD2-4E32-855D-562D2649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B6D"/>
  </w:style>
  <w:style w:type="paragraph" w:styleId="1">
    <w:name w:val="heading 1"/>
    <w:basedOn w:val="a"/>
    <w:link w:val="10"/>
    <w:uiPriority w:val="9"/>
    <w:qFormat/>
    <w:rsid w:val="00A55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character" w:styleId="a7">
    <w:name w:val="Strong"/>
    <w:basedOn w:val="a0"/>
    <w:uiPriority w:val="22"/>
    <w:qFormat/>
    <w:rsid w:val="00FF04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5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7B42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4472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6070799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42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F1524142BE1EF01438BBE389977DE733E00F2DE9006814AC33D6E67173BC4AE809C85A922CD5E01E1EFA50F1ED2C4E81017495752A993g91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B047-BDB1-42C6-86F1-739A1B7D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2024-01-29T02:08:00Z</dcterms:created>
  <dcterms:modified xsi:type="dcterms:W3CDTF">2024-01-29T02:08:00Z</dcterms:modified>
</cp:coreProperties>
</file>