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149" w:rsidRDefault="004C1149" w:rsidP="004C1149">
      <w:pPr>
        <w:ind w:firstLine="709"/>
        <w:jc w:val="center"/>
        <w:rPr>
          <w:rFonts w:eastAsia="Calibri"/>
          <w:sz w:val="26"/>
          <w:szCs w:val="26"/>
        </w:rPr>
      </w:pPr>
    </w:p>
    <w:p w:rsidR="00113EA2" w:rsidRDefault="004C1149" w:rsidP="004C1149">
      <w:pPr>
        <w:ind w:left="524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 w:rsidR="00113EA2">
        <w:rPr>
          <w:rFonts w:eastAsia="Calibri"/>
          <w:sz w:val="26"/>
          <w:szCs w:val="26"/>
        </w:rPr>
        <w:t>сектор по торговле и бытовому</w:t>
      </w:r>
    </w:p>
    <w:p w:rsidR="004C1149" w:rsidRDefault="00113EA2" w:rsidP="00113EA2">
      <w:pPr>
        <w:ind w:left="524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обслуживанию Администрации</w:t>
      </w:r>
    </w:p>
    <w:p w:rsidR="00113EA2" w:rsidRDefault="00113EA2" w:rsidP="00113EA2">
      <w:pPr>
        <w:ind w:left="524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Усть-Кутского муниципального</w:t>
      </w:r>
    </w:p>
    <w:p w:rsidR="00113EA2" w:rsidRDefault="00113EA2" w:rsidP="00113EA2">
      <w:pPr>
        <w:ind w:left="5245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образования</w:t>
      </w:r>
    </w:p>
    <w:p w:rsidR="004C1149" w:rsidRDefault="004C1149" w:rsidP="004C1149">
      <w:pPr>
        <w:ind w:firstLine="709"/>
        <w:jc w:val="center"/>
        <w:rPr>
          <w:rFonts w:eastAsia="Calibri"/>
          <w:sz w:val="26"/>
          <w:szCs w:val="26"/>
        </w:rPr>
      </w:pPr>
    </w:p>
    <w:p w:rsidR="004C1149" w:rsidRDefault="004C1149" w:rsidP="004C1149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Заявка</w:t>
      </w:r>
    </w:p>
    <w:p w:rsidR="004C1149" w:rsidRDefault="004C1149" w:rsidP="004C1149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 участие в </w:t>
      </w:r>
      <w:r w:rsidR="00113EA2">
        <w:rPr>
          <w:rFonts w:eastAsia="Calibri"/>
          <w:sz w:val="26"/>
          <w:szCs w:val="26"/>
        </w:rPr>
        <w:t>районном</w:t>
      </w:r>
      <w:r>
        <w:rPr>
          <w:rFonts w:eastAsia="Calibri"/>
          <w:sz w:val="26"/>
          <w:szCs w:val="26"/>
        </w:rPr>
        <w:t xml:space="preserve"> конкурсе «Новогодни</w:t>
      </w:r>
      <w:r w:rsidR="00113EA2">
        <w:rPr>
          <w:rFonts w:eastAsia="Calibri"/>
          <w:sz w:val="26"/>
          <w:szCs w:val="26"/>
        </w:rPr>
        <w:t>е фантазии</w:t>
      </w:r>
      <w:r>
        <w:rPr>
          <w:rFonts w:eastAsia="Calibri"/>
          <w:sz w:val="26"/>
          <w:szCs w:val="26"/>
        </w:rPr>
        <w:t>» на лучшее новогоднее оформление предприятий потребительского рынка в 2022 году</w:t>
      </w:r>
    </w:p>
    <w:p w:rsidR="004C1149" w:rsidRDefault="004C1149" w:rsidP="004C1149">
      <w:pPr>
        <w:jc w:val="center"/>
        <w:rPr>
          <w:rFonts w:eastAsia="Calibri"/>
          <w:sz w:val="28"/>
          <w:szCs w:val="28"/>
        </w:rPr>
      </w:pPr>
    </w:p>
    <w:p w:rsidR="004C1149" w:rsidRDefault="004C1149" w:rsidP="004C1149">
      <w:pPr>
        <w:rPr>
          <w:rFonts w:eastAsia="Calibri"/>
          <w:sz w:val="20"/>
        </w:rPr>
      </w:pPr>
      <w:r>
        <w:rPr>
          <w:rFonts w:eastAsia="Calibri"/>
          <w:sz w:val="20"/>
        </w:rPr>
        <w:t>_____________________________________________________________________________________________</w:t>
      </w:r>
    </w:p>
    <w:p w:rsidR="004C1149" w:rsidRDefault="004C1149" w:rsidP="004C114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(полное наименование участника Конкурса с указанием организационно-правовой формы, </w:t>
      </w:r>
    </w:p>
    <w:p w:rsidR="004C1149" w:rsidRDefault="004C1149" w:rsidP="004C1149">
      <w:pPr>
        <w:tabs>
          <w:tab w:val="center" w:pos="4960"/>
          <w:tab w:val="left" w:pos="6511"/>
        </w:tabs>
        <w:rPr>
          <w:rFonts w:eastAsia="Calibri"/>
          <w:sz w:val="20"/>
        </w:rPr>
      </w:pPr>
      <w:r>
        <w:rPr>
          <w:rFonts w:eastAsia="Calibri"/>
          <w:sz w:val="20"/>
        </w:rPr>
        <w:tab/>
        <w:t xml:space="preserve">Ф.И.О. руководителя,  контактного телефона, </w:t>
      </w:r>
      <w:proofErr w:type="spellStart"/>
      <w:r>
        <w:rPr>
          <w:rFonts w:eastAsiaTheme="minorHAnsi"/>
          <w:sz w:val="22"/>
          <w:szCs w:val="22"/>
          <w:lang w:eastAsia="en-US"/>
        </w:rPr>
        <w:t>e-mail</w:t>
      </w:r>
      <w:proofErr w:type="spellEnd"/>
      <w:r>
        <w:rPr>
          <w:rFonts w:eastAsia="Calibri"/>
          <w:sz w:val="20"/>
        </w:rPr>
        <w:t>)</w:t>
      </w:r>
    </w:p>
    <w:p w:rsidR="004C1149" w:rsidRDefault="004C1149" w:rsidP="004C1149">
      <w:pPr>
        <w:tabs>
          <w:tab w:val="center" w:pos="4960"/>
          <w:tab w:val="left" w:pos="6511"/>
        </w:tabs>
        <w:rPr>
          <w:rFonts w:eastAsia="Calibri"/>
          <w:sz w:val="20"/>
        </w:rPr>
      </w:pPr>
    </w:p>
    <w:p w:rsidR="004C1149" w:rsidRDefault="004C1149" w:rsidP="004C1149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</w:t>
      </w:r>
    </w:p>
    <w:p w:rsidR="004C1149" w:rsidRDefault="004C1149" w:rsidP="004C114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(наименование и местонахождение предприятия, участвующего в </w:t>
      </w:r>
      <w:r w:rsidR="00113EA2">
        <w:rPr>
          <w:rFonts w:eastAsia="Calibri"/>
          <w:sz w:val="20"/>
        </w:rPr>
        <w:t>районном</w:t>
      </w:r>
      <w:r>
        <w:rPr>
          <w:rFonts w:eastAsia="Calibri"/>
          <w:sz w:val="20"/>
        </w:rPr>
        <w:t xml:space="preserve"> конкурсе)</w:t>
      </w:r>
    </w:p>
    <w:p w:rsidR="004C1149" w:rsidRDefault="004C1149" w:rsidP="004C1149">
      <w:pPr>
        <w:jc w:val="center"/>
        <w:rPr>
          <w:rFonts w:eastAsia="Calibri"/>
          <w:sz w:val="20"/>
        </w:rPr>
      </w:pPr>
    </w:p>
    <w:p w:rsidR="004C1149" w:rsidRDefault="004C1149" w:rsidP="004C1149">
      <w:pPr>
        <w:tabs>
          <w:tab w:val="left" w:pos="709"/>
          <w:tab w:val="left" w:pos="1134"/>
        </w:tabs>
        <w:ind w:firstLine="567"/>
        <w:jc w:val="both"/>
        <w:rPr>
          <w:sz w:val="26"/>
          <w:szCs w:val="26"/>
        </w:rPr>
      </w:pPr>
    </w:p>
    <w:p w:rsidR="004C1149" w:rsidRDefault="004C1149" w:rsidP="004C1149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Заявляю о своем намерении принять участие в Конкурсе «Новогодни</w:t>
      </w:r>
      <w:r w:rsidR="00113EA2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113EA2">
        <w:rPr>
          <w:sz w:val="26"/>
          <w:szCs w:val="26"/>
        </w:rPr>
        <w:t>фантазии</w:t>
      </w:r>
      <w:r>
        <w:rPr>
          <w:sz w:val="26"/>
          <w:szCs w:val="26"/>
        </w:rPr>
        <w:t>» на лучшее</w:t>
      </w:r>
      <w:r>
        <w:rPr>
          <w:rFonts w:eastAsia="Calibri"/>
          <w:sz w:val="26"/>
          <w:szCs w:val="26"/>
        </w:rPr>
        <w:t xml:space="preserve"> новогоднее оформление предприятий потребительского рынка в 2022 году в номинации (подчеркнуть нужную номинацию):</w:t>
      </w:r>
    </w:p>
    <w:p w:rsidR="004C1149" w:rsidRDefault="004C1149" w:rsidP="004C1149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</w:p>
    <w:p w:rsidR="004C1149" w:rsidRDefault="004C1149" w:rsidP="004C1149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- «Чудеса под Новый год» - лучшее новогоднее оформление </w:t>
      </w:r>
      <w:r>
        <w:rPr>
          <w:sz w:val="26"/>
          <w:szCs w:val="26"/>
        </w:rPr>
        <w:t>фасадов зданий, оконных витрин, входных зон</w:t>
      </w:r>
      <w:r>
        <w:rPr>
          <w:rFonts w:eastAsia="Calibri"/>
          <w:sz w:val="26"/>
          <w:szCs w:val="26"/>
        </w:rPr>
        <w:t>, прилегающей территории;</w:t>
      </w:r>
    </w:p>
    <w:p w:rsidR="004C1149" w:rsidRDefault="004C1149" w:rsidP="004C1149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 «Необыкновенное чудо» - лучшее новогоднее оформление интерьера предприятия.</w:t>
      </w:r>
    </w:p>
    <w:p w:rsidR="004C1149" w:rsidRDefault="004C1149" w:rsidP="004C1149">
      <w:pPr>
        <w:tabs>
          <w:tab w:val="left" w:pos="709"/>
          <w:tab w:val="left" w:pos="1134"/>
        </w:tabs>
        <w:jc w:val="both"/>
        <w:rPr>
          <w:rFonts w:eastAsia="Calibri"/>
          <w:strike/>
          <w:sz w:val="26"/>
          <w:szCs w:val="26"/>
        </w:rPr>
      </w:pPr>
    </w:p>
    <w:p w:rsidR="004C1149" w:rsidRDefault="004C1149" w:rsidP="004C1149">
      <w:pPr>
        <w:pStyle w:val="a3"/>
        <w:ind w:firstLine="567"/>
        <w:rPr>
          <w:rFonts w:eastAsia="Calibri"/>
          <w:sz w:val="26"/>
          <w:szCs w:val="26"/>
        </w:rPr>
      </w:pPr>
    </w:p>
    <w:p w:rsidR="004C1149" w:rsidRDefault="004C1149" w:rsidP="004C1149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</w:t>
      </w:r>
      <w:hyperlink r:id="rId4" w:anchor="P43" w:history="1">
        <w:r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Положением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проведении Конкурса ознакомлен (а)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согласен (а)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C1149" w:rsidRDefault="004C1149" w:rsidP="004C1149">
      <w:pPr>
        <w:tabs>
          <w:tab w:val="left" w:pos="0"/>
        </w:tabs>
        <w:rPr>
          <w:rFonts w:eastAsia="Calibri"/>
          <w:sz w:val="26"/>
          <w:szCs w:val="26"/>
        </w:rPr>
      </w:pPr>
    </w:p>
    <w:p w:rsidR="004C1149" w:rsidRDefault="004C1149" w:rsidP="004C1149">
      <w:pPr>
        <w:tabs>
          <w:tab w:val="left" w:pos="0"/>
        </w:tabs>
        <w:rPr>
          <w:rFonts w:eastAsia="Calibri"/>
          <w:sz w:val="28"/>
          <w:szCs w:val="28"/>
        </w:rPr>
      </w:pPr>
    </w:p>
    <w:p w:rsidR="004C1149" w:rsidRDefault="004C1149" w:rsidP="004C1149">
      <w:pPr>
        <w:tabs>
          <w:tab w:val="left" w:pos="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_______________</w:t>
      </w:r>
    </w:p>
    <w:p w:rsidR="004C1149" w:rsidRDefault="004C1149" w:rsidP="004C1149">
      <w:pPr>
        <w:tabs>
          <w:tab w:val="left" w:pos="0"/>
        </w:tabs>
        <w:rPr>
          <w:rFonts w:eastAsia="Calibri"/>
          <w:sz w:val="20"/>
        </w:rPr>
      </w:pPr>
      <w:r>
        <w:rPr>
          <w:rFonts w:eastAsiaTheme="minorHAnsi"/>
          <w:sz w:val="20"/>
          <w:lang w:eastAsia="en-US"/>
        </w:rPr>
        <w:t xml:space="preserve">        (Ф.И.О. руководителя)</w:t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20"/>
          <w:lang w:eastAsia="en-US"/>
        </w:rPr>
        <w:t>(подпись)</w:t>
      </w:r>
    </w:p>
    <w:p w:rsidR="004C1149" w:rsidRDefault="004C1149" w:rsidP="004C1149">
      <w:pPr>
        <w:jc w:val="both"/>
        <w:rPr>
          <w:rFonts w:eastAsia="Calibri"/>
          <w:sz w:val="28"/>
          <w:szCs w:val="28"/>
        </w:rPr>
      </w:pPr>
    </w:p>
    <w:p w:rsidR="004C1149" w:rsidRDefault="004C1149" w:rsidP="004C1149">
      <w:pPr>
        <w:ind w:left="5664" w:firstLine="708"/>
        <w:jc w:val="both"/>
        <w:rPr>
          <w:rFonts w:eastAsia="Calibri"/>
          <w:sz w:val="28"/>
          <w:szCs w:val="28"/>
        </w:rPr>
      </w:pPr>
    </w:p>
    <w:p w:rsidR="004C1149" w:rsidRDefault="004C1149" w:rsidP="004C1149">
      <w:pPr>
        <w:ind w:left="5664" w:firstLine="708"/>
        <w:jc w:val="both"/>
        <w:rPr>
          <w:rFonts w:eastAsia="Calibri"/>
          <w:sz w:val="28"/>
          <w:szCs w:val="28"/>
        </w:rPr>
      </w:pPr>
    </w:p>
    <w:p w:rsidR="004C1149" w:rsidRDefault="004C1149" w:rsidP="004C1149">
      <w:pPr>
        <w:ind w:left="5664"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«___» ________ 2022г.</w:t>
      </w:r>
    </w:p>
    <w:p w:rsidR="004C1149" w:rsidRDefault="004C1149" w:rsidP="004C1149">
      <w:pPr>
        <w:ind w:left="5664" w:firstLine="708"/>
        <w:jc w:val="both"/>
        <w:rPr>
          <w:rFonts w:eastAsia="Calibri"/>
          <w:sz w:val="28"/>
          <w:szCs w:val="28"/>
        </w:rPr>
      </w:pPr>
    </w:p>
    <w:p w:rsidR="002635B2" w:rsidRDefault="002635B2"/>
    <w:sectPr w:rsidR="0026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49"/>
    <w:rsid w:val="00113EA2"/>
    <w:rsid w:val="002635B2"/>
    <w:rsid w:val="004C1149"/>
    <w:rsid w:val="00F5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EFEB"/>
  <w15:docId w15:val="{B4B273C6-114F-4FAF-908E-F9FB8323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149"/>
    <w:pPr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149"/>
    <w:pPr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C11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C1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Desktop\&#1055;&#1086;&#1089;&#1090;&#1072;&#1085;&#1086;&#1074;&#1083;&#1077;&#1085;&#108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Атыева Н.П.</cp:lastModifiedBy>
  <cp:revision>3</cp:revision>
  <dcterms:created xsi:type="dcterms:W3CDTF">2022-11-23T04:09:00Z</dcterms:created>
  <dcterms:modified xsi:type="dcterms:W3CDTF">2022-12-02T04:20:00Z</dcterms:modified>
</cp:coreProperties>
</file>