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A1" w:rsidRDefault="006214A1" w:rsidP="003715DE">
      <w:pPr>
        <w:spacing w:line="330" w:lineRule="atLeast"/>
        <w:jc w:val="center"/>
        <w:rPr>
          <w:b/>
          <w:sz w:val="28"/>
          <w:szCs w:val="28"/>
        </w:rPr>
      </w:pPr>
    </w:p>
    <w:p w:rsidR="00944F53" w:rsidRDefault="003715DE" w:rsidP="003715DE">
      <w:pPr>
        <w:spacing w:line="33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</w:t>
      </w:r>
      <w:r w:rsidR="00944F53">
        <w:rPr>
          <w:b/>
          <w:sz w:val="28"/>
          <w:szCs w:val="28"/>
        </w:rPr>
        <w:t>я о результатах</w:t>
      </w:r>
    </w:p>
    <w:p w:rsidR="003715DE" w:rsidRDefault="003715DE" w:rsidP="003715DE">
      <w:pPr>
        <w:spacing w:line="33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</w:t>
      </w:r>
      <w:r w:rsidR="00944F53">
        <w:rPr>
          <w:b/>
          <w:sz w:val="28"/>
          <w:szCs w:val="28"/>
        </w:rPr>
        <w:t>ного</w:t>
      </w:r>
      <w:r>
        <w:rPr>
          <w:b/>
          <w:sz w:val="28"/>
          <w:szCs w:val="28"/>
        </w:rPr>
        <w:t xml:space="preserve"> </w:t>
      </w:r>
      <w:r w:rsidR="00944F53">
        <w:rPr>
          <w:b/>
          <w:sz w:val="28"/>
          <w:szCs w:val="28"/>
        </w:rPr>
        <w:t>контрольного мероприятия</w:t>
      </w:r>
    </w:p>
    <w:p w:rsidR="00944F53" w:rsidRDefault="00944F53" w:rsidP="003715DE">
      <w:pPr>
        <w:spacing w:line="330" w:lineRule="atLeast"/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221"/>
      </w:tblGrid>
      <w:tr w:rsidR="00944F53" w:rsidTr="00462D85">
        <w:trPr>
          <w:trHeight w:val="7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  <w:spacing w:line="360" w:lineRule="auto"/>
            </w:pPr>
            <w:r>
              <w:t>Объект контроля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0E" w:rsidRDefault="00491E0E" w:rsidP="00491E0E">
            <w:pPr>
              <w:ind w:hanging="567"/>
              <w:contextualSpacing/>
              <w:jc w:val="both"/>
              <w:rPr>
                <w:rFonts w:eastAsia="SimSun"/>
                <w:color w:val="000000"/>
                <w:kern w:val="1"/>
                <w:lang w:eastAsia="zh-CN" w:bidi="hi-IN"/>
              </w:rPr>
            </w:pPr>
            <w:r>
              <w:rPr>
                <w:rFonts w:eastAsia="SimSun"/>
                <w:color w:val="000000"/>
                <w:kern w:val="1"/>
                <w:lang w:eastAsia="zh-CN" w:bidi="hi-IN"/>
              </w:rPr>
              <w:t xml:space="preserve">         </w:t>
            </w:r>
            <w:r w:rsidR="00233A97" w:rsidRPr="00394737">
              <w:t>Муниципальное казенно</w:t>
            </w:r>
            <w:r w:rsidR="00233A97">
              <w:t>е</w:t>
            </w:r>
            <w:r w:rsidR="00233A97" w:rsidRPr="00394737">
              <w:t xml:space="preserve"> учреждени</w:t>
            </w:r>
            <w:r w:rsidR="00233A97">
              <w:t>е</w:t>
            </w:r>
            <w:r w:rsidR="00233A97" w:rsidRPr="00394737">
              <w:t xml:space="preserve"> культуры «</w:t>
            </w:r>
            <w:proofErr w:type="spellStart"/>
            <w:r w:rsidR="00233A97" w:rsidRPr="00394737">
              <w:t>Усть-Кутский</w:t>
            </w:r>
            <w:proofErr w:type="spellEnd"/>
            <w:r w:rsidR="00233A97" w:rsidRPr="00394737">
              <w:t xml:space="preserve"> исторический музей» </w:t>
            </w:r>
            <w:proofErr w:type="spellStart"/>
            <w:r w:rsidR="00233A97" w:rsidRPr="00394737">
              <w:t>Усть-Кутского</w:t>
            </w:r>
            <w:proofErr w:type="spellEnd"/>
            <w:r w:rsidR="00233A97" w:rsidRPr="00394737">
              <w:t xml:space="preserve"> муниципального образования (сокращенное наименование – МКУК «</w:t>
            </w:r>
            <w:proofErr w:type="spellStart"/>
            <w:r w:rsidR="00233A97" w:rsidRPr="00394737">
              <w:t>Усть-Кутский</w:t>
            </w:r>
            <w:proofErr w:type="spellEnd"/>
            <w:r w:rsidR="00233A97" w:rsidRPr="00394737">
              <w:t xml:space="preserve"> исторический музей» УКМО)</w:t>
            </w:r>
            <w:r w:rsidR="00233A97">
              <w:rPr>
                <w:rFonts w:eastAsia="SimSun"/>
                <w:color w:val="000000"/>
                <w:kern w:val="1"/>
                <w:lang w:eastAsia="zh-CN" w:bidi="hi-IN"/>
              </w:rPr>
              <w:t xml:space="preserve"> </w:t>
            </w:r>
            <w:r>
              <w:rPr>
                <w:rFonts w:eastAsia="SimSun"/>
                <w:color w:val="000000"/>
                <w:kern w:val="1"/>
                <w:lang w:eastAsia="zh-CN" w:bidi="hi-IN"/>
              </w:rPr>
              <w:t xml:space="preserve">(далее – </w:t>
            </w:r>
            <w:r w:rsidR="00233A97" w:rsidRPr="00394737">
              <w:t>МКУК «</w:t>
            </w:r>
            <w:proofErr w:type="spellStart"/>
            <w:r w:rsidR="00233A97" w:rsidRPr="00394737">
              <w:t>Усть-Кутский</w:t>
            </w:r>
            <w:proofErr w:type="spellEnd"/>
            <w:r w:rsidR="00233A97" w:rsidRPr="00394737">
              <w:t xml:space="preserve"> исторический музей» УКМО</w:t>
            </w:r>
            <w:r>
              <w:rPr>
                <w:rFonts w:eastAsia="SimSun"/>
                <w:color w:val="000000"/>
                <w:kern w:val="1"/>
                <w:lang w:eastAsia="zh-CN" w:bidi="hi-IN"/>
              </w:rPr>
              <w:t>, объект контроля</w:t>
            </w:r>
            <w:r w:rsidR="00233A97">
              <w:rPr>
                <w:rFonts w:eastAsia="SimSun"/>
                <w:color w:val="000000"/>
                <w:kern w:val="1"/>
                <w:lang w:eastAsia="zh-CN" w:bidi="hi-IN"/>
              </w:rPr>
              <w:t>)</w:t>
            </w:r>
          </w:p>
          <w:p w:rsidR="00944F53" w:rsidRPr="00BE2297" w:rsidRDefault="00491E0E" w:rsidP="0042666C">
            <w:pPr>
              <w:ind w:hanging="567"/>
              <w:contextualSpacing/>
              <w:jc w:val="both"/>
              <w:rPr>
                <w:color w:val="000000"/>
              </w:rPr>
            </w:pPr>
            <w:r w:rsidRPr="006E385C">
              <w:t xml:space="preserve">         </w:t>
            </w:r>
            <w:r w:rsidR="00233A97" w:rsidRPr="003212F3">
              <w:t xml:space="preserve">Юридический адрес: </w:t>
            </w:r>
            <w:r w:rsidR="00233A97" w:rsidRPr="00BC713E">
              <w:rPr>
                <w:rFonts w:eastAsia="SimSun"/>
                <w:color w:val="000000"/>
                <w:kern w:val="1"/>
                <w:sz w:val="25"/>
                <w:szCs w:val="25"/>
                <w:lang w:eastAsia="zh-CN" w:bidi="hi-IN"/>
              </w:rPr>
              <w:t>66678</w:t>
            </w:r>
            <w:r w:rsidR="00233A97">
              <w:rPr>
                <w:rFonts w:eastAsia="SimSun"/>
                <w:color w:val="000000"/>
                <w:kern w:val="1"/>
                <w:sz w:val="25"/>
                <w:szCs w:val="25"/>
                <w:lang w:eastAsia="zh-CN" w:bidi="hi-IN"/>
              </w:rPr>
              <w:t>4</w:t>
            </w:r>
            <w:r w:rsidR="00233A97" w:rsidRPr="00BC713E">
              <w:rPr>
                <w:rFonts w:eastAsia="SimSun"/>
                <w:color w:val="000000"/>
                <w:kern w:val="1"/>
                <w:sz w:val="25"/>
                <w:szCs w:val="25"/>
                <w:lang w:eastAsia="zh-CN" w:bidi="hi-IN"/>
              </w:rPr>
              <w:t xml:space="preserve">, Иркутская область, г. Усть-Кут, ул. </w:t>
            </w:r>
            <w:r w:rsidR="00233A97">
              <w:rPr>
                <w:rFonts w:eastAsia="SimSun"/>
                <w:color w:val="000000"/>
                <w:kern w:val="1"/>
                <w:sz w:val="25"/>
                <w:szCs w:val="25"/>
                <w:lang w:eastAsia="zh-CN" w:bidi="hi-IN"/>
              </w:rPr>
              <w:t>Реброва-Денисова</w:t>
            </w:r>
            <w:r w:rsidR="00233A97" w:rsidRPr="00BC713E">
              <w:rPr>
                <w:rFonts w:eastAsia="SimSun"/>
                <w:color w:val="000000"/>
                <w:kern w:val="1"/>
                <w:sz w:val="25"/>
                <w:szCs w:val="25"/>
                <w:lang w:eastAsia="zh-CN" w:bidi="hi-IN"/>
              </w:rPr>
              <w:t>, д.</w:t>
            </w:r>
            <w:r w:rsidR="00233A97">
              <w:rPr>
                <w:rFonts w:eastAsia="SimSun"/>
                <w:color w:val="000000"/>
                <w:kern w:val="1"/>
                <w:sz w:val="25"/>
                <w:szCs w:val="25"/>
                <w:lang w:eastAsia="zh-CN" w:bidi="hi-IN"/>
              </w:rPr>
              <w:t>7А</w:t>
            </w:r>
            <w:r w:rsidR="0042666C">
              <w:rPr>
                <w:rFonts w:eastAsia="SimSun"/>
                <w:color w:val="000000"/>
                <w:kern w:val="1"/>
                <w:lang w:eastAsia="zh-CN" w:bidi="hi-IN"/>
              </w:rPr>
              <w:t xml:space="preserve">, </w:t>
            </w:r>
            <w:r w:rsidRPr="006E385C">
              <w:rPr>
                <w:rFonts w:eastAsia="Arial Unicode MS"/>
              </w:rPr>
              <w:t xml:space="preserve">   </w:t>
            </w:r>
            <w:r>
              <w:rPr>
                <w:color w:val="00000A"/>
              </w:rPr>
              <w:t xml:space="preserve">ИНН  </w:t>
            </w:r>
            <w:r w:rsidR="00233A97" w:rsidRPr="00BC713E">
              <w:rPr>
                <w:rFonts w:eastAsia="SimSun"/>
                <w:color w:val="000000"/>
                <w:kern w:val="1"/>
                <w:sz w:val="25"/>
                <w:szCs w:val="25"/>
                <w:lang w:eastAsia="zh-CN" w:bidi="hi-IN"/>
              </w:rPr>
              <w:t>3818</w:t>
            </w:r>
            <w:r w:rsidR="00233A97">
              <w:rPr>
                <w:rFonts w:eastAsia="SimSun"/>
                <w:color w:val="000000"/>
                <w:kern w:val="1"/>
                <w:sz w:val="25"/>
                <w:szCs w:val="25"/>
                <w:lang w:eastAsia="zh-CN" w:bidi="hi-IN"/>
              </w:rPr>
              <w:t>023758</w:t>
            </w:r>
          </w:p>
        </w:tc>
      </w:tr>
      <w:tr w:rsidR="009A23E9" w:rsidTr="00462D85">
        <w:trPr>
          <w:trHeight w:val="7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9" w:rsidRDefault="006939F4" w:rsidP="006939F4">
            <w:pPr>
              <w:tabs>
                <w:tab w:val="left" w:pos="1134"/>
              </w:tabs>
              <w:spacing w:line="360" w:lineRule="auto"/>
            </w:pPr>
            <w:r>
              <w:t xml:space="preserve">Орган контроля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95" w:rsidRDefault="006939F4" w:rsidP="00D84B4B">
            <w:pPr>
              <w:pStyle w:val="a5"/>
              <w:widowControl w:val="0"/>
              <w:suppressAutoHyphens/>
              <w:ind w:left="0"/>
              <w:jc w:val="both"/>
            </w:pPr>
            <w:r w:rsidRPr="00BF58FE">
              <w:t xml:space="preserve">Комитет по финансовой политике и бюджету Администрации </w:t>
            </w:r>
          </w:p>
          <w:p w:rsidR="009A23E9" w:rsidRDefault="006939F4" w:rsidP="00D84B4B">
            <w:pPr>
              <w:pStyle w:val="a5"/>
              <w:widowControl w:val="0"/>
              <w:suppressAutoHyphens/>
              <w:ind w:left="0"/>
              <w:jc w:val="both"/>
              <w:rPr>
                <w:rFonts w:eastAsia="SimSun"/>
                <w:color w:val="000000"/>
                <w:kern w:val="1"/>
                <w:lang w:eastAsia="zh-CN" w:bidi="hi-IN"/>
              </w:rPr>
            </w:pPr>
            <w:r w:rsidRPr="00BF58FE">
              <w:t>Усть-Кутского муниципального образования</w:t>
            </w:r>
          </w:p>
        </w:tc>
      </w:tr>
      <w:tr w:rsidR="00944F53" w:rsidTr="00462D85">
        <w:trPr>
          <w:trHeight w:val="14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401C0A" w:rsidRDefault="00401C0A" w:rsidP="00C30A5D">
            <w:pPr>
              <w:tabs>
                <w:tab w:val="left" w:pos="1134"/>
              </w:tabs>
            </w:pPr>
            <w:r w:rsidRPr="00401C0A">
              <w:rPr>
                <w:rFonts w:eastAsia="Calibri"/>
              </w:rPr>
              <w:t>Контрольное мероприятие проведено на основании</w:t>
            </w:r>
            <w:r w:rsidRPr="00401C0A">
              <w:rPr>
                <w:b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21" w:rsidRPr="00401C0A" w:rsidRDefault="00233A97" w:rsidP="00BE2297">
            <w:pPr>
              <w:autoSpaceDE w:val="0"/>
              <w:autoSpaceDN w:val="0"/>
              <w:adjustRightInd w:val="0"/>
              <w:jc w:val="both"/>
            </w:pPr>
            <w:r w:rsidRPr="00233A97">
              <w:t xml:space="preserve">пункт 1 Плана проведения контрольных мероприятий по осуществлению полномочий по   внутреннему муниципальному финансовому контролю Комитетом по финансовой политике и бюджету Администрации </w:t>
            </w:r>
            <w:r w:rsidR="006214A1">
              <w:t xml:space="preserve">                    </w:t>
            </w:r>
            <w:proofErr w:type="spellStart"/>
            <w:r w:rsidRPr="00233A97">
              <w:t>Усть-Кутского</w:t>
            </w:r>
            <w:proofErr w:type="spellEnd"/>
            <w:r w:rsidRPr="00233A97">
              <w:t xml:space="preserve"> муниципального образования на 2026 год, утвержденного 26.12.2025 г, приказа Комитета по финансовой политике и бюджету Администрации </w:t>
            </w:r>
            <w:proofErr w:type="spellStart"/>
            <w:r w:rsidRPr="00233A97">
              <w:t>Усть-Кутского</w:t>
            </w:r>
            <w:proofErr w:type="spellEnd"/>
            <w:r w:rsidRPr="00233A97">
              <w:t xml:space="preserve"> муниципального образования от 29.01.2026 года № 10 «О назнач</w:t>
            </w:r>
            <w:r>
              <w:t>ении контрольного мероприятия»</w:t>
            </w:r>
          </w:p>
        </w:tc>
      </w:tr>
      <w:tr w:rsidR="00944F53" w:rsidTr="006214A1">
        <w:trPr>
          <w:trHeight w:val="7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Вид контрольного мероприятия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716758" w:rsidRDefault="003B2CEE" w:rsidP="00E85A93">
            <w:pPr>
              <w:tabs>
                <w:tab w:val="left" w:pos="1134"/>
              </w:tabs>
            </w:pPr>
            <w:r>
              <w:t xml:space="preserve">Плановая </w:t>
            </w:r>
            <w:r w:rsidR="00E85A93">
              <w:t xml:space="preserve">выездная </w:t>
            </w:r>
            <w:r w:rsidR="009E1648">
              <w:rPr>
                <w:lang w:val="x-none"/>
              </w:rPr>
              <w:t xml:space="preserve"> проверка</w:t>
            </w:r>
            <w:r w:rsidR="00716758">
              <w:t xml:space="preserve"> (далее – контрольное мероприятие)</w:t>
            </w:r>
          </w:p>
        </w:tc>
      </w:tr>
      <w:tr w:rsidR="00944F53" w:rsidTr="00462D85">
        <w:trPr>
          <w:trHeight w:val="9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Тема контрольного мероприятия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97" w:rsidRPr="00571A40" w:rsidRDefault="00233A97" w:rsidP="00233A97">
            <w:pPr>
              <w:contextualSpacing/>
              <w:jc w:val="both"/>
              <w:rPr>
                <w:color w:val="00000A"/>
              </w:rPr>
            </w:pPr>
            <w:r w:rsidRPr="001D68D5">
              <w:rPr>
                <w:color w:val="00000A"/>
              </w:rPr>
              <w:t>П</w:t>
            </w:r>
            <w:r w:rsidRPr="001D68D5">
              <w:rPr>
                <w:bCs/>
                <w:color w:val="00000A"/>
              </w:rPr>
              <w:t>роверка исполнения бюджетных полномочий по администрированию доходов или источников финансирования дефицита местного бюджета</w:t>
            </w:r>
          </w:p>
          <w:p w:rsidR="00B168EC" w:rsidRPr="00233A97" w:rsidRDefault="00B168EC" w:rsidP="00944F53">
            <w:pPr>
              <w:tabs>
                <w:tab w:val="left" w:pos="1134"/>
              </w:tabs>
            </w:pPr>
          </w:p>
        </w:tc>
      </w:tr>
      <w:tr w:rsidR="00944F53" w:rsidTr="00462D85">
        <w:trPr>
          <w:trHeight w:val="4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Проверяемый период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0E" w:rsidRPr="00441B45" w:rsidRDefault="00233A97" w:rsidP="00491E0E">
            <w:pPr>
              <w:jc w:val="both"/>
            </w:pPr>
            <w:r>
              <w:t>2025 год</w:t>
            </w:r>
          </w:p>
          <w:p w:rsidR="00944F53" w:rsidRPr="009B0A8E" w:rsidRDefault="00944F53" w:rsidP="00D84B4B">
            <w:pPr>
              <w:jc w:val="both"/>
            </w:pPr>
          </w:p>
        </w:tc>
      </w:tr>
      <w:tr w:rsidR="00944F53" w:rsidTr="006214A1">
        <w:trPr>
          <w:trHeight w:val="9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Срок проведения контрольного мероприятия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9B0A8E" w:rsidRDefault="00233A97" w:rsidP="00233A97">
            <w:pPr>
              <w:jc w:val="both"/>
            </w:pPr>
            <w:r w:rsidRPr="0095285D">
              <w:t xml:space="preserve">с </w:t>
            </w:r>
            <w:r>
              <w:t>5</w:t>
            </w:r>
            <w:r w:rsidRPr="0095285D">
              <w:t xml:space="preserve"> </w:t>
            </w:r>
            <w:r>
              <w:t>февраля</w:t>
            </w:r>
            <w:r w:rsidRPr="0095285D">
              <w:t xml:space="preserve"> 202</w:t>
            </w:r>
            <w:r>
              <w:t>6</w:t>
            </w:r>
            <w:r w:rsidRPr="0095285D">
              <w:t xml:space="preserve"> года по </w:t>
            </w:r>
            <w:r>
              <w:t>5</w:t>
            </w:r>
            <w:r w:rsidRPr="0095285D">
              <w:t xml:space="preserve"> </w:t>
            </w:r>
            <w:r>
              <w:t>марта</w:t>
            </w:r>
            <w:r w:rsidRPr="0095285D">
              <w:t xml:space="preserve"> 202</w:t>
            </w:r>
            <w:r>
              <w:t>6</w:t>
            </w:r>
            <w:r w:rsidRPr="0095285D">
              <w:t xml:space="preserve"> года </w:t>
            </w:r>
          </w:p>
        </w:tc>
      </w:tr>
      <w:tr w:rsidR="009A23E9" w:rsidTr="00233A97">
        <w:trPr>
          <w:trHeight w:val="8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9" w:rsidRDefault="009A23E9" w:rsidP="00C30A5D">
            <w:pPr>
              <w:tabs>
                <w:tab w:val="left" w:pos="1134"/>
              </w:tabs>
            </w:pPr>
            <w:r>
              <w:t xml:space="preserve">Акт о результатах контрольного мероприятия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9" w:rsidRPr="00FD75B9" w:rsidRDefault="00233A97" w:rsidP="00233A97">
            <w:pPr>
              <w:jc w:val="both"/>
            </w:pPr>
            <w:r>
              <w:t>05.03</w:t>
            </w:r>
            <w:r w:rsidR="00491E0E">
              <w:t>.202</w:t>
            </w:r>
            <w:r>
              <w:t>6</w:t>
            </w:r>
            <w:r w:rsidR="00491E0E">
              <w:t xml:space="preserve"> № 1</w:t>
            </w:r>
          </w:p>
        </w:tc>
      </w:tr>
      <w:tr w:rsidR="00944F53" w:rsidTr="006214A1">
        <w:trPr>
          <w:trHeight w:val="9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Выявленные нарушения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97" w:rsidRPr="00233A97" w:rsidRDefault="00233A97" w:rsidP="00233A97">
            <w:pPr>
              <w:jc w:val="both"/>
              <w:rPr>
                <w:color w:val="000000"/>
              </w:rPr>
            </w:pPr>
            <w:r w:rsidRPr="00233A97">
              <w:rPr>
                <w:color w:val="000000"/>
              </w:rPr>
              <w:t>В нарушение пункта 2 Указани</w:t>
            </w:r>
            <w:r>
              <w:rPr>
                <w:color w:val="000000"/>
              </w:rPr>
              <w:t>я</w:t>
            </w:r>
            <w:r w:rsidRPr="00233A97">
              <w:rPr>
                <w:color w:val="000000"/>
              </w:rPr>
              <w:t xml:space="preserve"> Банка России от 11.03.2014 N 3210-У</w:t>
            </w:r>
            <w:r w:rsidR="006214A1">
              <w:rPr>
                <w:color w:val="000000"/>
              </w:rPr>
              <w:t xml:space="preserve">             </w:t>
            </w:r>
            <w:proofErr w:type="gramStart"/>
            <w:r w:rsidR="006214A1">
              <w:rPr>
                <w:color w:val="000000"/>
              </w:rPr>
              <w:t xml:space="preserve">  </w:t>
            </w:r>
            <w:r w:rsidRPr="00233A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gramEnd"/>
            <w:r w:rsidRPr="00233A97">
              <w:rPr>
                <w:color w:val="000000"/>
              </w:rPr>
              <w:t>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</w:t>
            </w:r>
            <w:r>
              <w:rPr>
                <w:color w:val="000000"/>
              </w:rPr>
              <w:t>»</w:t>
            </w:r>
            <w:r w:rsidRPr="00233A97">
              <w:rPr>
                <w:color w:val="000000"/>
              </w:rPr>
              <w:t xml:space="preserve"> и приказа МКУК «</w:t>
            </w:r>
            <w:proofErr w:type="spellStart"/>
            <w:r w:rsidRPr="00233A97">
              <w:rPr>
                <w:color w:val="000000"/>
              </w:rPr>
              <w:t>Усть-Кутский</w:t>
            </w:r>
            <w:proofErr w:type="spellEnd"/>
            <w:r w:rsidRPr="00233A97">
              <w:rPr>
                <w:color w:val="000000"/>
              </w:rPr>
              <w:t xml:space="preserve"> исторический музей» УКМО от 14.01.2025 года № 11 </w:t>
            </w:r>
            <w:r w:rsidR="006214A1">
              <w:rPr>
                <w:color w:val="000000"/>
              </w:rPr>
              <w:t>«</w:t>
            </w:r>
            <w:r w:rsidR="006214A1" w:rsidRPr="00002A94">
              <w:t xml:space="preserve">Об </w:t>
            </w:r>
            <w:r w:rsidR="006214A1">
              <w:t>утверждении допустимого лимита</w:t>
            </w:r>
            <w:r w:rsidR="006214A1" w:rsidRPr="00002A94">
              <w:t>»</w:t>
            </w:r>
            <w:r w:rsidR="006214A1">
              <w:rPr>
                <w:color w:val="000000"/>
              </w:rPr>
              <w:t xml:space="preserve"> </w:t>
            </w:r>
            <w:r w:rsidRPr="00233A97">
              <w:rPr>
                <w:color w:val="000000"/>
              </w:rPr>
              <w:t>не соблюден лимит остатка наличных денег в кассе в 3 случаях на сумму 5 083,00 рублей;</w:t>
            </w:r>
          </w:p>
          <w:p w:rsidR="00233A97" w:rsidRPr="00233A97" w:rsidRDefault="00233A97" w:rsidP="00233A97">
            <w:pPr>
              <w:jc w:val="both"/>
              <w:rPr>
                <w:color w:val="000000"/>
              </w:rPr>
            </w:pPr>
            <w:r w:rsidRPr="00233A97">
              <w:rPr>
                <w:color w:val="000000"/>
              </w:rPr>
              <w:t xml:space="preserve">В нарушение пункта 2 статьи 160.1 </w:t>
            </w:r>
            <w:r w:rsidR="006214A1" w:rsidRPr="006214A1">
              <w:rPr>
                <w:color w:val="000000"/>
              </w:rPr>
              <w:t>Бюджетн</w:t>
            </w:r>
            <w:r w:rsidR="006214A1">
              <w:rPr>
                <w:color w:val="000000"/>
              </w:rPr>
              <w:t>ого</w:t>
            </w:r>
            <w:r w:rsidR="006214A1" w:rsidRPr="006214A1">
              <w:rPr>
                <w:color w:val="000000"/>
              </w:rPr>
              <w:t xml:space="preserve"> кодекс</w:t>
            </w:r>
            <w:r w:rsidR="006214A1">
              <w:rPr>
                <w:color w:val="000000"/>
              </w:rPr>
              <w:t>а</w:t>
            </w:r>
            <w:r w:rsidR="006214A1" w:rsidRPr="006214A1">
              <w:rPr>
                <w:color w:val="000000"/>
              </w:rPr>
              <w:t xml:space="preserve"> Российской Федерации" от 31.07.1998 </w:t>
            </w:r>
            <w:r w:rsidR="006214A1">
              <w:rPr>
                <w:color w:val="000000"/>
              </w:rPr>
              <w:t>года №</w:t>
            </w:r>
            <w:r w:rsidR="006214A1" w:rsidRPr="006214A1">
              <w:rPr>
                <w:color w:val="000000"/>
              </w:rPr>
              <w:t xml:space="preserve"> 145-ФЗ </w:t>
            </w:r>
            <w:r w:rsidR="006214A1">
              <w:rPr>
                <w:color w:val="000000"/>
              </w:rPr>
              <w:t xml:space="preserve">информация </w:t>
            </w:r>
            <w:r w:rsidRPr="00233A97">
              <w:rPr>
                <w:color w:val="000000"/>
              </w:rPr>
              <w:t>по платежам, являющихся источниками формирования доходов, в МКУК «</w:t>
            </w:r>
            <w:proofErr w:type="spellStart"/>
            <w:r w:rsidRPr="00233A97">
              <w:rPr>
                <w:color w:val="000000"/>
              </w:rPr>
              <w:t>Усть-Кутский</w:t>
            </w:r>
            <w:proofErr w:type="spellEnd"/>
            <w:r w:rsidRPr="00233A97">
              <w:rPr>
                <w:color w:val="000000"/>
              </w:rPr>
              <w:t xml:space="preserve"> исторический музей» УКМО за 2025 год внесена в </w:t>
            </w:r>
            <w:r w:rsidR="006214A1" w:rsidRPr="008F5AEE">
              <w:rPr>
                <w:rFonts w:eastAsia="Calibri"/>
              </w:rPr>
              <w:t>Государственную информационную систему о государственных и муниципальных платежах</w:t>
            </w:r>
            <w:r w:rsidR="006214A1" w:rsidRPr="00233A97">
              <w:rPr>
                <w:color w:val="000000"/>
              </w:rPr>
              <w:t xml:space="preserve"> </w:t>
            </w:r>
            <w:r w:rsidRPr="00233A97">
              <w:rPr>
                <w:color w:val="000000"/>
              </w:rPr>
              <w:t>не в полном объеме;</w:t>
            </w:r>
          </w:p>
          <w:p w:rsidR="00AF3A07" w:rsidRPr="007A6475" w:rsidRDefault="00233A97" w:rsidP="007660D6">
            <w:pPr>
              <w:jc w:val="both"/>
              <w:rPr>
                <w:color w:val="000000"/>
              </w:rPr>
            </w:pPr>
            <w:r w:rsidRPr="00233A97">
              <w:rPr>
                <w:color w:val="000000"/>
              </w:rPr>
              <w:t xml:space="preserve">В нарушение пункта 2 </w:t>
            </w:r>
            <w:r w:rsidR="006214A1" w:rsidRPr="00582A47">
              <w:rPr>
                <w:rFonts w:eastAsia="Calibri"/>
                <w:lang w:eastAsia="en-US"/>
              </w:rPr>
              <w:t>приказ</w:t>
            </w:r>
            <w:r w:rsidR="006214A1">
              <w:rPr>
                <w:rFonts w:eastAsia="Calibri"/>
                <w:lang w:eastAsia="en-US"/>
              </w:rPr>
              <w:t>а</w:t>
            </w:r>
            <w:r w:rsidR="006214A1" w:rsidRPr="00582A47">
              <w:rPr>
                <w:rFonts w:eastAsia="Calibri"/>
                <w:lang w:eastAsia="en-US"/>
              </w:rPr>
              <w:t xml:space="preserve"> Министерства финансов Российской Федерации от 26.09.2024 года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</w:t>
            </w:r>
            <w:r w:rsidRPr="00233A97">
              <w:rPr>
                <w:color w:val="000000"/>
              </w:rPr>
              <w:t xml:space="preserve">Регламент реализации полномочий администраторов доходов бюджета по взысканию дебиторской задолженности по платежам в </w:t>
            </w:r>
            <w:r w:rsidRPr="00233A97">
              <w:rPr>
                <w:color w:val="000000"/>
              </w:rPr>
              <w:lastRenderedPageBreak/>
              <w:t xml:space="preserve">бюджет, пеням и штрафам по ним утвержден главным администратором доходов бюджета - Управлением культуры и спорта Администрации </w:t>
            </w:r>
            <w:proofErr w:type="spellStart"/>
            <w:r w:rsidRPr="00233A97">
              <w:rPr>
                <w:color w:val="000000"/>
              </w:rPr>
              <w:t>Усть-Кутского</w:t>
            </w:r>
            <w:proofErr w:type="spellEnd"/>
            <w:r w:rsidRPr="00233A97">
              <w:rPr>
                <w:color w:val="000000"/>
              </w:rPr>
              <w:t xml:space="preserve"> муниципального образования</w:t>
            </w:r>
            <w:r w:rsidR="007660D6">
              <w:rPr>
                <w:color w:val="000000"/>
              </w:rPr>
              <w:t xml:space="preserve">, </w:t>
            </w:r>
            <w:r w:rsidR="007660D6" w:rsidRPr="007660D6">
              <w:rPr>
                <w:color w:val="000000"/>
              </w:rPr>
              <w:t xml:space="preserve">а не администратором доходов бюджета </w:t>
            </w:r>
            <w:r w:rsidR="007660D6">
              <w:rPr>
                <w:color w:val="000000"/>
              </w:rPr>
              <w:t>–</w:t>
            </w:r>
            <w:r w:rsidR="007660D6" w:rsidRPr="007660D6">
              <w:rPr>
                <w:color w:val="000000"/>
              </w:rPr>
              <w:t xml:space="preserve"> </w:t>
            </w:r>
            <w:r w:rsidR="007660D6">
              <w:rPr>
                <w:color w:val="000000"/>
              </w:rPr>
              <w:t xml:space="preserve">МКУК </w:t>
            </w:r>
            <w:bookmarkStart w:id="0" w:name="_GoBack"/>
            <w:bookmarkEnd w:id="0"/>
            <w:r w:rsidR="007660D6" w:rsidRPr="007660D6">
              <w:rPr>
                <w:color w:val="000000"/>
              </w:rPr>
              <w:t>«</w:t>
            </w:r>
            <w:proofErr w:type="spellStart"/>
            <w:r w:rsidR="007660D6" w:rsidRPr="007660D6">
              <w:rPr>
                <w:color w:val="000000"/>
              </w:rPr>
              <w:t>Усть-Кутский</w:t>
            </w:r>
            <w:proofErr w:type="spellEnd"/>
            <w:r w:rsidR="007660D6" w:rsidRPr="007660D6">
              <w:rPr>
                <w:color w:val="000000"/>
              </w:rPr>
              <w:t xml:space="preserve"> исторический музей» УКМО, по согласованию с главным администратором доходов бюджета, в ведении которого он находится</w:t>
            </w:r>
          </w:p>
        </w:tc>
      </w:tr>
      <w:tr w:rsidR="005E47AD" w:rsidTr="00462D85">
        <w:trPr>
          <w:trHeight w:val="7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D" w:rsidRDefault="005E47AD" w:rsidP="00C30A5D">
            <w:pPr>
              <w:tabs>
                <w:tab w:val="left" w:pos="1134"/>
              </w:tabs>
            </w:pPr>
            <w:r>
              <w:lastRenderedPageBreak/>
              <w:t xml:space="preserve">Результаты контрольного мероприятия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7" w:rsidRDefault="00F5785E" w:rsidP="00233A9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</w:t>
            </w:r>
            <w:r w:rsidR="00AF3A07">
              <w:rPr>
                <w:rFonts w:eastAsia="Calibri"/>
                <w:color w:val="000000"/>
              </w:rPr>
              <w:t xml:space="preserve"> </w:t>
            </w:r>
            <w:r w:rsidR="004D5B9F">
              <w:rPr>
                <w:rFonts w:eastAsia="Calibri"/>
                <w:color w:val="000000"/>
              </w:rPr>
              <w:t xml:space="preserve">соответствии с федеральным стандартом </w:t>
            </w:r>
            <w:r w:rsidR="005C4E9D">
              <w:rPr>
                <w:rFonts w:eastAsia="Calibri"/>
                <w:color w:val="000000"/>
              </w:rPr>
              <w:t xml:space="preserve">внутреннего государственного (муниципального) финансового контроля </w:t>
            </w:r>
            <w:r w:rsidR="004D5B9F">
              <w:rPr>
                <w:rFonts w:eastAsia="Calibri"/>
                <w:color w:val="000000"/>
              </w:rPr>
              <w:t>«</w:t>
            </w:r>
            <w:r w:rsidR="004D5B9F" w:rsidRPr="004D5B9F">
              <w:rPr>
                <w:rFonts w:eastAsia="Calibri"/>
                <w:color w:val="000000"/>
              </w:rPr>
              <w:t>Реализация результатов п</w:t>
            </w:r>
            <w:r w:rsidR="004D5B9F">
              <w:rPr>
                <w:rFonts w:eastAsia="Calibri"/>
                <w:color w:val="000000"/>
              </w:rPr>
              <w:t>роверок, ревизий и обследований», утвержденным п</w:t>
            </w:r>
            <w:r w:rsidR="004D5B9F" w:rsidRPr="004D5B9F">
              <w:rPr>
                <w:rFonts w:eastAsia="Calibri"/>
                <w:color w:val="000000"/>
              </w:rPr>
              <w:t>остановление</w:t>
            </w:r>
            <w:r w:rsidR="004D5B9F">
              <w:rPr>
                <w:rFonts w:eastAsia="Calibri"/>
                <w:color w:val="000000"/>
              </w:rPr>
              <w:t>м</w:t>
            </w:r>
            <w:r w:rsidR="004D5B9F" w:rsidRPr="004D5B9F">
              <w:rPr>
                <w:rFonts w:eastAsia="Calibri"/>
                <w:color w:val="000000"/>
              </w:rPr>
              <w:t xml:space="preserve"> Правительства РФ от 23.07.2020 </w:t>
            </w:r>
            <w:r w:rsidR="006214A1">
              <w:rPr>
                <w:rFonts w:eastAsia="Calibri"/>
                <w:color w:val="000000"/>
              </w:rPr>
              <w:t xml:space="preserve">года </w:t>
            </w:r>
            <w:r w:rsidR="004D5B9F">
              <w:rPr>
                <w:rFonts w:eastAsia="Calibri"/>
                <w:color w:val="000000"/>
              </w:rPr>
              <w:t>№</w:t>
            </w:r>
            <w:r w:rsidR="004D5B9F" w:rsidRPr="004D5B9F">
              <w:rPr>
                <w:rFonts w:eastAsia="Calibri"/>
                <w:color w:val="000000"/>
              </w:rPr>
              <w:t xml:space="preserve"> 1095</w:t>
            </w:r>
            <w:r w:rsidR="004D5B9F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(по результатам рассмотрения акта о результатах контрольного мероприятия)</w:t>
            </w:r>
          </w:p>
        </w:tc>
      </w:tr>
    </w:tbl>
    <w:p w:rsidR="003E3491" w:rsidRDefault="003E3491" w:rsidP="00233A97">
      <w:pPr>
        <w:spacing w:line="330" w:lineRule="atLeast"/>
        <w:jc w:val="center"/>
        <w:rPr>
          <w:b/>
          <w:sz w:val="28"/>
          <w:szCs w:val="28"/>
        </w:rPr>
      </w:pPr>
    </w:p>
    <w:sectPr w:rsidR="003E3491" w:rsidSect="00B168EC">
      <w:headerReference w:type="default" r:id="rId8"/>
      <w:pgSz w:w="11906" w:h="16838"/>
      <w:pgMar w:top="284" w:right="1134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DE" w:rsidRDefault="00B66ADE">
      <w:r>
        <w:separator/>
      </w:r>
    </w:p>
  </w:endnote>
  <w:endnote w:type="continuationSeparator" w:id="0">
    <w:p w:rsidR="00B66ADE" w:rsidRDefault="00B6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DE" w:rsidRDefault="00B66ADE">
      <w:r>
        <w:separator/>
      </w:r>
    </w:p>
  </w:footnote>
  <w:footnote w:type="continuationSeparator" w:id="0">
    <w:p w:rsidR="00B66ADE" w:rsidRDefault="00B6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F6C" w:rsidRDefault="00D143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60D6">
      <w:rPr>
        <w:noProof/>
      </w:rPr>
      <w:t>2</w:t>
    </w:r>
    <w:r>
      <w:fldChar w:fldCharType="end"/>
    </w:r>
  </w:p>
  <w:p w:rsidR="006E7F6C" w:rsidRDefault="00B66A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E71"/>
    <w:multiLevelType w:val="hybridMultilevel"/>
    <w:tmpl w:val="90C4339C"/>
    <w:lvl w:ilvl="0" w:tplc="D68A22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4C5CEC"/>
    <w:multiLevelType w:val="hybridMultilevel"/>
    <w:tmpl w:val="CB46D8F6"/>
    <w:lvl w:ilvl="0" w:tplc="F0D4AC66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F6C195B"/>
    <w:multiLevelType w:val="hybridMultilevel"/>
    <w:tmpl w:val="BE9C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02C"/>
    <w:multiLevelType w:val="hybridMultilevel"/>
    <w:tmpl w:val="CC707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156BB"/>
    <w:multiLevelType w:val="hybridMultilevel"/>
    <w:tmpl w:val="9D80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C3B50"/>
    <w:multiLevelType w:val="hybridMultilevel"/>
    <w:tmpl w:val="74566E8A"/>
    <w:lvl w:ilvl="0" w:tplc="4566B8A8">
      <w:start w:val="1"/>
      <w:numFmt w:val="decimal"/>
      <w:lvlText w:val="%1)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F610A7"/>
    <w:multiLevelType w:val="hybridMultilevel"/>
    <w:tmpl w:val="9048B1AC"/>
    <w:lvl w:ilvl="0" w:tplc="C6FA0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E587D"/>
    <w:multiLevelType w:val="hybridMultilevel"/>
    <w:tmpl w:val="0874904A"/>
    <w:lvl w:ilvl="0" w:tplc="F7446F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A6921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D5972"/>
    <w:multiLevelType w:val="hybridMultilevel"/>
    <w:tmpl w:val="32B0E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DE"/>
    <w:rsid w:val="000162E6"/>
    <w:rsid w:val="00020EA2"/>
    <w:rsid w:val="000333C9"/>
    <w:rsid w:val="00034775"/>
    <w:rsid w:val="0006609C"/>
    <w:rsid w:val="000808DD"/>
    <w:rsid w:val="00082D23"/>
    <w:rsid w:val="000A6D44"/>
    <w:rsid w:val="000B756F"/>
    <w:rsid w:val="000D70B7"/>
    <w:rsid w:val="000E1124"/>
    <w:rsid w:val="00121B94"/>
    <w:rsid w:val="001335BA"/>
    <w:rsid w:val="00136170"/>
    <w:rsid w:val="00142A36"/>
    <w:rsid w:val="00182ED2"/>
    <w:rsid w:val="00192229"/>
    <w:rsid w:val="001A0406"/>
    <w:rsid w:val="001A4592"/>
    <w:rsid w:val="001C617E"/>
    <w:rsid w:val="001C6343"/>
    <w:rsid w:val="001E19BF"/>
    <w:rsid w:val="001F13A8"/>
    <w:rsid w:val="00200AC9"/>
    <w:rsid w:val="00200C58"/>
    <w:rsid w:val="002047E4"/>
    <w:rsid w:val="0020614F"/>
    <w:rsid w:val="0021413C"/>
    <w:rsid w:val="00222E76"/>
    <w:rsid w:val="00233A97"/>
    <w:rsid w:val="00237D60"/>
    <w:rsid w:val="00256923"/>
    <w:rsid w:val="00260C33"/>
    <w:rsid w:val="00264BB3"/>
    <w:rsid w:val="00274BED"/>
    <w:rsid w:val="002812BD"/>
    <w:rsid w:val="002B561E"/>
    <w:rsid w:val="002C17B0"/>
    <w:rsid w:val="002C3499"/>
    <w:rsid w:val="002E4360"/>
    <w:rsid w:val="002E7023"/>
    <w:rsid w:val="00307EF4"/>
    <w:rsid w:val="00310EEC"/>
    <w:rsid w:val="00310F4A"/>
    <w:rsid w:val="003216B7"/>
    <w:rsid w:val="003244E8"/>
    <w:rsid w:val="0032520C"/>
    <w:rsid w:val="00333780"/>
    <w:rsid w:val="00347FF8"/>
    <w:rsid w:val="00350279"/>
    <w:rsid w:val="00367A56"/>
    <w:rsid w:val="003715DE"/>
    <w:rsid w:val="00373148"/>
    <w:rsid w:val="003862B6"/>
    <w:rsid w:val="00387678"/>
    <w:rsid w:val="003977B4"/>
    <w:rsid w:val="003A0066"/>
    <w:rsid w:val="003A673D"/>
    <w:rsid w:val="003B2CEE"/>
    <w:rsid w:val="003C1C8B"/>
    <w:rsid w:val="003D52EF"/>
    <w:rsid w:val="003E3491"/>
    <w:rsid w:val="00401C0A"/>
    <w:rsid w:val="00405667"/>
    <w:rsid w:val="00414CB9"/>
    <w:rsid w:val="0042666C"/>
    <w:rsid w:val="004328CF"/>
    <w:rsid w:val="00452815"/>
    <w:rsid w:val="00462D85"/>
    <w:rsid w:val="00463171"/>
    <w:rsid w:val="00465F39"/>
    <w:rsid w:val="00477D8E"/>
    <w:rsid w:val="004828D8"/>
    <w:rsid w:val="00491E0E"/>
    <w:rsid w:val="0049652C"/>
    <w:rsid w:val="004C3ABB"/>
    <w:rsid w:val="004D11F4"/>
    <w:rsid w:val="004D5B9F"/>
    <w:rsid w:val="004D6879"/>
    <w:rsid w:val="004E202A"/>
    <w:rsid w:val="004E6E21"/>
    <w:rsid w:val="004F303B"/>
    <w:rsid w:val="00503BA8"/>
    <w:rsid w:val="005353C6"/>
    <w:rsid w:val="00540DB2"/>
    <w:rsid w:val="00563A35"/>
    <w:rsid w:val="00572709"/>
    <w:rsid w:val="00580320"/>
    <w:rsid w:val="00583B74"/>
    <w:rsid w:val="005A188E"/>
    <w:rsid w:val="005A5D28"/>
    <w:rsid w:val="005A68D0"/>
    <w:rsid w:val="005C1129"/>
    <w:rsid w:val="005C4E9D"/>
    <w:rsid w:val="005C6013"/>
    <w:rsid w:val="005D4FF0"/>
    <w:rsid w:val="005E47AD"/>
    <w:rsid w:val="005F5168"/>
    <w:rsid w:val="005F612A"/>
    <w:rsid w:val="005F736E"/>
    <w:rsid w:val="00601169"/>
    <w:rsid w:val="0061044D"/>
    <w:rsid w:val="006178D6"/>
    <w:rsid w:val="006214A1"/>
    <w:rsid w:val="00625C95"/>
    <w:rsid w:val="00635752"/>
    <w:rsid w:val="006369E1"/>
    <w:rsid w:val="00636CE7"/>
    <w:rsid w:val="00652DD6"/>
    <w:rsid w:val="00653DB2"/>
    <w:rsid w:val="006620C3"/>
    <w:rsid w:val="00670BD1"/>
    <w:rsid w:val="00672C0D"/>
    <w:rsid w:val="0068538F"/>
    <w:rsid w:val="006939F4"/>
    <w:rsid w:val="006B1E11"/>
    <w:rsid w:val="006B536A"/>
    <w:rsid w:val="006C0A5F"/>
    <w:rsid w:val="006D3005"/>
    <w:rsid w:val="00714235"/>
    <w:rsid w:val="00716758"/>
    <w:rsid w:val="007243BD"/>
    <w:rsid w:val="00726BAD"/>
    <w:rsid w:val="0073212A"/>
    <w:rsid w:val="00740AF6"/>
    <w:rsid w:val="0074655D"/>
    <w:rsid w:val="00746F4E"/>
    <w:rsid w:val="00747DA0"/>
    <w:rsid w:val="00751B84"/>
    <w:rsid w:val="00756E82"/>
    <w:rsid w:val="007660D6"/>
    <w:rsid w:val="00777309"/>
    <w:rsid w:val="007A42A6"/>
    <w:rsid w:val="007A6475"/>
    <w:rsid w:val="007B1E47"/>
    <w:rsid w:val="007D0AC4"/>
    <w:rsid w:val="007E12B6"/>
    <w:rsid w:val="007F5EC9"/>
    <w:rsid w:val="008145D0"/>
    <w:rsid w:val="00814CE9"/>
    <w:rsid w:val="00816D81"/>
    <w:rsid w:val="00817923"/>
    <w:rsid w:val="008255C7"/>
    <w:rsid w:val="00831ADB"/>
    <w:rsid w:val="008520B0"/>
    <w:rsid w:val="008548F6"/>
    <w:rsid w:val="008600CF"/>
    <w:rsid w:val="00864B91"/>
    <w:rsid w:val="00877E10"/>
    <w:rsid w:val="00884D78"/>
    <w:rsid w:val="00890434"/>
    <w:rsid w:val="008B47A0"/>
    <w:rsid w:val="008C1C2F"/>
    <w:rsid w:val="008E3261"/>
    <w:rsid w:val="008F194F"/>
    <w:rsid w:val="008F349C"/>
    <w:rsid w:val="008F71CC"/>
    <w:rsid w:val="00905E40"/>
    <w:rsid w:val="00914351"/>
    <w:rsid w:val="00914AAC"/>
    <w:rsid w:val="00922D96"/>
    <w:rsid w:val="00923612"/>
    <w:rsid w:val="00940825"/>
    <w:rsid w:val="009421C4"/>
    <w:rsid w:val="00944F53"/>
    <w:rsid w:val="00954DCD"/>
    <w:rsid w:val="00956E70"/>
    <w:rsid w:val="0096227D"/>
    <w:rsid w:val="009631B4"/>
    <w:rsid w:val="00963D5E"/>
    <w:rsid w:val="00972259"/>
    <w:rsid w:val="00977D29"/>
    <w:rsid w:val="009A214A"/>
    <w:rsid w:val="009A23E9"/>
    <w:rsid w:val="009A4981"/>
    <w:rsid w:val="009A731E"/>
    <w:rsid w:val="009B0A8E"/>
    <w:rsid w:val="009E1648"/>
    <w:rsid w:val="009E2D46"/>
    <w:rsid w:val="009E4E78"/>
    <w:rsid w:val="009E67F6"/>
    <w:rsid w:val="009F33FB"/>
    <w:rsid w:val="009F3CF0"/>
    <w:rsid w:val="009F4BC7"/>
    <w:rsid w:val="00A008B5"/>
    <w:rsid w:val="00A12413"/>
    <w:rsid w:val="00A14D61"/>
    <w:rsid w:val="00A155C3"/>
    <w:rsid w:val="00A20DF8"/>
    <w:rsid w:val="00A26CE8"/>
    <w:rsid w:val="00A3257D"/>
    <w:rsid w:val="00A37E0B"/>
    <w:rsid w:val="00A43624"/>
    <w:rsid w:val="00A46D99"/>
    <w:rsid w:val="00A67795"/>
    <w:rsid w:val="00A74532"/>
    <w:rsid w:val="00AA712A"/>
    <w:rsid w:val="00AD6CEA"/>
    <w:rsid w:val="00AD7E3C"/>
    <w:rsid w:val="00AF0D23"/>
    <w:rsid w:val="00AF3A07"/>
    <w:rsid w:val="00B0158F"/>
    <w:rsid w:val="00B12588"/>
    <w:rsid w:val="00B14419"/>
    <w:rsid w:val="00B168EC"/>
    <w:rsid w:val="00B4370B"/>
    <w:rsid w:val="00B5008C"/>
    <w:rsid w:val="00B66ADE"/>
    <w:rsid w:val="00B67517"/>
    <w:rsid w:val="00B70AA1"/>
    <w:rsid w:val="00BA0136"/>
    <w:rsid w:val="00BA1808"/>
    <w:rsid w:val="00BA6996"/>
    <w:rsid w:val="00BB4690"/>
    <w:rsid w:val="00BB5DA7"/>
    <w:rsid w:val="00BB688E"/>
    <w:rsid w:val="00BC25D0"/>
    <w:rsid w:val="00BD2E06"/>
    <w:rsid w:val="00BD3953"/>
    <w:rsid w:val="00BD4293"/>
    <w:rsid w:val="00BD4AEB"/>
    <w:rsid w:val="00BE2297"/>
    <w:rsid w:val="00BF292E"/>
    <w:rsid w:val="00C30638"/>
    <w:rsid w:val="00C408D7"/>
    <w:rsid w:val="00C57C98"/>
    <w:rsid w:val="00C61EBB"/>
    <w:rsid w:val="00C63287"/>
    <w:rsid w:val="00C67B81"/>
    <w:rsid w:val="00C74062"/>
    <w:rsid w:val="00C759DE"/>
    <w:rsid w:val="00C9444F"/>
    <w:rsid w:val="00CA70D1"/>
    <w:rsid w:val="00CB07E3"/>
    <w:rsid w:val="00CB767F"/>
    <w:rsid w:val="00CC3366"/>
    <w:rsid w:val="00CC45B1"/>
    <w:rsid w:val="00CD0A84"/>
    <w:rsid w:val="00CE0C2E"/>
    <w:rsid w:val="00CE5778"/>
    <w:rsid w:val="00CE5C39"/>
    <w:rsid w:val="00CF7D4B"/>
    <w:rsid w:val="00D070DB"/>
    <w:rsid w:val="00D1098B"/>
    <w:rsid w:val="00D14342"/>
    <w:rsid w:val="00D333AB"/>
    <w:rsid w:val="00D76446"/>
    <w:rsid w:val="00D84B4B"/>
    <w:rsid w:val="00D904E5"/>
    <w:rsid w:val="00D94E13"/>
    <w:rsid w:val="00DA7AC4"/>
    <w:rsid w:val="00DD3476"/>
    <w:rsid w:val="00DD5A61"/>
    <w:rsid w:val="00DF02CA"/>
    <w:rsid w:val="00E0028B"/>
    <w:rsid w:val="00E03B39"/>
    <w:rsid w:val="00E108F8"/>
    <w:rsid w:val="00E1312C"/>
    <w:rsid w:val="00E430C2"/>
    <w:rsid w:val="00E83FDE"/>
    <w:rsid w:val="00E85A93"/>
    <w:rsid w:val="00E86A21"/>
    <w:rsid w:val="00E87FC6"/>
    <w:rsid w:val="00E9611E"/>
    <w:rsid w:val="00EB0E64"/>
    <w:rsid w:val="00EC4EC7"/>
    <w:rsid w:val="00EE075B"/>
    <w:rsid w:val="00EE0964"/>
    <w:rsid w:val="00EE13FE"/>
    <w:rsid w:val="00EE47DA"/>
    <w:rsid w:val="00EF2833"/>
    <w:rsid w:val="00EF5313"/>
    <w:rsid w:val="00EF77CE"/>
    <w:rsid w:val="00F05EDF"/>
    <w:rsid w:val="00F5785E"/>
    <w:rsid w:val="00F73CBD"/>
    <w:rsid w:val="00F8093C"/>
    <w:rsid w:val="00F82C2D"/>
    <w:rsid w:val="00F85746"/>
    <w:rsid w:val="00F86F96"/>
    <w:rsid w:val="00FA4C06"/>
    <w:rsid w:val="00FB44FF"/>
    <w:rsid w:val="00FB5F83"/>
    <w:rsid w:val="00FC0A02"/>
    <w:rsid w:val="00FC0AD9"/>
    <w:rsid w:val="00FC202C"/>
    <w:rsid w:val="00FC35B7"/>
    <w:rsid w:val="00FD75B9"/>
    <w:rsid w:val="00FE3967"/>
    <w:rsid w:val="00FE753F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5CC4"/>
  <w15:docId w15:val="{140A91D3-E6A6-427A-94AB-4F140F2F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5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715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rsid w:val="00670BD1"/>
    <w:pPr>
      <w:ind w:firstLine="70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670B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0AC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353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5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2047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047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047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47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047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047E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047E4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Hyperlink"/>
    <w:uiPriority w:val="99"/>
    <w:unhideWhenUsed/>
    <w:rsid w:val="00B168EC"/>
    <w:rPr>
      <w:color w:val="0000FF"/>
      <w:u w:val="single"/>
    </w:rPr>
  </w:style>
  <w:style w:type="character" w:customStyle="1" w:styleId="highlightcolor">
    <w:name w:val="highlightcolor"/>
    <w:rsid w:val="001F13A8"/>
  </w:style>
  <w:style w:type="paragraph" w:customStyle="1" w:styleId="ConsPlusNormal">
    <w:name w:val="ConsPlusNormal"/>
    <w:rsid w:val="00386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BE2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dmaininfopurchaselink">
    <w:name w:val="cardmaininfo__purchaselink"/>
    <w:rsid w:val="009E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4405070-3906-4F8F-B9AC-8523E895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Евгения Сергеевна</dc:creator>
  <cp:keywords/>
  <dc:description/>
  <cp:lastModifiedBy>Мальцева Т.В.</cp:lastModifiedBy>
  <cp:revision>2</cp:revision>
  <cp:lastPrinted>2026-04-14T02:02:00Z</cp:lastPrinted>
  <dcterms:created xsi:type="dcterms:W3CDTF">2026-04-14T02:07:00Z</dcterms:created>
  <dcterms:modified xsi:type="dcterms:W3CDTF">2026-04-14T02:07:00Z</dcterms:modified>
</cp:coreProperties>
</file>