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F75916">
        <w:rPr>
          <w:sz w:val="28"/>
          <w:szCs w:val="28"/>
        </w:rPr>
        <w:t>31.01.2022г.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F75916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F75916">
        <w:rPr>
          <w:sz w:val="28"/>
          <w:szCs w:val="28"/>
        </w:rPr>
        <w:t>34-п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Default="006450FF" w:rsidP="006450FF">
      <w:pPr>
        <w:jc w:val="center"/>
      </w:pPr>
    </w:p>
    <w:p w:rsidR="00693CC0" w:rsidRDefault="00693CC0" w:rsidP="006450FF">
      <w:pPr>
        <w:jc w:val="center"/>
      </w:pPr>
    </w:p>
    <w:p w:rsidR="00240CF0" w:rsidRPr="006B2CEB" w:rsidRDefault="00240CF0" w:rsidP="006450FF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1"/>
      </w:tblGrid>
      <w:tr w:rsidR="00CD4503" w:rsidTr="00CD450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C3268" w:rsidRDefault="006C3268" w:rsidP="006C32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Об организации мероприятий при осуществлении деятельности по обращению с собаками и кошками без владельцев на территории Усть-Кутского муниципального района Иркутской области</w:t>
            </w:r>
          </w:p>
          <w:p w:rsidR="00CD4503" w:rsidRDefault="00CD4503" w:rsidP="001B7BA5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1F1A78" w:rsidRDefault="00483B4E" w:rsidP="002A515F">
      <w:pPr>
        <w:autoSpaceDE w:val="0"/>
        <w:autoSpaceDN w:val="0"/>
        <w:adjustRightInd w:val="0"/>
        <w:ind w:firstLine="708"/>
        <w:jc w:val="both"/>
      </w:pPr>
      <w:r w:rsidRPr="00FC093F">
        <w:t>В</w:t>
      </w:r>
      <w:r w:rsidR="002A515F">
        <w:t xml:space="preserve"> целях </w:t>
      </w:r>
      <w:r w:rsidR="00B63170">
        <w:t>проведения мониторинга животных без владельцев и привлечения к ответственности владельцев животных</w:t>
      </w:r>
      <w:r w:rsidR="009E66E7" w:rsidRPr="002A515F">
        <w:t xml:space="preserve">, </w:t>
      </w:r>
      <w:r w:rsidR="00DE2C8E" w:rsidRPr="002A515F">
        <w:t>руководствуясь</w:t>
      </w:r>
      <w:r w:rsidR="002A515F">
        <w:t xml:space="preserve"> </w:t>
      </w:r>
      <w:r w:rsidR="00B63170"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2A515F">
        <w:rPr>
          <w:rFonts w:eastAsiaTheme="minorHAnsi"/>
          <w:lang w:eastAsia="en-US"/>
        </w:rPr>
        <w:t>Закон</w:t>
      </w:r>
      <w:r w:rsidR="00B63170">
        <w:rPr>
          <w:rFonts w:eastAsiaTheme="minorHAnsi"/>
          <w:lang w:eastAsia="en-US"/>
        </w:rPr>
        <w:t>ом</w:t>
      </w:r>
      <w:r w:rsidR="002A515F">
        <w:rPr>
          <w:rFonts w:eastAsiaTheme="minorHAnsi"/>
          <w:lang w:eastAsia="en-US"/>
        </w:rPr>
        <w:t xml:space="preserve"> Иркутской области от 09.12.2013 №110-ОЗ «О наделении органов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владельцев»</w:t>
      </w:r>
      <w:r w:rsidR="009E66E7" w:rsidRPr="00FC093F">
        <w:t xml:space="preserve">, ст. 48 Устава Усть-Кутского муниципального </w:t>
      </w:r>
      <w:r w:rsidR="002A515F">
        <w:t>района Иркутской области</w:t>
      </w:r>
      <w:r w:rsidR="009E66E7" w:rsidRPr="00FC093F">
        <w:t>,</w:t>
      </w:r>
      <w:r w:rsidR="00126342">
        <w:t xml:space="preserve"> </w:t>
      </w:r>
      <w:r w:rsidR="00BC6D25">
        <w:t xml:space="preserve"> </w:t>
      </w:r>
    </w:p>
    <w:p w:rsidR="00EA770B" w:rsidRDefault="00EA770B" w:rsidP="00EB52D1">
      <w:pPr>
        <w:ind w:firstLine="708"/>
        <w:jc w:val="both"/>
      </w:pPr>
    </w:p>
    <w:p w:rsidR="001F1A78" w:rsidRPr="001F1A78" w:rsidRDefault="001F1A78" w:rsidP="00472CD9">
      <w:pPr>
        <w:ind w:firstLine="708"/>
        <w:jc w:val="both"/>
        <w:rPr>
          <w:b/>
        </w:rPr>
      </w:pPr>
      <w:r>
        <w:rPr>
          <w:b/>
        </w:rPr>
        <w:t>П О С Т А Н О В Л Я Ю:</w:t>
      </w:r>
    </w:p>
    <w:p w:rsidR="00B63170" w:rsidRDefault="00472CD9" w:rsidP="00E157A0">
      <w:pPr>
        <w:ind w:firstLine="708"/>
        <w:jc w:val="both"/>
        <w:rPr>
          <w:rFonts w:eastAsiaTheme="minorHAnsi"/>
          <w:bCs/>
          <w:lang w:eastAsia="en-US"/>
        </w:rPr>
      </w:pPr>
      <w:r>
        <w:t xml:space="preserve">1. </w:t>
      </w:r>
      <w:r w:rsidR="002A515F">
        <w:t xml:space="preserve">Комитету по сельскому хозяйству, природным ресурсам и экологии Администрации Усть-Кутского муниципального образования </w:t>
      </w:r>
      <w:r w:rsidR="002A515F" w:rsidRPr="002A515F">
        <w:t xml:space="preserve">организовать на территории Усть-Кутского муниципального района Иркутской области </w:t>
      </w:r>
      <w:r w:rsidR="002A515F" w:rsidRPr="002A515F">
        <w:rPr>
          <w:rFonts w:eastAsiaTheme="minorHAnsi"/>
          <w:bCs/>
          <w:lang w:eastAsia="en-US"/>
        </w:rPr>
        <w:t>деятельность по обращению с собаками и кошками без владельцев</w:t>
      </w:r>
      <w:r w:rsidR="00B63170">
        <w:rPr>
          <w:rFonts w:eastAsiaTheme="minorHAnsi"/>
          <w:bCs/>
          <w:lang w:eastAsia="en-US"/>
        </w:rPr>
        <w:t>, в том числе:</w:t>
      </w:r>
    </w:p>
    <w:p w:rsidR="00B63170" w:rsidRDefault="00B63170" w:rsidP="00E157A0">
      <w:pPr>
        <w:ind w:firstLine="708"/>
        <w:jc w:val="both"/>
      </w:pPr>
      <w:r>
        <w:rPr>
          <w:rFonts w:eastAsiaTheme="minorHAnsi"/>
          <w:bCs/>
          <w:lang w:eastAsia="en-US"/>
        </w:rPr>
        <w:t xml:space="preserve">- </w:t>
      </w:r>
      <w:r w:rsidR="002A515F" w:rsidRPr="002A515F">
        <w:t xml:space="preserve"> </w:t>
      </w:r>
      <w:r>
        <w:t>проведение мониторинга количества животных без владельцев;</w:t>
      </w:r>
    </w:p>
    <w:p w:rsidR="002C0069" w:rsidRDefault="002C0069" w:rsidP="00E157A0">
      <w:pPr>
        <w:ind w:firstLine="708"/>
        <w:jc w:val="both"/>
      </w:pPr>
      <w:r>
        <w:t xml:space="preserve">- </w:t>
      </w:r>
      <w:r w:rsidR="00B450D6">
        <w:t xml:space="preserve"> </w:t>
      </w:r>
      <w:proofErr w:type="gramStart"/>
      <w:r>
        <w:t>направление  заявок</w:t>
      </w:r>
      <w:proofErr w:type="gramEnd"/>
      <w:r>
        <w:t xml:space="preserve"> на отлов животных</w:t>
      </w:r>
      <w:r w:rsidR="00B450D6">
        <w:t xml:space="preserve"> без владельцев</w:t>
      </w:r>
      <w:r>
        <w:t xml:space="preserve"> в соответствии с законом;</w:t>
      </w:r>
    </w:p>
    <w:p w:rsidR="00B63170" w:rsidRDefault="00B63170" w:rsidP="00E157A0">
      <w:pPr>
        <w:ind w:firstLine="708"/>
        <w:jc w:val="both"/>
        <w:rPr>
          <w:rStyle w:val="a7"/>
          <w:bCs/>
          <w:i w:val="0"/>
          <w:iCs w:val="0"/>
          <w:shd w:val="clear" w:color="auto" w:fill="FFFFFF"/>
        </w:rPr>
      </w:pPr>
      <w:r>
        <w:t xml:space="preserve">-  </w:t>
      </w:r>
      <w:r w:rsidR="00F21BD2">
        <w:t xml:space="preserve">при получении информации в соответствии с пунктом </w:t>
      </w:r>
      <w:r w:rsidR="00D8649C">
        <w:t>4</w:t>
      </w:r>
      <w:r w:rsidR="00F21BD2">
        <w:t xml:space="preserve"> настоящего постановления провести мероприятия в соответствии с действующим законодательством в области обращения с животными без владельцев.</w:t>
      </w:r>
    </w:p>
    <w:p w:rsidR="00780956" w:rsidRDefault="00780956" w:rsidP="00B63170">
      <w:pPr>
        <w:ind w:firstLine="708"/>
        <w:jc w:val="both"/>
      </w:pPr>
      <w:r>
        <w:rPr>
          <w:rStyle w:val="a7"/>
          <w:bCs/>
          <w:i w:val="0"/>
          <w:iCs w:val="0"/>
          <w:shd w:val="clear" w:color="auto" w:fill="FFFFFF"/>
        </w:rPr>
        <w:t>2</w:t>
      </w:r>
      <w:r w:rsidR="00B63170">
        <w:rPr>
          <w:rStyle w:val="a7"/>
          <w:bCs/>
          <w:i w:val="0"/>
          <w:iCs w:val="0"/>
          <w:shd w:val="clear" w:color="auto" w:fill="FFFFFF"/>
        </w:rPr>
        <w:t>. Предложить ОГБУЗ «Усть-Кутская РБ»</w:t>
      </w:r>
      <w:r>
        <w:t>:</w:t>
      </w:r>
    </w:p>
    <w:p w:rsidR="00780956" w:rsidRDefault="00780956" w:rsidP="00B63170">
      <w:pPr>
        <w:ind w:firstLine="708"/>
        <w:jc w:val="both"/>
      </w:pPr>
      <w:r>
        <w:t>-</w:t>
      </w:r>
      <w:r w:rsidR="00DA0117">
        <w:t xml:space="preserve"> немедленно</w:t>
      </w:r>
      <w:r>
        <w:rPr>
          <w:rStyle w:val="a7"/>
          <w:bCs/>
          <w:i w:val="0"/>
          <w:iCs w:val="0"/>
          <w:shd w:val="clear" w:color="auto" w:fill="FFFFFF"/>
        </w:rPr>
        <w:t xml:space="preserve"> направлять в </w:t>
      </w:r>
      <w:r w:rsidRPr="00B63170">
        <w:t>МО МВД России «Усть-Кутский»</w:t>
      </w:r>
      <w:r>
        <w:t xml:space="preserve"> и </w:t>
      </w:r>
      <w:r w:rsidR="00D8649C">
        <w:t xml:space="preserve">МКУ «ЕДДС» </w:t>
      </w:r>
      <w:proofErr w:type="gramStart"/>
      <w:r w:rsidR="00D8649C">
        <w:t xml:space="preserve">УКМО </w:t>
      </w:r>
      <w:r>
        <w:t xml:space="preserve"> информацию</w:t>
      </w:r>
      <w:proofErr w:type="gramEnd"/>
      <w:r>
        <w:t xml:space="preserve"> об </w:t>
      </w:r>
      <w:r w:rsidRPr="002A515F">
        <w:rPr>
          <w:shd w:val="clear" w:color="auto" w:fill="FFFFFF"/>
        </w:rPr>
        <w:t>обращени</w:t>
      </w:r>
      <w:r w:rsidR="002C0069">
        <w:rPr>
          <w:shd w:val="clear" w:color="auto" w:fill="FFFFFF"/>
        </w:rPr>
        <w:t>ях</w:t>
      </w:r>
      <w:r w:rsidRPr="002A515F">
        <w:rPr>
          <w:shd w:val="clear" w:color="auto" w:fill="FFFFFF"/>
        </w:rPr>
        <w:t xml:space="preserve"> граждан за медицинской помощью по поводу нападени</w:t>
      </w:r>
      <w:r>
        <w:rPr>
          <w:shd w:val="clear" w:color="auto" w:fill="FFFFFF"/>
        </w:rPr>
        <w:t xml:space="preserve">й </w:t>
      </w:r>
      <w:r w:rsidRPr="002A515F">
        <w:rPr>
          <w:shd w:val="clear" w:color="auto" w:fill="FFFFFF"/>
        </w:rPr>
        <w:t>и </w:t>
      </w:r>
      <w:r w:rsidRPr="002A515F">
        <w:rPr>
          <w:rStyle w:val="a7"/>
          <w:bCs/>
          <w:i w:val="0"/>
          <w:iCs w:val="0"/>
          <w:shd w:val="clear" w:color="auto" w:fill="FFFFFF"/>
        </w:rPr>
        <w:t>укус</w:t>
      </w:r>
      <w:r w:rsidR="002C0069">
        <w:rPr>
          <w:rStyle w:val="a7"/>
          <w:bCs/>
          <w:i w:val="0"/>
          <w:iCs w:val="0"/>
          <w:shd w:val="clear" w:color="auto" w:fill="FFFFFF"/>
        </w:rPr>
        <w:t>ов</w:t>
      </w:r>
      <w:r w:rsidRPr="002A515F">
        <w:rPr>
          <w:rStyle w:val="a7"/>
          <w:bCs/>
          <w:i w:val="0"/>
          <w:iCs w:val="0"/>
          <w:shd w:val="clear" w:color="auto" w:fill="FFFFFF"/>
        </w:rPr>
        <w:t xml:space="preserve"> животн</w:t>
      </w:r>
      <w:r>
        <w:rPr>
          <w:rStyle w:val="a7"/>
          <w:bCs/>
          <w:i w:val="0"/>
          <w:iCs w:val="0"/>
          <w:shd w:val="clear" w:color="auto" w:fill="FFFFFF"/>
        </w:rPr>
        <w:t>ых с указанием: даты и места нападения, данных в отношении животного (при наличии)</w:t>
      </w:r>
      <w:r w:rsidR="00FB444E">
        <w:rPr>
          <w:rStyle w:val="a7"/>
          <w:bCs/>
          <w:i w:val="0"/>
          <w:iCs w:val="0"/>
          <w:shd w:val="clear" w:color="auto" w:fill="FFFFFF"/>
        </w:rPr>
        <w:t>, данных обратившегося (с согласия последнего)</w:t>
      </w:r>
      <w:r>
        <w:t>;</w:t>
      </w:r>
    </w:p>
    <w:p w:rsidR="00B63170" w:rsidRPr="00B63170" w:rsidRDefault="00780956" w:rsidP="00B63170">
      <w:pPr>
        <w:ind w:firstLine="708"/>
        <w:jc w:val="both"/>
      </w:pPr>
      <w:r>
        <w:t xml:space="preserve">- </w:t>
      </w:r>
      <w:r>
        <w:rPr>
          <w:rStyle w:val="a7"/>
          <w:bCs/>
          <w:i w:val="0"/>
          <w:iCs w:val="0"/>
          <w:shd w:val="clear" w:color="auto" w:fill="FFFFFF"/>
        </w:rPr>
        <w:t xml:space="preserve">  </w:t>
      </w:r>
      <w:r w:rsidR="002B206D">
        <w:t xml:space="preserve">проводить еженедельную сверку с </w:t>
      </w:r>
      <w:r w:rsidR="002B206D" w:rsidRPr="00B63170">
        <w:t>МО МВД России «Усть-Кутский»</w:t>
      </w:r>
      <w:r w:rsidR="002B206D">
        <w:t xml:space="preserve"> </w:t>
      </w:r>
      <w:r w:rsidR="002B206D" w:rsidRPr="002A515F">
        <w:t xml:space="preserve">на предмет </w:t>
      </w:r>
      <w:r w:rsidR="002B206D" w:rsidRPr="002A515F">
        <w:rPr>
          <w:shd w:val="clear" w:color="auto" w:fill="FFFFFF"/>
        </w:rPr>
        <w:t>обращения граждан за медицинской помощью по поводу нападени</w:t>
      </w:r>
      <w:r w:rsidR="002B206D">
        <w:rPr>
          <w:shd w:val="clear" w:color="auto" w:fill="FFFFFF"/>
        </w:rPr>
        <w:t xml:space="preserve">й </w:t>
      </w:r>
      <w:r w:rsidR="002B206D" w:rsidRPr="002A515F">
        <w:rPr>
          <w:shd w:val="clear" w:color="auto" w:fill="FFFFFF"/>
        </w:rPr>
        <w:t>и </w:t>
      </w:r>
      <w:r w:rsidR="002B206D" w:rsidRPr="002A515F">
        <w:rPr>
          <w:rStyle w:val="a7"/>
          <w:bCs/>
          <w:i w:val="0"/>
          <w:iCs w:val="0"/>
          <w:shd w:val="clear" w:color="auto" w:fill="FFFFFF"/>
        </w:rPr>
        <w:t>укус</w:t>
      </w:r>
      <w:r w:rsidR="002C0069">
        <w:rPr>
          <w:rStyle w:val="a7"/>
          <w:bCs/>
          <w:i w:val="0"/>
          <w:iCs w:val="0"/>
          <w:shd w:val="clear" w:color="auto" w:fill="FFFFFF"/>
        </w:rPr>
        <w:t>ов</w:t>
      </w:r>
      <w:r w:rsidR="002B206D" w:rsidRPr="002A515F">
        <w:rPr>
          <w:rStyle w:val="a7"/>
          <w:bCs/>
          <w:i w:val="0"/>
          <w:iCs w:val="0"/>
          <w:shd w:val="clear" w:color="auto" w:fill="FFFFFF"/>
        </w:rPr>
        <w:t xml:space="preserve"> животн</w:t>
      </w:r>
      <w:r w:rsidR="002B206D">
        <w:rPr>
          <w:rStyle w:val="a7"/>
          <w:bCs/>
          <w:i w:val="0"/>
          <w:iCs w:val="0"/>
          <w:shd w:val="clear" w:color="auto" w:fill="FFFFFF"/>
        </w:rPr>
        <w:t>ых.</w:t>
      </w:r>
    </w:p>
    <w:p w:rsidR="00780956" w:rsidRDefault="002A515F" w:rsidP="00780956">
      <w:pPr>
        <w:ind w:firstLine="708"/>
        <w:jc w:val="both"/>
      </w:pPr>
      <w:r w:rsidRPr="002A515F">
        <w:t xml:space="preserve"> </w:t>
      </w:r>
      <w:r w:rsidR="002C0069">
        <w:rPr>
          <w:rStyle w:val="a7"/>
          <w:bCs/>
          <w:i w:val="0"/>
          <w:iCs w:val="0"/>
          <w:shd w:val="clear" w:color="auto" w:fill="FFFFFF"/>
        </w:rPr>
        <w:t>3</w:t>
      </w:r>
      <w:r w:rsidR="00780956">
        <w:rPr>
          <w:rStyle w:val="a7"/>
          <w:bCs/>
          <w:i w:val="0"/>
          <w:iCs w:val="0"/>
          <w:shd w:val="clear" w:color="auto" w:fill="FFFFFF"/>
        </w:rPr>
        <w:t xml:space="preserve">. </w:t>
      </w:r>
      <w:r w:rsidR="00780956" w:rsidRPr="00B63170">
        <w:rPr>
          <w:rStyle w:val="a7"/>
          <w:bCs/>
          <w:i w:val="0"/>
          <w:iCs w:val="0"/>
          <w:shd w:val="clear" w:color="auto" w:fill="FFFFFF"/>
        </w:rPr>
        <w:t xml:space="preserve">Предложить </w:t>
      </w:r>
      <w:r w:rsidR="00780956" w:rsidRPr="00B63170">
        <w:t>МО МВД России «Усть-Кутский»</w:t>
      </w:r>
      <w:r w:rsidR="00780956">
        <w:t>:</w:t>
      </w:r>
    </w:p>
    <w:p w:rsidR="002C0069" w:rsidRDefault="00780956" w:rsidP="00780956">
      <w:pPr>
        <w:ind w:firstLine="708"/>
        <w:jc w:val="both"/>
        <w:rPr>
          <w:rStyle w:val="a7"/>
          <w:bCs/>
          <w:i w:val="0"/>
          <w:iCs w:val="0"/>
          <w:shd w:val="clear" w:color="auto" w:fill="FFFFFF"/>
        </w:rPr>
      </w:pPr>
      <w:r>
        <w:t xml:space="preserve">- своевременно принимать установленные законом меры по информации, полученной от ОГБУЗ «Усть-Кутская РБ» в соответствии с пунктом 2 настоящего постановления, в том числе </w:t>
      </w:r>
      <w:r>
        <w:rPr>
          <w:rStyle w:val="a7"/>
          <w:bCs/>
          <w:i w:val="0"/>
          <w:iCs w:val="0"/>
          <w:shd w:val="clear" w:color="auto" w:fill="FFFFFF"/>
        </w:rPr>
        <w:t>своевременное выявление животного, установление наличие (отсутствия) владельца животного;</w:t>
      </w:r>
    </w:p>
    <w:p w:rsidR="00780956" w:rsidRDefault="002C0069" w:rsidP="00780956">
      <w:pPr>
        <w:ind w:firstLine="708"/>
        <w:jc w:val="both"/>
      </w:pPr>
      <w:r>
        <w:rPr>
          <w:rStyle w:val="a7"/>
          <w:bCs/>
          <w:i w:val="0"/>
          <w:iCs w:val="0"/>
          <w:shd w:val="clear" w:color="auto" w:fill="FFFFFF"/>
        </w:rPr>
        <w:t xml:space="preserve">- </w:t>
      </w:r>
      <w:r w:rsidR="00780956">
        <w:rPr>
          <w:rStyle w:val="a7"/>
          <w:bCs/>
          <w:i w:val="0"/>
          <w:iCs w:val="0"/>
          <w:shd w:val="clear" w:color="auto" w:fill="FFFFFF"/>
        </w:rPr>
        <w:t xml:space="preserve"> в случае</w:t>
      </w:r>
      <w:r>
        <w:rPr>
          <w:rStyle w:val="a7"/>
          <w:bCs/>
          <w:i w:val="0"/>
          <w:iCs w:val="0"/>
          <w:shd w:val="clear" w:color="auto" w:fill="FFFFFF"/>
        </w:rPr>
        <w:t>,</w:t>
      </w:r>
      <w:r w:rsidR="00780956">
        <w:rPr>
          <w:rStyle w:val="a7"/>
          <w:bCs/>
          <w:i w:val="0"/>
          <w:iCs w:val="0"/>
          <w:shd w:val="clear" w:color="auto" w:fill="FFFFFF"/>
        </w:rPr>
        <w:t xml:space="preserve"> если у животного имеется </w:t>
      </w:r>
      <w:proofErr w:type="gramStart"/>
      <w:r w:rsidR="00780956">
        <w:rPr>
          <w:rStyle w:val="a7"/>
          <w:bCs/>
          <w:i w:val="0"/>
          <w:iCs w:val="0"/>
          <w:shd w:val="clear" w:color="auto" w:fill="FFFFFF"/>
        </w:rPr>
        <w:t>владел</w:t>
      </w:r>
      <w:r>
        <w:rPr>
          <w:rStyle w:val="a7"/>
          <w:bCs/>
          <w:i w:val="0"/>
          <w:iCs w:val="0"/>
          <w:shd w:val="clear" w:color="auto" w:fill="FFFFFF"/>
        </w:rPr>
        <w:t xml:space="preserve">ец,  </w:t>
      </w:r>
      <w:r w:rsidR="00780956">
        <w:rPr>
          <w:rStyle w:val="a7"/>
          <w:bCs/>
          <w:i w:val="0"/>
          <w:iCs w:val="0"/>
          <w:shd w:val="clear" w:color="auto" w:fill="FFFFFF"/>
        </w:rPr>
        <w:t xml:space="preserve"> </w:t>
      </w:r>
      <w:proofErr w:type="gramEnd"/>
      <w:r>
        <w:rPr>
          <w:rStyle w:val="a7"/>
          <w:bCs/>
          <w:i w:val="0"/>
          <w:iCs w:val="0"/>
          <w:shd w:val="clear" w:color="auto" w:fill="FFFFFF"/>
        </w:rPr>
        <w:t xml:space="preserve">принять меры в соответствии с законом для привлечения такого владельца к административной (уголовной) ответственности; в случае отсутствия владельца – направить соответствующую информацию в </w:t>
      </w:r>
      <w:r>
        <w:t>Комитет по сельскому хозяйству, природным ресурсам и экологии Администрации Усть-Кутского муниципального образования;</w:t>
      </w:r>
    </w:p>
    <w:p w:rsidR="00780956" w:rsidRDefault="002C0069" w:rsidP="00780956">
      <w:pPr>
        <w:ind w:firstLine="708"/>
        <w:jc w:val="both"/>
        <w:rPr>
          <w:rStyle w:val="a7"/>
          <w:bCs/>
          <w:i w:val="0"/>
          <w:iCs w:val="0"/>
          <w:shd w:val="clear" w:color="auto" w:fill="FFFFFF"/>
        </w:rPr>
      </w:pPr>
      <w:r>
        <w:lastRenderedPageBreak/>
        <w:t>-</w:t>
      </w:r>
      <w:r w:rsidR="00780956">
        <w:t xml:space="preserve"> проводить еженедельную сверку с </w:t>
      </w:r>
      <w:r w:rsidR="00780956" w:rsidRPr="002A515F">
        <w:t xml:space="preserve">ОГБУЗ «Усть-Кутская РБ» на предмет </w:t>
      </w:r>
      <w:r w:rsidR="00780956" w:rsidRPr="002A515F">
        <w:rPr>
          <w:shd w:val="clear" w:color="auto" w:fill="FFFFFF"/>
        </w:rPr>
        <w:t>обращения граждан за медицинской помощью по поводу нападени</w:t>
      </w:r>
      <w:r w:rsidR="00780956">
        <w:rPr>
          <w:shd w:val="clear" w:color="auto" w:fill="FFFFFF"/>
        </w:rPr>
        <w:t xml:space="preserve">й </w:t>
      </w:r>
      <w:r w:rsidR="00780956" w:rsidRPr="002A515F">
        <w:rPr>
          <w:shd w:val="clear" w:color="auto" w:fill="FFFFFF"/>
        </w:rPr>
        <w:t>и </w:t>
      </w:r>
      <w:r w:rsidR="00780956" w:rsidRPr="002A515F">
        <w:rPr>
          <w:rStyle w:val="a7"/>
          <w:bCs/>
          <w:i w:val="0"/>
          <w:iCs w:val="0"/>
          <w:shd w:val="clear" w:color="auto" w:fill="FFFFFF"/>
        </w:rPr>
        <w:t>укус</w:t>
      </w:r>
      <w:r>
        <w:rPr>
          <w:rStyle w:val="a7"/>
          <w:bCs/>
          <w:i w:val="0"/>
          <w:iCs w:val="0"/>
          <w:shd w:val="clear" w:color="auto" w:fill="FFFFFF"/>
        </w:rPr>
        <w:t>ов</w:t>
      </w:r>
      <w:r w:rsidR="00780956" w:rsidRPr="002A515F">
        <w:rPr>
          <w:rStyle w:val="a7"/>
          <w:bCs/>
          <w:i w:val="0"/>
          <w:iCs w:val="0"/>
          <w:shd w:val="clear" w:color="auto" w:fill="FFFFFF"/>
        </w:rPr>
        <w:t xml:space="preserve"> животн</w:t>
      </w:r>
      <w:r w:rsidR="00780956">
        <w:rPr>
          <w:rStyle w:val="a7"/>
          <w:bCs/>
          <w:i w:val="0"/>
          <w:iCs w:val="0"/>
          <w:shd w:val="clear" w:color="auto" w:fill="FFFFFF"/>
        </w:rPr>
        <w:t>ых.</w:t>
      </w:r>
    </w:p>
    <w:p w:rsidR="00D8649C" w:rsidRDefault="00D8649C" w:rsidP="00780956">
      <w:pPr>
        <w:ind w:firstLine="708"/>
        <w:jc w:val="both"/>
        <w:rPr>
          <w:rStyle w:val="a7"/>
          <w:bCs/>
          <w:i w:val="0"/>
          <w:iCs w:val="0"/>
          <w:shd w:val="clear" w:color="auto" w:fill="FFFFFF"/>
        </w:rPr>
      </w:pPr>
      <w:r>
        <w:rPr>
          <w:rStyle w:val="a7"/>
          <w:bCs/>
          <w:i w:val="0"/>
          <w:iCs w:val="0"/>
          <w:shd w:val="clear" w:color="auto" w:fill="FFFFFF"/>
        </w:rPr>
        <w:t xml:space="preserve">4. </w:t>
      </w:r>
      <w:r>
        <w:t>МКУ «ЕДДС» УКМО немедленно направлять информацию, поступившую из ОГБУЗ «Усть-Кутская РБ»</w:t>
      </w:r>
      <w:r w:rsidR="001059B0">
        <w:t xml:space="preserve"> в соответствии с пунктом 2 настоящего постановления,</w:t>
      </w:r>
      <w:r>
        <w:t xml:space="preserve"> в Комитет по сельскому хозяйству, природным ресурсам и экологии Администрации Усть-Кутского муниципального образования.</w:t>
      </w:r>
    </w:p>
    <w:p w:rsidR="00E157A0" w:rsidRPr="001F59A2" w:rsidRDefault="00D8649C" w:rsidP="00E157A0">
      <w:pPr>
        <w:ind w:firstLine="708"/>
        <w:jc w:val="both"/>
        <w:rPr>
          <w:color w:val="FF0000"/>
        </w:rPr>
      </w:pPr>
      <w:r>
        <w:t>5</w:t>
      </w:r>
      <w:r w:rsidR="00FD04CA">
        <w:t>.</w:t>
      </w:r>
      <w:r w:rsidR="00B32F15">
        <w:t xml:space="preserve"> </w:t>
      </w:r>
      <w:r w:rsidR="001F1A78">
        <w:t>Обнародовать 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 xml:space="preserve">Постановление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Усть-Кутского муниципального </w:t>
      </w:r>
      <w:r w:rsidR="001F1A78" w:rsidRPr="00E157A0">
        <w:rPr>
          <w:color w:val="000000"/>
        </w:rPr>
        <w:t>образования</w:t>
      </w:r>
      <w:r w:rsidR="001F59A2">
        <w:t xml:space="preserve"> www</w:t>
      </w:r>
      <w:r w:rsidR="002A515F">
        <w:t>.</w:t>
      </w:r>
      <w:r w:rsidR="001F59A2">
        <w:t>admin-ukmo.ru.</w:t>
      </w:r>
    </w:p>
    <w:p w:rsidR="00FC093F" w:rsidRPr="00E157A0" w:rsidRDefault="00D8649C" w:rsidP="00E157A0">
      <w:pPr>
        <w:ind w:firstLine="708"/>
        <w:jc w:val="both"/>
        <w:rPr>
          <w:color w:val="000000"/>
        </w:rPr>
      </w:pPr>
      <w:r>
        <w:t>6</w:t>
      </w:r>
      <w:r w:rsidR="002C6FA8">
        <w:t xml:space="preserve">. Контроль исполнения настоящего Постановления возложить на </w:t>
      </w:r>
      <w:r w:rsidR="002B206D">
        <w:t xml:space="preserve">первого </w:t>
      </w:r>
      <w:r w:rsidR="002C6FA8">
        <w:t xml:space="preserve">заместителя мэра Усть-Кутского муниципального образования </w:t>
      </w:r>
      <w:r w:rsidR="002B206D">
        <w:t>Калашникова В.А</w:t>
      </w:r>
      <w:r w:rsidR="002C6FA8">
        <w:t>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933E6D" w:rsidRPr="00E157A0" w:rsidRDefault="00933E6D" w:rsidP="00933E6D">
      <w:pPr>
        <w:ind w:firstLine="708"/>
        <w:jc w:val="both"/>
      </w:pPr>
    </w:p>
    <w:p w:rsidR="00B90CA6" w:rsidRPr="006B2CEB" w:rsidRDefault="00B90CA6" w:rsidP="00933E6D">
      <w:pPr>
        <w:ind w:firstLine="708"/>
        <w:jc w:val="both"/>
      </w:pPr>
    </w:p>
    <w:p w:rsidR="001E0BA7" w:rsidRPr="00EE32FE" w:rsidRDefault="00F5303B" w:rsidP="001E0BA7">
      <w:pPr>
        <w:tabs>
          <w:tab w:val="left" w:pos="735"/>
          <w:tab w:val="left" w:pos="3315"/>
        </w:tabs>
        <w:rPr>
          <w:b/>
        </w:rPr>
      </w:pPr>
      <w:r>
        <w:rPr>
          <w:b/>
        </w:rPr>
        <w:t>М</w:t>
      </w:r>
      <w:r w:rsidR="001E0BA7" w:rsidRPr="00EE32FE">
        <w:rPr>
          <w:b/>
        </w:rPr>
        <w:t>эр Усть-Кутского</w:t>
      </w:r>
    </w:p>
    <w:p w:rsidR="008B2A2E" w:rsidRDefault="001E0BA7" w:rsidP="00B90CA6">
      <w:pPr>
        <w:tabs>
          <w:tab w:val="left" w:pos="735"/>
          <w:tab w:val="left" w:pos="3315"/>
        </w:tabs>
        <w:rPr>
          <w:b/>
        </w:rPr>
      </w:pPr>
      <w:r w:rsidRPr="00EE32FE">
        <w:rPr>
          <w:b/>
        </w:rPr>
        <w:t xml:space="preserve">муниципального образования                                                                     </w:t>
      </w:r>
      <w:r w:rsidR="000350F6">
        <w:rPr>
          <w:b/>
        </w:rPr>
        <w:t xml:space="preserve">     </w:t>
      </w:r>
      <w:r w:rsidR="00693CC0">
        <w:rPr>
          <w:b/>
        </w:rPr>
        <w:t xml:space="preserve">    </w:t>
      </w:r>
      <w:r w:rsidR="000350F6">
        <w:rPr>
          <w:b/>
        </w:rPr>
        <w:t xml:space="preserve">   </w:t>
      </w:r>
      <w:r w:rsidRPr="00EE32FE">
        <w:rPr>
          <w:b/>
        </w:rPr>
        <w:t xml:space="preserve">     </w:t>
      </w:r>
      <w:r w:rsidR="000350F6">
        <w:rPr>
          <w:b/>
        </w:rPr>
        <w:t>С.Г. Анисимов</w:t>
      </w:r>
    </w:p>
    <w:p w:rsidR="006C6A29" w:rsidRDefault="006C6A29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</w:p>
    <w:p w:rsidR="00996CF7" w:rsidRDefault="00996CF7">
      <w:pPr>
        <w:spacing w:after="160" w:line="259" w:lineRule="auto"/>
      </w:pPr>
      <w:bookmarkStart w:id="0" w:name="_GoBack"/>
      <w:bookmarkEnd w:id="0"/>
    </w:p>
    <w:sectPr w:rsidR="00996CF7" w:rsidSect="00B90CA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063C"/>
    <w:rsid w:val="00004A5C"/>
    <w:rsid w:val="00013D29"/>
    <w:rsid w:val="0002160E"/>
    <w:rsid w:val="000350F6"/>
    <w:rsid w:val="000730CF"/>
    <w:rsid w:val="000944EA"/>
    <w:rsid w:val="00096BE6"/>
    <w:rsid w:val="000A28C5"/>
    <w:rsid w:val="001059B0"/>
    <w:rsid w:val="001252DB"/>
    <w:rsid w:val="00126342"/>
    <w:rsid w:val="00134866"/>
    <w:rsid w:val="00174E80"/>
    <w:rsid w:val="001B7BA5"/>
    <w:rsid w:val="001E0BA7"/>
    <w:rsid w:val="001F0253"/>
    <w:rsid w:val="001F1A78"/>
    <w:rsid w:val="001F59A2"/>
    <w:rsid w:val="002225E5"/>
    <w:rsid w:val="00223847"/>
    <w:rsid w:val="00240CF0"/>
    <w:rsid w:val="002465F0"/>
    <w:rsid w:val="002A515F"/>
    <w:rsid w:val="002B206D"/>
    <w:rsid w:val="002C0069"/>
    <w:rsid w:val="002C6FA8"/>
    <w:rsid w:val="002C76A7"/>
    <w:rsid w:val="00321F5C"/>
    <w:rsid w:val="0032404E"/>
    <w:rsid w:val="004330F8"/>
    <w:rsid w:val="0044513C"/>
    <w:rsid w:val="004510A2"/>
    <w:rsid w:val="00454461"/>
    <w:rsid w:val="00472CD9"/>
    <w:rsid w:val="00483B4E"/>
    <w:rsid w:val="004A5781"/>
    <w:rsid w:val="004B6906"/>
    <w:rsid w:val="004C33A5"/>
    <w:rsid w:val="004C6B2F"/>
    <w:rsid w:val="004F6D72"/>
    <w:rsid w:val="0053547D"/>
    <w:rsid w:val="005831DD"/>
    <w:rsid w:val="005B069E"/>
    <w:rsid w:val="006450FF"/>
    <w:rsid w:val="00675978"/>
    <w:rsid w:val="00693CC0"/>
    <w:rsid w:val="00695786"/>
    <w:rsid w:val="006A3389"/>
    <w:rsid w:val="006C3268"/>
    <w:rsid w:val="006C6A29"/>
    <w:rsid w:val="00736515"/>
    <w:rsid w:val="007718A0"/>
    <w:rsid w:val="00780956"/>
    <w:rsid w:val="007A1F8B"/>
    <w:rsid w:val="008178B7"/>
    <w:rsid w:val="00886FFE"/>
    <w:rsid w:val="00887A0D"/>
    <w:rsid w:val="008A01FC"/>
    <w:rsid w:val="00933E6D"/>
    <w:rsid w:val="009604A4"/>
    <w:rsid w:val="0098221D"/>
    <w:rsid w:val="00987F1D"/>
    <w:rsid w:val="00996CF7"/>
    <w:rsid w:val="009C40C9"/>
    <w:rsid w:val="009E66E7"/>
    <w:rsid w:val="00A2236E"/>
    <w:rsid w:val="00A37CC5"/>
    <w:rsid w:val="00A8226A"/>
    <w:rsid w:val="00AF4D68"/>
    <w:rsid w:val="00B32F15"/>
    <w:rsid w:val="00B34F39"/>
    <w:rsid w:val="00B40EFA"/>
    <w:rsid w:val="00B450D6"/>
    <w:rsid w:val="00B63170"/>
    <w:rsid w:val="00B74A36"/>
    <w:rsid w:val="00B8538C"/>
    <w:rsid w:val="00B90CA6"/>
    <w:rsid w:val="00BC6D25"/>
    <w:rsid w:val="00BF0867"/>
    <w:rsid w:val="00BF6E69"/>
    <w:rsid w:val="00C44E3D"/>
    <w:rsid w:val="00C50B5B"/>
    <w:rsid w:val="00C56CE3"/>
    <w:rsid w:val="00C72EB5"/>
    <w:rsid w:val="00C919E6"/>
    <w:rsid w:val="00C92552"/>
    <w:rsid w:val="00CB5144"/>
    <w:rsid w:val="00CD4503"/>
    <w:rsid w:val="00CE2B76"/>
    <w:rsid w:val="00D038FE"/>
    <w:rsid w:val="00D343A1"/>
    <w:rsid w:val="00D8649C"/>
    <w:rsid w:val="00DA0117"/>
    <w:rsid w:val="00DC528B"/>
    <w:rsid w:val="00DE2C8E"/>
    <w:rsid w:val="00E01939"/>
    <w:rsid w:val="00E157A0"/>
    <w:rsid w:val="00E84AD8"/>
    <w:rsid w:val="00EA770B"/>
    <w:rsid w:val="00EB525E"/>
    <w:rsid w:val="00EB52D1"/>
    <w:rsid w:val="00EF2C4F"/>
    <w:rsid w:val="00F21BD2"/>
    <w:rsid w:val="00F31B63"/>
    <w:rsid w:val="00F5303B"/>
    <w:rsid w:val="00F75916"/>
    <w:rsid w:val="00F92042"/>
    <w:rsid w:val="00FB444E"/>
    <w:rsid w:val="00FC01DA"/>
    <w:rsid w:val="00FC0284"/>
    <w:rsid w:val="00FC093F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47BE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D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A515F"/>
    <w:pPr>
      <w:ind w:left="720"/>
      <w:contextualSpacing/>
    </w:pPr>
  </w:style>
  <w:style w:type="character" w:styleId="a7">
    <w:name w:val="Emphasis"/>
    <w:basedOn w:val="a0"/>
    <w:uiPriority w:val="20"/>
    <w:qFormat/>
    <w:rsid w:val="002A515F"/>
    <w:rPr>
      <w:i/>
      <w:iCs/>
    </w:rPr>
  </w:style>
  <w:style w:type="paragraph" w:customStyle="1" w:styleId="a8">
    <w:name w:val="Знак Знак Знак Знак"/>
    <w:basedOn w:val="a"/>
    <w:semiHidden/>
    <w:rsid w:val="00996CF7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Оксана Иосифовна Жукова</cp:lastModifiedBy>
  <cp:revision>2</cp:revision>
  <cp:lastPrinted>2022-02-01T02:16:00Z</cp:lastPrinted>
  <dcterms:created xsi:type="dcterms:W3CDTF">2022-02-03T06:49:00Z</dcterms:created>
  <dcterms:modified xsi:type="dcterms:W3CDTF">2022-02-03T06:49:00Z</dcterms:modified>
</cp:coreProperties>
</file>