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E4E3" w14:textId="77777777" w:rsidR="0053674B" w:rsidRDefault="0053674B" w:rsidP="005367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74B">
        <w:rPr>
          <w:rFonts w:ascii="Times New Roman" w:hAnsi="Times New Roman" w:cs="Times New Roman"/>
          <w:sz w:val="28"/>
          <w:szCs w:val="28"/>
        </w:rPr>
        <w:t>О проведении месячника по защите прав потребителей</w:t>
      </w:r>
    </w:p>
    <w:p w14:paraId="1AAF1A85" w14:textId="77777777" w:rsidR="0053674B" w:rsidRPr="0053674B" w:rsidRDefault="0053674B" w:rsidP="005367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35C93C" w14:textId="77777777" w:rsidR="0053674B" w:rsidRPr="0053674B" w:rsidRDefault="0053674B" w:rsidP="00A16E42">
      <w:pPr>
        <w:jc w:val="both"/>
        <w:rPr>
          <w:rFonts w:ascii="Times New Roman" w:hAnsi="Times New Roman" w:cs="Times New Roman"/>
          <w:sz w:val="28"/>
          <w:szCs w:val="28"/>
        </w:rPr>
      </w:pPr>
      <w:r w:rsidRPr="0053674B">
        <w:rPr>
          <w:rFonts w:ascii="Times New Roman" w:hAnsi="Times New Roman" w:cs="Times New Roman"/>
          <w:sz w:val="28"/>
          <w:szCs w:val="28"/>
        </w:rPr>
        <w:t>С 14 марта 2025 года по 13 апреля 2025 года в Иркутской области пройдет месячник защиты прав потребителей.</w:t>
      </w:r>
    </w:p>
    <w:p w14:paraId="1B75C470" w14:textId="77777777" w:rsidR="0053674B" w:rsidRPr="0053674B" w:rsidRDefault="0053674B" w:rsidP="00A16E42">
      <w:pPr>
        <w:jc w:val="both"/>
        <w:rPr>
          <w:rFonts w:ascii="Times New Roman" w:hAnsi="Times New Roman" w:cs="Times New Roman"/>
          <w:sz w:val="28"/>
          <w:szCs w:val="28"/>
        </w:rPr>
      </w:pPr>
      <w:r w:rsidRPr="0053674B">
        <w:rPr>
          <w:rFonts w:ascii="Times New Roman" w:hAnsi="Times New Roman" w:cs="Times New Roman"/>
          <w:sz w:val="28"/>
          <w:szCs w:val="28"/>
        </w:rPr>
        <w:t>Месячник приурочен ко Всемирному дню защиты прав потребителей, который отмечается 15 марта, и проводится в целях повышения качества и культуры обслуживания населения в сфере торговли, общественного питания и бытового обслуживания, содействия правовому просвещению граждан в области защиты прав.</w:t>
      </w:r>
    </w:p>
    <w:p w14:paraId="0FFDB4AA" w14:textId="706EC331" w:rsidR="0053674B" w:rsidRPr="0053674B" w:rsidRDefault="00A16E42" w:rsidP="00A16E42">
      <w:pPr>
        <w:jc w:val="both"/>
        <w:rPr>
          <w:rFonts w:ascii="Times New Roman" w:hAnsi="Times New Roman" w:cs="Times New Roman"/>
          <w:sz w:val="28"/>
          <w:szCs w:val="28"/>
        </w:rPr>
      </w:pPr>
      <w:r w:rsidRPr="00A16E42">
        <w:rPr>
          <w:rFonts w:ascii="Times New Roman" w:hAnsi="Times New Roman" w:cs="Times New Roman"/>
          <w:sz w:val="28"/>
          <w:szCs w:val="28"/>
        </w:rPr>
        <w:t xml:space="preserve">В период проведения месячника для жителей </w:t>
      </w:r>
      <w:r>
        <w:rPr>
          <w:rFonts w:ascii="Times New Roman" w:hAnsi="Times New Roman" w:cs="Times New Roman"/>
          <w:sz w:val="28"/>
          <w:szCs w:val="28"/>
        </w:rPr>
        <w:t xml:space="preserve"> Усть-Кутского района</w:t>
      </w:r>
      <w:r w:rsidRPr="00A16E42">
        <w:rPr>
          <w:rFonts w:ascii="Times New Roman" w:hAnsi="Times New Roman" w:cs="Times New Roman"/>
          <w:sz w:val="28"/>
          <w:szCs w:val="28"/>
        </w:rPr>
        <w:t xml:space="preserve"> будет работать «горячая линия» по вопросам защиты прав потребителей. По телефонам 8 (39565) </w:t>
      </w:r>
      <w:r>
        <w:rPr>
          <w:rFonts w:ascii="Times New Roman" w:hAnsi="Times New Roman" w:cs="Times New Roman"/>
          <w:sz w:val="28"/>
          <w:szCs w:val="28"/>
        </w:rPr>
        <w:t>43-51-81 (доб.104)</w:t>
      </w:r>
      <w:r w:rsidRPr="00A16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начальником отдела</w:t>
      </w:r>
      <w:r w:rsidRPr="00A16E42"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 xml:space="preserve"> торговле, бытовому обслуживанию населения аппарата Администрации УКМО </w:t>
      </w:r>
      <w:r w:rsidRPr="00A16E42">
        <w:rPr>
          <w:rFonts w:ascii="Times New Roman" w:hAnsi="Times New Roman" w:cs="Times New Roman"/>
          <w:sz w:val="28"/>
          <w:szCs w:val="28"/>
        </w:rPr>
        <w:t xml:space="preserve"> с 9.00 до 13.00 и с 14.00 до 17.00 часов (кроме субботы и воскресенья)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6E42">
        <w:rPr>
          <w:rFonts w:ascii="Times New Roman" w:hAnsi="Times New Roman" w:cs="Times New Roman"/>
          <w:sz w:val="28"/>
          <w:szCs w:val="28"/>
        </w:rPr>
        <w:t>т принимать звонки от населения.</w:t>
      </w:r>
      <w:r w:rsidRPr="00A16E42">
        <w:rPr>
          <w:rFonts w:ascii="Times New Roman" w:hAnsi="Times New Roman" w:cs="Times New Roman"/>
          <w:sz w:val="28"/>
          <w:szCs w:val="28"/>
        </w:rPr>
        <w:br/>
      </w:r>
      <w:r w:rsidRPr="00A16E42">
        <w:rPr>
          <w:rFonts w:ascii="Times New Roman" w:hAnsi="Times New Roman" w:cs="Times New Roman"/>
          <w:sz w:val="28"/>
          <w:szCs w:val="28"/>
        </w:rPr>
        <w:br/>
        <w:t>Представить информацию на телефон «горячей линии» о фактах нарушения прав потребителей может каждый житель города.</w:t>
      </w:r>
      <w:r w:rsidRPr="00A16E42">
        <w:rPr>
          <w:rFonts w:ascii="Times New Roman" w:hAnsi="Times New Roman" w:cs="Times New Roman"/>
          <w:sz w:val="28"/>
          <w:szCs w:val="28"/>
        </w:rPr>
        <w:br/>
      </w:r>
      <w:r w:rsidRPr="00A16E42">
        <w:rPr>
          <w:rFonts w:ascii="Times New Roman" w:hAnsi="Times New Roman" w:cs="Times New Roman"/>
          <w:sz w:val="28"/>
          <w:szCs w:val="28"/>
        </w:rPr>
        <w:br/>
        <w:t>При передаче информации необходимо назвать фамилию, имя, отчество и адрес места жительства обратившегося, наименование и адрес объекта торговли.</w:t>
      </w:r>
    </w:p>
    <w:p w14:paraId="1A74DAC5" w14:textId="5E48BBB7" w:rsidR="00D703EE" w:rsidRPr="0053674B" w:rsidRDefault="00D703EE" w:rsidP="0053674B"/>
    <w:sectPr w:rsidR="00D703EE" w:rsidRPr="0053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E0"/>
    <w:rsid w:val="001038CE"/>
    <w:rsid w:val="004235D9"/>
    <w:rsid w:val="00502253"/>
    <w:rsid w:val="0053674B"/>
    <w:rsid w:val="00575965"/>
    <w:rsid w:val="0063160E"/>
    <w:rsid w:val="00A16E42"/>
    <w:rsid w:val="00C961BB"/>
    <w:rsid w:val="00D703EE"/>
    <w:rsid w:val="00E65357"/>
    <w:rsid w:val="00E94690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6D76"/>
  <w15:chartTrackingRefBased/>
  <w15:docId w15:val="{1A85D292-2433-48DE-987A-A0F5F954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7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7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2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2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2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2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2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2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72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2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72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72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5</cp:revision>
  <dcterms:created xsi:type="dcterms:W3CDTF">2025-03-13T03:17:00Z</dcterms:created>
  <dcterms:modified xsi:type="dcterms:W3CDTF">2025-03-13T03:51:00Z</dcterms:modified>
</cp:coreProperties>
</file>