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F5" w:rsidRPr="00BD3CF5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ПАМЯТКА</w:t>
      </w:r>
    </w:p>
    <w:p w:rsidR="00BD3CF5" w:rsidRPr="00BD3CF5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По профилактике несчастных случаев на производстве в</w:t>
      </w:r>
    </w:p>
    <w:p w:rsidR="00BD3CF5" w:rsidRPr="00BD3CF5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результате воздействия движущихся, разлетающихся,</w:t>
      </w:r>
    </w:p>
    <w:p w:rsidR="00BD3CF5" w:rsidRPr="00F3409C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вращающихся предметов, деталей, машин и т.д.</w:t>
      </w:r>
    </w:p>
    <w:p w:rsidR="001C5041" w:rsidRPr="00BD3CF5" w:rsidRDefault="001C5041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</w:p>
    <w:p w:rsidR="00BD3CF5" w:rsidRPr="00F3409C" w:rsidRDefault="00A51B9B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При работе машин, механизмов и оборудования имеются потенциально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опасные вращающиеся или движущиеся части. Для обеспечения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безопасности работающих и находящихся рядом людей эти части должны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быть ограждены. Также стараются оградить зоны возможного выброса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рабочего материала и инструмента, зоны факторов повышенной опасности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(высоких температур, напряжений, излучений) и т.п.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</w:p>
    <w:p w:rsidR="001C5041" w:rsidRPr="00BD3CF5" w:rsidRDefault="001C5041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</w:p>
    <w:p w:rsidR="001C5041" w:rsidRPr="00BD3CF5" w:rsidRDefault="00BD3CF5" w:rsidP="00F3409C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Меры, направленные на обеспечение безопасности</w:t>
      </w:r>
    </w:p>
    <w:p w:rsidR="00BD3CF5" w:rsidRPr="00BD3CF5" w:rsidRDefault="00BD3CF5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 Соблюдение требований правил по охране труда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.</w:t>
      </w:r>
    </w:p>
    <w:p w:rsidR="00BD3CF5" w:rsidRPr="00BD3CF5" w:rsidRDefault="00BD3CF5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 Периодическое обучение работника безопасным методам работ и проверка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знаний требований охраны труда. Проведение инструктажей и тренировок по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эвакуации и действиям в случае ЧС, чтобы подготовить персонал к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возможным ситуациям.</w:t>
      </w:r>
    </w:p>
    <w:p w:rsidR="00BD3CF5" w:rsidRPr="00BD3CF5" w:rsidRDefault="00BD3CF5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 Регулярная проверка и обслуживание оборудования для обеспечения его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надлежащей работы и безопасности операций.</w:t>
      </w:r>
    </w:p>
    <w:p w:rsidR="001C5041" w:rsidRPr="00F3409C" w:rsidRDefault="00BD3CF5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 Установка видимых и понятных инструкций и знаков безопасности, чтобы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предотвратить возникновение аварийных ситуаций и помочь работникам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ориентироваться на рабочем месте. </w:t>
      </w:r>
    </w:p>
    <w:p w:rsidR="001C5041" w:rsidRPr="00F3409C" w:rsidRDefault="00BD3CF5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- Организация беспрепятственного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доступа работников к аптечке.</w:t>
      </w:r>
    </w:p>
    <w:p w:rsidR="00BD3CF5" w:rsidRPr="00F3409C" w:rsidRDefault="00A51B9B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Кроме того, контроль за уровнем шума и принятие соответствующих мер по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его снижению также являются важными аспектами обеспечения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безопасности.</w:t>
      </w:r>
    </w:p>
    <w:p w:rsidR="001C5041" w:rsidRPr="00BD3CF5" w:rsidRDefault="001C5041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</w:p>
    <w:p w:rsidR="00BD3CF5" w:rsidRPr="00BD3CF5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Предохранительные защитные устройства, как средства</w:t>
      </w:r>
    </w:p>
    <w:p w:rsidR="00BD3CF5" w:rsidRPr="00BD3CF5" w:rsidRDefault="00BD3CF5" w:rsidP="001C5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защиты от мощности источника опасности</w:t>
      </w:r>
    </w:p>
    <w:p w:rsidR="00BD3CF5" w:rsidRPr="00BD3CF5" w:rsidRDefault="00A51B9B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 качестве средств защиты от потенциальной опасности источника часто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используются предохранительные защитные устройства. Они предназначены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для автоматического отключения оборудования в случае отклонения какого-либо параметра режима работы за пределы допустимых значений. Это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позволяет предотвратить аварийные ситуации, такие как взрывы, поломки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или возгорания.</w:t>
      </w:r>
    </w:p>
    <w:p w:rsidR="00BD3CF5" w:rsidRPr="00BD3CF5" w:rsidRDefault="00A51B9B" w:rsidP="00BD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Предохранительные устройства могут быть блокировочными и</w:t>
      </w:r>
      <w:r w:rsidR="001C5041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BD3CF5"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ограничительными и включать в себя ограничители хода, концевые</w:t>
      </w:r>
    </w:p>
    <w:p w:rsidR="00F3409C" w:rsidRDefault="00BD3CF5" w:rsidP="00F340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выключатели и другие компоненты. Тормозные устройства также играют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Pr="00BD3CF5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важную роль, особенно при работе на больших скоростях, и могут быть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различного типа в зависимости от конструкции, способа срабатывания и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назначения.</w:t>
      </w:r>
    </w:p>
    <w:p w:rsidR="000A3A38" w:rsidRPr="00F3409C" w:rsidRDefault="00F3409C" w:rsidP="00F340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Кроме того, для предотвращения перегрузки машин и станков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используют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слабые звенья в их конструкции, такие как срезные штифты, фрикционные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муфты и плавкие предохранители. Эти элементы разрушаются при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перегрузке, защищая оборудование и работников от повреждений и травм.</w:t>
      </w:r>
    </w:p>
    <w:p w:rsidR="000A3A38" w:rsidRPr="000A3A38" w:rsidRDefault="000A3A38" w:rsidP="000A3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</w:p>
    <w:p w:rsidR="000A3A38" w:rsidRPr="000A3A38" w:rsidRDefault="000A3A38" w:rsidP="000A3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0A3A38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Средства коллективной защиты, как средство защиты по</w:t>
      </w:r>
    </w:p>
    <w:p w:rsidR="000A3A38" w:rsidRPr="000A3A38" w:rsidRDefault="000A3A38" w:rsidP="000A3A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</w:pPr>
      <w:r w:rsidRPr="000A3A38">
        <w:rPr>
          <w:rFonts w:ascii="Times New Roman" w:eastAsia="Times New Roman" w:hAnsi="Times New Roman" w:cs="Times New Roman"/>
          <w:b/>
          <w:color w:val="1A1A1A"/>
          <w:sz w:val="24"/>
          <w:szCs w:val="28"/>
          <w:lang w:eastAsia="ru-RU"/>
        </w:rPr>
        <w:t>расстоянию опасного воздействия</w:t>
      </w:r>
      <w:bookmarkStart w:id="0" w:name="_GoBack"/>
      <w:bookmarkEnd w:id="0"/>
    </w:p>
    <w:p w:rsidR="000A3A38" w:rsidRPr="000A3A38" w:rsidRDefault="00A51B9B" w:rsidP="000A3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Средства коллективной защиты по расстоянию от опасного воздействия,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такие как блокировочные устройства, играют важную роль в обеспечении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безопасности на производстве.</w:t>
      </w:r>
    </w:p>
    <w:p w:rsidR="000A3A38" w:rsidRPr="000A3A38" w:rsidRDefault="00A51B9B" w:rsidP="000A3A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Эти устройства, в зависимости от принципа действия, могут быть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механическими, электронными, электрическими, пневматическими и др. Они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предназначены для предотвращения доступа человека в опасные зоны или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автоматического отключения оборудования при отсутствии защиты.</w:t>
      </w:r>
    </w:p>
    <w:p w:rsidR="001D0CFE" w:rsidRPr="00F3409C" w:rsidRDefault="00A51B9B" w:rsidP="00F34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</w:pPr>
      <w:r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ab/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Например, механическая блокировка обеспечивает связь между ограждением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и тормозным устройством, предотвращая пуск агрегата при снятом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ограждении. Электрическая блокировка, в свою очередь, позволяет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включение оборудования только при наличии ограждения, исключая</w:t>
      </w:r>
      <w:r w:rsidR="000A3A38" w:rsidRPr="00F3409C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 xml:space="preserve"> </w:t>
      </w:r>
      <w:r w:rsidR="000A3A38" w:rsidRPr="000A3A38">
        <w:rPr>
          <w:rFonts w:ascii="Times New Roman" w:eastAsia="Times New Roman" w:hAnsi="Times New Roman" w:cs="Times New Roman"/>
          <w:color w:val="1A1A1A"/>
          <w:sz w:val="24"/>
          <w:szCs w:val="28"/>
          <w:lang w:eastAsia="ru-RU"/>
        </w:rPr>
        <w:t>возможность работы при его отсутствии.</w:t>
      </w:r>
    </w:p>
    <w:sectPr w:rsidR="001D0CFE" w:rsidRPr="00F3409C" w:rsidSect="00F34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82AAF"/>
    <w:multiLevelType w:val="hybridMultilevel"/>
    <w:tmpl w:val="5356961C"/>
    <w:lvl w:ilvl="0" w:tplc="75468A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F5"/>
    <w:rsid w:val="000A3A38"/>
    <w:rsid w:val="001C5041"/>
    <w:rsid w:val="001D0CFE"/>
    <w:rsid w:val="001F0668"/>
    <w:rsid w:val="00387078"/>
    <w:rsid w:val="003D1D00"/>
    <w:rsid w:val="00A51B9B"/>
    <w:rsid w:val="00BD3CF5"/>
    <w:rsid w:val="00EB23ED"/>
    <w:rsid w:val="00F006FA"/>
    <w:rsid w:val="00F3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6007"/>
  <w15:chartTrackingRefBased/>
  <w15:docId w15:val="{3EC3AF90-5912-4A09-BF62-DEBAF680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07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3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cp:lastPrinted>2024-07-09T04:32:00Z</cp:lastPrinted>
  <dcterms:created xsi:type="dcterms:W3CDTF">2024-07-09T06:17:00Z</dcterms:created>
  <dcterms:modified xsi:type="dcterms:W3CDTF">2024-07-09T06:17:00Z</dcterms:modified>
</cp:coreProperties>
</file>