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7D9" w:rsidRPr="006F1F6B" w:rsidRDefault="006C50C8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ОТ 06.04.2021Г. №162-П</w:t>
      </w:r>
    </w:p>
    <w:p w:rsidR="006C50C8" w:rsidRP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F1F6B" w:rsidRP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ИРКУТСКАЯ ОБЛАСТЬ</w:t>
      </w:r>
    </w:p>
    <w:p w:rsidR="006F1F6B" w:rsidRP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8667D9" w:rsidRPr="006F1F6B" w:rsidRDefault="008667D9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АДМИНИСТРАЦИЯ</w:t>
      </w:r>
    </w:p>
    <w:p w:rsidR="008667D9" w:rsidRPr="006F1F6B" w:rsidRDefault="008667D9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ПОСТАНОВЛЕНИЕ</w:t>
      </w:r>
    </w:p>
    <w:p w:rsidR="006F1F6B" w:rsidRP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 xml:space="preserve">О ВНЕСЕНИИ ИЗМЕНЕНИЙ В АДМИНИСТРАТИВНЫЙ РЕГЛАМЕНТ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СЕРВИТУТА», УТВЕРЖДЁННЫЙ ПОСТАНОВЛЕНИЕМ АДМИНИСТРАЦИИУСТЬ-КУТСКОГО МУНИЦИПАЛЬНОГО ОБРАЗОВАНИЯ </w:t>
      </w:r>
    </w:p>
    <w:p w:rsid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  <w:r w:rsidRPr="006F1F6B">
        <w:rPr>
          <w:rFonts w:ascii="Arial" w:hAnsi="Arial" w:cs="Arial"/>
          <w:b/>
          <w:sz w:val="32"/>
          <w:szCs w:val="32"/>
        </w:rPr>
        <w:t>ОТ 07.08.2018Г. №311-П</w:t>
      </w:r>
    </w:p>
    <w:p w:rsidR="006F1F6B" w:rsidRPr="006F1F6B" w:rsidRDefault="006F1F6B" w:rsidP="006F1F6B">
      <w:pPr>
        <w:ind w:right="-1"/>
        <w:jc w:val="center"/>
        <w:rPr>
          <w:rFonts w:ascii="Arial" w:hAnsi="Arial" w:cs="Arial"/>
          <w:b/>
          <w:sz w:val="32"/>
          <w:szCs w:val="32"/>
        </w:rPr>
      </w:pPr>
    </w:p>
    <w:p w:rsidR="008667D9" w:rsidRPr="006F1F6B" w:rsidRDefault="008667D9" w:rsidP="006F1F6B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6F1F6B">
        <w:rPr>
          <w:rFonts w:ascii="Arial" w:hAnsi="Arial" w:cs="Arial"/>
        </w:rPr>
        <w:t>В соответствии с Федеральным законом от 27.07.2010 года № 210-ФЗ «Об организации предоставления государственных и муниципальных услуг», ст. 15 Федерального закона от 06.10.2003 N 131-ФЗ «Об общих принципах организации местного самоуправления в Российской Федерации», ст. 48 Устава Усть-Кутского муниципального образования:</w:t>
      </w:r>
    </w:p>
    <w:p w:rsidR="008667D9" w:rsidRPr="006F1F6B" w:rsidRDefault="008667D9" w:rsidP="006F1F6B">
      <w:pPr>
        <w:autoSpaceDE w:val="0"/>
        <w:autoSpaceDN w:val="0"/>
        <w:adjustRightInd w:val="0"/>
        <w:ind w:right="-1" w:firstLine="540"/>
        <w:rPr>
          <w:rFonts w:ascii="Arial" w:hAnsi="Arial" w:cs="Arial"/>
          <w:bCs/>
        </w:rPr>
      </w:pPr>
    </w:p>
    <w:p w:rsidR="008667D9" w:rsidRPr="006F1F6B" w:rsidRDefault="008667D9" w:rsidP="006F1F6B">
      <w:pPr>
        <w:pStyle w:val="ConsPlusNormal"/>
        <w:ind w:right="-1" w:firstLine="540"/>
        <w:jc w:val="center"/>
        <w:rPr>
          <w:b/>
          <w:sz w:val="30"/>
          <w:szCs w:val="30"/>
        </w:rPr>
      </w:pPr>
      <w:r w:rsidRPr="006F1F6B">
        <w:rPr>
          <w:b/>
          <w:sz w:val="30"/>
          <w:szCs w:val="30"/>
        </w:rPr>
        <w:t>ПОСТАНОВЛЯЮ:</w:t>
      </w:r>
    </w:p>
    <w:p w:rsidR="008667D9" w:rsidRPr="006F1F6B" w:rsidRDefault="008667D9" w:rsidP="006F1F6B">
      <w:pPr>
        <w:pStyle w:val="ConsPlusTitle"/>
        <w:ind w:right="-1"/>
        <w:jc w:val="center"/>
        <w:outlineLvl w:val="0"/>
        <w:rPr>
          <w:sz w:val="30"/>
          <w:szCs w:val="30"/>
        </w:rPr>
      </w:pPr>
    </w:p>
    <w:p w:rsidR="008667D9" w:rsidRPr="006F1F6B" w:rsidRDefault="008667D9" w:rsidP="006F1F6B">
      <w:pPr>
        <w:pStyle w:val="ConsPlusNormal"/>
        <w:ind w:right="-1" w:firstLine="708"/>
        <w:jc w:val="both"/>
        <w:rPr>
          <w:sz w:val="24"/>
          <w:szCs w:val="24"/>
        </w:rPr>
      </w:pPr>
      <w:r w:rsidRPr="006F1F6B">
        <w:rPr>
          <w:sz w:val="24"/>
          <w:szCs w:val="24"/>
        </w:rPr>
        <w:t xml:space="preserve">1. Внести в </w:t>
      </w:r>
      <w:r w:rsidR="001E42BA" w:rsidRPr="006F1F6B">
        <w:rPr>
          <w:sz w:val="24"/>
          <w:szCs w:val="24"/>
        </w:rPr>
        <w:t>Административный регламент</w:t>
      </w:r>
      <w:r w:rsidR="00946BB2" w:rsidRPr="006F1F6B">
        <w:rPr>
          <w:sz w:val="24"/>
          <w:szCs w:val="24"/>
        </w:rPr>
        <w:t xml:space="preserve">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сервитута»</w:t>
      </w:r>
      <w:r w:rsidR="001E659C" w:rsidRPr="006F1F6B">
        <w:rPr>
          <w:sz w:val="24"/>
          <w:szCs w:val="24"/>
        </w:rPr>
        <w:t xml:space="preserve"> (далее – Административный регламент)</w:t>
      </w:r>
      <w:r w:rsidR="001E42BA" w:rsidRPr="006F1F6B">
        <w:rPr>
          <w:sz w:val="24"/>
          <w:szCs w:val="24"/>
        </w:rPr>
        <w:t>, утвержденный</w:t>
      </w:r>
      <w:r w:rsidR="00F676FD" w:rsidRPr="006F1F6B">
        <w:rPr>
          <w:sz w:val="24"/>
          <w:szCs w:val="24"/>
        </w:rPr>
        <w:t xml:space="preserve"> постановлени</w:t>
      </w:r>
      <w:r w:rsidR="001E42BA" w:rsidRPr="006F1F6B">
        <w:rPr>
          <w:sz w:val="24"/>
          <w:szCs w:val="24"/>
        </w:rPr>
        <w:t>ем</w:t>
      </w:r>
      <w:r w:rsidR="00F676FD" w:rsidRPr="006F1F6B">
        <w:rPr>
          <w:sz w:val="24"/>
          <w:szCs w:val="24"/>
        </w:rPr>
        <w:t xml:space="preserve"> Администрации Усть-Кутского муниципального образования от </w:t>
      </w:r>
      <w:r w:rsidR="0007285D" w:rsidRPr="006F1F6B">
        <w:rPr>
          <w:sz w:val="24"/>
          <w:szCs w:val="24"/>
        </w:rPr>
        <w:t xml:space="preserve">07.08.2018 года № 311-п </w:t>
      </w:r>
      <w:r w:rsidRPr="006F1F6B">
        <w:rPr>
          <w:sz w:val="24"/>
          <w:szCs w:val="24"/>
        </w:rPr>
        <w:t>(</w:t>
      </w:r>
      <w:r w:rsidR="001E659C" w:rsidRPr="006F1F6B">
        <w:rPr>
          <w:sz w:val="24"/>
          <w:szCs w:val="24"/>
        </w:rPr>
        <w:t>в редакции от 18.05.2020 № 234-п</w:t>
      </w:r>
      <w:r w:rsidR="00F676FD" w:rsidRPr="006F1F6B">
        <w:rPr>
          <w:sz w:val="24"/>
          <w:szCs w:val="24"/>
        </w:rPr>
        <w:t>)</w:t>
      </w:r>
      <w:r w:rsidR="001E659C" w:rsidRPr="006F1F6B">
        <w:rPr>
          <w:sz w:val="24"/>
          <w:szCs w:val="24"/>
        </w:rPr>
        <w:t xml:space="preserve"> следующее</w:t>
      </w:r>
      <w:r w:rsidRPr="006F1F6B">
        <w:rPr>
          <w:sz w:val="24"/>
          <w:szCs w:val="24"/>
        </w:rPr>
        <w:t xml:space="preserve"> </w:t>
      </w:r>
      <w:r w:rsidR="001E659C" w:rsidRPr="006F1F6B">
        <w:rPr>
          <w:sz w:val="24"/>
          <w:szCs w:val="24"/>
        </w:rPr>
        <w:t>изменения</w:t>
      </w:r>
      <w:r w:rsidRPr="006F1F6B">
        <w:rPr>
          <w:sz w:val="24"/>
          <w:szCs w:val="24"/>
        </w:rPr>
        <w:t>:</w:t>
      </w:r>
    </w:p>
    <w:p w:rsidR="001E659C" w:rsidRPr="006F1F6B" w:rsidRDefault="001E659C" w:rsidP="006F1F6B">
      <w:pPr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r w:rsidRPr="006F1F6B">
        <w:rPr>
          <w:rFonts w:ascii="Arial" w:hAnsi="Arial" w:cs="Arial"/>
        </w:rPr>
        <w:t>1.1. Дополнить Главу 9 Административного регламента пунктом 32.1. следующего содержания</w:t>
      </w:r>
      <w:r w:rsidR="00483E8F" w:rsidRPr="006F1F6B">
        <w:rPr>
          <w:rFonts w:ascii="Arial" w:hAnsi="Arial" w:cs="Arial"/>
        </w:rPr>
        <w:t>:</w:t>
      </w:r>
    </w:p>
    <w:p w:rsidR="00483E8F" w:rsidRPr="006F1F6B" w:rsidRDefault="00483E8F" w:rsidP="006F1F6B">
      <w:pPr>
        <w:autoSpaceDE w:val="0"/>
        <w:autoSpaceDN w:val="0"/>
        <w:adjustRightInd w:val="0"/>
        <w:ind w:right="-1" w:firstLine="708"/>
        <w:jc w:val="both"/>
        <w:rPr>
          <w:rFonts w:ascii="Arial" w:eastAsia="Calibri" w:hAnsi="Arial" w:cs="Arial"/>
          <w:kern w:val="2"/>
        </w:rPr>
      </w:pPr>
      <w:r w:rsidRPr="006F1F6B">
        <w:rPr>
          <w:rFonts w:ascii="Arial" w:hAnsi="Arial" w:cs="Arial"/>
        </w:rPr>
        <w:t xml:space="preserve">«32.1. </w:t>
      </w:r>
      <w:r w:rsidRPr="006F1F6B">
        <w:rPr>
          <w:rFonts w:ascii="Arial" w:eastAsia="Calibri" w:hAnsi="Arial" w:cs="Arial"/>
          <w:kern w:val="2"/>
        </w:rPr>
        <w:t xml:space="preserve">Способы получения заявителем </w:t>
      </w:r>
      <w:r w:rsidRPr="006F1F6B">
        <w:rPr>
          <w:rFonts w:ascii="Arial" w:eastAsia="Times New Roman" w:hAnsi="Arial" w:cs="Arial"/>
          <w:kern w:val="2"/>
          <w:lang w:eastAsia="ru-RU"/>
        </w:rPr>
        <w:t xml:space="preserve">или его представителем </w:t>
      </w:r>
      <w:r w:rsidRPr="006F1F6B">
        <w:rPr>
          <w:rFonts w:ascii="Arial" w:eastAsia="Calibri" w:hAnsi="Arial" w:cs="Arial"/>
          <w:kern w:val="2"/>
        </w:rPr>
        <w:t>документов, указанных в пункте 32 настоящего Административного регламента:</w:t>
      </w:r>
    </w:p>
    <w:p w:rsidR="00483E8F" w:rsidRPr="006F1F6B" w:rsidRDefault="00483E8F" w:rsidP="006F1F6B">
      <w:pPr>
        <w:autoSpaceDE w:val="0"/>
        <w:autoSpaceDN w:val="0"/>
        <w:adjustRightInd w:val="0"/>
        <w:ind w:right="-1" w:firstLine="709"/>
        <w:jc w:val="both"/>
        <w:rPr>
          <w:rFonts w:ascii="Arial" w:eastAsia="Calibri" w:hAnsi="Arial" w:cs="Arial"/>
          <w:kern w:val="2"/>
        </w:rPr>
      </w:pPr>
      <w:r w:rsidRPr="006F1F6B">
        <w:rPr>
          <w:rFonts w:ascii="Arial" w:eastAsia="Calibri" w:hAnsi="Arial" w:cs="Arial"/>
          <w:kern w:val="2"/>
        </w:rPr>
        <w:t xml:space="preserve">1) для получения документа, указанного в подпункте «а» пункта 32 Административного регламента, заявитель или его представитель, если он является физическим лицом, обращается к нотариусу (должностному лицу, уполномоченному совершать нотариальные действия). Если заявителем является юридическое лицо, то наличие документа, </w:t>
      </w:r>
      <w:r w:rsidRPr="006F1F6B">
        <w:rPr>
          <w:rFonts w:ascii="Arial" w:eastAsia="Calibri" w:hAnsi="Arial" w:cs="Arial"/>
        </w:rPr>
        <w:t>подтверждающего полномочия представителя</w:t>
      </w:r>
      <w:r w:rsidRPr="006F1F6B">
        <w:rPr>
          <w:rFonts w:ascii="Arial" w:eastAsia="Calibri" w:hAnsi="Arial" w:cs="Arial"/>
          <w:kern w:val="2"/>
        </w:rPr>
        <w:t xml:space="preserve"> юридического лица, обеспечивается самим юридическим лицом; </w:t>
      </w:r>
    </w:p>
    <w:p w:rsidR="00483E8F" w:rsidRPr="006F1F6B" w:rsidRDefault="00483E8F" w:rsidP="006F1F6B">
      <w:pPr>
        <w:autoSpaceDE w:val="0"/>
        <w:autoSpaceDN w:val="0"/>
        <w:adjustRightInd w:val="0"/>
        <w:ind w:right="-1" w:firstLine="709"/>
        <w:jc w:val="both"/>
        <w:rPr>
          <w:rFonts w:ascii="Arial" w:eastAsia="Calibri" w:hAnsi="Arial" w:cs="Arial"/>
          <w:kern w:val="2"/>
        </w:rPr>
      </w:pPr>
      <w:r w:rsidRPr="006F1F6B">
        <w:rPr>
          <w:rFonts w:ascii="Arial" w:eastAsia="Calibri" w:hAnsi="Arial" w:cs="Arial"/>
          <w:kern w:val="2"/>
        </w:rPr>
        <w:t xml:space="preserve">2) документ, указанный в подпункте «б» пункта 32 Административного регламента, подготавливается заявителем самостоятельно с использованием официального сайта Федеральной службы государственной регистрации, кадастра и картографии в информационно-телекоммуникационной сети «Интернет» за плату или </w:t>
      </w:r>
      <w:r w:rsidRPr="006F1F6B">
        <w:rPr>
          <w:rFonts w:ascii="Arial" w:eastAsia="Calibri" w:hAnsi="Arial" w:cs="Arial"/>
          <w:kern w:val="2"/>
        </w:rPr>
        <w:lastRenderedPageBreak/>
        <w:t>с использованием иных технологических и программных средств, в том числе с привлечением третьих лиц.»;</w:t>
      </w:r>
    </w:p>
    <w:p w:rsidR="00483E8F" w:rsidRPr="006F1F6B" w:rsidRDefault="00483E8F" w:rsidP="006F1F6B">
      <w:pPr>
        <w:autoSpaceDE w:val="0"/>
        <w:autoSpaceDN w:val="0"/>
        <w:adjustRightInd w:val="0"/>
        <w:ind w:right="-1" w:firstLine="709"/>
        <w:jc w:val="both"/>
        <w:rPr>
          <w:rFonts w:ascii="Arial" w:eastAsia="Calibri" w:hAnsi="Arial" w:cs="Arial"/>
          <w:kern w:val="2"/>
        </w:rPr>
      </w:pPr>
      <w:r w:rsidRPr="006F1F6B">
        <w:rPr>
          <w:rFonts w:ascii="Arial" w:eastAsia="Calibri" w:hAnsi="Arial" w:cs="Arial"/>
          <w:kern w:val="2"/>
        </w:rPr>
        <w:t>1.2. Абзац второй пункта 71.1. Административного регламента изложить в следующей редакции:</w:t>
      </w:r>
    </w:p>
    <w:p w:rsidR="008667D9" w:rsidRPr="006F1F6B" w:rsidRDefault="00483E8F" w:rsidP="006F1F6B">
      <w:pPr>
        <w:autoSpaceDE w:val="0"/>
        <w:autoSpaceDN w:val="0"/>
        <w:adjustRightInd w:val="0"/>
        <w:ind w:right="-1" w:firstLine="709"/>
        <w:jc w:val="both"/>
        <w:rPr>
          <w:rFonts w:ascii="Arial" w:eastAsia="Times New Roman" w:hAnsi="Arial" w:cs="Arial"/>
          <w:lang w:eastAsia="ru-RU"/>
        </w:rPr>
      </w:pPr>
      <w:r w:rsidRPr="006F1F6B">
        <w:rPr>
          <w:rFonts w:ascii="Arial" w:eastAsia="Calibri" w:hAnsi="Arial" w:cs="Arial"/>
          <w:kern w:val="2"/>
        </w:rPr>
        <w:t>«Для приема заявител</w:t>
      </w:r>
      <w:r w:rsidR="006A2331" w:rsidRPr="006F1F6B">
        <w:rPr>
          <w:rFonts w:ascii="Arial" w:eastAsia="Calibri" w:hAnsi="Arial" w:cs="Arial"/>
          <w:kern w:val="2"/>
        </w:rPr>
        <w:t>я, признанного</w:t>
      </w:r>
      <w:r w:rsidRPr="006F1F6B">
        <w:rPr>
          <w:rFonts w:ascii="Arial" w:eastAsia="Calibri" w:hAnsi="Arial" w:cs="Arial"/>
          <w:kern w:val="2"/>
        </w:rPr>
        <w:t xml:space="preserve"> в установленном порядке</w:t>
      </w:r>
      <w:r w:rsidR="006A2331" w:rsidRPr="006F1F6B">
        <w:rPr>
          <w:rFonts w:ascii="Arial" w:eastAsia="Calibri" w:hAnsi="Arial" w:cs="Arial"/>
          <w:kern w:val="2"/>
        </w:rPr>
        <w:t xml:space="preserve"> инвалидом, осуществляется выход (выезд) специалиста уполномоченного органа к месту жительства (месту пребывания) заявителя.».  </w:t>
      </w:r>
      <w:r w:rsidRPr="006F1F6B">
        <w:rPr>
          <w:rFonts w:ascii="Arial" w:eastAsia="Calibri" w:hAnsi="Arial" w:cs="Arial"/>
          <w:kern w:val="2"/>
        </w:rPr>
        <w:t xml:space="preserve">  </w:t>
      </w:r>
    </w:p>
    <w:p w:rsidR="008667D9" w:rsidRPr="006F1F6B" w:rsidRDefault="001E42BA" w:rsidP="006F1F6B">
      <w:pPr>
        <w:pStyle w:val="ConsPlusNormal"/>
        <w:ind w:right="-1" w:firstLine="708"/>
        <w:jc w:val="both"/>
        <w:rPr>
          <w:rFonts w:eastAsia="MS Mincho"/>
          <w:sz w:val="24"/>
          <w:szCs w:val="24"/>
        </w:rPr>
      </w:pPr>
      <w:r w:rsidRPr="006F1F6B">
        <w:rPr>
          <w:sz w:val="24"/>
          <w:szCs w:val="24"/>
        </w:rPr>
        <w:t>2</w:t>
      </w:r>
      <w:r w:rsidR="0007285D" w:rsidRPr="006F1F6B">
        <w:rPr>
          <w:sz w:val="24"/>
          <w:szCs w:val="24"/>
        </w:rPr>
        <w:t xml:space="preserve">. </w:t>
      </w:r>
      <w:r w:rsidR="008667D9" w:rsidRPr="006F1F6B">
        <w:rPr>
          <w:sz w:val="24"/>
          <w:szCs w:val="24"/>
        </w:rPr>
        <w:t xml:space="preserve">Разместить настоящее постановление на официальном </w:t>
      </w:r>
      <w:r w:rsidR="008667D9" w:rsidRPr="006F1F6B">
        <w:rPr>
          <w:rFonts w:eastAsia="MS Mincho"/>
          <w:sz w:val="24"/>
          <w:szCs w:val="24"/>
        </w:rPr>
        <w:t>сайте Администрации Усть-Кутского муниципального образования в сети «Интернет» (</w:t>
      </w:r>
      <w:hyperlink r:id="rId6" w:history="1">
        <w:r w:rsidR="008667D9" w:rsidRPr="006F1F6B">
          <w:rPr>
            <w:rStyle w:val="a3"/>
            <w:rFonts w:eastAsia="MS Mincho"/>
            <w:color w:val="auto"/>
            <w:sz w:val="24"/>
            <w:szCs w:val="24"/>
            <w:lang w:val="en-US"/>
          </w:rPr>
          <w:t>www</w:t>
        </w:r>
        <w:r w:rsidR="008667D9" w:rsidRPr="006F1F6B">
          <w:rPr>
            <w:rStyle w:val="a3"/>
            <w:rFonts w:eastAsia="MS Mincho"/>
            <w:color w:val="auto"/>
            <w:sz w:val="24"/>
            <w:szCs w:val="24"/>
          </w:rPr>
          <w:t>.</w:t>
        </w:r>
        <w:r w:rsidR="008667D9" w:rsidRPr="006F1F6B">
          <w:rPr>
            <w:rStyle w:val="a3"/>
            <w:rFonts w:eastAsia="MS Mincho"/>
            <w:color w:val="auto"/>
            <w:sz w:val="24"/>
            <w:szCs w:val="24"/>
            <w:lang w:val="en-US"/>
          </w:rPr>
          <w:t>admin</w:t>
        </w:r>
        <w:r w:rsidR="008667D9" w:rsidRPr="006F1F6B">
          <w:rPr>
            <w:rStyle w:val="a3"/>
            <w:rFonts w:eastAsia="MS Mincho"/>
            <w:color w:val="auto"/>
            <w:sz w:val="24"/>
            <w:szCs w:val="24"/>
          </w:rPr>
          <w:t>-</w:t>
        </w:r>
        <w:proofErr w:type="spellStart"/>
        <w:r w:rsidR="008667D9" w:rsidRPr="006F1F6B">
          <w:rPr>
            <w:rStyle w:val="a3"/>
            <w:rFonts w:eastAsia="MS Mincho"/>
            <w:color w:val="auto"/>
            <w:sz w:val="24"/>
            <w:szCs w:val="24"/>
            <w:lang w:val="en-US"/>
          </w:rPr>
          <w:t>ukmo</w:t>
        </w:r>
        <w:proofErr w:type="spellEnd"/>
        <w:r w:rsidR="008667D9" w:rsidRPr="006F1F6B">
          <w:rPr>
            <w:rStyle w:val="a3"/>
            <w:rFonts w:eastAsia="MS Mincho"/>
            <w:color w:val="auto"/>
            <w:sz w:val="24"/>
            <w:szCs w:val="24"/>
          </w:rPr>
          <w:t>.</w:t>
        </w:r>
        <w:proofErr w:type="spellStart"/>
        <w:r w:rsidR="008667D9" w:rsidRPr="006F1F6B">
          <w:rPr>
            <w:rStyle w:val="a3"/>
            <w:rFonts w:eastAsia="MS Mincho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8667D9" w:rsidRPr="006F1F6B">
        <w:rPr>
          <w:rFonts w:eastAsia="MS Mincho"/>
          <w:sz w:val="24"/>
          <w:szCs w:val="24"/>
        </w:rPr>
        <w:t>).</w:t>
      </w:r>
    </w:p>
    <w:p w:rsidR="008667D9" w:rsidRPr="006F1F6B" w:rsidRDefault="001E42BA" w:rsidP="006F1F6B">
      <w:pPr>
        <w:widowControl w:val="0"/>
        <w:autoSpaceDE w:val="0"/>
        <w:autoSpaceDN w:val="0"/>
        <w:adjustRightInd w:val="0"/>
        <w:ind w:right="-1" w:firstLine="708"/>
        <w:jc w:val="both"/>
        <w:rPr>
          <w:rFonts w:ascii="Arial" w:hAnsi="Arial" w:cs="Arial"/>
        </w:rPr>
      </w:pPr>
      <w:bookmarkStart w:id="0" w:name="_GoBack"/>
      <w:bookmarkEnd w:id="0"/>
      <w:r w:rsidRPr="006F1F6B">
        <w:rPr>
          <w:rFonts w:ascii="Arial" w:hAnsi="Arial" w:cs="Arial"/>
        </w:rPr>
        <w:t>3</w:t>
      </w:r>
      <w:r w:rsidR="008667D9" w:rsidRPr="006F1F6B">
        <w:rPr>
          <w:rFonts w:ascii="Arial" w:hAnsi="Arial" w:cs="Arial"/>
        </w:rPr>
        <w:t>. Контроль за исполнением настоящего постановления возложить на председателя Комитета по управлению муниципальным имуществом Усть-Кутского муниципального образования Маркова С.Э.</w:t>
      </w:r>
    </w:p>
    <w:p w:rsidR="008667D9" w:rsidRPr="006F1F6B" w:rsidRDefault="008667D9" w:rsidP="006F1F6B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8667D9" w:rsidRPr="006F1F6B" w:rsidRDefault="008667D9" w:rsidP="006F1F6B">
      <w:pPr>
        <w:widowControl w:val="0"/>
        <w:autoSpaceDE w:val="0"/>
        <w:autoSpaceDN w:val="0"/>
        <w:adjustRightInd w:val="0"/>
        <w:ind w:right="-1"/>
        <w:jc w:val="both"/>
        <w:rPr>
          <w:rFonts w:ascii="Arial" w:hAnsi="Arial" w:cs="Arial"/>
        </w:rPr>
      </w:pPr>
    </w:p>
    <w:p w:rsidR="008667D9" w:rsidRPr="006F1F6B" w:rsidRDefault="006A2331" w:rsidP="006F1F6B">
      <w:pPr>
        <w:ind w:right="-1"/>
        <w:jc w:val="both"/>
        <w:rPr>
          <w:rFonts w:ascii="Arial" w:hAnsi="Arial" w:cs="Arial"/>
        </w:rPr>
      </w:pPr>
      <w:proofErr w:type="spellStart"/>
      <w:r w:rsidRPr="006F1F6B">
        <w:rPr>
          <w:rFonts w:ascii="Arial" w:hAnsi="Arial" w:cs="Arial"/>
        </w:rPr>
        <w:t>И.о</w:t>
      </w:r>
      <w:proofErr w:type="spellEnd"/>
      <w:r w:rsidRPr="006F1F6B">
        <w:rPr>
          <w:rFonts w:ascii="Arial" w:hAnsi="Arial" w:cs="Arial"/>
        </w:rPr>
        <w:t>. м</w:t>
      </w:r>
      <w:r w:rsidR="008667D9" w:rsidRPr="006F1F6B">
        <w:rPr>
          <w:rFonts w:ascii="Arial" w:hAnsi="Arial" w:cs="Arial"/>
        </w:rPr>
        <w:t>эр</w:t>
      </w:r>
      <w:r w:rsidRPr="006F1F6B">
        <w:rPr>
          <w:rFonts w:ascii="Arial" w:hAnsi="Arial" w:cs="Arial"/>
        </w:rPr>
        <w:t>а</w:t>
      </w:r>
      <w:r w:rsidR="008667D9" w:rsidRPr="006F1F6B">
        <w:rPr>
          <w:rFonts w:ascii="Arial" w:hAnsi="Arial" w:cs="Arial"/>
        </w:rPr>
        <w:t xml:space="preserve"> Усть-Кутского </w:t>
      </w:r>
    </w:p>
    <w:p w:rsidR="006F1F6B" w:rsidRPr="006F1F6B" w:rsidRDefault="006F1F6B" w:rsidP="006F1F6B">
      <w:pPr>
        <w:ind w:right="-1"/>
        <w:jc w:val="both"/>
        <w:rPr>
          <w:rFonts w:ascii="Arial" w:hAnsi="Arial" w:cs="Arial"/>
        </w:rPr>
      </w:pPr>
      <w:r w:rsidRPr="006F1F6B">
        <w:rPr>
          <w:rFonts w:ascii="Arial" w:hAnsi="Arial" w:cs="Arial"/>
        </w:rPr>
        <w:t>муниципального образования</w:t>
      </w:r>
    </w:p>
    <w:p w:rsidR="006C50C8" w:rsidRPr="006F1F6B" w:rsidRDefault="006A2331" w:rsidP="006F1F6B">
      <w:pPr>
        <w:ind w:right="-1"/>
        <w:jc w:val="both"/>
        <w:rPr>
          <w:rFonts w:ascii="Arial" w:hAnsi="Arial" w:cs="Arial"/>
        </w:rPr>
      </w:pPr>
      <w:r w:rsidRPr="006F1F6B">
        <w:rPr>
          <w:rFonts w:ascii="Arial" w:hAnsi="Arial" w:cs="Arial"/>
        </w:rPr>
        <w:t>В.А. Калашников</w:t>
      </w:r>
    </w:p>
    <w:sectPr w:rsidR="006C50C8" w:rsidRPr="006F1F6B" w:rsidSect="006F1F6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25C6454D"/>
    <w:multiLevelType w:val="multilevel"/>
    <w:tmpl w:val="C65EB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3C"/>
    <w:rsid w:val="000238AE"/>
    <w:rsid w:val="00044C3C"/>
    <w:rsid w:val="0007285D"/>
    <w:rsid w:val="001E42BA"/>
    <w:rsid w:val="001E659C"/>
    <w:rsid w:val="00230EC5"/>
    <w:rsid w:val="003B6637"/>
    <w:rsid w:val="00483E8F"/>
    <w:rsid w:val="004F69DA"/>
    <w:rsid w:val="00640BF5"/>
    <w:rsid w:val="006A2331"/>
    <w:rsid w:val="006C1C26"/>
    <w:rsid w:val="006C50C8"/>
    <w:rsid w:val="006D7C5C"/>
    <w:rsid w:val="006F1F6B"/>
    <w:rsid w:val="0073673C"/>
    <w:rsid w:val="0076720E"/>
    <w:rsid w:val="007C2BE7"/>
    <w:rsid w:val="008667D9"/>
    <w:rsid w:val="00933EB3"/>
    <w:rsid w:val="00946BB2"/>
    <w:rsid w:val="00AC6C03"/>
    <w:rsid w:val="00B12232"/>
    <w:rsid w:val="00D97A2E"/>
    <w:rsid w:val="00DA32DF"/>
    <w:rsid w:val="00E110F7"/>
    <w:rsid w:val="00EB63D6"/>
    <w:rsid w:val="00F05FF7"/>
    <w:rsid w:val="00F676FD"/>
    <w:rsid w:val="00F8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AD1E"/>
  <w15:chartTrackingRefBased/>
  <w15:docId w15:val="{57BE6ADE-E32C-423E-AB0F-26ABAEE1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7D9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67D9"/>
    <w:rPr>
      <w:color w:val="0000FF"/>
      <w:u w:val="single"/>
    </w:rPr>
  </w:style>
  <w:style w:type="paragraph" w:customStyle="1" w:styleId="ConsPlusNormal">
    <w:name w:val="ConsPlusNormal"/>
    <w:rsid w:val="008667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667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E4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42BA"/>
    <w:rPr>
      <w:rFonts w:ascii="Segoe UI" w:eastAsiaTheme="minorEastAsia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E6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min-uk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1526D-F700-452E-9C52-EF11905AD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Кравчук Т.Ю.</cp:lastModifiedBy>
  <cp:revision>3</cp:revision>
  <cp:lastPrinted>2021-04-07T06:48:00Z</cp:lastPrinted>
  <dcterms:created xsi:type="dcterms:W3CDTF">2021-04-08T07:13:00Z</dcterms:created>
  <dcterms:modified xsi:type="dcterms:W3CDTF">2021-04-12T02:40:00Z</dcterms:modified>
</cp:coreProperties>
</file>