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charts/chart6.xml" ContentType="application/vnd.openxmlformats-officedocument.drawingml.chart+xml"/>
  <Override PartName="/word/drawings/drawing1.xml" ContentType="application/vnd.openxmlformats-officedocument.drawingml.chartshapes+xml"/>
  <Override PartName="/word/header10.xml" ContentType="application/vnd.openxmlformats-officedocument.wordprocessingml.header+xml"/>
  <Override PartName="/word/header11.xml" ContentType="application/vnd.openxmlformats-officedocument.wordprocessingml.header+xml"/>
  <Override PartName="/word/charts/chart7.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065" w:type="dxa"/>
        <w:tblInd w:w="39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0065"/>
      </w:tblGrid>
      <w:tr w:rsidR="006C3E91" w:rsidRPr="009C3249" w:rsidTr="008121B3">
        <w:trPr>
          <w:trHeight w:val="14522"/>
        </w:trPr>
        <w:tc>
          <w:tcPr>
            <w:tcW w:w="10065" w:type="dxa"/>
          </w:tcPr>
          <w:p w:rsidR="006C3E91" w:rsidRPr="009C3249" w:rsidRDefault="008121B3" w:rsidP="008121B3">
            <w:pPr>
              <w:jc w:val="center"/>
            </w:pPr>
            <w:r w:rsidRPr="009C3249">
              <w:rPr>
                <w:noProof/>
              </w:rPr>
              <w:drawing>
                <wp:anchor distT="0" distB="0" distL="114300" distR="114300" simplePos="0" relativeHeight="251758080" behindDoc="0" locked="0" layoutInCell="1" allowOverlap="1">
                  <wp:simplePos x="0" y="0"/>
                  <wp:positionH relativeFrom="column">
                    <wp:posOffset>2388870</wp:posOffset>
                  </wp:positionH>
                  <wp:positionV relativeFrom="paragraph">
                    <wp:posOffset>-15240</wp:posOffset>
                  </wp:positionV>
                  <wp:extent cx="1609725" cy="1485900"/>
                  <wp:effectExtent l="0" t="0" r="0" b="0"/>
                  <wp:wrapNone/>
                  <wp:docPr id="80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609725" cy="1485900"/>
                          </a:xfrm>
                          <a:prstGeom prst="rect">
                            <a:avLst/>
                          </a:prstGeom>
                          <a:noFill/>
                        </pic:spPr>
                      </pic:pic>
                    </a:graphicData>
                  </a:graphic>
                </wp:anchor>
              </w:drawing>
            </w:r>
          </w:p>
          <w:p w:rsidR="006C3E91" w:rsidRPr="009C3249" w:rsidRDefault="006C3E91" w:rsidP="008121B3">
            <w:pPr>
              <w:jc w:val="center"/>
            </w:pPr>
          </w:p>
          <w:p w:rsidR="006C3E91" w:rsidRPr="009C3249" w:rsidRDefault="006C3E91" w:rsidP="008121B3">
            <w:pPr>
              <w:jc w:val="center"/>
            </w:pPr>
          </w:p>
          <w:p w:rsidR="006C3E91" w:rsidRPr="009C3249" w:rsidRDefault="006C3E91" w:rsidP="008121B3">
            <w:pPr>
              <w:jc w:val="center"/>
              <w:rPr>
                <w:b/>
                <w:bCs/>
              </w:rPr>
            </w:pPr>
          </w:p>
          <w:p w:rsidR="006C3E91" w:rsidRPr="009C3249" w:rsidRDefault="006C3E91" w:rsidP="008121B3">
            <w:pPr>
              <w:jc w:val="center"/>
              <w:rPr>
                <w:b/>
                <w:bCs/>
              </w:rPr>
            </w:pPr>
          </w:p>
          <w:p w:rsidR="006C3E91" w:rsidRPr="009C3249" w:rsidRDefault="006C3E91" w:rsidP="008121B3">
            <w:pPr>
              <w:jc w:val="center"/>
              <w:rPr>
                <w:b/>
                <w:bCs/>
              </w:rPr>
            </w:pPr>
          </w:p>
          <w:p w:rsidR="006C3E91" w:rsidRPr="009C3249" w:rsidRDefault="006C3E91" w:rsidP="008121B3">
            <w:pPr>
              <w:jc w:val="center"/>
              <w:rPr>
                <w:b/>
                <w:bCs/>
              </w:rPr>
            </w:pPr>
          </w:p>
          <w:p w:rsidR="006C3E91" w:rsidRPr="009C3249" w:rsidRDefault="006C3E91" w:rsidP="008121B3">
            <w:pPr>
              <w:jc w:val="center"/>
              <w:rPr>
                <w:b/>
                <w:bCs/>
              </w:rPr>
            </w:pPr>
          </w:p>
          <w:p w:rsidR="006C3E91" w:rsidRPr="009C3249" w:rsidRDefault="006C3E91" w:rsidP="008121B3">
            <w:pPr>
              <w:jc w:val="center"/>
              <w:rPr>
                <w:b/>
                <w:bCs/>
              </w:rPr>
            </w:pPr>
          </w:p>
          <w:p w:rsidR="006C3E91" w:rsidRPr="009C3249" w:rsidRDefault="006C3E91" w:rsidP="008121B3">
            <w:pPr>
              <w:jc w:val="center"/>
              <w:rPr>
                <w:b/>
                <w:bCs/>
              </w:rPr>
            </w:pPr>
            <w:r w:rsidRPr="009C3249">
              <w:rPr>
                <w:b/>
                <w:bCs/>
              </w:rPr>
              <w:t>Главное управление МЧС России по Иркутской области</w:t>
            </w:r>
          </w:p>
          <w:p w:rsidR="006C3E91" w:rsidRPr="009C3249" w:rsidRDefault="006C3E91" w:rsidP="008121B3">
            <w:pPr>
              <w:jc w:val="center"/>
            </w:pPr>
          </w:p>
          <w:p w:rsidR="006C3E91" w:rsidRPr="009C3249" w:rsidRDefault="006C3E91" w:rsidP="008121B3">
            <w:pPr>
              <w:jc w:val="center"/>
            </w:pPr>
          </w:p>
          <w:p w:rsidR="006C3E91" w:rsidRPr="009C3249" w:rsidRDefault="006C3E91" w:rsidP="008121B3">
            <w:pPr>
              <w:jc w:val="center"/>
            </w:pPr>
          </w:p>
          <w:p w:rsidR="006C3E91" w:rsidRPr="009C3249" w:rsidRDefault="006C3E91" w:rsidP="008121B3">
            <w:pPr>
              <w:jc w:val="center"/>
            </w:pPr>
          </w:p>
          <w:p w:rsidR="006C3E91" w:rsidRPr="009C3249" w:rsidRDefault="006C3E91" w:rsidP="008121B3">
            <w:pPr>
              <w:jc w:val="center"/>
            </w:pPr>
          </w:p>
          <w:p w:rsidR="006C3E91" w:rsidRPr="009C3249" w:rsidRDefault="006C3E91" w:rsidP="008121B3">
            <w:pPr>
              <w:jc w:val="center"/>
            </w:pPr>
          </w:p>
          <w:p w:rsidR="006C3E91" w:rsidRPr="009C3249" w:rsidRDefault="006C3E91" w:rsidP="008121B3">
            <w:pPr>
              <w:jc w:val="center"/>
            </w:pPr>
          </w:p>
          <w:p w:rsidR="006C3E91" w:rsidRPr="009C3249" w:rsidRDefault="006C3E91" w:rsidP="008121B3">
            <w:pPr>
              <w:jc w:val="center"/>
            </w:pPr>
          </w:p>
          <w:p w:rsidR="006C3E91" w:rsidRPr="009C3249" w:rsidRDefault="006C3E91" w:rsidP="008121B3">
            <w:pPr>
              <w:jc w:val="center"/>
            </w:pPr>
          </w:p>
          <w:p w:rsidR="006C3E91" w:rsidRPr="009C3249" w:rsidRDefault="006C3E91" w:rsidP="008121B3">
            <w:pPr>
              <w:jc w:val="center"/>
            </w:pPr>
          </w:p>
          <w:p w:rsidR="006C3E91" w:rsidRPr="009C3249" w:rsidRDefault="006C3E91" w:rsidP="008121B3">
            <w:pPr>
              <w:jc w:val="center"/>
              <w:rPr>
                <w:b/>
                <w:bCs/>
              </w:rPr>
            </w:pPr>
          </w:p>
          <w:p w:rsidR="006C3E91" w:rsidRPr="000C6B5E" w:rsidRDefault="006C3E91" w:rsidP="008121B3">
            <w:pPr>
              <w:jc w:val="center"/>
              <w:rPr>
                <w:b/>
                <w:bCs/>
              </w:rPr>
            </w:pPr>
            <w:r w:rsidRPr="000C6B5E">
              <w:rPr>
                <w:b/>
                <w:bCs/>
              </w:rPr>
              <w:t>ОБЗОР</w:t>
            </w:r>
          </w:p>
          <w:p w:rsidR="006C3E91" w:rsidRPr="009C3249" w:rsidRDefault="006C3E91" w:rsidP="008121B3">
            <w:pPr>
              <w:jc w:val="center"/>
              <w:rPr>
                <w:b/>
                <w:bCs/>
              </w:rPr>
            </w:pPr>
            <w:r w:rsidRPr="000C6B5E">
              <w:rPr>
                <w:b/>
                <w:bCs/>
              </w:rPr>
              <w:t xml:space="preserve">оперативной обстановки с пожарами, организации подготовки, пожаротушения в </w:t>
            </w:r>
            <w:r w:rsidRPr="000C6B5E">
              <w:rPr>
                <w:b/>
                <w:bCs/>
              </w:rPr>
              <w:br/>
              <w:t xml:space="preserve">пожарно-спасательных гарнизонах Иркутской области за </w:t>
            </w:r>
            <w:r w:rsidR="001C485D" w:rsidRPr="000C6B5E">
              <w:rPr>
                <w:b/>
                <w:bCs/>
              </w:rPr>
              <w:t>1</w:t>
            </w:r>
            <w:r w:rsidR="00A75092" w:rsidRPr="000C6B5E">
              <w:rPr>
                <w:b/>
                <w:bCs/>
              </w:rPr>
              <w:t>1</w:t>
            </w:r>
            <w:r w:rsidR="0052744E" w:rsidRPr="000C6B5E">
              <w:rPr>
                <w:b/>
                <w:bCs/>
              </w:rPr>
              <w:t xml:space="preserve"> месяц</w:t>
            </w:r>
            <w:r w:rsidR="0091297F" w:rsidRPr="000C6B5E">
              <w:rPr>
                <w:b/>
                <w:bCs/>
              </w:rPr>
              <w:t>ев</w:t>
            </w:r>
            <w:r w:rsidR="006B320F" w:rsidRPr="000C6B5E">
              <w:rPr>
                <w:b/>
                <w:bCs/>
              </w:rPr>
              <w:t xml:space="preserve"> </w:t>
            </w:r>
            <w:r w:rsidR="00D34712" w:rsidRPr="000C6B5E">
              <w:rPr>
                <w:b/>
                <w:bCs/>
              </w:rPr>
              <w:t>20</w:t>
            </w:r>
            <w:r w:rsidR="00E23820" w:rsidRPr="000C6B5E">
              <w:rPr>
                <w:b/>
                <w:bCs/>
              </w:rPr>
              <w:t>2</w:t>
            </w:r>
            <w:r w:rsidR="006B320F" w:rsidRPr="000C6B5E">
              <w:rPr>
                <w:b/>
                <w:bCs/>
              </w:rPr>
              <w:t>2</w:t>
            </w:r>
            <w:r w:rsidR="00D34712" w:rsidRPr="000C6B5E">
              <w:rPr>
                <w:b/>
                <w:bCs/>
              </w:rPr>
              <w:t xml:space="preserve"> год</w:t>
            </w:r>
            <w:r w:rsidR="00C770EE" w:rsidRPr="000C6B5E">
              <w:rPr>
                <w:b/>
                <w:bCs/>
              </w:rPr>
              <w:t>а</w:t>
            </w: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rPr>
            </w:pPr>
            <w:r w:rsidRPr="009C3249">
              <w:rPr>
                <w:noProof/>
              </w:rPr>
              <w:drawing>
                <wp:inline distT="0" distB="0" distL="0" distR="0">
                  <wp:extent cx="2909570" cy="1045210"/>
                  <wp:effectExtent l="19050" t="0" r="5080" b="0"/>
                  <wp:docPr id="812" name="Рисунок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3"/>
                          <pic:cNvPicPr>
                            <a:picLocks noChangeAspect="1" noChangeArrowheads="1"/>
                          </pic:cNvPicPr>
                        </pic:nvPicPr>
                        <pic:blipFill>
                          <a:blip r:embed="rId9" cstate="print"/>
                          <a:srcRect/>
                          <a:stretch>
                            <a:fillRect/>
                          </a:stretch>
                        </pic:blipFill>
                        <pic:spPr bwMode="auto">
                          <a:xfrm>
                            <a:off x="0" y="0"/>
                            <a:ext cx="2909570" cy="1045210"/>
                          </a:xfrm>
                          <a:prstGeom prst="rect">
                            <a:avLst/>
                          </a:prstGeom>
                          <a:noFill/>
                          <a:ln w="9525">
                            <a:noFill/>
                            <a:miter lim="800000"/>
                            <a:headEnd/>
                            <a:tailEnd/>
                          </a:ln>
                        </pic:spPr>
                      </pic:pic>
                    </a:graphicData>
                  </a:graphic>
                </wp:inline>
              </w:drawing>
            </w:r>
          </w:p>
          <w:p w:rsidR="008121B3" w:rsidRPr="009C3249" w:rsidRDefault="008121B3" w:rsidP="008121B3">
            <w:pPr>
              <w:jc w:val="center"/>
              <w:rPr>
                <w:b/>
                <w:bCs/>
              </w:rPr>
            </w:pPr>
          </w:p>
          <w:p w:rsidR="008121B3" w:rsidRPr="009C3249" w:rsidRDefault="008121B3" w:rsidP="008121B3">
            <w:pPr>
              <w:jc w:val="center"/>
              <w:rPr>
                <w:b/>
                <w:bCs/>
              </w:rPr>
            </w:pPr>
          </w:p>
          <w:p w:rsidR="008121B3" w:rsidRPr="009C3249" w:rsidRDefault="008121B3" w:rsidP="008121B3">
            <w:pPr>
              <w:jc w:val="center"/>
              <w:rPr>
                <w:b/>
                <w:bCs/>
                <w:u w:val="single"/>
              </w:rPr>
            </w:pPr>
            <w:r w:rsidRPr="009C3249">
              <w:rPr>
                <w:b/>
                <w:bCs/>
              </w:rPr>
              <w:t>г. Иркутск – 20</w:t>
            </w:r>
            <w:r w:rsidR="00236170" w:rsidRPr="009C3249">
              <w:rPr>
                <w:b/>
                <w:bCs/>
              </w:rPr>
              <w:t>2</w:t>
            </w:r>
            <w:r w:rsidR="00905B73" w:rsidRPr="009C3249">
              <w:rPr>
                <w:b/>
                <w:bCs/>
              </w:rPr>
              <w:t>2</w:t>
            </w:r>
            <w:r w:rsidRPr="009C3249">
              <w:rPr>
                <w:b/>
                <w:bCs/>
              </w:rPr>
              <w:t xml:space="preserve"> г.</w:t>
            </w:r>
          </w:p>
          <w:p w:rsidR="006C3E91" w:rsidRPr="009C3249" w:rsidRDefault="006C3E91" w:rsidP="00C92472">
            <w:pPr>
              <w:jc w:val="center"/>
              <w:rPr>
                <w:b/>
              </w:rPr>
            </w:pPr>
          </w:p>
        </w:tc>
      </w:tr>
    </w:tbl>
    <w:p w:rsidR="00D452F8" w:rsidRPr="00634056" w:rsidRDefault="00A834D4" w:rsidP="00D452F8">
      <w:pPr>
        <w:widowControl w:val="0"/>
        <w:autoSpaceDE w:val="0"/>
        <w:autoSpaceDN w:val="0"/>
        <w:adjustRightInd w:val="0"/>
        <w:jc w:val="center"/>
        <w:rPr>
          <w:b/>
        </w:rPr>
      </w:pPr>
      <w:r w:rsidRPr="00E254B5">
        <w:rPr>
          <w:b/>
        </w:rPr>
        <w:lastRenderedPageBreak/>
        <w:t xml:space="preserve">1. </w:t>
      </w:r>
      <w:r w:rsidR="00D452F8" w:rsidRPr="00E254B5">
        <w:rPr>
          <w:b/>
        </w:rPr>
        <w:t xml:space="preserve">Оперативная обстановка с пожарами за </w:t>
      </w:r>
      <w:r w:rsidR="001C485D" w:rsidRPr="00E254B5">
        <w:rPr>
          <w:b/>
        </w:rPr>
        <w:t>1</w:t>
      </w:r>
      <w:r w:rsidR="00A75092" w:rsidRPr="00E254B5">
        <w:rPr>
          <w:b/>
        </w:rPr>
        <w:t>1</w:t>
      </w:r>
      <w:r w:rsidR="00AD4AE6" w:rsidRPr="00E254B5">
        <w:rPr>
          <w:b/>
        </w:rPr>
        <w:t xml:space="preserve"> </w:t>
      </w:r>
      <w:r w:rsidR="00D452F8" w:rsidRPr="00E254B5">
        <w:rPr>
          <w:b/>
        </w:rPr>
        <w:t>месяц</w:t>
      </w:r>
      <w:r w:rsidR="006E0950" w:rsidRPr="00E254B5">
        <w:rPr>
          <w:b/>
        </w:rPr>
        <w:t>ев</w:t>
      </w:r>
      <w:r w:rsidR="00D452F8" w:rsidRPr="00E254B5">
        <w:rPr>
          <w:b/>
        </w:rPr>
        <w:t xml:space="preserve"> 202</w:t>
      </w:r>
      <w:r w:rsidR="00911FC9" w:rsidRPr="00E254B5">
        <w:rPr>
          <w:b/>
        </w:rPr>
        <w:t>2</w:t>
      </w:r>
      <w:r w:rsidR="00D452F8" w:rsidRPr="00E254B5">
        <w:rPr>
          <w:b/>
        </w:rPr>
        <w:t xml:space="preserve"> года</w:t>
      </w:r>
    </w:p>
    <w:p w:rsidR="0052734B" w:rsidRPr="00634056" w:rsidRDefault="0052734B" w:rsidP="0052734B">
      <w:pPr>
        <w:suppressAutoHyphens/>
        <w:ind w:firstLine="708"/>
        <w:jc w:val="both"/>
        <w:rPr>
          <w:b/>
          <w:lang w:eastAsia="zh-CN"/>
        </w:rPr>
      </w:pPr>
    </w:p>
    <w:p w:rsidR="00863552" w:rsidRPr="00863552" w:rsidRDefault="00863552" w:rsidP="00863552">
      <w:pPr>
        <w:pStyle w:val="a5"/>
        <w:spacing w:after="0"/>
        <w:ind w:firstLine="708"/>
        <w:jc w:val="both"/>
      </w:pPr>
      <w:r w:rsidRPr="00863552">
        <w:t xml:space="preserve">За 11 месяцев 2022 года на территории области зарегистрировано 5 613 пожаров, в результате которых погибло 174 человека, в т.ч. 9 детей, получили травмы 169 человек, в том числе 14 детей. Ущерб от пожаров составил более 396 млн. руб. </w:t>
      </w:r>
    </w:p>
    <w:p w:rsidR="00863552" w:rsidRPr="00863552" w:rsidRDefault="00863552" w:rsidP="00863552">
      <w:pPr>
        <w:ind w:right="-81" w:firstLine="720"/>
        <w:jc w:val="both"/>
      </w:pPr>
      <w:r w:rsidRPr="00863552">
        <w:t xml:space="preserve">В </w:t>
      </w:r>
      <w:proofErr w:type="gramStart"/>
      <w:r w:rsidRPr="00863552">
        <w:t>сравнении</w:t>
      </w:r>
      <w:proofErr w:type="gramEnd"/>
      <w:r w:rsidRPr="00863552">
        <w:t xml:space="preserve"> с аналогичным периодом прошлого года число пожаров уменьшилось на 66 случаев (АППГ – 5 679 пожаров), количество погибших увеличилось на 12 человек (АППГ – 162 человека), количество травмированных сократилось на 11 человек (АППГ – 169 человек). </w:t>
      </w:r>
    </w:p>
    <w:p w:rsidR="00863552" w:rsidRPr="00863552" w:rsidRDefault="00863552" w:rsidP="00863552">
      <w:pPr>
        <w:ind w:firstLine="709"/>
        <w:jc w:val="both"/>
      </w:pPr>
      <w:r w:rsidRPr="00863552">
        <w:t xml:space="preserve">Отмечается одновременный </w:t>
      </w:r>
      <w:r w:rsidRPr="00863552">
        <w:rPr>
          <w:b/>
        </w:rPr>
        <w:t>рост количества пожаров и погибших людей</w:t>
      </w:r>
      <w:r w:rsidRPr="00863552">
        <w:t xml:space="preserve"> в сравнении с АППГ в 5 - </w:t>
      </w:r>
      <w:proofErr w:type="spellStart"/>
      <w:r w:rsidRPr="00863552">
        <w:t>ти</w:t>
      </w:r>
      <w:proofErr w:type="spellEnd"/>
      <w:r w:rsidRPr="00863552">
        <w:t xml:space="preserve"> муниципальных образованиях:</w:t>
      </w:r>
    </w:p>
    <w:p w:rsidR="00863552" w:rsidRPr="00863552" w:rsidRDefault="00863552" w:rsidP="00863552">
      <w:pPr>
        <w:ind w:firstLine="709"/>
        <w:jc w:val="both"/>
      </w:pPr>
    </w:p>
    <w:tbl>
      <w:tblPr>
        <w:tblW w:w="8845" w:type="dxa"/>
        <w:tblInd w:w="817" w:type="dxa"/>
        <w:tblLook w:val="04A0"/>
      </w:tblPr>
      <w:tblGrid>
        <w:gridCol w:w="458"/>
        <w:gridCol w:w="3569"/>
        <w:gridCol w:w="1090"/>
        <w:gridCol w:w="952"/>
        <w:gridCol w:w="1429"/>
        <w:gridCol w:w="1492"/>
      </w:tblGrid>
      <w:tr w:rsidR="00863552" w:rsidRPr="00863552" w:rsidTr="003F1020">
        <w:trPr>
          <w:trHeight w:val="315"/>
        </w:trPr>
        <w:tc>
          <w:tcPr>
            <w:tcW w:w="4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color w:val="000000"/>
              </w:rPr>
            </w:pPr>
            <w:r w:rsidRPr="00863552">
              <w:rPr>
                <w:b/>
                <w:bCs/>
                <w:color w:val="000000"/>
              </w:rPr>
              <w:t>Подразделение</w:t>
            </w:r>
          </w:p>
        </w:tc>
        <w:tc>
          <w:tcPr>
            <w:tcW w:w="1908" w:type="dxa"/>
            <w:gridSpan w:val="2"/>
            <w:tcBorders>
              <w:top w:val="single" w:sz="4" w:space="0" w:color="auto"/>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color w:val="000000"/>
              </w:rPr>
            </w:pPr>
            <w:r w:rsidRPr="00863552">
              <w:rPr>
                <w:b/>
                <w:bCs/>
                <w:color w:val="000000"/>
              </w:rPr>
              <w:t>C 01.01.22 по 30.11.22</w:t>
            </w:r>
          </w:p>
        </w:tc>
        <w:tc>
          <w:tcPr>
            <w:tcW w:w="2921" w:type="dxa"/>
            <w:gridSpan w:val="2"/>
            <w:tcBorders>
              <w:top w:val="single" w:sz="4" w:space="0" w:color="auto"/>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color w:val="000000"/>
              </w:rPr>
            </w:pPr>
            <w:r w:rsidRPr="00863552">
              <w:rPr>
                <w:b/>
                <w:bCs/>
                <w:color w:val="000000"/>
              </w:rPr>
              <w:t>Сравнение</w:t>
            </w:r>
          </w:p>
        </w:tc>
      </w:tr>
      <w:tr w:rsidR="00863552" w:rsidRPr="00863552" w:rsidTr="003F1020">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right"/>
              <w:rPr>
                <w:b/>
                <w:bCs/>
                <w:color w:val="000000"/>
              </w:rPr>
            </w:pPr>
            <w:r w:rsidRPr="00863552">
              <w:rPr>
                <w:b/>
                <w:bCs/>
                <w:color w:val="000000"/>
              </w:rPr>
              <w:t>№</w:t>
            </w:r>
          </w:p>
        </w:tc>
        <w:tc>
          <w:tcPr>
            <w:tcW w:w="356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rPr>
                <w:b/>
                <w:bCs/>
                <w:color w:val="000000"/>
              </w:rPr>
            </w:pPr>
            <w:r w:rsidRPr="00863552">
              <w:rPr>
                <w:b/>
                <w:bCs/>
                <w:color w:val="000000"/>
              </w:rPr>
              <w:t>Подразделение</w:t>
            </w:r>
          </w:p>
        </w:tc>
        <w:tc>
          <w:tcPr>
            <w:tcW w:w="1017"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rPr>
                <w:b/>
                <w:bCs/>
                <w:color w:val="000000"/>
              </w:rPr>
            </w:pPr>
            <w:r w:rsidRPr="00863552">
              <w:rPr>
                <w:b/>
                <w:bCs/>
                <w:color w:val="000000"/>
              </w:rPr>
              <w:t>пожары</w:t>
            </w:r>
          </w:p>
        </w:tc>
        <w:tc>
          <w:tcPr>
            <w:tcW w:w="891"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rPr>
                <w:b/>
                <w:bCs/>
                <w:color w:val="000000"/>
              </w:rPr>
            </w:pPr>
            <w:r w:rsidRPr="00863552">
              <w:rPr>
                <w:b/>
                <w:bCs/>
                <w:color w:val="000000"/>
              </w:rPr>
              <w:t>гибель</w:t>
            </w:r>
          </w:p>
        </w:tc>
        <w:tc>
          <w:tcPr>
            <w:tcW w:w="142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rPr>
                <w:b/>
                <w:bCs/>
                <w:color w:val="000000"/>
              </w:rPr>
            </w:pPr>
            <w:r w:rsidRPr="00863552">
              <w:rPr>
                <w:b/>
                <w:bCs/>
                <w:color w:val="000000"/>
              </w:rPr>
              <w:t>пожары</w:t>
            </w:r>
          </w:p>
        </w:tc>
        <w:tc>
          <w:tcPr>
            <w:tcW w:w="149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rPr>
                <w:b/>
                <w:bCs/>
                <w:color w:val="000000"/>
              </w:rPr>
            </w:pPr>
            <w:r w:rsidRPr="00863552">
              <w:rPr>
                <w:b/>
                <w:bCs/>
                <w:color w:val="000000"/>
              </w:rPr>
              <w:t>гибель</w:t>
            </w:r>
          </w:p>
        </w:tc>
      </w:tr>
      <w:tr w:rsidR="00863552" w:rsidRPr="00863552" w:rsidTr="003F1020">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1</w:t>
            </w:r>
          </w:p>
        </w:tc>
        <w:tc>
          <w:tcPr>
            <w:tcW w:w="3569"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Качугский</w:t>
            </w:r>
            <w:proofErr w:type="spellEnd"/>
            <w:r w:rsidRPr="00863552">
              <w:rPr>
                <w:color w:val="000000"/>
                <w:sz w:val="22"/>
                <w:szCs w:val="22"/>
              </w:rPr>
              <w:t xml:space="preserve"> район               </w:t>
            </w:r>
          </w:p>
        </w:tc>
        <w:tc>
          <w:tcPr>
            <w:tcW w:w="101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45</w:t>
            </w:r>
          </w:p>
        </w:tc>
        <w:tc>
          <w:tcPr>
            <w:tcW w:w="891"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6</w:t>
            </w:r>
          </w:p>
        </w:tc>
        <w:tc>
          <w:tcPr>
            <w:tcW w:w="1429"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+22%, +8сл</w:t>
            </w:r>
          </w:p>
        </w:tc>
        <w:tc>
          <w:tcPr>
            <w:tcW w:w="149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+500%, +5сл</w:t>
            </w:r>
          </w:p>
        </w:tc>
      </w:tr>
      <w:tr w:rsidR="00863552" w:rsidRPr="00863552" w:rsidTr="003F1020">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2</w:t>
            </w:r>
          </w:p>
        </w:tc>
        <w:tc>
          <w:tcPr>
            <w:tcW w:w="3569"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Тайшетский</w:t>
            </w:r>
            <w:proofErr w:type="spellEnd"/>
            <w:r w:rsidRPr="00863552">
              <w:rPr>
                <w:color w:val="000000"/>
                <w:sz w:val="22"/>
                <w:szCs w:val="22"/>
              </w:rPr>
              <w:t xml:space="preserve"> район              </w:t>
            </w:r>
          </w:p>
        </w:tc>
        <w:tc>
          <w:tcPr>
            <w:tcW w:w="101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215</w:t>
            </w:r>
          </w:p>
        </w:tc>
        <w:tc>
          <w:tcPr>
            <w:tcW w:w="891"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10</w:t>
            </w:r>
          </w:p>
        </w:tc>
        <w:tc>
          <w:tcPr>
            <w:tcW w:w="1429"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+32%, +52сл</w:t>
            </w:r>
          </w:p>
        </w:tc>
        <w:tc>
          <w:tcPr>
            <w:tcW w:w="149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+11%, +1сл</w:t>
            </w:r>
          </w:p>
        </w:tc>
      </w:tr>
      <w:tr w:rsidR="00863552" w:rsidRPr="00863552" w:rsidTr="003F1020">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3</w:t>
            </w:r>
          </w:p>
        </w:tc>
        <w:tc>
          <w:tcPr>
            <w:tcW w:w="3569"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Ольхонский район              </w:t>
            </w:r>
          </w:p>
        </w:tc>
        <w:tc>
          <w:tcPr>
            <w:tcW w:w="101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53</w:t>
            </w:r>
          </w:p>
        </w:tc>
        <w:tc>
          <w:tcPr>
            <w:tcW w:w="891"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4</w:t>
            </w:r>
          </w:p>
        </w:tc>
        <w:tc>
          <w:tcPr>
            <w:tcW w:w="1429"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+39%, +15сл</w:t>
            </w:r>
          </w:p>
        </w:tc>
        <w:tc>
          <w:tcPr>
            <w:tcW w:w="149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+300%, +3сл</w:t>
            </w:r>
          </w:p>
        </w:tc>
      </w:tr>
      <w:tr w:rsidR="00863552" w:rsidRPr="00863552" w:rsidTr="003F1020">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4</w:t>
            </w:r>
          </w:p>
        </w:tc>
        <w:tc>
          <w:tcPr>
            <w:tcW w:w="3569"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Нукутский</w:t>
            </w:r>
            <w:proofErr w:type="spellEnd"/>
            <w:r w:rsidRPr="00863552">
              <w:rPr>
                <w:color w:val="000000"/>
                <w:sz w:val="22"/>
                <w:szCs w:val="22"/>
              </w:rPr>
              <w:t xml:space="preserve"> район               </w:t>
            </w:r>
          </w:p>
        </w:tc>
        <w:tc>
          <w:tcPr>
            <w:tcW w:w="101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28</w:t>
            </w:r>
          </w:p>
        </w:tc>
        <w:tc>
          <w:tcPr>
            <w:tcW w:w="891"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2</w:t>
            </w:r>
          </w:p>
        </w:tc>
        <w:tc>
          <w:tcPr>
            <w:tcW w:w="1429"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+40%, +8сл</w:t>
            </w:r>
          </w:p>
        </w:tc>
        <w:tc>
          <w:tcPr>
            <w:tcW w:w="149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+2сл</w:t>
            </w:r>
          </w:p>
        </w:tc>
      </w:tr>
      <w:tr w:rsidR="00863552" w:rsidRPr="00863552" w:rsidTr="003F1020">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5</w:t>
            </w:r>
          </w:p>
        </w:tc>
        <w:tc>
          <w:tcPr>
            <w:tcW w:w="3569"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Эхирит-Булагатский</w:t>
            </w:r>
            <w:proofErr w:type="spellEnd"/>
            <w:r w:rsidRPr="00863552">
              <w:rPr>
                <w:color w:val="000000"/>
                <w:sz w:val="22"/>
                <w:szCs w:val="22"/>
              </w:rPr>
              <w:t xml:space="preserve"> район      </w:t>
            </w:r>
          </w:p>
        </w:tc>
        <w:tc>
          <w:tcPr>
            <w:tcW w:w="101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123</w:t>
            </w:r>
          </w:p>
        </w:tc>
        <w:tc>
          <w:tcPr>
            <w:tcW w:w="891"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right"/>
              <w:rPr>
                <w:color w:val="000000"/>
                <w:sz w:val="22"/>
                <w:szCs w:val="22"/>
              </w:rPr>
            </w:pPr>
            <w:r w:rsidRPr="00863552">
              <w:rPr>
                <w:color w:val="000000"/>
                <w:sz w:val="22"/>
                <w:szCs w:val="22"/>
              </w:rPr>
              <w:t>6</w:t>
            </w:r>
          </w:p>
        </w:tc>
        <w:tc>
          <w:tcPr>
            <w:tcW w:w="1429"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+48%, +40сл</w:t>
            </w:r>
          </w:p>
        </w:tc>
        <w:tc>
          <w:tcPr>
            <w:tcW w:w="149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+6сл</w:t>
            </w:r>
          </w:p>
        </w:tc>
      </w:tr>
    </w:tbl>
    <w:p w:rsidR="00863552" w:rsidRPr="00863552" w:rsidRDefault="00863552" w:rsidP="00863552">
      <w:pPr>
        <w:ind w:firstLine="709"/>
        <w:jc w:val="both"/>
        <w:rPr>
          <w:highlight w:val="yellow"/>
        </w:rPr>
      </w:pPr>
    </w:p>
    <w:p w:rsidR="00863552" w:rsidRPr="00863552" w:rsidRDefault="00863552" w:rsidP="00863552">
      <w:pPr>
        <w:ind w:firstLine="709"/>
        <w:jc w:val="both"/>
      </w:pPr>
      <w:r w:rsidRPr="00863552">
        <w:rPr>
          <w:b/>
        </w:rPr>
        <w:t xml:space="preserve">Рост количества пожаров </w:t>
      </w:r>
      <w:r w:rsidRPr="00863552">
        <w:t xml:space="preserve">в сравнении с АППГ наблюдается в 11 - </w:t>
      </w:r>
      <w:proofErr w:type="spellStart"/>
      <w:r w:rsidRPr="00863552">
        <w:t>ти</w:t>
      </w:r>
      <w:proofErr w:type="spellEnd"/>
      <w:r w:rsidRPr="00863552">
        <w:t xml:space="preserve"> муниципальных образованиях:</w:t>
      </w:r>
    </w:p>
    <w:p w:rsidR="00863552" w:rsidRPr="00863552" w:rsidRDefault="00863552" w:rsidP="00863552">
      <w:pPr>
        <w:ind w:firstLine="709"/>
        <w:jc w:val="both"/>
      </w:pPr>
    </w:p>
    <w:tbl>
      <w:tblPr>
        <w:tblW w:w="8833" w:type="dxa"/>
        <w:tblInd w:w="817" w:type="dxa"/>
        <w:tblLook w:val="04A0"/>
      </w:tblPr>
      <w:tblGrid>
        <w:gridCol w:w="709"/>
        <w:gridCol w:w="3257"/>
        <w:gridCol w:w="2555"/>
        <w:gridCol w:w="2312"/>
      </w:tblGrid>
      <w:tr w:rsidR="00863552" w:rsidRPr="00863552" w:rsidTr="003F1020">
        <w:trPr>
          <w:trHeight w:val="315"/>
        </w:trPr>
        <w:tc>
          <w:tcPr>
            <w:tcW w:w="39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color w:val="000000"/>
              </w:rPr>
            </w:pPr>
            <w:r w:rsidRPr="00863552">
              <w:rPr>
                <w:b/>
                <w:bCs/>
                <w:color w:val="000000"/>
              </w:rPr>
              <w:t>Подразделение</w:t>
            </w:r>
          </w:p>
        </w:tc>
        <w:tc>
          <w:tcPr>
            <w:tcW w:w="2555" w:type="dxa"/>
            <w:tcBorders>
              <w:top w:val="single" w:sz="4" w:space="0" w:color="auto"/>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color w:val="000000"/>
              </w:rPr>
            </w:pPr>
            <w:r w:rsidRPr="00863552">
              <w:rPr>
                <w:b/>
                <w:bCs/>
                <w:color w:val="000000"/>
              </w:rPr>
              <w:t>C 01.01.22 по 30.11.22</w:t>
            </w:r>
          </w:p>
        </w:tc>
        <w:tc>
          <w:tcPr>
            <w:tcW w:w="2312" w:type="dxa"/>
            <w:tcBorders>
              <w:top w:val="single" w:sz="4" w:space="0" w:color="auto"/>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color w:val="000000"/>
              </w:rPr>
            </w:pPr>
            <w:r w:rsidRPr="00863552">
              <w:rPr>
                <w:b/>
                <w:bCs/>
                <w:color w:val="000000"/>
              </w:rPr>
              <w:t>Сравнение</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right"/>
              <w:rPr>
                <w:b/>
                <w:bCs/>
                <w:color w:val="000000"/>
              </w:rPr>
            </w:pPr>
            <w:r w:rsidRPr="00863552">
              <w:rPr>
                <w:b/>
                <w:bCs/>
                <w:color w:val="000000"/>
              </w:rPr>
              <w:t>№</w:t>
            </w:r>
          </w:p>
        </w:tc>
        <w:tc>
          <w:tcPr>
            <w:tcW w:w="3257"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rPr>
                <w:b/>
                <w:bCs/>
                <w:color w:val="000000"/>
              </w:rPr>
            </w:pPr>
            <w:r w:rsidRPr="00863552">
              <w:rPr>
                <w:b/>
                <w:bCs/>
                <w:color w:val="000000"/>
              </w:rPr>
              <w:t>Подразделение</w:t>
            </w:r>
          </w:p>
        </w:tc>
        <w:tc>
          <w:tcPr>
            <w:tcW w:w="255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rPr>
                <w:b/>
                <w:bCs/>
                <w:color w:val="000000"/>
              </w:rPr>
            </w:pPr>
            <w:r w:rsidRPr="00863552">
              <w:rPr>
                <w:b/>
                <w:bCs/>
                <w:color w:val="000000"/>
              </w:rPr>
              <w:t>пожары</w:t>
            </w:r>
          </w:p>
        </w:tc>
        <w:tc>
          <w:tcPr>
            <w:tcW w:w="231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rPr>
                <w:b/>
                <w:bCs/>
                <w:color w:val="000000"/>
              </w:rPr>
            </w:pPr>
            <w:r w:rsidRPr="00863552">
              <w:rPr>
                <w:b/>
                <w:bCs/>
                <w:color w:val="000000"/>
              </w:rPr>
              <w:t>пожары</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8"/>
              </w:numPr>
              <w:jc w:val="center"/>
              <w:rPr>
                <w:color w:val="000000"/>
                <w:sz w:val="22"/>
                <w:szCs w:val="22"/>
              </w:rPr>
            </w:pPr>
          </w:p>
        </w:tc>
        <w:tc>
          <w:tcPr>
            <w:tcW w:w="325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Братский район                </w:t>
            </w:r>
          </w:p>
        </w:tc>
        <w:tc>
          <w:tcPr>
            <w:tcW w:w="255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205</w:t>
            </w:r>
          </w:p>
        </w:tc>
        <w:tc>
          <w:tcPr>
            <w:tcW w:w="231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+10%, +18сл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8"/>
              </w:numPr>
              <w:jc w:val="center"/>
              <w:rPr>
                <w:color w:val="000000"/>
                <w:sz w:val="22"/>
                <w:szCs w:val="22"/>
              </w:rPr>
            </w:pPr>
          </w:p>
        </w:tc>
        <w:tc>
          <w:tcPr>
            <w:tcW w:w="325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Нижнеудинский</w:t>
            </w:r>
            <w:proofErr w:type="spellEnd"/>
            <w:r w:rsidRPr="00863552">
              <w:rPr>
                <w:color w:val="000000"/>
                <w:sz w:val="22"/>
                <w:szCs w:val="22"/>
              </w:rPr>
              <w:t xml:space="preserve"> район           </w:t>
            </w:r>
          </w:p>
        </w:tc>
        <w:tc>
          <w:tcPr>
            <w:tcW w:w="255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229</w:t>
            </w:r>
          </w:p>
        </w:tc>
        <w:tc>
          <w:tcPr>
            <w:tcW w:w="231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+12%, +25сл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8"/>
              </w:numPr>
              <w:jc w:val="center"/>
              <w:rPr>
                <w:color w:val="000000"/>
                <w:sz w:val="22"/>
                <w:szCs w:val="22"/>
              </w:rPr>
            </w:pPr>
          </w:p>
        </w:tc>
        <w:tc>
          <w:tcPr>
            <w:tcW w:w="325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Баяндаевский</w:t>
            </w:r>
            <w:proofErr w:type="spellEnd"/>
            <w:r w:rsidRPr="00863552">
              <w:rPr>
                <w:color w:val="000000"/>
                <w:sz w:val="22"/>
                <w:szCs w:val="22"/>
              </w:rPr>
              <w:t xml:space="preserve"> район            </w:t>
            </w:r>
          </w:p>
        </w:tc>
        <w:tc>
          <w:tcPr>
            <w:tcW w:w="255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29</w:t>
            </w:r>
          </w:p>
        </w:tc>
        <w:tc>
          <w:tcPr>
            <w:tcW w:w="231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+142%, +17сл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8"/>
              </w:numPr>
              <w:jc w:val="center"/>
              <w:rPr>
                <w:color w:val="000000"/>
                <w:sz w:val="22"/>
                <w:szCs w:val="22"/>
              </w:rPr>
            </w:pPr>
          </w:p>
        </w:tc>
        <w:tc>
          <w:tcPr>
            <w:tcW w:w="325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Черемховский район            </w:t>
            </w:r>
          </w:p>
        </w:tc>
        <w:tc>
          <w:tcPr>
            <w:tcW w:w="255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96</w:t>
            </w:r>
          </w:p>
        </w:tc>
        <w:tc>
          <w:tcPr>
            <w:tcW w:w="231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+17%, +14сл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8"/>
              </w:numPr>
              <w:jc w:val="center"/>
              <w:rPr>
                <w:color w:val="000000"/>
                <w:sz w:val="22"/>
                <w:szCs w:val="22"/>
              </w:rPr>
            </w:pPr>
          </w:p>
        </w:tc>
        <w:tc>
          <w:tcPr>
            <w:tcW w:w="325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Усольский</w:t>
            </w:r>
            <w:proofErr w:type="spellEnd"/>
            <w:r w:rsidRPr="00863552">
              <w:rPr>
                <w:color w:val="000000"/>
                <w:sz w:val="22"/>
                <w:szCs w:val="22"/>
              </w:rPr>
              <w:t xml:space="preserve"> район               </w:t>
            </w:r>
          </w:p>
        </w:tc>
        <w:tc>
          <w:tcPr>
            <w:tcW w:w="255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220</w:t>
            </w:r>
          </w:p>
        </w:tc>
        <w:tc>
          <w:tcPr>
            <w:tcW w:w="231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+18%, +33сл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8"/>
              </w:numPr>
              <w:jc w:val="center"/>
              <w:rPr>
                <w:color w:val="000000"/>
                <w:sz w:val="22"/>
                <w:szCs w:val="22"/>
              </w:rPr>
            </w:pPr>
          </w:p>
        </w:tc>
        <w:tc>
          <w:tcPr>
            <w:tcW w:w="325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Заларинский</w:t>
            </w:r>
            <w:proofErr w:type="spellEnd"/>
            <w:r w:rsidRPr="00863552">
              <w:rPr>
                <w:color w:val="000000"/>
                <w:sz w:val="22"/>
                <w:szCs w:val="22"/>
              </w:rPr>
              <w:t xml:space="preserve"> район             </w:t>
            </w:r>
          </w:p>
        </w:tc>
        <w:tc>
          <w:tcPr>
            <w:tcW w:w="255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56</w:t>
            </w:r>
          </w:p>
        </w:tc>
        <w:tc>
          <w:tcPr>
            <w:tcW w:w="231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+19%, +9сл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8"/>
              </w:numPr>
              <w:jc w:val="center"/>
              <w:rPr>
                <w:color w:val="000000"/>
                <w:sz w:val="22"/>
                <w:szCs w:val="22"/>
              </w:rPr>
            </w:pPr>
          </w:p>
        </w:tc>
        <w:tc>
          <w:tcPr>
            <w:tcW w:w="325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Ангарский район               </w:t>
            </w:r>
          </w:p>
        </w:tc>
        <w:tc>
          <w:tcPr>
            <w:tcW w:w="255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343</w:t>
            </w:r>
          </w:p>
        </w:tc>
        <w:tc>
          <w:tcPr>
            <w:tcW w:w="231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+26%, +71сл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8"/>
              </w:numPr>
              <w:jc w:val="center"/>
              <w:rPr>
                <w:color w:val="000000"/>
                <w:sz w:val="22"/>
                <w:szCs w:val="22"/>
              </w:rPr>
            </w:pPr>
          </w:p>
        </w:tc>
        <w:tc>
          <w:tcPr>
            <w:tcW w:w="325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Иркутский район               </w:t>
            </w:r>
          </w:p>
        </w:tc>
        <w:tc>
          <w:tcPr>
            <w:tcW w:w="255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537</w:t>
            </w:r>
          </w:p>
        </w:tc>
        <w:tc>
          <w:tcPr>
            <w:tcW w:w="231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+27%, +113сл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8"/>
              </w:numPr>
              <w:jc w:val="center"/>
              <w:rPr>
                <w:color w:val="000000"/>
                <w:sz w:val="22"/>
                <w:szCs w:val="22"/>
              </w:rPr>
            </w:pPr>
          </w:p>
        </w:tc>
        <w:tc>
          <w:tcPr>
            <w:tcW w:w="325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Осинский</w:t>
            </w:r>
            <w:proofErr w:type="spellEnd"/>
            <w:r w:rsidRPr="00863552">
              <w:rPr>
                <w:color w:val="000000"/>
                <w:sz w:val="22"/>
                <w:szCs w:val="22"/>
              </w:rPr>
              <w:t xml:space="preserve"> район                </w:t>
            </w:r>
          </w:p>
        </w:tc>
        <w:tc>
          <w:tcPr>
            <w:tcW w:w="255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52</w:t>
            </w:r>
          </w:p>
        </w:tc>
        <w:tc>
          <w:tcPr>
            <w:tcW w:w="231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+37%, +14сл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8"/>
              </w:numPr>
              <w:jc w:val="center"/>
              <w:rPr>
                <w:color w:val="000000"/>
                <w:sz w:val="22"/>
                <w:szCs w:val="22"/>
              </w:rPr>
            </w:pPr>
          </w:p>
        </w:tc>
        <w:tc>
          <w:tcPr>
            <w:tcW w:w="325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Шелеховский</w:t>
            </w:r>
            <w:proofErr w:type="spellEnd"/>
            <w:r w:rsidRPr="00863552">
              <w:rPr>
                <w:color w:val="000000"/>
                <w:sz w:val="22"/>
                <w:szCs w:val="22"/>
              </w:rPr>
              <w:t xml:space="preserve"> район             </w:t>
            </w:r>
          </w:p>
        </w:tc>
        <w:tc>
          <w:tcPr>
            <w:tcW w:w="255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153</w:t>
            </w:r>
          </w:p>
        </w:tc>
        <w:tc>
          <w:tcPr>
            <w:tcW w:w="231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+5%, +7сл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8"/>
              </w:numPr>
              <w:jc w:val="center"/>
              <w:rPr>
                <w:color w:val="000000"/>
                <w:sz w:val="22"/>
                <w:szCs w:val="22"/>
              </w:rPr>
            </w:pPr>
          </w:p>
        </w:tc>
        <w:tc>
          <w:tcPr>
            <w:tcW w:w="3257"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Зиминский</w:t>
            </w:r>
            <w:proofErr w:type="spellEnd"/>
            <w:r w:rsidRPr="00863552">
              <w:rPr>
                <w:color w:val="000000"/>
                <w:sz w:val="22"/>
                <w:szCs w:val="22"/>
              </w:rPr>
              <w:t xml:space="preserve"> район               </w:t>
            </w:r>
          </w:p>
        </w:tc>
        <w:tc>
          <w:tcPr>
            <w:tcW w:w="255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73</w:t>
            </w:r>
          </w:p>
        </w:tc>
        <w:tc>
          <w:tcPr>
            <w:tcW w:w="2312"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+6%, +4сл</w:t>
            </w:r>
          </w:p>
        </w:tc>
      </w:tr>
    </w:tbl>
    <w:p w:rsidR="00863552" w:rsidRPr="00863552" w:rsidRDefault="00863552" w:rsidP="00863552">
      <w:pPr>
        <w:ind w:firstLine="709"/>
        <w:jc w:val="both"/>
      </w:pPr>
    </w:p>
    <w:p w:rsidR="00863552" w:rsidRPr="00863552" w:rsidRDefault="00863552" w:rsidP="00863552">
      <w:pPr>
        <w:ind w:firstLine="708"/>
        <w:jc w:val="both"/>
      </w:pPr>
      <w:r w:rsidRPr="00863552">
        <w:rPr>
          <w:b/>
        </w:rPr>
        <w:t xml:space="preserve">Рост количества гибели </w:t>
      </w:r>
      <w:r w:rsidRPr="00863552">
        <w:t xml:space="preserve">в сравнении с АППГ наблюдается в 15 - </w:t>
      </w:r>
      <w:proofErr w:type="spellStart"/>
      <w:r w:rsidRPr="00863552">
        <w:t>ти</w:t>
      </w:r>
      <w:proofErr w:type="spellEnd"/>
      <w:r w:rsidRPr="00863552">
        <w:t xml:space="preserve"> муниципальных образованиях:</w:t>
      </w:r>
    </w:p>
    <w:p w:rsidR="00863552" w:rsidRPr="00863552" w:rsidRDefault="00863552" w:rsidP="00863552">
      <w:pPr>
        <w:ind w:firstLine="708"/>
        <w:jc w:val="both"/>
      </w:pPr>
    </w:p>
    <w:tbl>
      <w:tblPr>
        <w:tblW w:w="8804" w:type="dxa"/>
        <w:tblInd w:w="817" w:type="dxa"/>
        <w:tblLook w:val="04A0"/>
      </w:tblPr>
      <w:tblGrid>
        <w:gridCol w:w="709"/>
        <w:gridCol w:w="3264"/>
        <w:gridCol w:w="3235"/>
        <w:gridCol w:w="1596"/>
      </w:tblGrid>
      <w:tr w:rsidR="00863552" w:rsidRPr="00863552" w:rsidTr="003F1020">
        <w:trPr>
          <w:trHeight w:val="315"/>
        </w:trPr>
        <w:tc>
          <w:tcPr>
            <w:tcW w:w="39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color w:val="000000"/>
              </w:rPr>
            </w:pPr>
            <w:r w:rsidRPr="00863552">
              <w:rPr>
                <w:b/>
                <w:bCs/>
                <w:color w:val="000000"/>
              </w:rPr>
              <w:t>Подразделение</w:t>
            </w:r>
          </w:p>
        </w:tc>
        <w:tc>
          <w:tcPr>
            <w:tcW w:w="3235" w:type="dxa"/>
            <w:tcBorders>
              <w:top w:val="single" w:sz="4" w:space="0" w:color="auto"/>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color w:val="000000"/>
              </w:rPr>
            </w:pPr>
            <w:r w:rsidRPr="00863552">
              <w:rPr>
                <w:b/>
                <w:bCs/>
                <w:color w:val="000000"/>
              </w:rPr>
              <w:t>C 01.01.22 по 30.11.22</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color w:val="000000"/>
              </w:rPr>
            </w:pPr>
            <w:r w:rsidRPr="00863552">
              <w:rPr>
                <w:b/>
                <w:bCs/>
                <w:color w:val="000000"/>
              </w:rPr>
              <w:t>Сравнение</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right"/>
              <w:rPr>
                <w:b/>
                <w:bCs/>
                <w:color w:val="000000"/>
              </w:rPr>
            </w:pPr>
            <w:r w:rsidRPr="00863552">
              <w:rPr>
                <w:b/>
                <w:bCs/>
                <w:color w:val="000000"/>
              </w:rPr>
              <w:t>№</w:t>
            </w:r>
          </w:p>
        </w:tc>
        <w:tc>
          <w:tcPr>
            <w:tcW w:w="3264"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rPr>
                <w:b/>
                <w:bCs/>
                <w:color w:val="000000"/>
              </w:rPr>
            </w:pPr>
            <w:r w:rsidRPr="00863552">
              <w:rPr>
                <w:b/>
                <w:bCs/>
                <w:color w:val="000000"/>
              </w:rPr>
              <w:t>Подразделение</w:t>
            </w:r>
          </w:p>
        </w:tc>
        <w:tc>
          <w:tcPr>
            <w:tcW w:w="323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color w:val="000000"/>
              </w:rPr>
            </w:pPr>
            <w:r w:rsidRPr="00863552">
              <w:rPr>
                <w:b/>
                <w:bCs/>
                <w:color w:val="000000"/>
              </w:rPr>
              <w:t>гибель</w:t>
            </w:r>
          </w:p>
        </w:tc>
        <w:tc>
          <w:tcPr>
            <w:tcW w:w="1596"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color w:val="000000"/>
              </w:rPr>
            </w:pPr>
            <w:r w:rsidRPr="00863552">
              <w:rPr>
                <w:b/>
                <w:bCs/>
                <w:color w:val="000000"/>
              </w:rPr>
              <w:t>гибель</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г. Черемхово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3</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+50%, +1сл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г. Тулун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4</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+300%, +3сл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Балаганский</w:t>
            </w:r>
            <w:proofErr w:type="spellEnd"/>
            <w:r w:rsidRPr="00863552">
              <w:rPr>
                <w:color w:val="000000"/>
                <w:sz w:val="22"/>
                <w:szCs w:val="22"/>
              </w:rPr>
              <w:t xml:space="preserve"> район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г. Братск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12</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+100%, +6сл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Слюдянский район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5</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+150%, +3сл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Аларский</w:t>
            </w:r>
            <w:proofErr w:type="spellEnd"/>
            <w:r w:rsidRPr="00863552">
              <w:rPr>
                <w:color w:val="000000"/>
                <w:sz w:val="22"/>
                <w:szCs w:val="22"/>
              </w:rPr>
              <w:t xml:space="preserve"> район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5</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+150%, +3сл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г. Свирск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+100%, +1сл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Бодайбинский</w:t>
            </w:r>
            <w:proofErr w:type="spellEnd"/>
            <w:r w:rsidRPr="00863552">
              <w:rPr>
                <w:color w:val="000000"/>
                <w:sz w:val="22"/>
                <w:szCs w:val="22"/>
              </w:rPr>
              <w:t xml:space="preserve"> район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4</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+100%, +2сл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Чунский район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9</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+350%, +7сл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Нижнеилимский</w:t>
            </w:r>
            <w:proofErr w:type="spellEnd"/>
            <w:r w:rsidRPr="00863552">
              <w:rPr>
                <w:color w:val="000000"/>
                <w:sz w:val="22"/>
                <w:szCs w:val="22"/>
              </w:rPr>
              <w:t xml:space="preserve"> район</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4</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+33%, +1сл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г. Саянск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г. Иркутск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20</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+25%, +4сл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r w:rsidRPr="00863552">
              <w:rPr>
                <w:color w:val="000000"/>
                <w:sz w:val="22"/>
                <w:szCs w:val="22"/>
              </w:rPr>
              <w:t xml:space="preserve">г. Зима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3</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+3сл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Жигаловский</w:t>
            </w:r>
            <w:proofErr w:type="spellEnd"/>
            <w:r w:rsidRPr="00863552">
              <w:rPr>
                <w:color w:val="000000"/>
                <w:sz w:val="22"/>
                <w:szCs w:val="22"/>
              </w:rPr>
              <w:t xml:space="preserve"> район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3</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+3сл</w:t>
            </w:r>
          </w:p>
        </w:tc>
      </w:tr>
      <w:tr w:rsidR="00863552" w:rsidRPr="00863552" w:rsidTr="003F102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863552" w:rsidRPr="00863552" w:rsidRDefault="00863552" w:rsidP="00863552">
            <w:pPr>
              <w:numPr>
                <w:ilvl w:val="0"/>
                <w:numId w:val="49"/>
              </w:numPr>
              <w:jc w:val="right"/>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rPr>
                <w:color w:val="000000"/>
                <w:sz w:val="22"/>
                <w:szCs w:val="22"/>
              </w:rPr>
            </w:pPr>
            <w:proofErr w:type="spellStart"/>
            <w:r w:rsidRPr="00863552">
              <w:rPr>
                <w:color w:val="000000"/>
                <w:sz w:val="22"/>
                <w:szCs w:val="22"/>
              </w:rPr>
              <w:t>Усть-Удинский</w:t>
            </w:r>
            <w:proofErr w:type="spellEnd"/>
            <w:r w:rsidRPr="00863552">
              <w:rPr>
                <w:color w:val="000000"/>
                <w:sz w:val="22"/>
                <w:szCs w:val="22"/>
              </w:rPr>
              <w:t xml:space="preserve"> район           </w:t>
            </w:r>
          </w:p>
        </w:tc>
        <w:tc>
          <w:tcPr>
            <w:tcW w:w="323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w:t>
            </w:r>
          </w:p>
        </w:tc>
        <w:tc>
          <w:tcPr>
            <w:tcW w:w="159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color w:val="000000"/>
                <w:sz w:val="22"/>
                <w:szCs w:val="22"/>
              </w:rPr>
            </w:pPr>
            <w:r w:rsidRPr="00863552">
              <w:rPr>
                <w:color w:val="000000"/>
                <w:sz w:val="22"/>
                <w:szCs w:val="22"/>
              </w:rPr>
              <w:t>+2сл</w:t>
            </w:r>
          </w:p>
        </w:tc>
      </w:tr>
    </w:tbl>
    <w:p w:rsidR="00863552" w:rsidRPr="00863552" w:rsidRDefault="00863552" w:rsidP="00863552">
      <w:pPr>
        <w:ind w:firstLine="708"/>
        <w:jc w:val="both"/>
        <w:rPr>
          <w:highlight w:val="yellow"/>
        </w:rPr>
      </w:pPr>
    </w:p>
    <w:p w:rsidR="00863552" w:rsidRPr="00863552" w:rsidRDefault="00863552" w:rsidP="00863552">
      <w:pPr>
        <w:autoSpaceDN w:val="0"/>
        <w:adjustRightInd w:val="0"/>
        <w:ind w:firstLine="720"/>
        <w:jc w:val="both"/>
      </w:pPr>
      <w:r w:rsidRPr="00863552">
        <w:rPr>
          <w:b/>
        </w:rPr>
        <w:t>В сельской местности</w:t>
      </w:r>
      <w:r w:rsidRPr="00863552">
        <w:t xml:space="preserve"> Иркутской области произошло 1 916 пожаров, что составляет 34 % от общего их числа. На пожарах в сельской местности погибло 77 человек или 44 % от общего количества погибших, травмировано 44 человека или 26 %. </w:t>
      </w:r>
    </w:p>
    <w:p w:rsidR="00863552" w:rsidRPr="00863552" w:rsidRDefault="00863552" w:rsidP="00863552">
      <w:pPr>
        <w:autoSpaceDN w:val="0"/>
        <w:adjustRightInd w:val="0"/>
        <w:ind w:firstLine="720"/>
        <w:jc w:val="both"/>
      </w:pPr>
      <w:r w:rsidRPr="00863552">
        <w:t>По сравнению с прошлым годом количество пожаров в сельской местности увеличилось на 25 случаев (АППГ – 1 891 пожар), количество погибших сократилось на 1 человека (АППГ – 78 человек), количество травмированных сократилось на 24 человека (АППГ – 68 человек).</w:t>
      </w:r>
    </w:p>
    <w:p w:rsidR="00863552" w:rsidRPr="00863552" w:rsidRDefault="00863552" w:rsidP="00863552">
      <w:pPr>
        <w:autoSpaceDN w:val="0"/>
        <w:adjustRightInd w:val="0"/>
        <w:ind w:firstLine="720"/>
        <w:jc w:val="both"/>
      </w:pPr>
      <w:r w:rsidRPr="00863552">
        <w:rPr>
          <w:b/>
        </w:rPr>
        <w:t>В городской местности</w:t>
      </w:r>
      <w:r w:rsidRPr="00863552">
        <w:t xml:space="preserve"> произошло 3 697 пожаров, это 66 % от общего числа, погибло 97 человек, что составляет 56 % от общего количества и травмировано 125 человек или 74 % от общего количества травмированных.  </w:t>
      </w:r>
    </w:p>
    <w:p w:rsidR="00863552" w:rsidRPr="00863552" w:rsidRDefault="00863552" w:rsidP="00863552">
      <w:pPr>
        <w:autoSpaceDN w:val="0"/>
        <w:adjustRightInd w:val="0"/>
        <w:ind w:firstLine="720"/>
        <w:jc w:val="both"/>
      </w:pPr>
      <w:r w:rsidRPr="00863552">
        <w:t>По сравнению с прошлым годом общее число пожаров в городской местности снизилось на 2 % (АППГ – 3 788 пожаров), количество погибших увеличилось на 15 % (АППГ – 84 человека), количество травмированных увеличилось на 12 % (АППГ – 112 человек).</w:t>
      </w:r>
    </w:p>
    <w:p w:rsidR="00863552" w:rsidRPr="00863552" w:rsidRDefault="00863552" w:rsidP="00863552">
      <w:pPr>
        <w:pStyle w:val="a5"/>
        <w:spacing w:after="0"/>
        <w:ind w:right="-57" w:firstLine="720"/>
        <w:jc w:val="both"/>
      </w:pPr>
    </w:p>
    <w:p w:rsidR="00863552" w:rsidRPr="00863552" w:rsidRDefault="00863552" w:rsidP="00863552">
      <w:pPr>
        <w:pStyle w:val="a5"/>
        <w:spacing w:after="0"/>
        <w:ind w:right="-57" w:firstLine="720"/>
        <w:jc w:val="both"/>
      </w:pPr>
      <w:r w:rsidRPr="00863552">
        <w:rPr>
          <w:b/>
        </w:rPr>
        <w:t xml:space="preserve">Анализ пожаров по местам их возникновения </w:t>
      </w:r>
      <w:r w:rsidRPr="00863552">
        <w:t>показывает, что наибольшее количество пожаров приходится здания жилого сектора и на открытую территорию.</w:t>
      </w:r>
    </w:p>
    <w:p w:rsidR="00863552" w:rsidRPr="00863552" w:rsidRDefault="00863552" w:rsidP="00863552">
      <w:pPr>
        <w:pStyle w:val="a5"/>
        <w:spacing w:after="0"/>
        <w:ind w:right="-57" w:firstLine="708"/>
        <w:jc w:val="both"/>
      </w:pPr>
      <w:r w:rsidRPr="00863552">
        <w:t>Нижеприведенная таблица наглядно отражает динамику пожаров в разрезе объектов.</w:t>
      </w:r>
    </w:p>
    <w:p w:rsidR="00863552" w:rsidRPr="00863552" w:rsidRDefault="00863552" w:rsidP="00863552">
      <w:pPr>
        <w:pStyle w:val="a5"/>
        <w:spacing w:after="0"/>
        <w:ind w:right="-57" w:firstLine="708"/>
        <w:jc w:val="both"/>
        <w:rPr>
          <w:highlight w:val="yellow"/>
        </w:rPr>
      </w:pPr>
    </w:p>
    <w:tbl>
      <w:tblPr>
        <w:tblW w:w="9940" w:type="dxa"/>
        <w:tblInd w:w="93" w:type="dxa"/>
        <w:tblLook w:val="04A0"/>
      </w:tblPr>
      <w:tblGrid>
        <w:gridCol w:w="5740"/>
        <w:gridCol w:w="925"/>
        <w:gridCol w:w="926"/>
        <w:gridCol w:w="1505"/>
        <w:gridCol w:w="995"/>
      </w:tblGrid>
      <w:tr w:rsidR="00863552" w:rsidRPr="00863552" w:rsidTr="003F1020">
        <w:trPr>
          <w:trHeight w:val="840"/>
        </w:trPr>
        <w:tc>
          <w:tcPr>
            <w:tcW w:w="5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pPr>
            <w:r w:rsidRPr="00863552">
              <w:t>Назначение объектов</w:t>
            </w:r>
          </w:p>
        </w:tc>
        <w:tc>
          <w:tcPr>
            <w:tcW w:w="1851" w:type="dxa"/>
            <w:gridSpan w:val="2"/>
            <w:tcBorders>
              <w:top w:val="single" w:sz="4" w:space="0" w:color="auto"/>
              <w:left w:val="nil"/>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 xml:space="preserve">Кол-во пожаров, </w:t>
            </w:r>
            <w:proofErr w:type="spellStart"/>
            <w:proofErr w:type="gramStart"/>
            <w:r w:rsidRPr="00863552">
              <w:rPr>
                <w:b/>
                <w:bCs/>
              </w:rPr>
              <w:t>ед</w:t>
            </w:r>
            <w:proofErr w:type="spellEnd"/>
            <w:proofErr w:type="gramEnd"/>
          </w:p>
        </w:tc>
        <w:tc>
          <w:tcPr>
            <w:tcW w:w="1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 xml:space="preserve"> Сравнение                             +/- %</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2022 % от общего числа</w:t>
            </w:r>
          </w:p>
        </w:tc>
      </w:tr>
      <w:tr w:rsidR="00863552" w:rsidRPr="00863552" w:rsidTr="003F1020">
        <w:trPr>
          <w:trHeight w:val="390"/>
        </w:trPr>
        <w:tc>
          <w:tcPr>
            <w:tcW w:w="5740" w:type="dxa"/>
            <w:vMerge/>
            <w:tcBorders>
              <w:top w:val="single" w:sz="4" w:space="0" w:color="auto"/>
              <w:left w:val="single" w:sz="4" w:space="0" w:color="auto"/>
              <w:bottom w:val="single" w:sz="4" w:space="0" w:color="auto"/>
              <w:right w:val="single" w:sz="4" w:space="0" w:color="auto"/>
            </w:tcBorders>
            <w:vAlign w:val="center"/>
            <w:hideMark/>
          </w:tcPr>
          <w:p w:rsidR="00863552" w:rsidRPr="00863552" w:rsidRDefault="00863552" w:rsidP="003F1020"/>
        </w:tc>
        <w:tc>
          <w:tcPr>
            <w:tcW w:w="925" w:type="dxa"/>
            <w:tcBorders>
              <w:top w:val="nil"/>
              <w:left w:val="nil"/>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2021</w:t>
            </w:r>
          </w:p>
        </w:tc>
        <w:tc>
          <w:tcPr>
            <w:tcW w:w="926" w:type="dxa"/>
            <w:tcBorders>
              <w:top w:val="nil"/>
              <w:left w:val="nil"/>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2022</w:t>
            </w: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863552" w:rsidRPr="00863552" w:rsidRDefault="00863552" w:rsidP="003F1020">
            <w:pPr>
              <w:rPr>
                <w:b/>
                <w:bCs/>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863552" w:rsidRPr="00863552" w:rsidRDefault="00863552" w:rsidP="003F1020">
            <w:pPr>
              <w:rPr>
                <w:b/>
                <w:bCs/>
              </w:rPr>
            </w:pP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производственного назначения</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80</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76</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-5%</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торгового предприятия</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59</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57</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-3%</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учебно-воспитательного назначения</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10</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10</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детского учреждения</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культурно-зрелищного учреждения</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8</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6</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-25%</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Здания, помещения здравоохранения и социального обслуживания</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5</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4</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-20%</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административно-общественного учреждения</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40</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54</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35%</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auto" w:fill="D9D9D9"/>
            <w:noWrap/>
            <w:vAlign w:val="bottom"/>
            <w:hideMark/>
          </w:tcPr>
          <w:p w:rsidR="00863552" w:rsidRPr="00863552" w:rsidRDefault="00863552" w:rsidP="003F1020">
            <w:pPr>
              <w:rPr>
                <w:sz w:val="22"/>
                <w:szCs w:val="22"/>
              </w:rPr>
            </w:pPr>
            <w:r w:rsidRPr="00863552">
              <w:rPr>
                <w:sz w:val="22"/>
                <w:szCs w:val="22"/>
              </w:rPr>
              <w:t>Здание жилого сектора</w:t>
            </w:r>
          </w:p>
        </w:tc>
        <w:tc>
          <w:tcPr>
            <w:tcW w:w="925"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2619</w:t>
            </w:r>
          </w:p>
        </w:tc>
        <w:tc>
          <w:tcPr>
            <w:tcW w:w="926"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2699</w:t>
            </w:r>
          </w:p>
        </w:tc>
        <w:tc>
          <w:tcPr>
            <w:tcW w:w="150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3%</w:t>
            </w:r>
          </w:p>
        </w:tc>
        <w:tc>
          <w:tcPr>
            <w:tcW w:w="844"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48</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с/</w:t>
            </w:r>
            <w:proofErr w:type="spellStart"/>
            <w:r w:rsidRPr="00863552">
              <w:rPr>
                <w:sz w:val="22"/>
                <w:szCs w:val="22"/>
              </w:rPr>
              <w:t>х</w:t>
            </w:r>
            <w:proofErr w:type="spellEnd"/>
            <w:r w:rsidRPr="00863552">
              <w:rPr>
                <w:sz w:val="22"/>
                <w:szCs w:val="22"/>
              </w:rPr>
              <w:t xml:space="preserve"> назначение</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8</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-62%</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Строящиеся (реконструируемые) здания</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25</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21</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-16%</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Сооружение, установка</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31</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35</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12%</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auto" w:fill="D9D9D9"/>
            <w:noWrap/>
            <w:vAlign w:val="bottom"/>
            <w:hideMark/>
          </w:tcPr>
          <w:p w:rsidR="00863552" w:rsidRPr="00863552" w:rsidRDefault="00863552" w:rsidP="003F1020">
            <w:pPr>
              <w:rPr>
                <w:sz w:val="22"/>
                <w:szCs w:val="22"/>
              </w:rPr>
            </w:pPr>
            <w:r w:rsidRPr="00863552">
              <w:rPr>
                <w:sz w:val="22"/>
                <w:szCs w:val="22"/>
              </w:rPr>
              <w:t>Места открытого хранения материалов, с/</w:t>
            </w:r>
            <w:proofErr w:type="spellStart"/>
            <w:r w:rsidRPr="00863552">
              <w:rPr>
                <w:sz w:val="22"/>
                <w:szCs w:val="22"/>
              </w:rPr>
              <w:t>х</w:t>
            </w:r>
            <w:proofErr w:type="spellEnd"/>
            <w:r w:rsidRPr="00863552">
              <w:rPr>
                <w:sz w:val="22"/>
                <w:szCs w:val="22"/>
              </w:rPr>
              <w:t xml:space="preserve"> угодья</w:t>
            </w:r>
          </w:p>
        </w:tc>
        <w:tc>
          <w:tcPr>
            <w:tcW w:w="925"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1782</w:t>
            </w:r>
          </w:p>
        </w:tc>
        <w:tc>
          <w:tcPr>
            <w:tcW w:w="926"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1573</w:t>
            </w:r>
          </w:p>
        </w:tc>
        <w:tc>
          <w:tcPr>
            <w:tcW w:w="1505"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-11%</w:t>
            </w:r>
          </w:p>
        </w:tc>
        <w:tc>
          <w:tcPr>
            <w:tcW w:w="844"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28</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Транспортное средство</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381</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325</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-14%</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6</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Неэксплуатируемое здание</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311</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314</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6</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Объект пожара - человек</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20</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14</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-30%</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Прочие объекты пожара</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264</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384</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45%</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7</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proofErr w:type="spellStart"/>
            <w:r w:rsidRPr="00863552">
              <w:rPr>
                <w:sz w:val="22"/>
                <w:szCs w:val="22"/>
              </w:rPr>
              <w:t>Безхозяйное</w:t>
            </w:r>
            <w:proofErr w:type="spellEnd"/>
            <w:r w:rsidRPr="00863552">
              <w:rPr>
                <w:sz w:val="22"/>
                <w:szCs w:val="22"/>
              </w:rPr>
              <w:t xml:space="preserve"> здание</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33</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38</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15%</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r>
      <w:tr w:rsidR="00863552" w:rsidRPr="00863552" w:rsidTr="003F1020">
        <w:trPr>
          <w:trHeight w:val="330"/>
        </w:trPr>
        <w:tc>
          <w:tcPr>
            <w:tcW w:w="5740"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lastRenderedPageBreak/>
              <w:t>Здания временного пребывания людей</w:t>
            </w:r>
          </w:p>
        </w:tc>
        <w:tc>
          <w:tcPr>
            <w:tcW w:w="925"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w:t>
            </w:r>
          </w:p>
        </w:tc>
        <w:tc>
          <w:tcPr>
            <w:tcW w:w="926"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-100%</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25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b/>
                <w:bCs/>
                <w:sz w:val="22"/>
                <w:szCs w:val="22"/>
              </w:rPr>
            </w:pPr>
            <w:r w:rsidRPr="00863552">
              <w:rPr>
                <w:b/>
                <w:bCs/>
                <w:sz w:val="22"/>
                <w:szCs w:val="22"/>
              </w:rPr>
              <w:t>Итого</w:t>
            </w:r>
          </w:p>
        </w:tc>
        <w:tc>
          <w:tcPr>
            <w:tcW w:w="925"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5679</w:t>
            </w:r>
          </w:p>
        </w:tc>
        <w:tc>
          <w:tcPr>
            <w:tcW w:w="926"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5613</w:t>
            </w:r>
          </w:p>
        </w:tc>
        <w:tc>
          <w:tcPr>
            <w:tcW w:w="1505"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w:t>
            </w:r>
          </w:p>
        </w:tc>
        <w:tc>
          <w:tcPr>
            <w:tcW w:w="84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 </w:t>
            </w:r>
          </w:p>
        </w:tc>
      </w:tr>
    </w:tbl>
    <w:p w:rsidR="00863552" w:rsidRPr="00863552" w:rsidRDefault="00863552" w:rsidP="00863552">
      <w:pPr>
        <w:pStyle w:val="a5"/>
        <w:spacing w:after="0"/>
        <w:ind w:right="-57" w:firstLine="708"/>
        <w:jc w:val="both"/>
        <w:rPr>
          <w:highlight w:val="yellow"/>
        </w:rPr>
      </w:pPr>
    </w:p>
    <w:p w:rsidR="00863552" w:rsidRPr="00863552" w:rsidRDefault="00863552" w:rsidP="00863552">
      <w:pPr>
        <w:ind w:firstLine="720"/>
        <w:jc w:val="both"/>
      </w:pPr>
      <w:r w:rsidRPr="00863552">
        <w:rPr>
          <w:b/>
        </w:rPr>
        <w:t xml:space="preserve">Основная доля пожаров по причинам </w:t>
      </w:r>
      <w:r w:rsidRPr="00863552">
        <w:t>их</w:t>
      </w:r>
      <w:r w:rsidRPr="00863552">
        <w:rPr>
          <w:b/>
        </w:rPr>
        <w:t xml:space="preserve"> </w:t>
      </w:r>
      <w:r w:rsidRPr="00863552">
        <w:t>возникновения приходится:</w:t>
      </w:r>
    </w:p>
    <w:p w:rsidR="00863552" w:rsidRPr="00863552" w:rsidRDefault="00863552" w:rsidP="00863552">
      <w:pPr>
        <w:autoSpaceDN w:val="0"/>
        <w:adjustRightInd w:val="0"/>
        <w:ind w:firstLine="720"/>
        <w:jc w:val="both"/>
      </w:pPr>
    </w:p>
    <w:p w:rsidR="00863552" w:rsidRPr="00863552" w:rsidRDefault="00863552" w:rsidP="00863552">
      <w:pPr>
        <w:autoSpaceDN w:val="0"/>
        <w:adjustRightInd w:val="0"/>
        <w:ind w:firstLine="720"/>
        <w:jc w:val="both"/>
      </w:pPr>
      <w:r w:rsidRPr="00863552">
        <w:t>- на неосторожное обращение с огнем – 2 585 пожаров или 46 % от общего их количества (АППГ – 2 770 пожаров, - 185 сл.);</w:t>
      </w:r>
    </w:p>
    <w:p w:rsidR="00863552" w:rsidRPr="00863552" w:rsidRDefault="00863552" w:rsidP="00863552">
      <w:pPr>
        <w:autoSpaceDN w:val="0"/>
        <w:adjustRightInd w:val="0"/>
        <w:ind w:firstLine="720"/>
        <w:jc w:val="both"/>
      </w:pPr>
      <w:r w:rsidRPr="00863552">
        <w:t>- на нарушения правил устройства и эксплуатации электрооборудования –   1 777 пожаров или 32 % от общего их числа (АППГ – 1 589, + 11 %);</w:t>
      </w:r>
    </w:p>
    <w:p w:rsidR="00863552" w:rsidRPr="00863552" w:rsidRDefault="00863552" w:rsidP="00863552">
      <w:pPr>
        <w:autoSpaceDN w:val="0"/>
        <w:adjustRightInd w:val="0"/>
        <w:ind w:firstLine="720"/>
        <w:jc w:val="both"/>
      </w:pPr>
      <w:r w:rsidRPr="00863552">
        <w:t>- по причине нарушения правил устройства и эксплуатации печей – 676 пожаров или 12 % от общего их числа (АППГ – 679, - 3 сл.);</w:t>
      </w:r>
    </w:p>
    <w:p w:rsidR="00863552" w:rsidRPr="00863552" w:rsidRDefault="00863552" w:rsidP="00863552">
      <w:pPr>
        <w:autoSpaceDN w:val="0"/>
        <w:adjustRightInd w:val="0"/>
        <w:ind w:firstLine="720"/>
        <w:jc w:val="both"/>
      </w:pPr>
      <w:r w:rsidRPr="00863552">
        <w:t>- нарушение правил устройства и эксплуатации транспортных средств  – 170 пожаров или 3 % от общего их числа (АППГ – 221;  - 23 %);</w:t>
      </w:r>
    </w:p>
    <w:p w:rsidR="00863552" w:rsidRPr="00863552" w:rsidRDefault="00863552" w:rsidP="00863552">
      <w:pPr>
        <w:autoSpaceDN w:val="0"/>
        <w:adjustRightInd w:val="0"/>
        <w:ind w:firstLine="708"/>
        <w:jc w:val="both"/>
      </w:pPr>
      <w:r w:rsidRPr="00863552">
        <w:t>- по причине поджога – 268 пожаров или 5 % (АППГ – 304; - 11 %).</w:t>
      </w:r>
    </w:p>
    <w:p w:rsidR="00863552" w:rsidRPr="00863552" w:rsidRDefault="00863552" w:rsidP="00863552">
      <w:pPr>
        <w:tabs>
          <w:tab w:val="left" w:pos="180"/>
        </w:tabs>
        <w:ind w:firstLine="720"/>
        <w:jc w:val="both"/>
        <w:rPr>
          <w:highlight w:val="yellow"/>
        </w:rPr>
      </w:pPr>
    </w:p>
    <w:p w:rsidR="00863552" w:rsidRPr="00863552" w:rsidRDefault="00863552" w:rsidP="00863552">
      <w:pPr>
        <w:tabs>
          <w:tab w:val="left" w:pos="180"/>
        </w:tabs>
        <w:ind w:firstLine="720"/>
        <w:jc w:val="both"/>
      </w:pPr>
      <w:r w:rsidRPr="00863552">
        <w:t>Нижеприведенная таблица наглядно отражает динамику пожаров за 11 месяцев с разбивкой по причинам их возникновения (в сравнении с АППГ):</w:t>
      </w:r>
    </w:p>
    <w:p w:rsidR="00863552" w:rsidRPr="00863552" w:rsidRDefault="00863552" w:rsidP="00863552">
      <w:pPr>
        <w:tabs>
          <w:tab w:val="left" w:pos="180"/>
        </w:tabs>
        <w:ind w:firstLine="720"/>
        <w:jc w:val="both"/>
      </w:pPr>
    </w:p>
    <w:tbl>
      <w:tblPr>
        <w:tblW w:w="9940" w:type="dxa"/>
        <w:tblInd w:w="93" w:type="dxa"/>
        <w:tblLook w:val="04A0"/>
      </w:tblPr>
      <w:tblGrid>
        <w:gridCol w:w="4419"/>
        <w:gridCol w:w="1217"/>
        <w:gridCol w:w="1218"/>
        <w:gridCol w:w="1799"/>
        <w:gridCol w:w="1446"/>
      </w:tblGrid>
      <w:tr w:rsidR="00863552" w:rsidRPr="00863552" w:rsidTr="003F1020">
        <w:trPr>
          <w:trHeight w:val="795"/>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rsidR="00863552" w:rsidRPr="00863552" w:rsidRDefault="00863552" w:rsidP="003F1020">
            <w:r w:rsidRPr="00863552">
              <w:t> </w:t>
            </w:r>
          </w:p>
        </w:tc>
        <w:tc>
          <w:tcPr>
            <w:tcW w:w="2465" w:type="dxa"/>
            <w:gridSpan w:val="2"/>
            <w:tcBorders>
              <w:top w:val="single" w:sz="4" w:space="0" w:color="auto"/>
              <w:left w:val="nil"/>
              <w:bottom w:val="single" w:sz="4" w:space="0" w:color="auto"/>
              <w:right w:val="single" w:sz="4" w:space="0" w:color="000000"/>
            </w:tcBorders>
            <w:shd w:val="clear" w:color="auto" w:fill="auto"/>
            <w:vAlign w:val="center"/>
            <w:hideMark/>
          </w:tcPr>
          <w:p w:rsidR="00863552" w:rsidRPr="00863552" w:rsidRDefault="00863552" w:rsidP="003F1020">
            <w:pPr>
              <w:jc w:val="center"/>
              <w:rPr>
                <w:b/>
                <w:bCs/>
              </w:rPr>
            </w:pPr>
            <w:r w:rsidRPr="00863552">
              <w:rPr>
                <w:b/>
                <w:bCs/>
              </w:rPr>
              <w:t xml:space="preserve">Кол-во пожаров, </w:t>
            </w:r>
            <w:proofErr w:type="spellStart"/>
            <w:proofErr w:type="gramStart"/>
            <w:r w:rsidRPr="00863552">
              <w:rPr>
                <w:b/>
                <w:bCs/>
              </w:rPr>
              <w:t>ед</w:t>
            </w:r>
            <w:proofErr w:type="spellEnd"/>
            <w:proofErr w:type="gramEnd"/>
          </w:p>
        </w:tc>
        <w:tc>
          <w:tcPr>
            <w:tcW w:w="18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Прирост, %</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 от общего количества</w:t>
            </w:r>
          </w:p>
        </w:tc>
      </w:tr>
      <w:tr w:rsidR="00863552" w:rsidRPr="00863552" w:rsidTr="003F1020">
        <w:trPr>
          <w:trHeight w:val="36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r w:rsidRPr="00863552">
              <w:t> </w:t>
            </w:r>
          </w:p>
        </w:tc>
        <w:tc>
          <w:tcPr>
            <w:tcW w:w="1232" w:type="dxa"/>
            <w:tcBorders>
              <w:top w:val="nil"/>
              <w:left w:val="nil"/>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2021</w:t>
            </w:r>
          </w:p>
        </w:tc>
        <w:tc>
          <w:tcPr>
            <w:tcW w:w="1233" w:type="dxa"/>
            <w:tcBorders>
              <w:top w:val="nil"/>
              <w:left w:val="nil"/>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2022</w:t>
            </w:r>
          </w:p>
        </w:tc>
        <w:tc>
          <w:tcPr>
            <w:tcW w:w="1822" w:type="dxa"/>
            <w:vMerge/>
            <w:tcBorders>
              <w:top w:val="single" w:sz="4" w:space="0" w:color="auto"/>
              <w:left w:val="single" w:sz="4" w:space="0" w:color="auto"/>
              <w:bottom w:val="single" w:sz="4" w:space="0" w:color="000000"/>
              <w:right w:val="single" w:sz="4" w:space="0" w:color="auto"/>
            </w:tcBorders>
            <w:vAlign w:val="center"/>
            <w:hideMark/>
          </w:tcPr>
          <w:p w:rsidR="00863552" w:rsidRPr="00863552" w:rsidRDefault="00863552" w:rsidP="003F1020">
            <w:pPr>
              <w:rPr>
                <w:b/>
                <w:bCs/>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rsidR="00863552" w:rsidRPr="00863552" w:rsidRDefault="00863552" w:rsidP="003F1020">
            <w:pPr>
              <w:rPr>
                <w:b/>
                <w:bCs/>
              </w:rPr>
            </w:pP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D9D9D9"/>
            <w:vAlign w:val="bottom"/>
            <w:hideMark/>
          </w:tcPr>
          <w:p w:rsidR="00863552" w:rsidRPr="00863552" w:rsidRDefault="00863552" w:rsidP="003F1020">
            <w:pPr>
              <w:rPr>
                <w:sz w:val="22"/>
                <w:szCs w:val="22"/>
              </w:rPr>
            </w:pPr>
            <w:r w:rsidRPr="00863552">
              <w:rPr>
                <w:sz w:val="22"/>
                <w:szCs w:val="22"/>
              </w:rPr>
              <w:t>Поджог</w:t>
            </w:r>
          </w:p>
        </w:tc>
        <w:tc>
          <w:tcPr>
            <w:tcW w:w="1232"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304</w:t>
            </w:r>
          </w:p>
        </w:tc>
        <w:tc>
          <w:tcPr>
            <w:tcW w:w="1233"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268</w:t>
            </w:r>
          </w:p>
        </w:tc>
        <w:tc>
          <w:tcPr>
            <w:tcW w:w="1822"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-11%</w:t>
            </w:r>
          </w:p>
        </w:tc>
        <w:tc>
          <w:tcPr>
            <w:tcW w:w="1173"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5</w:t>
            </w:r>
          </w:p>
        </w:tc>
      </w:tr>
      <w:tr w:rsidR="00863552" w:rsidRPr="00863552" w:rsidTr="003F1020">
        <w:trPr>
          <w:trHeight w:val="5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863552" w:rsidRPr="00863552" w:rsidRDefault="00863552" w:rsidP="003F1020">
            <w:pPr>
              <w:rPr>
                <w:sz w:val="22"/>
                <w:szCs w:val="22"/>
              </w:rPr>
            </w:pPr>
            <w:r w:rsidRPr="00863552">
              <w:rPr>
                <w:sz w:val="22"/>
                <w:szCs w:val="22"/>
              </w:rPr>
              <w:t xml:space="preserve">Неисправность </w:t>
            </w:r>
            <w:proofErr w:type="spellStart"/>
            <w:r w:rsidRPr="00863552">
              <w:rPr>
                <w:sz w:val="22"/>
                <w:szCs w:val="22"/>
              </w:rPr>
              <w:t>произ-го</w:t>
            </w:r>
            <w:proofErr w:type="spellEnd"/>
            <w:r w:rsidRPr="00863552">
              <w:rPr>
                <w:sz w:val="22"/>
                <w:szCs w:val="22"/>
              </w:rPr>
              <w:t xml:space="preserve"> оборудования, НТП </w:t>
            </w:r>
            <w:proofErr w:type="spellStart"/>
            <w:r w:rsidRPr="00863552">
              <w:rPr>
                <w:sz w:val="22"/>
                <w:szCs w:val="22"/>
              </w:rPr>
              <w:t>произ-ва</w:t>
            </w:r>
            <w:proofErr w:type="spellEnd"/>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6</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w:t>
            </w:r>
          </w:p>
        </w:tc>
        <w:tc>
          <w:tcPr>
            <w:tcW w:w="182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-83%</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D9D9D9"/>
            <w:vAlign w:val="bottom"/>
            <w:hideMark/>
          </w:tcPr>
          <w:p w:rsidR="00863552" w:rsidRPr="00863552" w:rsidRDefault="00863552" w:rsidP="003F1020">
            <w:pPr>
              <w:rPr>
                <w:sz w:val="22"/>
                <w:szCs w:val="22"/>
              </w:rPr>
            </w:pPr>
            <w:r w:rsidRPr="00863552">
              <w:rPr>
                <w:sz w:val="22"/>
                <w:szCs w:val="22"/>
              </w:rPr>
              <w:t xml:space="preserve">НПУ и эксплуатации </w:t>
            </w:r>
            <w:proofErr w:type="spellStart"/>
            <w:r w:rsidRPr="00863552">
              <w:rPr>
                <w:sz w:val="22"/>
                <w:szCs w:val="22"/>
              </w:rPr>
              <w:t>эл</w:t>
            </w:r>
            <w:proofErr w:type="spellEnd"/>
            <w:r w:rsidRPr="00863552">
              <w:rPr>
                <w:sz w:val="22"/>
                <w:szCs w:val="22"/>
              </w:rPr>
              <w:t>. оборудования</w:t>
            </w:r>
          </w:p>
        </w:tc>
        <w:tc>
          <w:tcPr>
            <w:tcW w:w="1232"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1589</w:t>
            </w:r>
          </w:p>
        </w:tc>
        <w:tc>
          <w:tcPr>
            <w:tcW w:w="1233"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1777</w:t>
            </w:r>
          </w:p>
        </w:tc>
        <w:tc>
          <w:tcPr>
            <w:tcW w:w="182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11%</w:t>
            </w:r>
          </w:p>
        </w:tc>
        <w:tc>
          <w:tcPr>
            <w:tcW w:w="1173"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32</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НППБ при проведении </w:t>
            </w:r>
            <w:proofErr w:type="spellStart"/>
            <w:r w:rsidRPr="00863552">
              <w:rPr>
                <w:sz w:val="22"/>
                <w:szCs w:val="22"/>
              </w:rPr>
              <w:t>эл</w:t>
            </w:r>
            <w:proofErr w:type="spellEnd"/>
            <w:r w:rsidRPr="00863552">
              <w:rPr>
                <w:sz w:val="22"/>
                <w:szCs w:val="22"/>
              </w:rPr>
              <w:t>. газосварочных работ</w:t>
            </w:r>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20</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22</w:t>
            </w:r>
          </w:p>
        </w:tc>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10%</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 Взрывы</w:t>
            </w:r>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3</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2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-100%</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 Самовозгорание веществ и материалов</w:t>
            </w:r>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12</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14</w:t>
            </w:r>
          </w:p>
        </w:tc>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16%</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НПУЭ печей</w:t>
            </w:r>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679</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676</w:t>
            </w:r>
          </w:p>
        </w:tc>
        <w:tc>
          <w:tcPr>
            <w:tcW w:w="182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12</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НПУЭ теплогенерирующих установок</w:t>
            </w:r>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2</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2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-100%</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НПЭ бытовых керосиновых, бензиновых устройств</w:t>
            </w:r>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2</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7</w:t>
            </w:r>
          </w:p>
        </w:tc>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рост в 3,5 ра</w:t>
            </w:r>
            <w:proofErr w:type="gramStart"/>
            <w:r w:rsidRPr="00863552">
              <w:rPr>
                <w:sz w:val="22"/>
                <w:szCs w:val="22"/>
              </w:rPr>
              <w:t>з(</w:t>
            </w:r>
            <w:proofErr w:type="gramEnd"/>
            <w:r w:rsidRPr="00863552">
              <w:rPr>
                <w:sz w:val="22"/>
                <w:szCs w:val="22"/>
              </w:rPr>
              <w:t>а)</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D9D9D9"/>
            <w:vAlign w:val="bottom"/>
            <w:hideMark/>
          </w:tcPr>
          <w:p w:rsidR="00863552" w:rsidRPr="00863552" w:rsidRDefault="00863552" w:rsidP="003F1020">
            <w:pPr>
              <w:rPr>
                <w:sz w:val="22"/>
                <w:szCs w:val="22"/>
              </w:rPr>
            </w:pPr>
            <w:r w:rsidRPr="00863552">
              <w:rPr>
                <w:sz w:val="22"/>
                <w:szCs w:val="22"/>
              </w:rPr>
              <w:t>Неосторожное обращение с огнем</w:t>
            </w:r>
          </w:p>
        </w:tc>
        <w:tc>
          <w:tcPr>
            <w:tcW w:w="1232"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2770</w:t>
            </w:r>
          </w:p>
        </w:tc>
        <w:tc>
          <w:tcPr>
            <w:tcW w:w="1233"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2585</w:t>
            </w:r>
          </w:p>
        </w:tc>
        <w:tc>
          <w:tcPr>
            <w:tcW w:w="1822"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-6%</w:t>
            </w:r>
          </w:p>
        </w:tc>
        <w:tc>
          <w:tcPr>
            <w:tcW w:w="1173"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46</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D9D9D9"/>
            <w:vAlign w:val="bottom"/>
            <w:hideMark/>
          </w:tcPr>
          <w:p w:rsidR="00863552" w:rsidRPr="00863552" w:rsidRDefault="00863552" w:rsidP="003F1020">
            <w:pPr>
              <w:rPr>
                <w:sz w:val="22"/>
                <w:szCs w:val="22"/>
              </w:rPr>
            </w:pPr>
            <w:r w:rsidRPr="00863552">
              <w:rPr>
                <w:sz w:val="22"/>
                <w:szCs w:val="22"/>
              </w:rPr>
              <w:t xml:space="preserve"> Неосторожное обращение с огнем детей</w:t>
            </w:r>
          </w:p>
        </w:tc>
        <w:tc>
          <w:tcPr>
            <w:tcW w:w="1232"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32</w:t>
            </w:r>
          </w:p>
        </w:tc>
        <w:tc>
          <w:tcPr>
            <w:tcW w:w="1233"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58</w:t>
            </w:r>
          </w:p>
        </w:tc>
        <w:tc>
          <w:tcPr>
            <w:tcW w:w="182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81%</w:t>
            </w:r>
          </w:p>
        </w:tc>
        <w:tc>
          <w:tcPr>
            <w:tcW w:w="1173"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 Грозовые разряды</w:t>
            </w:r>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5</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12</w:t>
            </w:r>
          </w:p>
        </w:tc>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рост в 2,4 ра</w:t>
            </w:r>
            <w:proofErr w:type="gramStart"/>
            <w:r w:rsidRPr="00863552">
              <w:rPr>
                <w:sz w:val="22"/>
                <w:szCs w:val="22"/>
              </w:rPr>
              <w:t>з(</w:t>
            </w:r>
            <w:proofErr w:type="gramEnd"/>
            <w:r w:rsidRPr="00863552">
              <w:rPr>
                <w:sz w:val="22"/>
                <w:szCs w:val="22"/>
              </w:rPr>
              <w:t>а)</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 Неустановленные причины</w:t>
            </w:r>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2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D9D9D9"/>
            <w:vAlign w:val="bottom"/>
            <w:hideMark/>
          </w:tcPr>
          <w:p w:rsidR="00863552" w:rsidRPr="00863552" w:rsidRDefault="00863552" w:rsidP="003F1020">
            <w:pPr>
              <w:rPr>
                <w:sz w:val="22"/>
                <w:szCs w:val="22"/>
              </w:rPr>
            </w:pPr>
            <w:r w:rsidRPr="00863552">
              <w:rPr>
                <w:sz w:val="22"/>
                <w:szCs w:val="22"/>
              </w:rPr>
              <w:t>НПУЭ транспортных средств</w:t>
            </w:r>
          </w:p>
        </w:tc>
        <w:tc>
          <w:tcPr>
            <w:tcW w:w="1232"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221</w:t>
            </w:r>
          </w:p>
        </w:tc>
        <w:tc>
          <w:tcPr>
            <w:tcW w:w="1233"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170</w:t>
            </w:r>
          </w:p>
        </w:tc>
        <w:tc>
          <w:tcPr>
            <w:tcW w:w="1822"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-23%</w:t>
            </w:r>
          </w:p>
        </w:tc>
        <w:tc>
          <w:tcPr>
            <w:tcW w:w="1173"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3</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 Прочие причины</w:t>
            </w:r>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17</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15</w:t>
            </w:r>
          </w:p>
        </w:tc>
        <w:tc>
          <w:tcPr>
            <w:tcW w:w="182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-11%</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proofErr w:type="spellStart"/>
            <w:r w:rsidRPr="00863552">
              <w:rPr>
                <w:sz w:val="22"/>
                <w:szCs w:val="22"/>
              </w:rPr>
              <w:t>НПУиЭ</w:t>
            </w:r>
            <w:proofErr w:type="spellEnd"/>
            <w:r w:rsidRPr="00863552">
              <w:rPr>
                <w:sz w:val="22"/>
                <w:szCs w:val="22"/>
              </w:rPr>
              <w:t xml:space="preserve"> газового оборудования</w:t>
            </w:r>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17</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8</w:t>
            </w:r>
          </w:p>
        </w:tc>
        <w:tc>
          <w:tcPr>
            <w:tcW w:w="182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-52%</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b/>
                <w:bCs/>
                <w:sz w:val="22"/>
                <w:szCs w:val="22"/>
              </w:rPr>
            </w:pPr>
            <w:r w:rsidRPr="00863552">
              <w:rPr>
                <w:b/>
                <w:bCs/>
                <w:sz w:val="22"/>
                <w:szCs w:val="22"/>
              </w:rPr>
              <w:t>Итого</w:t>
            </w:r>
          </w:p>
        </w:tc>
        <w:tc>
          <w:tcPr>
            <w:tcW w:w="123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sz w:val="22"/>
                <w:szCs w:val="22"/>
              </w:rPr>
            </w:pPr>
            <w:r w:rsidRPr="00863552">
              <w:rPr>
                <w:b/>
                <w:bCs/>
                <w:sz w:val="22"/>
                <w:szCs w:val="22"/>
              </w:rPr>
              <w:t>5679</w:t>
            </w:r>
          </w:p>
        </w:tc>
        <w:tc>
          <w:tcPr>
            <w:tcW w:w="123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sz w:val="22"/>
                <w:szCs w:val="22"/>
              </w:rPr>
            </w:pPr>
            <w:r w:rsidRPr="00863552">
              <w:rPr>
                <w:b/>
                <w:bCs/>
                <w:sz w:val="22"/>
                <w:szCs w:val="22"/>
              </w:rPr>
              <w:t>5613</w:t>
            </w:r>
          </w:p>
        </w:tc>
        <w:tc>
          <w:tcPr>
            <w:tcW w:w="1822"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w:t>
            </w:r>
          </w:p>
        </w:tc>
        <w:tc>
          <w:tcPr>
            <w:tcW w:w="117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 </w:t>
            </w:r>
          </w:p>
        </w:tc>
      </w:tr>
    </w:tbl>
    <w:p w:rsidR="00863552" w:rsidRPr="00863552" w:rsidRDefault="00863552" w:rsidP="00863552">
      <w:pPr>
        <w:tabs>
          <w:tab w:val="left" w:pos="180"/>
        </w:tabs>
        <w:ind w:firstLine="720"/>
        <w:jc w:val="both"/>
      </w:pPr>
    </w:p>
    <w:p w:rsidR="00863552" w:rsidRPr="00863552" w:rsidRDefault="00863552" w:rsidP="00863552">
      <w:pPr>
        <w:tabs>
          <w:tab w:val="left" w:pos="180"/>
        </w:tabs>
        <w:ind w:right="-72" w:firstLine="720"/>
        <w:jc w:val="both"/>
      </w:pPr>
      <w:r w:rsidRPr="00863552">
        <w:rPr>
          <w:b/>
        </w:rPr>
        <w:t xml:space="preserve">Анализ пожаров с гибелью людей </w:t>
      </w:r>
      <w:r w:rsidRPr="00863552">
        <w:t xml:space="preserve">показывает, что всего погибших 174 человека, из них в жилом секторе погибло 154 человека, что составляет 89 % от общего количества погибших. В </w:t>
      </w:r>
      <w:proofErr w:type="gramStart"/>
      <w:r w:rsidRPr="00863552">
        <w:t>сравнении</w:t>
      </w:r>
      <w:proofErr w:type="gramEnd"/>
      <w:r w:rsidRPr="00863552">
        <w:t xml:space="preserve"> с АППГ количество погибших в жилом секторе увеличилось на 13 человек (АППГ – 141 человек).</w:t>
      </w:r>
    </w:p>
    <w:p w:rsidR="00863552" w:rsidRPr="00863552" w:rsidRDefault="00863552" w:rsidP="00863552">
      <w:pPr>
        <w:tabs>
          <w:tab w:val="left" w:pos="180"/>
        </w:tabs>
        <w:ind w:right="-72" w:firstLine="720"/>
        <w:jc w:val="both"/>
        <w:rPr>
          <w:highlight w:val="yellow"/>
        </w:rPr>
      </w:pPr>
    </w:p>
    <w:tbl>
      <w:tblPr>
        <w:tblW w:w="10111" w:type="dxa"/>
        <w:tblInd w:w="93" w:type="dxa"/>
        <w:tblLook w:val="04A0"/>
      </w:tblPr>
      <w:tblGrid>
        <w:gridCol w:w="4835"/>
        <w:gridCol w:w="1104"/>
        <w:gridCol w:w="1104"/>
        <w:gridCol w:w="1849"/>
        <w:gridCol w:w="1464"/>
      </w:tblGrid>
      <w:tr w:rsidR="00863552" w:rsidRPr="00863552" w:rsidTr="003F1020">
        <w:trPr>
          <w:trHeight w:val="840"/>
        </w:trPr>
        <w:tc>
          <w:tcPr>
            <w:tcW w:w="4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pPr>
            <w:r w:rsidRPr="00863552">
              <w:lastRenderedPageBreak/>
              <w:t>Назначение объектов</w:t>
            </w:r>
          </w:p>
        </w:tc>
        <w:tc>
          <w:tcPr>
            <w:tcW w:w="2068" w:type="dxa"/>
            <w:gridSpan w:val="2"/>
            <w:tcBorders>
              <w:top w:val="single" w:sz="4" w:space="0" w:color="auto"/>
              <w:left w:val="nil"/>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Зарегистрировано погибших людей, чел</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 xml:space="preserve"> +/- %</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 от общего количества</w:t>
            </w:r>
          </w:p>
        </w:tc>
      </w:tr>
      <w:tr w:rsidR="00863552" w:rsidRPr="00863552" w:rsidTr="003F1020">
        <w:trPr>
          <w:trHeight w:val="390"/>
        </w:trPr>
        <w:tc>
          <w:tcPr>
            <w:tcW w:w="4835" w:type="dxa"/>
            <w:vMerge/>
            <w:tcBorders>
              <w:top w:val="single" w:sz="4" w:space="0" w:color="auto"/>
              <w:left w:val="single" w:sz="4" w:space="0" w:color="auto"/>
              <w:bottom w:val="single" w:sz="4" w:space="0" w:color="auto"/>
              <w:right w:val="single" w:sz="4" w:space="0" w:color="auto"/>
            </w:tcBorders>
            <w:vAlign w:val="center"/>
            <w:hideMark/>
          </w:tcPr>
          <w:p w:rsidR="00863552" w:rsidRPr="00863552" w:rsidRDefault="00863552" w:rsidP="003F1020"/>
        </w:tc>
        <w:tc>
          <w:tcPr>
            <w:tcW w:w="1034"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rPr>
            </w:pPr>
            <w:r w:rsidRPr="00863552">
              <w:rPr>
                <w:b/>
                <w:bCs/>
              </w:rPr>
              <w:t>2021</w:t>
            </w:r>
          </w:p>
        </w:tc>
        <w:tc>
          <w:tcPr>
            <w:tcW w:w="1034"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rPr>
            </w:pPr>
            <w:r w:rsidRPr="00863552">
              <w:rPr>
                <w:b/>
                <w:bCs/>
              </w:rPr>
              <w:t>2022</w:t>
            </w: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863552" w:rsidRPr="00863552" w:rsidRDefault="00863552" w:rsidP="003F1020">
            <w:pPr>
              <w:rPr>
                <w:b/>
                <w:bCs/>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863552" w:rsidRPr="00863552" w:rsidRDefault="00863552" w:rsidP="003F1020">
            <w:pPr>
              <w:rPr>
                <w:b/>
                <w:bCs/>
              </w:rPr>
            </w:pP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производственного назначения</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4</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снижение на 4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торгового предприятия</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учебно-воспитательного назначения</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снижение на 1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детского учреждения</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культурно-зрелищного учреждения</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Здания, помещения здравоохранения и социального обслуживания</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административно-общественного учреждения</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auto" w:fill="D9D9D9"/>
            <w:noWrap/>
            <w:vAlign w:val="bottom"/>
            <w:hideMark/>
          </w:tcPr>
          <w:p w:rsidR="00863552" w:rsidRPr="00863552" w:rsidRDefault="00863552" w:rsidP="003F1020">
            <w:pPr>
              <w:rPr>
                <w:sz w:val="22"/>
                <w:szCs w:val="22"/>
              </w:rPr>
            </w:pPr>
            <w:r w:rsidRPr="00863552">
              <w:rPr>
                <w:sz w:val="22"/>
                <w:szCs w:val="22"/>
              </w:rPr>
              <w:t>Здание жилого сектора</w:t>
            </w:r>
          </w:p>
        </w:tc>
        <w:tc>
          <w:tcPr>
            <w:tcW w:w="1034"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141</w:t>
            </w:r>
          </w:p>
        </w:tc>
        <w:tc>
          <w:tcPr>
            <w:tcW w:w="1034"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154</w:t>
            </w:r>
          </w:p>
        </w:tc>
        <w:tc>
          <w:tcPr>
            <w:tcW w:w="184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9%</w:t>
            </w:r>
          </w:p>
        </w:tc>
        <w:tc>
          <w:tcPr>
            <w:tcW w:w="1359"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89</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Здание с/</w:t>
            </w:r>
            <w:proofErr w:type="spellStart"/>
            <w:r w:rsidRPr="00863552">
              <w:rPr>
                <w:sz w:val="22"/>
                <w:szCs w:val="22"/>
              </w:rPr>
              <w:t>х</w:t>
            </w:r>
            <w:proofErr w:type="spellEnd"/>
            <w:r w:rsidRPr="00863552">
              <w:rPr>
                <w:sz w:val="22"/>
                <w:szCs w:val="22"/>
              </w:rPr>
              <w:t xml:space="preserve"> назначение</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Строящиеся (реконструируемые) здания</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Сооружение, установка</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снижение на 1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Места открытого хранения материалов, с/</w:t>
            </w:r>
            <w:proofErr w:type="spellStart"/>
            <w:r w:rsidRPr="00863552">
              <w:rPr>
                <w:sz w:val="22"/>
                <w:szCs w:val="22"/>
              </w:rPr>
              <w:t>х</w:t>
            </w:r>
            <w:proofErr w:type="spellEnd"/>
            <w:r w:rsidRPr="00863552">
              <w:rPr>
                <w:sz w:val="22"/>
                <w:szCs w:val="22"/>
              </w:rPr>
              <w:t xml:space="preserve"> угодья</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3</w:t>
            </w: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+3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2</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Транспортное средство</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6</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5</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снижение на 1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3</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Неэксплуатируемое здание</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снижение на 1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Объект пожара - человек</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5</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6</w:t>
            </w: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20%</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3</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Прочие объекты пожара</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5</w:t>
            </w: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рост в 5 ра</w:t>
            </w:r>
            <w:proofErr w:type="gramStart"/>
            <w:r w:rsidRPr="00863552">
              <w:rPr>
                <w:sz w:val="22"/>
                <w:szCs w:val="22"/>
              </w:rPr>
              <w:t>з(</w:t>
            </w:r>
            <w:proofErr w:type="gramEnd"/>
            <w:r w:rsidRPr="00863552">
              <w:rPr>
                <w:sz w:val="22"/>
                <w:szCs w:val="22"/>
              </w:rPr>
              <w:t>а)</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3</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proofErr w:type="spellStart"/>
            <w:r w:rsidRPr="00863552">
              <w:rPr>
                <w:sz w:val="22"/>
                <w:szCs w:val="22"/>
              </w:rPr>
              <w:t>Безхозяйное</w:t>
            </w:r>
            <w:proofErr w:type="spellEnd"/>
            <w:r w:rsidRPr="00863552">
              <w:rPr>
                <w:sz w:val="22"/>
                <w:szCs w:val="22"/>
              </w:rPr>
              <w:t xml:space="preserve"> здание</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снижение на 1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835" w:type="dxa"/>
            <w:tcBorders>
              <w:top w:val="nil"/>
              <w:left w:val="single" w:sz="4" w:space="0" w:color="auto"/>
              <w:bottom w:val="single" w:sz="4" w:space="0" w:color="auto"/>
              <w:right w:val="single" w:sz="4" w:space="0" w:color="auto"/>
            </w:tcBorders>
            <w:shd w:val="clear" w:color="000000" w:fill="FFFFFF"/>
            <w:noWrap/>
            <w:vAlign w:val="bottom"/>
            <w:hideMark/>
          </w:tcPr>
          <w:p w:rsidR="00863552" w:rsidRPr="00863552" w:rsidRDefault="00863552" w:rsidP="003F1020">
            <w:pPr>
              <w:rPr>
                <w:sz w:val="22"/>
                <w:szCs w:val="22"/>
              </w:rPr>
            </w:pPr>
            <w:r w:rsidRPr="00863552">
              <w:rPr>
                <w:sz w:val="22"/>
                <w:szCs w:val="22"/>
              </w:rPr>
              <w:t>Здания временного пребывания людей</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1</w:t>
            </w:r>
          </w:p>
        </w:tc>
        <w:tc>
          <w:tcPr>
            <w:tcW w:w="1034" w:type="dxa"/>
            <w:tcBorders>
              <w:top w:val="nil"/>
              <w:left w:val="nil"/>
              <w:bottom w:val="single" w:sz="4" w:space="0" w:color="auto"/>
              <w:right w:val="single" w:sz="4" w:space="0" w:color="auto"/>
            </w:tcBorders>
            <w:shd w:val="clear" w:color="000000" w:fill="FFFFFF"/>
            <w:noWrap/>
            <w:vAlign w:val="center"/>
            <w:hideMark/>
          </w:tcPr>
          <w:p w:rsidR="00863552" w:rsidRPr="00863552" w:rsidRDefault="00863552" w:rsidP="003F1020">
            <w:pPr>
              <w:jc w:val="center"/>
              <w:rPr>
                <w:sz w:val="22"/>
                <w:szCs w:val="22"/>
              </w:rPr>
            </w:pPr>
            <w:r w:rsidRPr="00863552">
              <w:rPr>
                <w:sz w:val="22"/>
                <w:szCs w:val="22"/>
              </w:rPr>
              <w:t>0</w:t>
            </w:r>
          </w:p>
        </w:tc>
        <w:tc>
          <w:tcPr>
            <w:tcW w:w="18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снижение на 1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b/>
                <w:bCs/>
                <w:sz w:val="22"/>
                <w:szCs w:val="22"/>
              </w:rPr>
            </w:pPr>
            <w:r w:rsidRPr="00863552">
              <w:rPr>
                <w:b/>
                <w:bCs/>
                <w:sz w:val="22"/>
                <w:szCs w:val="22"/>
              </w:rPr>
              <w:t>Итого</w:t>
            </w:r>
          </w:p>
        </w:tc>
        <w:tc>
          <w:tcPr>
            <w:tcW w:w="103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162</w:t>
            </w:r>
          </w:p>
        </w:tc>
        <w:tc>
          <w:tcPr>
            <w:tcW w:w="103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174</w:t>
            </w: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7%</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 </w:t>
            </w:r>
          </w:p>
        </w:tc>
      </w:tr>
    </w:tbl>
    <w:p w:rsidR="00863552" w:rsidRPr="00863552" w:rsidRDefault="00863552" w:rsidP="00863552">
      <w:pPr>
        <w:tabs>
          <w:tab w:val="left" w:pos="180"/>
        </w:tabs>
        <w:ind w:right="-72" w:firstLine="720"/>
        <w:jc w:val="both"/>
        <w:rPr>
          <w:highlight w:val="yellow"/>
        </w:rPr>
      </w:pPr>
    </w:p>
    <w:p w:rsidR="00863552" w:rsidRPr="00863552" w:rsidRDefault="00863552" w:rsidP="00863552">
      <w:pPr>
        <w:tabs>
          <w:tab w:val="left" w:pos="180"/>
        </w:tabs>
        <w:ind w:right="-72" w:firstLine="720"/>
        <w:jc w:val="both"/>
        <w:rPr>
          <w:b/>
          <w:highlight w:val="yellow"/>
        </w:rPr>
      </w:pPr>
      <w:r w:rsidRPr="00863552">
        <w:rPr>
          <w:b/>
        </w:rPr>
        <w:t>Гибель людей произошла на пожарах причинами, которых стали:</w:t>
      </w:r>
      <w:r w:rsidRPr="00863552">
        <w:rPr>
          <w:b/>
          <w:highlight w:val="yellow"/>
        </w:rPr>
        <w:t xml:space="preserve"> </w:t>
      </w:r>
    </w:p>
    <w:p w:rsidR="00863552" w:rsidRPr="00863552" w:rsidRDefault="00863552" w:rsidP="00863552">
      <w:pPr>
        <w:tabs>
          <w:tab w:val="left" w:pos="180"/>
        </w:tabs>
        <w:ind w:right="-72" w:firstLine="720"/>
        <w:jc w:val="both"/>
        <w:rPr>
          <w:highlight w:val="yellow"/>
        </w:rPr>
      </w:pPr>
    </w:p>
    <w:tbl>
      <w:tblPr>
        <w:tblW w:w="10231" w:type="dxa"/>
        <w:tblInd w:w="93" w:type="dxa"/>
        <w:tblLook w:val="04A0"/>
      </w:tblPr>
      <w:tblGrid>
        <w:gridCol w:w="4480"/>
        <w:gridCol w:w="1290"/>
        <w:gridCol w:w="1249"/>
        <w:gridCol w:w="1853"/>
        <w:gridCol w:w="1464"/>
      </w:tblGrid>
      <w:tr w:rsidR="00863552" w:rsidRPr="00863552" w:rsidTr="003F1020">
        <w:trPr>
          <w:trHeight w:val="795"/>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rsidR="00863552" w:rsidRPr="00863552" w:rsidRDefault="00863552" w:rsidP="003F1020">
            <w:r w:rsidRPr="00863552">
              <w:t> </w:t>
            </w:r>
          </w:p>
        </w:tc>
        <w:tc>
          <w:tcPr>
            <w:tcW w:w="2539" w:type="dxa"/>
            <w:gridSpan w:val="2"/>
            <w:tcBorders>
              <w:top w:val="single" w:sz="4" w:space="0" w:color="auto"/>
              <w:left w:val="nil"/>
              <w:bottom w:val="single" w:sz="4" w:space="0" w:color="auto"/>
              <w:right w:val="single" w:sz="4" w:space="0" w:color="000000"/>
            </w:tcBorders>
            <w:shd w:val="clear" w:color="auto" w:fill="auto"/>
            <w:vAlign w:val="center"/>
            <w:hideMark/>
          </w:tcPr>
          <w:p w:rsidR="00863552" w:rsidRPr="00863552" w:rsidRDefault="00863552" w:rsidP="003F1020">
            <w:pPr>
              <w:jc w:val="center"/>
              <w:rPr>
                <w:b/>
                <w:bCs/>
              </w:rPr>
            </w:pPr>
            <w:r w:rsidRPr="00863552">
              <w:rPr>
                <w:b/>
                <w:bCs/>
              </w:rPr>
              <w:t>Зарегистрировано погибших людей, чел</w:t>
            </w:r>
          </w:p>
        </w:tc>
        <w:tc>
          <w:tcPr>
            <w:tcW w:w="18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Прирост, %</w:t>
            </w:r>
          </w:p>
        </w:tc>
        <w:tc>
          <w:tcPr>
            <w:tcW w:w="13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 от общего количества</w:t>
            </w:r>
          </w:p>
        </w:tc>
      </w:tr>
      <w:tr w:rsidR="00863552" w:rsidRPr="00863552" w:rsidTr="003F1020">
        <w:trPr>
          <w:trHeight w:val="36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r w:rsidRPr="00863552">
              <w:t> </w:t>
            </w:r>
          </w:p>
        </w:tc>
        <w:tc>
          <w:tcPr>
            <w:tcW w:w="1290" w:type="dxa"/>
            <w:tcBorders>
              <w:top w:val="nil"/>
              <w:left w:val="nil"/>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2021</w:t>
            </w:r>
          </w:p>
        </w:tc>
        <w:tc>
          <w:tcPr>
            <w:tcW w:w="1249" w:type="dxa"/>
            <w:tcBorders>
              <w:top w:val="nil"/>
              <w:left w:val="nil"/>
              <w:bottom w:val="single" w:sz="4" w:space="0" w:color="auto"/>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2022</w:t>
            </w:r>
          </w:p>
        </w:tc>
        <w:tc>
          <w:tcPr>
            <w:tcW w:w="1853" w:type="dxa"/>
            <w:vMerge/>
            <w:tcBorders>
              <w:top w:val="single" w:sz="4" w:space="0" w:color="auto"/>
              <w:left w:val="single" w:sz="4" w:space="0" w:color="auto"/>
              <w:bottom w:val="single" w:sz="4" w:space="0" w:color="000000"/>
              <w:right w:val="single" w:sz="4" w:space="0" w:color="auto"/>
            </w:tcBorders>
            <w:vAlign w:val="center"/>
            <w:hideMark/>
          </w:tcPr>
          <w:p w:rsidR="00863552" w:rsidRPr="00863552" w:rsidRDefault="00863552" w:rsidP="003F1020">
            <w:pPr>
              <w:rPr>
                <w:b/>
                <w:bCs/>
              </w:rPr>
            </w:pPr>
          </w:p>
        </w:tc>
        <w:tc>
          <w:tcPr>
            <w:tcW w:w="1359" w:type="dxa"/>
            <w:vMerge/>
            <w:tcBorders>
              <w:top w:val="single" w:sz="4" w:space="0" w:color="auto"/>
              <w:left w:val="single" w:sz="4" w:space="0" w:color="auto"/>
              <w:bottom w:val="single" w:sz="4" w:space="0" w:color="000000"/>
              <w:right w:val="single" w:sz="4" w:space="0" w:color="auto"/>
            </w:tcBorders>
            <w:vAlign w:val="center"/>
            <w:hideMark/>
          </w:tcPr>
          <w:p w:rsidR="00863552" w:rsidRPr="00863552" w:rsidRDefault="00863552" w:rsidP="003F1020">
            <w:pPr>
              <w:rPr>
                <w:b/>
                <w:bCs/>
              </w:rPr>
            </w:pP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Поджог</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10</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15</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50%</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9</w:t>
            </w:r>
          </w:p>
        </w:tc>
      </w:tr>
      <w:tr w:rsidR="00863552" w:rsidRPr="00863552" w:rsidTr="003F1020">
        <w:trPr>
          <w:trHeight w:val="5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863552" w:rsidRPr="00863552" w:rsidRDefault="00863552" w:rsidP="003F1020">
            <w:pPr>
              <w:rPr>
                <w:sz w:val="22"/>
                <w:szCs w:val="22"/>
              </w:rPr>
            </w:pPr>
            <w:r w:rsidRPr="00863552">
              <w:rPr>
                <w:sz w:val="22"/>
                <w:szCs w:val="22"/>
              </w:rPr>
              <w:t xml:space="preserve">Неисправность </w:t>
            </w:r>
            <w:proofErr w:type="spellStart"/>
            <w:r w:rsidRPr="00863552">
              <w:rPr>
                <w:sz w:val="22"/>
                <w:szCs w:val="22"/>
              </w:rPr>
              <w:t>произ-го</w:t>
            </w:r>
            <w:proofErr w:type="spellEnd"/>
            <w:r w:rsidRPr="00863552">
              <w:rPr>
                <w:sz w:val="22"/>
                <w:szCs w:val="22"/>
              </w:rPr>
              <w:t xml:space="preserve"> оборудования, НТП </w:t>
            </w:r>
            <w:proofErr w:type="spellStart"/>
            <w:r w:rsidRPr="00863552">
              <w:rPr>
                <w:sz w:val="22"/>
                <w:szCs w:val="22"/>
              </w:rPr>
              <w:t>произ-ва</w:t>
            </w:r>
            <w:proofErr w:type="spellEnd"/>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5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D9D9D9"/>
            <w:vAlign w:val="bottom"/>
            <w:hideMark/>
          </w:tcPr>
          <w:p w:rsidR="00863552" w:rsidRPr="00863552" w:rsidRDefault="00863552" w:rsidP="003F1020">
            <w:pPr>
              <w:rPr>
                <w:sz w:val="22"/>
                <w:szCs w:val="22"/>
              </w:rPr>
            </w:pPr>
            <w:r w:rsidRPr="00863552">
              <w:rPr>
                <w:sz w:val="22"/>
                <w:szCs w:val="22"/>
              </w:rPr>
              <w:t xml:space="preserve">НПУ и эксплуатации </w:t>
            </w:r>
            <w:proofErr w:type="spellStart"/>
            <w:r w:rsidRPr="00863552">
              <w:rPr>
                <w:sz w:val="22"/>
                <w:szCs w:val="22"/>
              </w:rPr>
              <w:t>эл</w:t>
            </w:r>
            <w:proofErr w:type="spellEnd"/>
            <w:r w:rsidRPr="00863552">
              <w:rPr>
                <w:sz w:val="22"/>
                <w:szCs w:val="22"/>
              </w:rPr>
              <w:t>. оборудования</w:t>
            </w:r>
          </w:p>
        </w:tc>
        <w:tc>
          <w:tcPr>
            <w:tcW w:w="1290"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63</w:t>
            </w:r>
          </w:p>
        </w:tc>
        <w:tc>
          <w:tcPr>
            <w:tcW w:w="1249"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70</w:t>
            </w:r>
          </w:p>
        </w:tc>
        <w:tc>
          <w:tcPr>
            <w:tcW w:w="185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11%</w:t>
            </w:r>
          </w:p>
        </w:tc>
        <w:tc>
          <w:tcPr>
            <w:tcW w:w="1359"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40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НППБ при проведении </w:t>
            </w:r>
            <w:proofErr w:type="spellStart"/>
            <w:r w:rsidRPr="00863552">
              <w:rPr>
                <w:sz w:val="22"/>
                <w:szCs w:val="22"/>
              </w:rPr>
              <w:t>эл</w:t>
            </w:r>
            <w:proofErr w:type="spellEnd"/>
            <w:r w:rsidRPr="00863552">
              <w:rPr>
                <w:sz w:val="22"/>
                <w:szCs w:val="22"/>
              </w:rPr>
              <w:t>. газосварочных работ</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 Взрывы</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5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 Самовозгорание веществ и материалов</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5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D9D9D9"/>
            <w:vAlign w:val="bottom"/>
            <w:hideMark/>
          </w:tcPr>
          <w:p w:rsidR="00863552" w:rsidRPr="00863552" w:rsidRDefault="00863552" w:rsidP="003F1020">
            <w:pPr>
              <w:rPr>
                <w:sz w:val="22"/>
                <w:szCs w:val="22"/>
              </w:rPr>
            </w:pPr>
            <w:r w:rsidRPr="00863552">
              <w:rPr>
                <w:sz w:val="22"/>
                <w:szCs w:val="22"/>
              </w:rPr>
              <w:t>НПУЭ печей</w:t>
            </w:r>
          </w:p>
        </w:tc>
        <w:tc>
          <w:tcPr>
            <w:tcW w:w="1290"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9</w:t>
            </w:r>
          </w:p>
        </w:tc>
        <w:tc>
          <w:tcPr>
            <w:tcW w:w="1249"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15</w:t>
            </w:r>
          </w:p>
        </w:tc>
        <w:tc>
          <w:tcPr>
            <w:tcW w:w="185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66%</w:t>
            </w:r>
          </w:p>
        </w:tc>
        <w:tc>
          <w:tcPr>
            <w:tcW w:w="1359"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9</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НПУЭ теплогенерирующих установок</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5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lastRenderedPageBreak/>
              <w:t>НПЭ бытовых керосиновых, бензиновых устройств</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5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D9D9D9"/>
            <w:vAlign w:val="bottom"/>
            <w:hideMark/>
          </w:tcPr>
          <w:p w:rsidR="00863552" w:rsidRPr="00863552" w:rsidRDefault="00863552" w:rsidP="003F1020">
            <w:pPr>
              <w:rPr>
                <w:sz w:val="22"/>
                <w:szCs w:val="22"/>
              </w:rPr>
            </w:pPr>
            <w:r w:rsidRPr="00863552">
              <w:rPr>
                <w:sz w:val="22"/>
                <w:szCs w:val="22"/>
              </w:rPr>
              <w:t>Неосторожное обращение с огнем</w:t>
            </w:r>
          </w:p>
        </w:tc>
        <w:tc>
          <w:tcPr>
            <w:tcW w:w="1290"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71</w:t>
            </w:r>
          </w:p>
        </w:tc>
        <w:tc>
          <w:tcPr>
            <w:tcW w:w="1249"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72</w:t>
            </w:r>
          </w:p>
        </w:tc>
        <w:tc>
          <w:tcPr>
            <w:tcW w:w="185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1%</w:t>
            </w:r>
          </w:p>
        </w:tc>
        <w:tc>
          <w:tcPr>
            <w:tcW w:w="1359" w:type="dxa"/>
            <w:tcBorders>
              <w:top w:val="nil"/>
              <w:left w:val="nil"/>
              <w:bottom w:val="single" w:sz="4" w:space="0" w:color="auto"/>
              <w:right w:val="single" w:sz="4" w:space="0" w:color="auto"/>
            </w:tcBorders>
            <w:shd w:val="clear" w:color="auto" w:fill="D9D9D9"/>
            <w:noWrap/>
            <w:vAlign w:val="center"/>
            <w:hideMark/>
          </w:tcPr>
          <w:p w:rsidR="00863552" w:rsidRPr="00863552" w:rsidRDefault="00863552" w:rsidP="003F1020">
            <w:pPr>
              <w:jc w:val="center"/>
              <w:rPr>
                <w:sz w:val="22"/>
                <w:szCs w:val="22"/>
              </w:rPr>
            </w:pPr>
            <w:r w:rsidRPr="00863552">
              <w:rPr>
                <w:sz w:val="22"/>
                <w:szCs w:val="22"/>
              </w:rPr>
              <w:t>41</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 Неосторожное обращение с огнем детей</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5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снижение на 1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 Грозовые разряды</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5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 Неустановленные причины</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5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НПУЭ транспортных средств</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3</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w:t>
            </w:r>
          </w:p>
        </w:tc>
        <w:tc>
          <w:tcPr>
            <w:tcW w:w="185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снижение на 2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1</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r w:rsidRPr="00863552">
              <w:rPr>
                <w:sz w:val="22"/>
                <w:szCs w:val="22"/>
              </w:rPr>
              <w:t xml:space="preserve"> Прочие причины</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5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на уровне</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63552" w:rsidRPr="00863552" w:rsidRDefault="00863552" w:rsidP="003F1020">
            <w:pPr>
              <w:rPr>
                <w:sz w:val="22"/>
                <w:szCs w:val="22"/>
              </w:rPr>
            </w:pPr>
            <w:proofErr w:type="spellStart"/>
            <w:r w:rsidRPr="00863552">
              <w:rPr>
                <w:sz w:val="22"/>
                <w:szCs w:val="22"/>
              </w:rPr>
              <w:t>НПУиЭ</w:t>
            </w:r>
            <w:proofErr w:type="spellEnd"/>
            <w:r w:rsidRPr="00863552">
              <w:rPr>
                <w:sz w:val="22"/>
                <w:szCs w:val="22"/>
              </w:rPr>
              <w:t xml:space="preserve"> газового оборудования</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5</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c>
          <w:tcPr>
            <w:tcW w:w="1853"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снижение на 5 чел.</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0</w:t>
            </w:r>
          </w:p>
        </w:tc>
      </w:tr>
      <w:tr w:rsidR="00863552" w:rsidRPr="00863552" w:rsidTr="003F1020">
        <w:trPr>
          <w:trHeight w:val="33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b/>
                <w:bCs/>
                <w:sz w:val="22"/>
                <w:szCs w:val="22"/>
              </w:rPr>
            </w:pPr>
            <w:r w:rsidRPr="00863552">
              <w:rPr>
                <w:b/>
                <w:bCs/>
                <w:sz w:val="22"/>
                <w:szCs w:val="22"/>
              </w:rPr>
              <w:t>Итого</w:t>
            </w:r>
          </w:p>
        </w:tc>
        <w:tc>
          <w:tcPr>
            <w:tcW w:w="1290"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sz w:val="22"/>
                <w:szCs w:val="22"/>
              </w:rPr>
            </w:pPr>
            <w:r w:rsidRPr="00863552">
              <w:rPr>
                <w:b/>
                <w:bCs/>
                <w:sz w:val="22"/>
                <w:szCs w:val="22"/>
              </w:rPr>
              <w:t>162</w:t>
            </w:r>
          </w:p>
        </w:tc>
        <w:tc>
          <w:tcPr>
            <w:tcW w:w="124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b/>
                <w:bCs/>
                <w:sz w:val="22"/>
                <w:szCs w:val="22"/>
              </w:rPr>
            </w:pPr>
            <w:r w:rsidRPr="00863552">
              <w:rPr>
                <w:b/>
                <w:bCs/>
                <w:sz w:val="22"/>
                <w:szCs w:val="22"/>
              </w:rPr>
              <w:t>174</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7%</w:t>
            </w:r>
          </w:p>
        </w:tc>
        <w:tc>
          <w:tcPr>
            <w:tcW w:w="1359" w:type="dxa"/>
            <w:tcBorders>
              <w:top w:val="nil"/>
              <w:left w:val="nil"/>
              <w:bottom w:val="single" w:sz="4" w:space="0" w:color="auto"/>
              <w:right w:val="single" w:sz="4" w:space="0" w:color="auto"/>
            </w:tcBorders>
            <w:shd w:val="clear" w:color="auto" w:fill="auto"/>
            <w:noWrap/>
            <w:vAlign w:val="center"/>
            <w:hideMark/>
          </w:tcPr>
          <w:p w:rsidR="00863552" w:rsidRPr="00863552" w:rsidRDefault="00863552" w:rsidP="003F1020">
            <w:pPr>
              <w:jc w:val="center"/>
              <w:rPr>
                <w:sz w:val="22"/>
                <w:szCs w:val="22"/>
              </w:rPr>
            </w:pPr>
            <w:r w:rsidRPr="00863552">
              <w:rPr>
                <w:sz w:val="22"/>
                <w:szCs w:val="22"/>
              </w:rPr>
              <w:t> </w:t>
            </w:r>
          </w:p>
        </w:tc>
      </w:tr>
    </w:tbl>
    <w:p w:rsidR="00863552" w:rsidRPr="00863552" w:rsidRDefault="00863552" w:rsidP="00863552">
      <w:pPr>
        <w:tabs>
          <w:tab w:val="left" w:pos="180"/>
        </w:tabs>
        <w:ind w:right="-72" w:firstLine="720"/>
        <w:jc w:val="both"/>
        <w:rPr>
          <w:highlight w:val="yellow"/>
        </w:rPr>
      </w:pPr>
    </w:p>
    <w:p w:rsidR="00863552" w:rsidRPr="00863552" w:rsidRDefault="00863552" w:rsidP="00863552">
      <w:pPr>
        <w:tabs>
          <w:tab w:val="left" w:pos="180"/>
        </w:tabs>
        <w:ind w:right="-81" w:firstLine="720"/>
        <w:jc w:val="both"/>
      </w:pPr>
      <w:r w:rsidRPr="00863552">
        <w:rPr>
          <w:b/>
        </w:rPr>
        <w:t>Основными условиями, способствующими гибели людей</w:t>
      </w:r>
      <w:r w:rsidRPr="00863552">
        <w:t xml:space="preserve"> на пожарах, послужили: </w:t>
      </w:r>
    </w:p>
    <w:p w:rsidR="00863552" w:rsidRPr="00863552" w:rsidRDefault="00863552" w:rsidP="00863552">
      <w:pPr>
        <w:tabs>
          <w:tab w:val="left" w:pos="180"/>
          <w:tab w:val="left" w:pos="1653"/>
        </w:tabs>
        <w:ind w:right="-81" w:firstLine="720"/>
        <w:jc w:val="both"/>
      </w:pPr>
      <w:r w:rsidRPr="00863552">
        <w:t>- нахождение в состоянии сна – 61 человек или 35 % от общего количества погибших (АППГ – 64, - 3 человека);</w:t>
      </w:r>
    </w:p>
    <w:p w:rsidR="00863552" w:rsidRPr="00863552" w:rsidRDefault="00863552" w:rsidP="00863552">
      <w:pPr>
        <w:tabs>
          <w:tab w:val="left" w:pos="180"/>
        </w:tabs>
        <w:ind w:right="-81" w:firstLine="720"/>
        <w:jc w:val="both"/>
      </w:pPr>
      <w:r w:rsidRPr="00863552">
        <w:t>- нахождение в состоянии алкогольного опьянения – погибло 55 человек, что составляет 32 % от общего количества погибших (АППГ – 38, + 17 человек);</w:t>
      </w:r>
    </w:p>
    <w:p w:rsidR="00863552" w:rsidRPr="00863552" w:rsidRDefault="00863552" w:rsidP="00863552">
      <w:pPr>
        <w:tabs>
          <w:tab w:val="left" w:pos="180"/>
        </w:tabs>
        <w:ind w:right="-81" w:firstLine="720"/>
        <w:jc w:val="both"/>
      </w:pPr>
      <w:r w:rsidRPr="00863552">
        <w:t>- прочие условия – 11 человек или 6 % от общего количества погибших (АППГ – 17, - 6 человек);</w:t>
      </w:r>
    </w:p>
    <w:p w:rsidR="00863552" w:rsidRPr="00863552" w:rsidRDefault="00863552" w:rsidP="00863552">
      <w:pPr>
        <w:tabs>
          <w:tab w:val="left" w:pos="180"/>
        </w:tabs>
        <w:ind w:right="-81" w:firstLine="720"/>
        <w:jc w:val="both"/>
      </w:pPr>
      <w:r w:rsidRPr="00863552">
        <w:t>- условия гибели не установлены – 13 человек или 7 % от общего количества погибших (АППГ – 10, + 3 человека);</w:t>
      </w:r>
    </w:p>
    <w:p w:rsidR="00863552" w:rsidRPr="00863552" w:rsidRDefault="00863552" w:rsidP="00863552">
      <w:pPr>
        <w:tabs>
          <w:tab w:val="left" w:pos="180"/>
        </w:tabs>
        <w:ind w:right="-81" w:firstLine="720"/>
        <w:jc w:val="both"/>
      </w:pPr>
      <w:r w:rsidRPr="00863552">
        <w:t>- участие в тушении пожара, эвакуации (спасении) людей и материальных ценностей – 10 человек или 6 % от общего количества погибших (АППГ – 3, + 7 человек);</w:t>
      </w:r>
    </w:p>
    <w:p w:rsidR="00863552" w:rsidRPr="00863552" w:rsidRDefault="00863552" w:rsidP="00863552">
      <w:pPr>
        <w:tabs>
          <w:tab w:val="left" w:pos="180"/>
        </w:tabs>
        <w:ind w:right="-81" w:firstLine="720"/>
        <w:jc w:val="both"/>
      </w:pPr>
      <w:r w:rsidRPr="00863552">
        <w:t>- преклонный возраст – 8 человек или 5 % от общего количества погибших (АППГ – 9, - 1 человек);</w:t>
      </w:r>
    </w:p>
    <w:p w:rsidR="00863552" w:rsidRPr="00863552" w:rsidRDefault="00863552" w:rsidP="00863552">
      <w:pPr>
        <w:tabs>
          <w:tab w:val="left" w:pos="180"/>
        </w:tabs>
        <w:ind w:right="-81" w:firstLine="720"/>
        <w:jc w:val="both"/>
      </w:pPr>
      <w:r w:rsidRPr="00863552">
        <w:t>- невозможности принятия правильного решения и (или) самостоятельной эвакуации по причине малолетнего возраста – 4 человека, или 2% от общего количества погибших (АППГ – 6, - 2 человека);</w:t>
      </w:r>
    </w:p>
    <w:p w:rsidR="00863552" w:rsidRPr="00863552" w:rsidRDefault="00863552" w:rsidP="00863552">
      <w:pPr>
        <w:tabs>
          <w:tab w:val="left" w:pos="180"/>
        </w:tabs>
        <w:ind w:right="-81" w:firstLine="720"/>
        <w:jc w:val="both"/>
      </w:pPr>
      <w:r w:rsidRPr="00863552">
        <w:t>- паника – 5 человек или 3 % от общего количества погибших (АППГ – 5, на уровне);</w:t>
      </w:r>
    </w:p>
    <w:p w:rsidR="00863552" w:rsidRPr="00863552" w:rsidRDefault="00863552" w:rsidP="00863552">
      <w:pPr>
        <w:tabs>
          <w:tab w:val="left" w:pos="180"/>
        </w:tabs>
        <w:ind w:right="-81" w:firstLine="720"/>
        <w:jc w:val="both"/>
      </w:pPr>
      <w:r w:rsidRPr="00863552">
        <w:t>- физических недостатков, затрудняющих самостоятельное передвижение – 4 человека или 2 % от общего количества погибших (АППГ – 2, + 2 человека);</w:t>
      </w:r>
    </w:p>
    <w:p w:rsidR="00863552" w:rsidRPr="00863552" w:rsidRDefault="00863552" w:rsidP="00863552">
      <w:pPr>
        <w:tabs>
          <w:tab w:val="left" w:pos="180"/>
        </w:tabs>
        <w:ind w:right="-81" w:firstLine="720"/>
        <w:jc w:val="both"/>
      </w:pPr>
      <w:r w:rsidRPr="00863552">
        <w:t xml:space="preserve">- болезненного состояния, исключающего возможность самостоятельного передвижения – 1 человек или 1 % от общего количества погибших (АППГ – 5, - 4 человека); </w:t>
      </w:r>
    </w:p>
    <w:p w:rsidR="00863552" w:rsidRPr="00863552" w:rsidRDefault="00863552" w:rsidP="00863552">
      <w:pPr>
        <w:tabs>
          <w:tab w:val="left" w:pos="180"/>
        </w:tabs>
        <w:ind w:right="-81" w:firstLine="720"/>
        <w:jc w:val="both"/>
      </w:pPr>
      <w:r w:rsidRPr="00863552">
        <w:t>- обрушение строительных конструкций – 2 человека или 1 % от общего количества погибших (АППГ – 0, + 2 человека).</w:t>
      </w:r>
    </w:p>
    <w:p w:rsidR="00863552" w:rsidRPr="00863552" w:rsidRDefault="00863552" w:rsidP="00863552">
      <w:pPr>
        <w:tabs>
          <w:tab w:val="left" w:pos="180"/>
        </w:tabs>
        <w:ind w:right="-81" w:firstLine="720"/>
        <w:jc w:val="both"/>
        <w:rPr>
          <w:highlight w:val="green"/>
        </w:rPr>
      </w:pPr>
      <w:r w:rsidRPr="00863552">
        <w:rPr>
          <w:highlight w:val="green"/>
        </w:rPr>
        <w:t xml:space="preserve"> </w:t>
      </w:r>
    </w:p>
    <w:p w:rsidR="00863552" w:rsidRPr="00863552" w:rsidRDefault="00863552" w:rsidP="00863552">
      <w:pPr>
        <w:tabs>
          <w:tab w:val="left" w:pos="180"/>
        </w:tabs>
        <w:ind w:right="-81" w:firstLine="720"/>
        <w:jc w:val="both"/>
      </w:pPr>
      <w:r w:rsidRPr="00863552">
        <w:t xml:space="preserve"> </w:t>
      </w:r>
      <w:r w:rsidRPr="00863552">
        <w:rPr>
          <w:b/>
        </w:rPr>
        <w:t xml:space="preserve">По социальному положению основную группу погибших составили </w:t>
      </w:r>
      <w:r w:rsidRPr="00863552">
        <w:t xml:space="preserve">малообеспеченные и социально неадаптированные слои населения, это: </w:t>
      </w:r>
    </w:p>
    <w:p w:rsidR="00863552" w:rsidRPr="00863552" w:rsidRDefault="00863552" w:rsidP="00863552">
      <w:pPr>
        <w:tabs>
          <w:tab w:val="left" w:pos="180"/>
        </w:tabs>
        <w:ind w:right="-72" w:firstLine="709"/>
        <w:jc w:val="both"/>
      </w:pPr>
    </w:p>
    <w:p w:rsidR="00863552" w:rsidRPr="00863552" w:rsidRDefault="00863552" w:rsidP="00863552">
      <w:pPr>
        <w:tabs>
          <w:tab w:val="left" w:pos="180"/>
        </w:tabs>
        <w:ind w:right="-72" w:firstLine="709"/>
        <w:jc w:val="both"/>
      </w:pPr>
      <w:r w:rsidRPr="00863552">
        <w:t>-  пенсионеры – 36 % или 63 человека (АППГ – 60 человек), увеличение на   3 человека;</w:t>
      </w:r>
      <w:r w:rsidRPr="00863552">
        <w:tab/>
      </w:r>
    </w:p>
    <w:p w:rsidR="00863552" w:rsidRPr="00863552" w:rsidRDefault="00863552" w:rsidP="00863552">
      <w:pPr>
        <w:tabs>
          <w:tab w:val="left" w:pos="180"/>
        </w:tabs>
        <w:ind w:right="-72" w:firstLine="709"/>
        <w:jc w:val="both"/>
      </w:pPr>
      <w:r w:rsidRPr="00863552">
        <w:t>- безработные – 29 % или 49 человек (АППГ – 29 человек), увеличение на 20 человека;</w:t>
      </w:r>
    </w:p>
    <w:p w:rsidR="00863552" w:rsidRPr="00863552" w:rsidRDefault="00863552" w:rsidP="00863552">
      <w:pPr>
        <w:numPr>
          <w:ilvl w:val="12"/>
          <w:numId w:val="0"/>
        </w:numPr>
        <w:tabs>
          <w:tab w:val="left" w:pos="180"/>
        </w:tabs>
        <w:autoSpaceDN w:val="0"/>
        <w:adjustRightInd w:val="0"/>
        <w:ind w:right="-72" w:firstLine="709"/>
        <w:jc w:val="both"/>
      </w:pPr>
      <w:r w:rsidRPr="00863552">
        <w:t xml:space="preserve"> - рабочие, служащие (трудоустроенные) – 11 % или 19 человек (АППГ – 27 человек), снижение на 8 человек;</w:t>
      </w:r>
    </w:p>
    <w:p w:rsidR="00863552" w:rsidRPr="00863552" w:rsidRDefault="00863552" w:rsidP="00863552">
      <w:pPr>
        <w:numPr>
          <w:ilvl w:val="12"/>
          <w:numId w:val="0"/>
        </w:numPr>
        <w:tabs>
          <w:tab w:val="left" w:pos="180"/>
        </w:tabs>
        <w:autoSpaceDN w:val="0"/>
        <w:adjustRightInd w:val="0"/>
        <w:ind w:right="-72" w:firstLine="709"/>
        <w:jc w:val="both"/>
      </w:pPr>
      <w:r w:rsidRPr="00863552">
        <w:t xml:space="preserve">- прочее трудоспособное население – 5% или 10 человек (АППГ – 7 человек), увеличение на 3 человека; </w:t>
      </w:r>
    </w:p>
    <w:p w:rsidR="00863552" w:rsidRPr="00863552" w:rsidRDefault="00863552" w:rsidP="00863552">
      <w:pPr>
        <w:numPr>
          <w:ilvl w:val="12"/>
          <w:numId w:val="0"/>
        </w:numPr>
        <w:tabs>
          <w:tab w:val="left" w:pos="180"/>
        </w:tabs>
        <w:autoSpaceDN w:val="0"/>
        <w:adjustRightInd w:val="0"/>
        <w:ind w:right="-72" w:firstLine="709"/>
        <w:jc w:val="both"/>
      </w:pPr>
      <w:r w:rsidRPr="00863552">
        <w:t>-  дети – 5 % или 9 человек (АППГ – 16 детей), снижение на 7 детей;</w:t>
      </w:r>
    </w:p>
    <w:p w:rsidR="00863552" w:rsidRPr="00863552" w:rsidRDefault="00863552" w:rsidP="00863552">
      <w:pPr>
        <w:numPr>
          <w:ilvl w:val="12"/>
          <w:numId w:val="0"/>
        </w:numPr>
        <w:tabs>
          <w:tab w:val="left" w:pos="180"/>
        </w:tabs>
        <w:ind w:right="-72" w:firstLine="709"/>
        <w:jc w:val="both"/>
      </w:pPr>
      <w:r w:rsidRPr="00863552">
        <w:t>- социальное положение не установлено – 6% или 11 человек (АППГ – 7), увеличение на 4 человека;</w:t>
      </w:r>
    </w:p>
    <w:p w:rsidR="00863552" w:rsidRPr="00863552" w:rsidRDefault="00863552" w:rsidP="00863552">
      <w:pPr>
        <w:tabs>
          <w:tab w:val="left" w:pos="180"/>
        </w:tabs>
        <w:ind w:right="-72" w:firstLine="709"/>
        <w:jc w:val="both"/>
      </w:pPr>
      <w:r w:rsidRPr="00863552">
        <w:t>-  инвалиды – 5 % или 8 человек (АППГ – 9), снижение на 1 человека;</w:t>
      </w:r>
    </w:p>
    <w:p w:rsidR="00863552" w:rsidRPr="00863552" w:rsidRDefault="00863552" w:rsidP="00863552">
      <w:pPr>
        <w:tabs>
          <w:tab w:val="left" w:pos="180"/>
        </w:tabs>
        <w:ind w:right="-72" w:firstLine="709"/>
        <w:jc w:val="both"/>
      </w:pPr>
      <w:r w:rsidRPr="00863552">
        <w:t>- иностранные граждане – 2% или 3 человека (АППГ – 3), на уровне;</w:t>
      </w:r>
    </w:p>
    <w:p w:rsidR="00863552" w:rsidRPr="00863552" w:rsidRDefault="00863552" w:rsidP="00863552">
      <w:pPr>
        <w:tabs>
          <w:tab w:val="left" w:pos="180"/>
        </w:tabs>
        <w:ind w:right="-72" w:firstLine="709"/>
        <w:jc w:val="both"/>
      </w:pPr>
      <w:r w:rsidRPr="00863552">
        <w:t>- работник пожарной охраны – 1% или 2 человека (АППГ – 0), увеличение на 2 человека.</w:t>
      </w:r>
    </w:p>
    <w:p w:rsidR="00863552" w:rsidRPr="00863552" w:rsidRDefault="00863552" w:rsidP="00863552">
      <w:pPr>
        <w:tabs>
          <w:tab w:val="left" w:pos="180"/>
        </w:tabs>
        <w:ind w:right="-72" w:firstLine="709"/>
        <w:jc w:val="both"/>
        <w:rPr>
          <w:b/>
        </w:rPr>
      </w:pPr>
      <w:r w:rsidRPr="00863552">
        <w:rPr>
          <w:b/>
        </w:rPr>
        <w:lastRenderedPageBreak/>
        <w:t xml:space="preserve">Гибель людей по времени суток за указанный период 2022 года: </w:t>
      </w:r>
    </w:p>
    <w:p w:rsidR="00863552" w:rsidRPr="00863552" w:rsidRDefault="00863552" w:rsidP="00863552">
      <w:pPr>
        <w:tabs>
          <w:tab w:val="left" w:pos="180"/>
        </w:tabs>
        <w:ind w:right="-72" w:firstLine="709"/>
        <w:jc w:val="both"/>
      </w:pPr>
    </w:p>
    <w:p w:rsidR="00863552" w:rsidRPr="00863552" w:rsidRDefault="00863552" w:rsidP="00863552">
      <w:pPr>
        <w:tabs>
          <w:tab w:val="left" w:pos="180"/>
        </w:tabs>
        <w:ind w:right="-72" w:firstLine="709"/>
        <w:jc w:val="both"/>
      </w:pPr>
      <w:r w:rsidRPr="00863552">
        <w:t>- в утренние часы с 06:00 до 12:00 – 44 человека, что составляет 25 % от общего количества погибших (АППГ – 31), увеличение на 13 человек;</w:t>
      </w:r>
    </w:p>
    <w:p w:rsidR="00863552" w:rsidRPr="00863552" w:rsidRDefault="00863552" w:rsidP="00863552">
      <w:pPr>
        <w:tabs>
          <w:tab w:val="left" w:pos="180"/>
        </w:tabs>
        <w:ind w:right="-72" w:firstLine="709"/>
        <w:jc w:val="both"/>
      </w:pPr>
      <w:r w:rsidRPr="00863552">
        <w:t>- в вечернее время с 18:00 по 24:00 – 49 человек, что составляет 28 % от общего количества погибших (АППГ – 38), увеличение на 11 человек;</w:t>
      </w:r>
    </w:p>
    <w:p w:rsidR="00863552" w:rsidRPr="00863552" w:rsidRDefault="00863552" w:rsidP="00863552">
      <w:pPr>
        <w:tabs>
          <w:tab w:val="left" w:pos="180"/>
        </w:tabs>
        <w:ind w:right="-72" w:firstLine="709"/>
        <w:jc w:val="both"/>
      </w:pPr>
      <w:r w:rsidRPr="00863552">
        <w:t>- в ночное время с 24:00 до 06:00 – 43 человека, что составляет 25 % от общего количества погибших (АППГ – 60), сокращение на 17 человек;</w:t>
      </w:r>
    </w:p>
    <w:p w:rsidR="00863552" w:rsidRPr="00863552" w:rsidRDefault="00863552" w:rsidP="00863552">
      <w:pPr>
        <w:tabs>
          <w:tab w:val="left" w:pos="180"/>
        </w:tabs>
        <w:ind w:right="-72" w:firstLine="709"/>
        <w:jc w:val="both"/>
      </w:pPr>
      <w:r w:rsidRPr="00863552">
        <w:t xml:space="preserve">-  в дневные часы с 12:00 до 18:00 часов – 34 человека, что составляет 20 % от общего количества погибших (АППГ – 29), увеличение на 5 человек; </w:t>
      </w:r>
    </w:p>
    <w:p w:rsidR="00863552" w:rsidRPr="00863552" w:rsidRDefault="00863552" w:rsidP="00863552">
      <w:pPr>
        <w:numPr>
          <w:ilvl w:val="12"/>
          <w:numId w:val="0"/>
        </w:numPr>
        <w:tabs>
          <w:tab w:val="left" w:pos="180"/>
        </w:tabs>
        <w:autoSpaceDN w:val="0"/>
        <w:adjustRightInd w:val="0"/>
        <w:ind w:right="-72" w:firstLine="709"/>
        <w:jc w:val="both"/>
        <w:rPr>
          <w:highlight w:val="yellow"/>
        </w:rPr>
      </w:pPr>
      <w:r w:rsidRPr="00863552">
        <w:t xml:space="preserve">- время пожара не установлено ввиду того, что пожар не ликвидировался подразделениями пожарной охраны – 4 человека, что составляет 2 % от общего количества погибших (АППГ – 4), на уровне. </w:t>
      </w:r>
    </w:p>
    <w:p w:rsidR="00863552" w:rsidRPr="00863552" w:rsidRDefault="00863552" w:rsidP="00863552">
      <w:pPr>
        <w:tabs>
          <w:tab w:val="left" w:pos="180"/>
        </w:tabs>
        <w:ind w:right="-72" w:firstLine="709"/>
        <w:jc w:val="both"/>
        <w:rPr>
          <w:highlight w:val="yellow"/>
        </w:rPr>
      </w:pPr>
    </w:p>
    <w:p w:rsidR="00863552" w:rsidRPr="00863552" w:rsidRDefault="00863552" w:rsidP="00863552">
      <w:pPr>
        <w:ind w:firstLine="709"/>
        <w:jc w:val="both"/>
        <w:rPr>
          <w:b/>
        </w:rPr>
      </w:pPr>
      <w:r w:rsidRPr="00863552">
        <w:rPr>
          <w:b/>
        </w:rPr>
        <w:t>Детская гибель:</w:t>
      </w:r>
    </w:p>
    <w:p w:rsidR="00863552" w:rsidRPr="00863552" w:rsidRDefault="00863552" w:rsidP="00863552">
      <w:pPr>
        <w:ind w:firstLine="709"/>
        <w:jc w:val="both"/>
      </w:pPr>
    </w:p>
    <w:p w:rsidR="00863552" w:rsidRPr="00863552" w:rsidRDefault="00863552" w:rsidP="00863552">
      <w:pPr>
        <w:ind w:firstLine="709"/>
        <w:jc w:val="both"/>
      </w:pPr>
      <w:r w:rsidRPr="00863552">
        <w:t xml:space="preserve">На территории Иркутской области произошло 8 пожаров с гибелью 9-и детей. По сравнению с аналогичным периодом 2021 года гибель детей уменьшилась на 7 человек, в 2021 году погибло – 16 детей на 12-и пожарах: </w:t>
      </w:r>
      <w:proofErr w:type="spellStart"/>
      <w:proofErr w:type="gramStart"/>
      <w:r w:rsidRPr="00863552">
        <w:t>Нижнеудинский</w:t>
      </w:r>
      <w:proofErr w:type="spellEnd"/>
      <w:r w:rsidRPr="00863552">
        <w:t xml:space="preserve"> район – 1 пожар (1 ребёнок – 7 лет), </w:t>
      </w:r>
      <w:proofErr w:type="spellStart"/>
      <w:r w:rsidRPr="00863552">
        <w:t>Боханский</w:t>
      </w:r>
      <w:proofErr w:type="spellEnd"/>
      <w:r w:rsidRPr="00863552">
        <w:t xml:space="preserve"> район – 2 пожара (2 детей – 3 года и 15 лет), Казачинско-Ленский район – 1 пожар (2 детей – 4 года и 7 лет), </w:t>
      </w:r>
      <w:proofErr w:type="spellStart"/>
      <w:r w:rsidRPr="00863552">
        <w:t>Заларинский</w:t>
      </w:r>
      <w:proofErr w:type="spellEnd"/>
      <w:r w:rsidRPr="00863552">
        <w:t xml:space="preserve"> район – 1 пожар (2 детей – 2 года и 5 лет), </w:t>
      </w:r>
      <w:proofErr w:type="spellStart"/>
      <w:r w:rsidRPr="00863552">
        <w:t>Тайшетский</w:t>
      </w:r>
      <w:proofErr w:type="spellEnd"/>
      <w:r w:rsidRPr="00863552">
        <w:t xml:space="preserve"> район – 1 пожар (2 детей – 2 года и 6 лет), Братский район – 2 пожара (2 детей –          1 год</w:t>
      </w:r>
      <w:proofErr w:type="gramEnd"/>
      <w:r w:rsidRPr="00863552">
        <w:t xml:space="preserve"> и 12 лет), Черемховский район – 1 пожар (2 детей – 9 месяцев и 3 года),               г. Иркутск – 1 пожар (1 ребенок – 13 лет), </w:t>
      </w:r>
      <w:proofErr w:type="spellStart"/>
      <w:r w:rsidRPr="00863552">
        <w:t>Шелеховский</w:t>
      </w:r>
      <w:proofErr w:type="spellEnd"/>
      <w:r w:rsidRPr="00863552">
        <w:t xml:space="preserve"> район – 1 пожар                        (1 ребенок – 2 года), </w:t>
      </w:r>
      <w:proofErr w:type="spellStart"/>
      <w:r w:rsidRPr="00863552">
        <w:t>Усть-Кутский</w:t>
      </w:r>
      <w:proofErr w:type="spellEnd"/>
      <w:r w:rsidRPr="00863552">
        <w:t xml:space="preserve"> район – 1 пожар (1 ребенок – 7 лет).</w:t>
      </w:r>
    </w:p>
    <w:p w:rsidR="00863552" w:rsidRPr="00863552" w:rsidRDefault="00863552" w:rsidP="00863552">
      <w:pPr>
        <w:ind w:firstLine="709"/>
        <w:jc w:val="both"/>
        <w:rPr>
          <w:b/>
          <w:bCs/>
          <w:highlight w:val="yellow"/>
        </w:rPr>
      </w:pPr>
    </w:p>
    <w:p w:rsidR="00863552" w:rsidRPr="00863552" w:rsidRDefault="00863552" w:rsidP="00863552">
      <w:pPr>
        <w:ind w:firstLine="709"/>
        <w:jc w:val="both"/>
        <w:rPr>
          <w:b/>
          <w:bCs/>
        </w:rPr>
      </w:pPr>
      <w:r w:rsidRPr="00863552">
        <w:rPr>
          <w:b/>
          <w:bCs/>
        </w:rPr>
        <w:t xml:space="preserve">Пожары с детской гибелью зарегистрированы в 7-и муниципальных образованиях: </w:t>
      </w:r>
    </w:p>
    <w:p w:rsidR="00863552" w:rsidRPr="00863552" w:rsidRDefault="00863552" w:rsidP="00863552">
      <w:r w:rsidRPr="00863552">
        <w:tab/>
        <w:t>- Иркутский район – 2 пожара (2 детей – 7 лет и 10 лет);</w:t>
      </w:r>
    </w:p>
    <w:p w:rsidR="00863552" w:rsidRPr="00863552" w:rsidRDefault="00863552" w:rsidP="00863552">
      <w:r w:rsidRPr="00863552">
        <w:tab/>
        <w:t>- г. Тулун – 1 пожар (1 ребёнок – 2 года);</w:t>
      </w:r>
    </w:p>
    <w:p w:rsidR="00863552" w:rsidRPr="00863552" w:rsidRDefault="00863552" w:rsidP="00863552">
      <w:r w:rsidRPr="00863552">
        <w:tab/>
        <w:t xml:space="preserve">- </w:t>
      </w:r>
      <w:proofErr w:type="spellStart"/>
      <w:r w:rsidRPr="00863552">
        <w:t>Качугский</w:t>
      </w:r>
      <w:proofErr w:type="spellEnd"/>
      <w:r w:rsidRPr="00863552">
        <w:t xml:space="preserve"> район – 1 пожар (2 детей – 4 года и 2 года);</w:t>
      </w:r>
    </w:p>
    <w:p w:rsidR="00863552" w:rsidRPr="00863552" w:rsidRDefault="00863552" w:rsidP="00863552">
      <w:r w:rsidRPr="00863552">
        <w:tab/>
        <w:t xml:space="preserve">- </w:t>
      </w:r>
      <w:proofErr w:type="spellStart"/>
      <w:r w:rsidRPr="00863552">
        <w:t>Шелеховский</w:t>
      </w:r>
      <w:proofErr w:type="spellEnd"/>
      <w:r w:rsidRPr="00863552">
        <w:t xml:space="preserve"> район -  1 пожар (1 ребёнок – 4 года);</w:t>
      </w:r>
    </w:p>
    <w:p w:rsidR="00863552" w:rsidRPr="00863552" w:rsidRDefault="00863552" w:rsidP="00863552">
      <w:r w:rsidRPr="00863552">
        <w:tab/>
        <w:t>- Братский район – 1 пожар (1 ребёнок – 2 года);</w:t>
      </w:r>
    </w:p>
    <w:p w:rsidR="00863552" w:rsidRPr="00863552" w:rsidRDefault="00863552" w:rsidP="00863552">
      <w:r w:rsidRPr="00863552">
        <w:tab/>
        <w:t>- г. Зима – 1 пожар (1 ребёнок – 5 лет);</w:t>
      </w:r>
    </w:p>
    <w:p w:rsidR="00863552" w:rsidRPr="00863552" w:rsidRDefault="00863552" w:rsidP="00863552">
      <w:r w:rsidRPr="00863552">
        <w:t xml:space="preserve">          - </w:t>
      </w:r>
      <w:proofErr w:type="spellStart"/>
      <w:r w:rsidRPr="00863552">
        <w:t>Эхирит-Булагатский</w:t>
      </w:r>
      <w:proofErr w:type="spellEnd"/>
      <w:r w:rsidRPr="00863552">
        <w:t xml:space="preserve"> район – 1 пожар (1 ребенок – 1 год).</w:t>
      </w:r>
    </w:p>
    <w:p w:rsidR="00863552" w:rsidRPr="00863552" w:rsidRDefault="00863552" w:rsidP="00863552">
      <w:r w:rsidRPr="00863552">
        <w:t xml:space="preserve">         </w:t>
      </w:r>
      <w:r w:rsidRPr="00863552">
        <w:tab/>
      </w:r>
    </w:p>
    <w:p w:rsidR="00863552" w:rsidRPr="00863552" w:rsidRDefault="00863552" w:rsidP="00863552">
      <w:pPr>
        <w:ind w:firstLine="709"/>
        <w:rPr>
          <w:b/>
          <w:bCs/>
        </w:rPr>
      </w:pPr>
      <w:r w:rsidRPr="00863552">
        <w:rPr>
          <w:b/>
          <w:bCs/>
        </w:rPr>
        <w:t>Причины пожаров с гибелью детей:</w:t>
      </w:r>
    </w:p>
    <w:p w:rsidR="00863552" w:rsidRPr="00863552" w:rsidRDefault="00863552" w:rsidP="00863552">
      <w:pPr>
        <w:jc w:val="both"/>
      </w:pPr>
      <w:r w:rsidRPr="00863552">
        <w:tab/>
        <w:t xml:space="preserve">- нарушение правил устройства и эксплуатации электрооборудования – 5 пожаров, погибло 5 детей (Иркутский район (2), г. Тулун район (1), Братский район (1), </w:t>
      </w:r>
      <w:proofErr w:type="spellStart"/>
      <w:r w:rsidRPr="00863552">
        <w:t>Шелеховский</w:t>
      </w:r>
      <w:proofErr w:type="spellEnd"/>
      <w:r w:rsidRPr="00863552">
        <w:t xml:space="preserve"> район (1)), </w:t>
      </w:r>
      <w:r w:rsidRPr="00863552">
        <w:rPr>
          <w:i/>
        </w:rPr>
        <w:t xml:space="preserve">в аналогичном периоде прошлого года – 6 пожаров, погибли 8 детей: г. Иркутск (1), </w:t>
      </w:r>
      <w:proofErr w:type="spellStart"/>
      <w:r w:rsidRPr="00863552">
        <w:rPr>
          <w:i/>
        </w:rPr>
        <w:t>Боханский</w:t>
      </w:r>
      <w:proofErr w:type="spellEnd"/>
      <w:r w:rsidRPr="00863552">
        <w:rPr>
          <w:i/>
        </w:rPr>
        <w:t xml:space="preserve"> район (2), Казачинско-Ленский район (2), г. Тайшет (2), Братский район (1);</w:t>
      </w:r>
      <w:r w:rsidRPr="00863552">
        <w:t xml:space="preserve"> </w:t>
      </w:r>
    </w:p>
    <w:p w:rsidR="00863552" w:rsidRPr="00863552" w:rsidRDefault="00863552" w:rsidP="00863552">
      <w:pPr>
        <w:jc w:val="both"/>
      </w:pPr>
      <w:r w:rsidRPr="00863552">
        <w:tab/>
        <w:t xml:space="preserve">-  поджог – 2 пожара, погибло 3 детей </w:t>
      </w:r>
      <w:proofErr w:type="spellStart"/>
      <w:r w:rsidRPr="00863552">
        <w:t>Качугский</w:t>
      </w:r>
      <w:proofErr w:type="spellEnd"/>
      <w:r w:rsidRPr="00863552">
        <w:t xml:space="preserve"> район (2), </w:t>
      </w:r>
      <w:proofErr w:type="spellStart"/>
      <w:r w:rsidRPr="00863552">
        <w:t>Эхирит-Булагатский</w:t>
      </w:r>
      <w:proofErr w:type="spellEnd"/>
      <w:r w:rsidRPr="00863552">
        <w:t xml:space="preserve"> район (1), </w:t>
      </w:r>
      <w:r w:rsidRPr="00863552">
        <w:rPr>
          <w:i/>
        </w:rPr>
        <w:t>в аналогичном периоде прошлого года – 0;</w:t>
      </w:r>
    </w:p>
    <w:p w:rsidR="00863552" w:rsidRPr="00863552" w:rsidRDefault="00863552" w:rsidP="00863552">
      <w:pPr>
        <w:jc w:val="both"/>
        <w:rPr>
          <w:i/>
        </w:rPr>
      </w:pPr>
      <w:r w:rsidRPr="00863552">
        <w:tab/>
      </w:r>
      <w:proofErr w:type="gramStart"/>
      <w:r w:rsidRPr="00863552">
        <w:t xml:space="preserve">- неосторожное обращение с огнём – 1 пожар, погиб 1 ребёнок (г. Зима), </w:t>
      </w:r>
      <w:r w:rsidRPr="00863552">
        <w:rPr>
          <w:i/>
        </w:rPr>
        <w:t>в аналогичном периоде прошлого года – 5 пожаров  погибли 7 детей (</w:t>
      </w:r>
      <w:proofErr w:type="spellStart"/>
      <w:r w:rsidRPr="00863552">
        <w:rPr>
          <w:i/>
        </w:rPr>
        <w:t>Заларинский</w:t>
      </w:r>
      <w:proofErr w:type="spellEnd"/>
      <w:r w:rsidRPr="00863552">
        <w:rPr>
          <w:i/>
        </w:rPr>
        <w:t xml:space="preserve"> район (2), Братский район – (1), Черемховский район – (2), </w:t>
      </w:r>
      <w:proofErr w:type="spellStart"/>
      <w:r w:rsidRPr="00863552">
        <w:rPr>
          <w:i/>
        </w:rPr>
        <w:t>Шелеховский</w:t>
      </w:r>
      <w:proofErr w:type="spellEnd"/>
      <w:r w:rsidRPr="00863552">
        <w:rPr>
          <w:i/>
        </w:rPr>
        <w:t xml:space="preserve"> район – (1), </w:t>
      </w:r>
      <w:proofErr w:type="spellStart"/>
      <w:r w:rsidRPr="00863552">
        <w:rPr>
          <w:i/>
        </w:rPr>
        <w:t>Усть-Кутский</w:t>
      </w:r>
      <w:proofErr w:type="spellEnd"/>
      <w:r w:rsidRPr="00863552">
        <w:rPr>
          <w:i/>
        </w:rPr>
        <w:t xml:space="preserve"> район – (1).</w:t>
      </w:r>
      <w:proofErr w:type="gramEnd"/>
    </w:p>
    <w:p w:rsidR="00863552" w:rsidRPr="00863552" w:rsidRDefault="00863552" w:rsidP="00863552">
      <w:pPr>
        <w:jc w:val="both"/>
      </w:pPr>
      <w:r w:rsidRPr="00863552">
        <w:tab/>
        <w:t>В АППГ на 1 пожаре погиб 1 ребёнок по причине нарушения правил устройства и эксплуатации печного отопления (</w:t>
      </w:r>
      <w:proofErr w:type="spellStart"/>
      <w:r w:rsidRPr="00863552">
        <w:t>Нижнеудинский</w:t>
      </w:r>
      <w:proofErr w:type="spellEnd"/>
      <w:r w:rsidRPr="00863552">
        <w:t xml:space="preserve"> район). </w:t>
      </w:r>
    </w:p>
    <w:p w:rsidR="00863552" w:rsidRPr="00863552" w:rsidRDefault="00863552" w:rsidP="00863552">
      <w:pPr>
        <w:ind w:firstLine="709"/>
        <w:jc w:val="both"/>
        <w:rPr>
          <w:b/>
        </w:rPr>
      </w:pPr>
    </w:p>
    <w:p w:rsidR="00863552" w:rsidRPr="00863552" w:rsidRDefault="00863552" w:rsidP="00863552">
      <w:pPr>
        <w:ind w:firstLine="709"/>
        <w:jc w:val="both"/>
      </w:pPr>
      <w:r w:rsidRPr="00863552">
        <w:rPr>
          <w:b/>
        </w:rPr>
        <w:t>По возрасту</w:t>
      </w:r>
      <w:r w:rsidRPr="00863552">
        <w:t>:</w:t>
      </w:r>
    </w:p>
    <w:p w:rsidR="00863552" w:rsidRPr="00863552" w:rsidRDefault="00863552" w:rsidP="00863552">
      <w:pPr>
        <w:ind w:firstLine="709"/>
        <w:jc w:val="both"/>
      </w:pPr>
      <w:r w:rsidRPr="00863552">
        <w:t xml:space="preserve">- 7 погибших детей дошкольного возраста от 1 года до 6 лет (г. Тулун (1), </w:t>
      </w:r>
      <w:proofErr w:type="spellStart"/>
      <w:r w:rsidRPr="00863552">
        <w:t>Качугский</w:t>
      </w:r>
      <w:proofErr w:type="spellEnd"/>
      <w:r w:rsidRPr="00863552">
        <w:t xml:space="preserve"> район (2), Братский район (1), </w:t>
      </w:r>
      <w:proofErr w:type="spellStart"/>
      <w:r w:rsidRPr="00863552">
        <w:t>Шелеховский</w:t>
      </w:r>
      <w:proofErr w:type="spellEnd"/>
      <w:r w:rsidRPr="00863552">
        <w:t xml:space="preserve"> район (1), г. Зима(1), </w:t>
      </w:r>
      <w:proofErr w:type="spellStart"/>
      <w:r w:rsidRPr="00863552">
        <w:t>Эхирит-Булагатский</w:t>
      </w:r>
      <w:proofErr w:type="spellEnd"/>
      <w:r w:rsidRPr="00863552">
        <w:t xml:space="preserve"> район (1);</w:t>
      </w:r>
    </w:p>
    <w:p w:rsidR="00863552" w:rsidRPr="00863552" w:rsidRDefault="00863552" w:rsidP="00863552">
      <w:pPr>
        <w:ind w:firstLine="709"/>
        <w:jc w:val="both"/>
      </w:pPr>
      <w:r w:rsidRPr="00863552">
        <w:t xml:space="preserve">- 2 детей </w:t>
      </w:r>
      <w:r w:rsidRPr="00863552">
        <w:rPr>
          <w:bCs/>
        </w:rPr>
        <w:t>в возрасте</w:t>
      </w:r>
      <w:r w:rsidRPr="00863552">
        <w:t xml:space="preserve"> от 7 до 14 лет – (Иркутский район).  </w:t>
      </w:r>
    </w:p>
    <w:p w:rsidR="00863552" w:rsidRPr="00863552" w:rsidRDefault="00863552" w:rsidP="00863552">
      <w:pPr>
        <w:jc w:val="both"/>
        <w:rPr>
          <w:b/>
        </w:rPr>
      </w:pPr>
      <w:r w:rsidRPr="00863552">
        <w:lastRenderedPageBreak/>
        <w:t xml:space="preserve">  </w:t>
      </w:r>
      <w:r w:rsidRPr="00863552">
        <w:tab/>
      </w:r>
      <w:r w:rsidRPr="00863552">
        <w:rPr>
          <w:b/>
        </w:rPr>
        <w:t>По времени суток:</w:t>
      </w:r>
    </w:p>
    <w:p w:rsidR="00863552" w:rsidRPr="00863552" w:rsidRDefault="00863552" w:rsidP="00863552">
      <w:pPr>
        <w:ind w:firstLine="709"/>
        <w:jc w:val="both"/>
      </w:pPr>
      <w:r w:rsidRPr="00863552">
        <w:t xml:space="preserve">- 2 пожара произошли в утренние часы с 06.00 по 11.59. </w:t>
      </w:r>
    </w:p>
    <w:p w:rsidR="00863552" w:rsidRPr="00863552" w:rsidRDefault="00863552" w:rsidP="00863552">
      <w:pPr>
        <w:ind w:firstLine="709"/>
        <w:jc w:val="both"/>
      </w:pPr>
      <w:r w:rsidRPr="00863552">
        <w:t>- 3 пожара произошли в дневное время с 12.00 по 17.59</w:t>
      </w:r>
    </w:p>
    <w:p w:rsidR="00863552" w:rsidRPr="00863552" w:rsidRDefault="00863552" w:rsidP="00863552">
      <w:pPr>
        <w:ind w:firstLine="709"/>
        <w:jc w:val="both"/>
      </w:pPr>
      <w:r w:rsidRPr="00863552">
        <w:t xml:space="preserve">- 1 пожар произошел вечернее время с 18.00 по 23.59. </w:t>
      </w:r>
    </w:p>
    <w:p w:rsidR="00863552" w:rsidRPr="00863552" w:rsidRDefault="00863552" w:rsidP="00863552">
      <w:pPr>
        <w:ind w:firstLine="709"/>
        <w:jc w:val="both"/>
      </w:pPr>
      <w:r w:rsidRPr="00863552">
        <w:t>- 2 пожар произошел в ночное время с 23.59 до 05.59</w:t>
      </w:r>
    </w:p>
    <w:p w:rsidR="00863552" w:rsidRPr="00863552" w:rsidRDefault="00863552" w:rsidP="00863552">
      <w:pPr>
        <w:jc w:val="both"/>
      </w:pPr>
      <w:r w:rsidRPr="00863552">
        <w:tab/>
      </w:r>
    </w:p>
    <w:p w:rsidR="00863552" w:rsidRPr="00863552" w:rsidRDefault="00863552" w:rsidP="00863552">
      <w:pPr>
        <w:ind w:firstLine="709"/>
        <w:jc w:val="both"/>
        <w:rPr>
          <w:b/>
        </w:rPr>
      </w:pPr>
      <w:proofErr w:type="gramStart"/>
      <w:r w:rsidRPr="00863552">
        <w:rPr>
          <w:b/>
        </w:rPr>
        <w:t>Условиями, способствующими гибели послужили</w:t>
      </w:r>
      <w:proofErr w:type="gramEnd"/>
      <w:r w:rsidRPr="00863552">
        <w:rPr>
          <w:b/>
        </w:rPr>
        <w:t xml:space="preserve">: </w:t>
      </w:r>
    </w:p>
    <w:p w:rsidR="00863552" w:rsidRPr="00863552" w:rsidRDefault="00863552" w:rsidP="00863552">
      <w:pPr>
        <w:ind w:firstLine="709"/>
        <w:jc w:val="both"/>
      </w:pPr>
      <w:r w:rsidRPr="00863552">
        <w:t xml:space="preserve">- в 3-х случаях, на которых </w:t>
      </w:r>
      <w:proofErr w:type="gramStart"/>
      <w:r w:rsidRPr="00863552">
        <w:t>погибло 4 детей родители находились</w:t>
      </w:r>
      <w:proofErr w:type="gramEnd"/>
      <w:r w:rsidRPr="00863552">
        <w:t xml:space="preserve"> в состоянии алкогольного опьянения (г. Тулун, г. Зима, </w:t>
      </w:r>
      <w:proofErr w:type="spellStart"/>
      <w:r w:rsidRPr="00863552">
        <w:t>Качугский</w:t>
      </w:r>
      <w:proofErr w:type="spellEnd"/>
      <w:r w:rsidRPr="00863552">
        <w:t xml:space="preserve"> район).</w:t>
      </w:r>
    </w:p>
    <w:p w:rsidR="00863552" w:rsidRPr="00863552" w:rsidRDefault="00863552" w:rsidP="00863552">
      <w:pPr>
        <w:ind w:firstLine="709"/>
        <w:jc w:val="both"/>
      </w:pPr>
      <w:r w:rsidRPr="00863552">
        <w:t xml:space="preserve">- условием гибели 2-х детей в </w:t>
      </w:r>
      <w:proofErr w:type="spellStart"/>
      <w:r w:rsidRPr="00863552">
        <w:t>Шелеховском</w:t>
      </w:r>
      <w:proofErr w:type="spellEnd"/>
      <w:r w:rsidRPr="00863552">
        <w:t xml:space="preserve"> и Братском районах послужило не возможность эвакуации в силу малолетнего возраста;</w:t>
      </w:r>
    </w:p>
    <w:p w:rsidR="00863552" w:rsidRPr="00863552" w:rsidRDefault="00863552" w:rsidP="00863552">
      <w:pPr>
        <w:ind w:firstLine="709"/>
        <w:jc w:val="both"/>
      </w:pPr>
      <w:r w:rsidRPr="00863552">
        <w:t xml:space="preserve">- условием гибели 3-х детей в Иркутском районе (2) и </w:t>
      </w:r>
      <w:proofErr w:type="spellStart"/>
      <w:r w:rsidRPr="00863552">
        <w:t>Эхирит-Булагатском</w:t>
      </w:r>
      <w:proofErr w:type="spellEnd"/>
      <w:r w:rsidRPr="00863552">
        <w:t xml:space="preserve"> районе послужило нахождение в состоянии сна;</w:t>
      </w:r>
    </w:p>
    <w:p w:rsidR="00863552" w:rsidRPr="00863552" w:rsidRDefault="00863552" w:rsidP="00863552">
      <w:pPr>
        <w:ind w:firstLine="709"/>
        <w:jc w:val="both"/>
      </w:pPr>
      <w:r w:rsidRPr="00863552">
        <w:t xml:space="preserve">Необходимо отметить, что в </w:t>
      </w:r>
      <w:proofErr w:type="spellStart"/>
      <w:r w:rsidRPr="00863552">
        <w:t>Качугском</w:t>
      </w:r>
      <w:proofErr w:type="spellEnd"/>
      <w:r w:rsidRPr="00863552">
        <w:t xml:space="preserve"> (2) и </w:t>
      </w:r>
      <w:proofErr w:type="spellStart"/>
      <w:r w:rsidRPr="00863552">
        <w:t>Эхирит-Булагатском</w:t>
      </w:r>
      <w:proofErr w:type="spellEnd"/>
      <w:r w:rsidRPr="00863552">
        <w:t xml:space="preserve"> (1) районах условием, способствующим гибели 3 детей, послужили умышленные действия отцов;</w:t>
      </w:r>
    </w:p>
    <w:p w:rsidR="00863552" w:rsidRPr="00863552" w:rsidRDefault="00863552" w:rsidP="00863552">
      <w:pPr>
        <w:jc w:val="both"/>
        <w:rPr>
          <w:highlight w:val="yellow"/>
        </w:rPr>
      </w:pPr>
    </w:p>
    <w:p w:rsidR="00863552" w:rsidRPr="00863552" w:rsidRDefault="00863552" w:rsidP="00863552">
      <w:pPr>
        <w:ind w:firstLine="709"/>
        <w:jc w:val="both"/>
        <w:rPr>
          <w:i/>
        </w:rPr>
      </w:pPr>
      <w:r w:rsidRPr="00863552">
        <w:rPr>
          <w:b/>
        </w:rPr>
        <w:t xml:space="preserve">За текущий период 2022 года в Иркутской области произошло 13 пожаров с </w:t>
      </w:r>
      <w:proofErr w:type="spellStart"/>
      <w:r w:rsidRPr="00863552">
        <w:rPr>
          <w:b/>
        </w:rPr>
        <w:t>травмированием</w:t>
      </w:r>
      <w:proofErr w:type="spellEnd"/>
      <w:r w:rsidRPr="00863552">
        <w:rPr>
          <w:b/>
        </w:rPr>
        <w:t xml:space="preserve"> 14 детей</w:t>
      </w:r>
      <w:r w:rsidRPr="00863552">
        <w:t xml:space="preserve">. </w:t>
      </w:r>
      <w:proofErr w:type="gramStart"/>
      <w:r w:rsidRPr="00863552">
        <w:t xml:space="preserve">По сравнению с аналогичным периодом прошлого года количество травмированных на пожарах сократилось на 7 детей </w:t>
      </w:r>
      <w:r w:rsidRPr="00863552">
        <w:rPr>
          <w:i/>
        </w:rPr>
        <w:t xml:space="preserve">(в 2021 произошло 19 пожаров, на которых травмирован 21 ребенок (г. Иркутск – 3 ребёнка, г. Братск – 3 ребёнка, Братский район – 3 ребёнка, </w:t>
      </w:r>
      <w:proofErr w:type="spellStart"/>
      <w:r w:rsidRPr="00863552">
        <w:rPr>
          <w:i/>
        </w:rPr>
        <w:t>Боханский</w:t>
      </w:r>
      <w:proofErr w:type="spellEnd"/>
      <w:r w:rsidRPr="00863552">
        <w:rPr>
          <w:i/>
        </w:rPr>
        <w:t xml:space="preserve"> район – 1 ребёнок, Ангарский городской округ – 4 ребёнка, Казачинско-Ленский район – 1 ребёнок, Иркутский район 1 ребёнок, г. Нижнеудинск – 1 ребёнок, </w:t>
      </w:r>
      <w:proofErr w:type="spellStart"/>
      <w:r w:rsidRPr="00863552">
        <w:rPr>
          <w:i/>
        </w:rPr>
        <w:t>Куйтунский</w:t>
      </w:r>
      <w:proofErr w:type="spellEnd"/>
      <w:r w:rsidRPr="00863552">
        <w:rPr>
          <w:i/>
        </w:rPr>
        <w:t xml:space="preserve"> район</w:t>
      </w:r>
      <w:proofErr w:type="gramEnd"/>
      <w:r w:rsidRPr="00863552">
        <w:rPr>
          <w:i/>
        </w:rPr>
        <w:t xml:space="preserve"> – 1 ребёнок, </w:t>
      </w:r>
      <w:proofErr w:type="spellStart"/>
      <w:r w:rsidRPr="00863552">
        <w:rPr>
          <w:i/>
        </w:rPr>
        <w:t>Заларинский</w:t>
      </w:r>
      <w:proofErr w:type="spellEnd"/>
      <w:r w:rsidRPr="00863552">
        <w:rPr>
          <w:i/>
        </w:rPr>
        <w:t xml:space="preserve"> район – 1 ребёнок, </w:t>
      </w:r>
      <w:proofErr w:type="spellStart"/>
      <w:r w:rsidRPr="00863552">
        <w:rPr>
          <w:i/>
        </w:rPr>
        <w:t>Усть-Кутский</w:t>
      </w:r>
      <w:proofErr w:type="spellEnd"/>
      <w:r w:rsidRPr="00863552">
        <w:rPr>
          <w:i/>
        </w:rPr>
        <w:t xml:space="preserve"> район – 1 ребёнок, </w:t>
      </w:r>
      <w:proofErr w:type="spellStart"/>
      <w:r w:rsidRPr="00863552">
        <w:rPr>
          <w:i/>
        </w:rPr>
        <w:t>Шелеховский</w:t>
      </w:r>
      <w:proofErr w:type="spellEnd"/>
      <w:r w:rsidRPr="00863552">
        <w:rPr>
          <w:i/>
        </w:rPr>
        <w:t xml:space="preserve"> район – 1 ребёнок).</w:t>
      </w:r>
    </w:p>
    <w:p w:rsidR="00863552" w:rsidRPr="00863552" w:rsidRDefault="00863552" w:rsidP="00863552">
      <w:pPr>
        <w:ind w:firstLine="709"/>
        <w:jc w:val="both"/>
        <w:rPr>
          <w:b/>
          <w:bCs/>
          <w:highlight w:val="yellow"/>
        </w:rPr>
      </w:pPr>
    </w:p>
    <w:p w:rsidR="00863552" w:rsidRPr="00863552" w:rsidRDefault="00863552" w:rsidP="00863552">
      <w:pPr>
        <w:tabs>
          <w:tab w:val="left" w:pos="993"/>
        </w:tabs>
        <w:ind w:firstLine="709"/>
        <w:jc w:val="both"/>
        <w:rPr>
          <w:b/>
          <w:bCs/>
        </w:rPr>
      </w:pPr>
      <w:r w:rsidRPr="00863552">
        <w:rPr>
          <w:b/>
          <w:bCs/>
        </w:rPr>
        <w:t xml:space="preserve">Пожары с </w:t>
      </w:r>
      <w:proofErr w:type="spellStart"/>
      <w:r w:rsidRPr="00863552">
        <w:rPr>
          <w:b/>
          <w:bCs/>
        </w:rPr>
        <w:t>травмированием</w:t>
      </w:r>
      <w:proofErr w:type="spellEnd"/>
      <w:r w:rsidRPr="00863552">
        <w:rPr>
          <w:b/>
          <w:bCs/>
        </w:rPr>
        <w:t xml:space="preserve"> детей в 2022 году зарегистрированы в 10-ти муниципальных образованиях: </w:t>
      </w:r>
    </w:p>
    <w:p w:rsidR="00863552" w:rsidRPr="00863552" w:rsidRDefault="00863552" w:rsidP="00863552">
      <w:pPr>
        <w:tabs>
          <w:tab w:val="left" w:pos="993"/>
        </w:tabs>
        <w:ind w:firstLine="709"/>
        <w:jc w:val="both"/>
        <w:rPr>
          <w:bCs/>
        </w:rPr>
      </w:pPr>
      <w:r w:rsidRPr="00863552">
        <w:rPr>
          <w:bCs/>
        </w:rPr>
        <w:t>1.</w:t>
      </w:r>
      <w:r w:rsidRPr="00863552">
        <w:rPr>
          <w:bCs/>
        </w:rPr>
        <w:tab/>
        <w:t>г. Братск  – 1 пожар (1 ребенок);</w:t>
      </w:r>
    </w:p>
    <w:p w:rsidR="00863552" w:rsidRPr="00863552" w:rsidRDefault="00863552" w:rsidP="00863552">
      <w:pPr>
        <w:tabs>
          <w:tab w:val="left" w:pos="993"/>
        </w:tabs>
        <w:ind w:firstLine="709"/>
        <w:jc w:val="both"/>
        <w:rPr>
          <w:bCs/>
        </w:rPr>
      </w:pPr>
      <w:r w:rsidRPr="00863552">
        <w:rPr>
          <w:bCs/>
        </w:rPr>
        <w:t>2.</w:t>
      </w:r>
      <w:r w:rsidRPr="00863552">
        <w:rPr>
          <w:bCs/>
        </w:rPr>
        <w:tab/>
      </w:r>
      <w:proofErr w:type="spellStart"/>
      <w:r w:rsidRPr="00863552">
        <w:rPr>
          <w:bCs/>
        </w:rPr>
        <w:t>Качугский</w:t>
      </w:r>
      <w:proofErr w:type="spellEnd"/>
      <w:r w:rsidRPr="00863552">
        <w:rPr>
          <w:bCs/>
        </w:rPr>
        <w:t xml:space="preserve"> район – 1 пожар (1 ребенок);</w:t>
      </w:r>
    </w:p>
    <w:p w:rsidR="00863552" w:rsidRPr="00863552" w:rsidRDefault="00863552" w:rsidP="00863552">
      <w:pPr>
        <w:tabs>
          <w:tab w:val="left" w:pos="993"/>
        </w:tabs>
        <w:ind w:firstLine="709"/>
        <w:jc w:val="both"/>
        <w:rPr>
          <w:bCs/>
        </w:rPr>
      </w:pPr>
      <w:r w:rsidRPr="00863552">
        <w:rPr>
          <w:bCs/>
        </w:rPr>
        <w:t>3.</w:t>
      </w:r>
      <w:r w:rsidRPr="00863552">
        <w:rPr>
          <w:bCs/>
        </w:rPr>
        <w:tab/>
        <w:t>Братский район – 2 пожара (2 ребёнка);</w:t>
      </w:r>
    </w:p>
    <w:p w:rsidR="00863552" w:rsidRPr="00863552" w:rsidRDefault="00863552" w:rsidP="00863552">
      <w:pPr>
        <w:tabs>
          <w:tab w:val="left" w:pos="993"/>
        </w:tabs>
        <w:ind w:firstLine="709"/>
        <w:jc w:val="both"/>
        <w:rPr>
          <w:bCs/>
        </w:rPr>
      </w:pPr>
      <w:r w:rsidRPr="00863552">
        <w:rPr>
          <w:bCs/>
        </w:rPr>
        <w:t>4.</w:t>
      </w:r>
      <w:r w:rsidRPr="00863552">
        <w:rPr>
          <w:bCs/>
        </w:rPr>
        <w:tab/>
        <w:t xml:space="preserve">г. </w:t>
      </w:r>
      <w:proofErr w:type="spellStart"/>
      <w:proofErr w:type="gramStart"/>
      <w:r w:rsidRPr="00863552">
        <w:rPr>
          <w:bCs/>
        </w:rPr>
        <w:t>Усолье-Сибирское</w:t>
      </w:r>
      <w:proofErr w:type="spellEnd"/>
      <w:proofErr w:type="gramEnd"/>
      <w:r w:rsidRPr="00863552">
        <w:rPr>
          <w:bCs/>
        </w:rPr>
        <w:t xml:space="preserve"> – 1 пожар (1 ребенок);</w:t>
      </w:r>
    </w:p>
    <w:p w:rsidR="00863552" w:rsidRPr="00863552" w:rsidRDefault="00863552" w:rsidP="00863552">
      <w:pPr>
        <w:tabs>
          <w:tab w:val="left" w:pos="993"/>
        </w:tabs>
        <w:ind w:firstLine="709"/>
        <w:jc w:val="both"/>
        <w:rPr>
          <w:bCs/>
        </w:rPr>
      </w:pPr>
      <w:r w:rsidRPr="00863552">
        <w:rPr>
          <w:bCs/>
        </w:rPr>
        <w:t>5.</w:t>
      </w:r>
      <w:r w:rsidRPr="00863552">
        <w:rPr>
          <w:bCs/>
        </w:rPr>
        <w:tab/>
        <w:t>Ангарский городской округ – 2 пожара (2 детей);</w:t>
      </w:r>
    </w:p>
    <w:p w:rsidR="00863552" w:rsidRPr="00863552" w:rsidRDefault="00863552" w:rsidP="00863552">
      <w:pPr>
        <w:tabs>
          <w:tab w:val="left" w:pos="993"/>
        </w:tabs>
        <w:ind w:firstLine="709"/>
        <w:jc w:val="both"/>
        <w:rPr>
          <w:bCs/>
        </w:rPr>
      </w:pPr>
      <w:r w:rsidRPr="00863552">
        <w:rPr>
          <w:bCs/>
        </w:rPr>
        <w:t>6.</w:t>
      </w:r>
      <w:r w:rsidRPr="00863552">
        <w:rPr>
          <w:bCs/>
        </w:rPr>
        <w:tab/>
        <w:t>г. Иркутск – 2 пожара (3 детей);</w:t>
      </w:r>
    </w:p>
    <w:p w:rsidR="00863552" w:rsidRPr="00863552" w:rsidRDefault="00863552" w:rsidP="00863552">
      <w:pPr>
        <w:tabs>
          <w:tab w:val="left" w:pos="993"/>
        </w:tabs>
        <w:ind w:firstLine="709"/>
        <w:jc w:val="both"/>
        <w:rPr>
          <w:bCs/>
        </w:rPr>
      </w:pPr>
      <w:r w:rsidRPr="00863552">
        <w:rPr>
          <w:bCs/>
        </w:rPr>
        <w:t>7.</w:t>
      </w:r>
      <w:r w:rsidRPr="00863552">
        <w:rPr>
          <w:bCs/>
        </w:rPr>
        <w:tab/>
        <w:t>Иркутский район – 1 пожар (1 ребёнок);</w:t>
      </w:r>
    </w:p>
    <w:p w:rsidR="00863552" w:rsidRPr="00863552" w:rsidRDefault="00863552" w:rsidP="00863552">
      <w:pPr>
        <w:tabs>
          <w:tab w:val="left" w:pos="993"/>
        </w:tabs>
        <w:ind w:firstLine="709"/>
        <w:jc w:val="both"/>
        <w:rPr>
          <w:bCs/>
        </w:rPr>
      </w:pPr>
      <w:r w:rsidRPr="00863552">
        <w:rPr>
          <w:bCs/>
        </w:rPr>
        <w:t>8.</w:t>
      </w:r>
      <w:r w:rsidRPr="00863552">
        <w:rPr>
          <w:bCs/>
        </w:rPr>
        <w:tab/>
      </w:r>
      <w:proofErr w:type="spellStart"/>
      <w:r w:rsidRPr="00863552">
        <w:rPr>
          <w:bCs/>
        </w:rPr>
        <w:t>Шелеховский</w:t>
      </w:r>
      <w:proofErr w:type="spellEnd"/>
      <w:r w:rsidRPr="00863552">
        <w:rPr>
          <w:bCs/>
        </w:rPr>
        <w:t xml:space="preserve"> район – 1 пожар (1 ребёнок);</w:t>
      </w:r>
    </w:p>
    <w:p w:rsidR="00863552" w:rsidRPr="00863552" w:rsidRDefault="00863552" w:rsidP="00863552">
      <w:pPr>
        <w:tabs>
          <w:tab w:val="left" w:pos="993"/>
        </w:tabs>
        <w:ind w:firstLine="709"/>
        <w:jc w:val="both"/>
        <w:rPr>
          <w:bCs/>
        </w:rPr>
      </w:pPr>
      <w:r w:rsidRPr="00863552">
        <w:rPr>
          <w:bCs/>
        </w:rPr>
        <w:t>9.</w:t>
      </w:r>
      <w:r w:rsidRPr="00863552">
        <w:rPr>
          <w:bCs/>
        </w:rPr>
        <w:tab/>
        <w:t>Чунский район – 1 пожар (1 ребёнок);</w:t>
      </w:r>
    </w:p>
    <w:p w:rsidR="00863552" w:rsidRPr="00863552" w:rsidRDefault="00863552" w:rsidP="00863552">
      <w:pPr>
        <w:tabs>
          <w:tab w:val="left" w:pos="993"/>
        </w:tabs>
        <w:ind w:firstLine="709"/>
        <w:jc w:val="both"/>
        <w:rPr>
          <w:bCs/>
        </w:rPr>
      </w:pPr>
      <w:r w:rsidRPr="00863552">
        <w:rPr>
          <w:bCs/>
        </w:rPr>
        <w:t xml:space="preserve">10. </w:t>
      </w:r>
      <w:proofErr w:type="spellStart"/>
      <w:r w:rsidRPr="00863552">
        <w:rPr>
          <w:bCs/>
        </w:rPr>
        <w:t>Тайшетский</w:t>
      </w:r>
      <w:proofErr w:type="spellEnd"/>
      <w:r w:rsidRPr="00863552">
        <w:rPr>
          <w:bCs/>
        </w:rPr>
        <w:t xml:space="preserve"> район – 1 пожар (1 ребёнок).</w:t>
      </w:r>
    </w:p>
    <w:p w:rsidR="00863552" w:rsidRPr="00863552" w:rsidRDefault="00863552" w:rsidP="00863552">
      <w:pPr>
        <w:tabs>
          <w:tab w:val="left" w:pos="993"/>
        </w:tabs>
        <w:ind w:firstLine="709"/>
        <w:jc w:val="both"/>
        <w:rPr>
          <w:b/>
          <w:bCs/>
        </w:rPr>
      </w:pPr>
      <w:r w:rsidRPr="00863552">
        <w:rPr>
          <w:bCs/>
        </w:rPr>
        <w:tab/>
      </w:r>
      <w:r w:rsidRPr="00863552">
        <w:rPr>
          <w:b/>
          <w:bCs/>
        </w:rPr>
        <w:tab/>
      </w:r>
    </w:p>
    <w:p w:rsidR="00863552" w:rsidRPr="00863552" w:rsidRDefault="00863552" w:rsidP="00863552">
      <w:pPr>
        <w:tabs>
          <w:tab w:val="left" w:pos="993"/>
        </w:tabs>
        <w:ind w:firstLine="709"/>
        <w:jc w:val="both"/>
        <w:rPr>
          <w:b/>
          <w:bCs/>
        </w:rPr>
      </w:pPr>
      <w:r w:rsidRPr="00863552">
        <w:rPr>
          <w:b/>
          <w:bCs/>
        </w:rPr>
        <w:t xml:space="preserve">Причины пожаров с </w:t>
      </w:r>
      <w:proofErr w:type="spellStart"/>
      <w:r w:rsidRPr="00863552">
        <w:rPr>
          <w:b/>
          <w:bCs/>
        </w:rPr>
        <w:t>травмированием</w:t>
      </w:r>
      <w:proofErr w:type="spellEnd"/>
      <w:r w:rsidRPr="00863552">
        <w:rPr>
          <w:b/>
          <w:bCs/>
        </w:rPr>
        <w:t xml:space="preserve"> детей:</w:t>
      </w:r>
    </w:p>
    <w:p w:rsidR="00863552" w:rsidRPr="00863552" w:rsidRDefault="00863552" w:rsidP="00863552">
      <w:pPr>
        <w:tabs>
          <w:tab w:val="left" w:pos="993"/>
        </w:tabs>
        <w:ind w:firstLine="709"/>
        <w:jc w:val="both"/>
        <w:rPr>
          <w:bCs/>
        </w:rPr>
      </w:pPr>
      <w:r w:rsidRPr="00863552">
        <w:rPr>
          <w:b/>
          <w:bCs/>
        </w:rPr>
        <w:tab/>
      </w:r>
      <w:r w:rsidRPr="00863552">
        <w:rPr>
          <w:bCs/>
        </w:rPr>
        <w:t xml:space="preserve">-  нарушение правил устройства и эксплуатации электрооборудования  –  9 пожаров, травмировано 8 детей (г. Братск – 1, г. </w:t>
      </w:r>
      <w:proofErr w:type="spellStart"/>
      <w:proofErr w:type="gramStart"/>
      <w:r w:rsidRPr="00863552">
        <w:rPr>
          <w:bCs/>
        </w:rPr>
        <w:t>Усолье-Сибирское</w:t>
      </w:r>
      <w:proofErr w:type="spellEnd"/>
      <w:proofErr w:type="gramEnd"/>
      <w:r w:rsidRPr="00863552">
        <w:rPr>
          <w:bCs/>
        </w:rPr>
        <w:t xml:space="preserve"> – 1, Ангарский городской округ – 2, </w:t>
      </w:r>
      <w:proofErr w:type="spellStart"/>
      <w:r w:rsidRPr="00863552">
        <w:rPr>
          <w:bCs/>
        </w:rPr>
        <w:t>Шелеховский</w:t>
      </w:r>
      <w:proofErr w:type="spellEnd"/>
      <w:r w:rsidRPr="00863552">
        <w:rPr>
          <w:bCs/>
        </w:rPr>
        <w:t xml:space="preserve"> район- 1, Чунский район – 1, </w:t>
      </w:r>
      <w:proofErr w:type="spellStart"/>
      <w:r w:rsidRPr="00863552">
        <w:rPr>
          <w:bCs/>
        </w:rPr>
        <w:t>Тайшетский</w:t>
      </w:r>
      <w:proofErr w:type="spellEnd"/>
      <w:r w:rsidRPr="00863552">
        <w:rPr>
          <w:bCs/>
        </w:rPr>
        <w:t xml:space="preserve"> район – 1, г. Иркутск - 1);</w:t>
      </w:r>
    </w:p>
    <w:p w:rsidR="00863552" w:rsidRPr="00863552" w:rsidRDefault="00863552" w:rsidP="00863552">
      <w:pPr>
        <w:tabs>
          <w:tab w:val="left" w:pos="993"/>
        </w:tabs>
        <w:ind w:firstLine="709"/>
        <w:jc w:val="both"/>
        <w:rPr>
          <w:bCs/>
        </w:rPr>
      </w:pPr>
      <w:r w:rsidRPr="00863552">
        <w:rPr>
          <w:bCs/>
        </w:rPr>
        <w:t xml:space="preserve">- неосторожное обращение с огнём – 3 пожара, </w:t>
      </w:r>
      <w:proofErr w:type="gramStart"/>
      <w:r w:rsidRPr="00863552">
        <w:rPr>
          <w:bCs/>
        </w:rPr>
        <w:t>травмированы</w:t>
      </w:r>
      <w:proofErr w:type="gramEnd"/>
      <w:r w:rsidRPr="00863552">
        <w:rPr>
          <w:bCs/>
        </w:rPr>
        <w:t xml:space="preserve"> 4 ребёнка (г. Иркутск, </w:t>
      </w:r>
      <w:proofErr w:type="spellStart"/>
      <w:r w:rsidRPr="00863552">
        <w:rPr>
          <w:bCs/>
        </w:rPr>
        <w:t>Шелеховский</w:t>
      </w:r>
      <w:proofErr w:type="spellEnd"/>
      <w:r w:rsidRPr="00863552">
        <w:rPr>
          <w:bCs/>
        </w:rPr>
        <w:t xml:space="preserve"> район, Братский район, Иркутский район);</w:t>
      </w:r>
    </w:p>
    <w:p w:rsidR="00863552" w:rsidRPr="00863552" w:rsidRDefault="00863552" w:rsidP="00863552">
      <w:pPr>
        <w:tabs>
          <w:tab w:val="left" w:pos="993"/>
        </w:tabs>
        <w:ind w:firstLine="709"/>
        <w:jc w:val="both"/>
        <w:rPr>
          <w:bCs/>
        </w:rPr>
      </w:pPr>
      <w:r w:rsidRPr="00863552">
        <w:rPr>
          <w:bCs/>
        </w:rPr>
        <w:t>- поджог – 1 пожар, травмирован 1 ребенок (</w:t>
      </w:r>
      <w:proofErr w:type="spellStart"/>
      <w:r w:rsidRPr="00863552">
        <w:rPr>
          <w:bCs/>
        </w:rPr>
        <w:t>Качугский</w:t>
      </w:r>
      <w:proofErr w:type="spellEnd"/>
      <w:r w:rsidRPr="00863552">
        <w:rPr>
          <w:bCs/>
        </w:rPr>
        <w:t xml:space="preserve"> район);</w:t>
      </w:r>
    </w:p>
    <w:p w:rsidR="00863552" w:rsidRPr="00863552" w:rsidRDefault="00863552" w:rsidP="00863552">
      <w:pPr>
        <w:tabs>
          <w:tab w:val="left" w:pos="993"/>
        </w:tabs>
        <w:ind w:firstLine="709"/>
        <w:jc w:val="both"/>
        <w:rPr>
          <w:bCs/>
        </w:rPr>
      </w:pPr>
      <w:r w:rsidRPr="00863552">
        <w:rPr>
          <w:bCs/>
        </w:rPr>
        <w:t>- неисправность электрооборудования транспортного средства – 1 пожар, травмирован 1 ребенок (Братский район).</w:t>
      </w:r>
    </w:p>
    <w:p w:rsidR="00863552" w:rsidRPr="00863552" w:rsidRDefault="00863552" w:rsidP="00863552">
      <w:pPr>
        <w:tabs>
          <w:tab w:val="left" w:pos="993"/>
        </w:tabs>
        <w:ind w:firstLine="709"/>
        <w:jc w:val="both"/>
        <w:rPr>
          <w:bCs/>
          <w:highlight w:val="yellow"/>
        </w:rPr>
      </w:pPr>
    </w:p>
    <w:p w:rsidR="00863552" w:rsidRPr="00863552" w:rsidRDefault="00863552" w:rsidP="00863552">
      <w:pPr>
        <w:ind w:firstLine="567"/>
        <w:jc w:val="both"/>
      </w:pPr>
      <w:r w:rsidRPr="00863552">
        <w:rPr>
          <w:bCs/>
        </w:rPr>
        <w:t xml:space="preserve">За анализируемый период на пожарах эвакуировано 5 525 человек (АППГ – 4 698 человек, отмечается увеличение на 17 %), спасено 828 человек (АППГ – 771 человек, отмечается рост спасенных на 7 %). </w:t>
      </w:r>
    </w:p>
    <w:p w:rsidR="00863552" w:rsidRPr="00863552" w:rsidRDefault="00863552" w:rsidP="00863552">
      <w:pPr>
        <w:jc w:val="both"/>
        <w:rPr>
          <w:rFonts w:ascii="Calibri" w:hAnsi="Calibri" w:cs="Calibri"/>
        </w:rPr>
      </w:pPr>
    </w:p>
    <w:p w:rsidR="00863552" w:rsidRPr="00863552" w:rsidRDefault="00863552" w:rsidP="00863552">
      <w:pPr>
        <w:ind w:firstLine="708"/>
        <w:jc w:val="both"/>
        <w:rPr>
          <w:bCs/>
        </w:rPr>
      </w:pPr>
      <w:r w:rsidRPr="00863552">
        <w:rPr>
          <w:bCs/>
        </w:rPr>
        <w:lastRenderedPageBreak/>
        <w:t>Нижеприведенная таблица наглядно отражает динамику спасенных и эвакуированных на пожарах людей в разрезе муниципальных образований Иркутской области:</w:t>
      </w:r>
    </w:p>
    <w:p w:rsidR="00863552" w:rsidRPr="00863552" w:rsidRDefault="00863552" w:rsidP="00863552">
      <w:pPr>
        <w:ind w:firstLine="708"/>
        <w:jc w:val="both"/>
        <w:rPr>
          <w:bCs/>
        </w:rPr>
      </w:pPr>
    </w:p>
    <w:tbl>
      <w:tblPr>
        <w:tblW w:w="9938" w:type="dxa"/>
        <w:tblInd w:w="93" w:type="dxa"/>
        <w:tblLook w:val="04A0"/>
      </w:tblPr>
      <w:tblGrid>
        <w:gridCol w:w="2920"/>
        <w:gridCol w:w="820"/>
        <w:gridCol w:w="820"/>
        <w:gridCol w:w="1834"/>
        <w:gridCol w:w="820"/>
        <w:gridCol w:w="820"/>
        <w:gridCol w:w="1904"/>
      </w:tblGrid>
      <w:tr w:rsidR="00863552" w:rsidRPr="00863552" w:rsidTr="003F1020">
        <w:trPr>
          <w:trHeight w:val="600"/>
        </w:trPr>
        <w:tc>
          <w:tcPr>
            <w:tcW w:w="29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63552" w:rsidRPr="00863552" w:rsidRDefault="00863552" w:rsidP="003F1020">
            <w:pPr>
              <w:jc w:val="center"/>
            </w:pPr>
            <w:r w:rsidRPr="00863552">
              <w:t> </w:t>
            </w:r>
          </w:p>
        </w:tc>
        <w:tc>
          <w:tcPr>
            <w:tcW w:w="1640" w:type="dxa"/>
            <w:gridSpan w:val="2"/>
            <w:tcBorders>
              <w:top w:val="single" w:sz="4" w:space="0" w:color="auto"/>
              <w:left w:val="nil"/>
              <w:bottom w:val="single" w:sz="4" w:space="0" w:color="auto"/>
              <w:right w:val="single" w:sz="4" w:space="0" w:color="000000"/>
            </w:tcBorders>
            <w:shd w:val="clear" w:color="auto" w:fill="auto"/>
            <w:vAlign w:val="center"/>
            <w:hideMark/>
          </w:tcPr>
          <w:p w:rsidR="00863552" w:rsidRPr="00863552" w:rsidRDefault="00863552" w:rsidP="003F1020">
            <w:pPr>
              <w:jc w:val="center"/>
              <w:rPr>
                <w:b/>
                <w:bCs/>
              </w:rPr>
            </w:pPr>
            <w:r w:rsidRPr="00863552">
              <w:rPr>
                <w:b/>
                <w:bCs/>
              </w:rPr>
              <w:t>Спасено людей, чел</w:t>
            </w:r>
          </w:p>
        </w:tc>
        <w:tc>
          <w:tcPr>
            <w:tcW w:w="18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Прирост, %</w:t>
            </w:r>
          </w:p>
        </w:tc>
        <w:tc>
          <w:tcPr>
            <w:tcW w:w="1640" w:type="dxa"/>
            <w:gridSpan w:val="2"/>
            <w:tcBorders>
              <w:top w:val="single" w:sz="4" w:space="0" w:color="auto"/>
              <w:left w:val="nil"/>
              <w:bottom w:val="single" w:sz="4" w:space="0" w:color="auto"/>
              <w:right w:val="single" w:sz="4" w:space="0" w:color="000000"/>
            </w:tcBorders>
            <w:shd w:val="clear" w:color="auto" w:fill="auto"/>
            <w:vAlign w:val="center"/>
            <w:hideMark/>
          </w:tcPr>
          <w:p w:rsidR="00863552" w:rsidRPr="00863552" w:rsidRDefault="00863552" w:rsidP="003F1020">
            <w:pPr>
              <w:jc w:val="center"/>
              <w:rPr>
                <w:b/>
                <w:bCs/>
              </w:rPr>
            </w:pPr>
            <w:proofErr w:type="spellStart"/>
            <w:r w:rsidRPr="00863552">
              <w:rPr>
                <w:b/>
                <w:bCs/>
              </w:rPr>
              <w:t>Эвак-но</w:t>
            </w:r>
            <w:proofErr w:type="spellEnd"/>
            <w:r w:rsidRPr="00863552">
              <w:rPr>
                <w:b/>
                <w:bCs/>
              </w:rPr>
              <w:t xml:space="preserve"> людей, чел</w:t>
            </w:r>
          </w:p>
        </w:tc>
        <w:tc>
          <w:tcPr>
            <w:tcW w:w="19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552" w:rsidRPr="00863552" w:rsidRDefault="00863552" w:rsidP="003F1020">
            <w:pPr>
              <w:jc w:val="center"/>
              <w:rPr>
                <w:b/>
                <w:bCs/>
              </w:rPr>
            </w:pPr>
            <w:r w:rsidRPr="00863552">
              <w:rPr>
                <w:b/>
                <w:bCs/>
              </w:rPr>
              <w:t>Прирост, %</w:t>
            </w:r>
          </w:p>
        </w:tc>
      </w:tr>
      <w:tr w:rsidR="00863552" w:rsidRPr="00863552" w:rsidTr="003F1020">
        <w:trPr>
          <w:trHeight w:val="255"/>
        </w:trPr>
        <w:tc>
          <w:tcPr>
            <w:tcW w:w="2920" w:type="dxa"/>
            <w:vMerge/>
            <w:tcBorders>
              <w:top w:val="single" w:sz="4" w:space="0" w:color="auto"/>
              <w:left w:val="single" w:sz="4" w:space="0" w:color="auto"/>
              <w:bottom w:val="single" w:sz="4" w:space="0" w:color="000000"/>
              <w:right w:val="single" w:sz="4" w:space="0" w:color="auto"/>
            </w:tcBorders>
            <w:vAlign w:val="center"/>
            <w:hideMark/>
          </w:tcPr>
          <w:p w:rsidR="00863552" w:rsidRPr="00863552" w:rsidRDefault="00863552" w:rsidP="003F1020"/>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b/>
                <w:bCs/>
              </w:rPr>
            </w:pPr>
            <w:r w:rsidRPr="00863552">
              <w:rPr>
                <w:b/>
                <w:bCs/>
              </w:rPr>
              <w:t>2021</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b/>
                <w:bCs/>
              </w:rPr>
            </w:pPr>
            <w:r w:rsidRPr="00863552">
              <w:rPr>
                <w:b/>
                <w:bCs/>
              </w:rPr>
              <w:t>2022</w:t>
            </w:r>
          </w:p>
        </w:tc>
        <w:tc>
          <w:tcPr>
            <w:tcW w:w="1834" w:type="dxa"/>
            <w:vMerge/>
            <w:tcBorders>
              <w:top w:val="single" w:sz="4" w:space="0" w:color="auto"/>
              <w:left w:val="single" w:sz="4" w:space="0" w:color="auto"/>
              <w:bottom w:val="single" w:sz="4" w:space="0" w:color="000000"/>
              <w:right w:val="single" w:sz="4" w:space="0" w:color="auto"/>
            </w:tcBorders>
            <w:vAlign w:val="center"/>
            <w:hideMark/>
          </w:tcPr>
          <w:p w:rsidR="00863552" w:rsidRPr="00863552" w:rsidRDefault="00863552" w:rsidP="003F1020">
            <w:pPr>
              <w:rPr>
                <w:b/>
                <w:bCs/>
              </w:rPr>
            </w:pP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b/>
                <w:bCs/>
              </w:rPr>
            </w:pPr>
            <w:r w:rsidRPr="00863552">
              <w:rPr>
                <w:b/>
                <w:bCs/>
              </w:rPr>
              <w:t>2021</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b/>
                <w:bCs/>
              </w:rPr>
            </w:pPr>
            <w:r w:rsidRPr="00863552">
              <w:rPr>
                <w:b/>
                <w:bCs/>
              </w:rPr>
              <w:t>2022</w:t>
            </w:r>
          </w:p>
        </w:tc>
        <w:tc>
          <w:tcPr>
            <w:tcW w:w="1904" w:type="dxa"/>
            <w:vMerge/>
            <w:tcBorders>
              <w:top w:val="single" w:sz="4" w:space="0" w:color="auto"/>
              <w:left w:val="single" w:sz="4" w:space="0" w:color="auto"/>
              <w:bottom w:val="single" w:sz="4" w:space="0" w:color="000000"/>
              <w:right w:val="single" w:sz="4" w:space="0" w:color="auto"/>
            </w:tcBorders>
            <w:vAlign w:val="center"/>
            <w:hideMark/>
          </w:tcPr>
          <w:p w:rsidR="00863552" w:rsidRPr="00863552" w:rsidRDefault="00863552" w:rsidP="003F1020">
            <w:pPr>
              <w:rPr>
                <w:b/>
                <w:bCs/>
              </w:rPr>
            </w:pPr>
          </w:p>
        </w:tc>
      </w:tr>
      <w:tr w:rsidR="00863552" w:rsidRPr="00863552" w:rsidTr="003F1020">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b/>
                <w:bCs/>
                <w:sz w:val="22"/>
                <w:szCs w:val="22"/>
              </w:rPr>
            </w:pPr>
            <w:r w:rsidRPr="00863552">
              <w:rPr>
                <w:b/>
                <w:bCs/>
                <w:sz w:val="22"/>
                <w:szCs w:val="22"/>
              </w:rPr>
              <w:t>Иркутская область</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b/>
                <w:bCs/>
                <w:sz w:val="22"/>
                <w:szCs w:val="22"/>
              </w:rPr>
            </w:pPr>
            <w:r w:rsidRPr="00863552">
              <w:rPr>
                <w:b/>
                <w:bCs/>
                <w:sz w:val="22"/>
                <w:szCs w:val="22"/>
              </w:rPr>
              <w:t>771</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b/>
                <w:bCs/>
                <w:sz w:val="22"/>
                <w:szCs w:val="22"/>
              </w:rPr>
            </w:pPr>
            <w:r w:rsidRPr="00863552">
              <w:rPr>
                <w:b/>
                <w:bCs/>
                <w:sz w:val="22"/>
                <w:szCs w:val="22"/>
              </w:rPr>
              <w:t>828</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7%</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b/>
                <w:bCs/>
                <w:sz w:val="22"/>
                <w:szCs w:val="22"/>
              </w:rPr>
            </w:pPr>
            <w:r w:rsidRPr="00863552">
              <w:rPr>
                <w:b/>
                <w:bCs/>
                <w:sz w:val="22"/>
                <w:szCs w:val="22"/>
              </w:rPr>
              <w:t>4698</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b/>
                <w:bCs/>
                <w:sz w:val="22"/>
                <w:szCs w:val="22"/>
              </w:rPr>
            </w:pPr>
            <w:r w:rsidRPr="00863552">
              <w:rPr>
                <w:b/>
                <w:bCs/>
                <w:sz w:val="22"/>
                <w:szCs w:val="22"/>
              </w:rPr>
              <w:t>5525</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17%</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Слюдянский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12</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7</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5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83</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108</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30%</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г. Усть-Илимск</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105</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75</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30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231</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226</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Усть-Илимский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26</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8 ра</w:t>
            </w:r>
            <w:proofErr w:type="gramStart"/>
            <w:r w:rsidRPr="00863552">
              <w:rPr>
                <w:sz w:val="22"/>
                <w:szCs w:val="22"/>
              </w:rPr>
              <w:t>з(</w:t>
            </w:r>
            <w:proofErr w:type="gramEnd"/>
            <w:r w:rsidRPr="00863552">
              <w:rPr>
                <w:sz w:val="22"/>
                <w:szCs w:val="22"/>
              </w:rPr>
              <w:t>а)</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 xml:space="preserve">г. </w:t>
            </w:r>
            <w:proofErr w:type="spellStart"/>
            <w:proofErr w:type="gramStart"/>
            <w:r w:rsidRPr="00863552">
              <w:rPr>
                <w:sz w:val="22"/>
                <w:szCs w:val="22"/>
              </w:rPr>
              <w:t>Усолье-Сибирское</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116</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64</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52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263</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147</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-44%</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Усольский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43</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8</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35 чел.</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г. Братск</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69</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44</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25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528</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552</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Братский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53</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603</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11 ра</w:t>
            </w:r>
            <w:proofErr w:type="gramStart"/>
            <w:r w:rsidRPr="00863552">
              <w:rPr>
                <w:sz w:val="22"/>
                <w:szCs w:val="22"/>
              </w:rPr>
              <w:t>з(</w:t>
            </w:r>
            <w:proofErr w:type="gramEnd"/>
            <w:r w:rsidRPr="00863552">
              <w:rPr>
                <w:sz w:val="22"/>
                <w:szCs w:val="22"/>
              </w:rPr>
              <w:t>а)</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г. Черемхово</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15</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9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108</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61</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-43%</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г. Свирск</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2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9</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-25%</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Черемховский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4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3 ра</w:t>
            </w:r>
            <w:proofErr w:type="gramStart"/>
            <w:r w:rsidRPr="00863552">
              <w:rPr>
                <w:sz w:val="22"/>
                <w:szCs w:val="22"/>
              </w:rPr>
              <w:t>з(</w:t>
            </w:r>
            <w:proofErr w:type="gramEnd"/>
            <w:r w:rsidRPr="00863552">
              <w:rPr>
                <w:sz w:val="22"/>
                <w:szCs w:val="22"/>
              </w:rPr>
              <w:t>а)</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г. Иркутск</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181</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269</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48%</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1928</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2059</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Зиминский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7</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90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- 7 сл.</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г. Зима</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8</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4 ра</w:t>
            </w:r>
            <w:proofErr w:type="gramStart"/>
            <w:r w:rsidRPr="00863552">
              <w:rPr>
                <w:sz w:val="22"/>
                <w:szCs w:val="22"/>
              </w:rPr>
              <w:t>з(</w:t>
            </w:r>
            <w:proofErr w:type="gramEnd"/>
            <w:r w:rsidRPr="00863552">
              <w:rPr>
                <w:sz w:val="22"/>
                <w:szCs w:val="22"/>
              </w:rPr>
              <w:t>а)</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66</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72</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9%</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г. Саянск</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8</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+8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20 ра</w:t>
            </w:r>
            <w:proofErr w:type="gramStart"/>
            <w:r w:rsidRPr="00863552">
              <w:rPr>
                <w:sz w:val="22"/>
                <w:szCs w:val="22"/>
              </w:rPr>
              <w:t>з(</w:t>
            </w:r>
            <w:proofErr w:type="gramEnd"/>
            <w:r w:rsidRPr="00863552">
              <w:rPr>
                <w:sz w:val="22"/>
                <w:szCs w:val="22"/>
              </w:rPr>
              <w:t>а)</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Тулунский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16</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90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г. Тулун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7</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27</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3 ра</w:t>
            </w:r>
            <w:proofErr w:type="gramStart"/>
            <w:r w:rsidRPr="00863552">
              <w:rPr>
                <w:sz w:val="22"/>
                <w:szCs w:val="22"/>
              </w:rPr>
              <w:t>з(</w:t>
            </w:r>
            <w:proofErr w:type="gramEnd"/>
            <w:r w:rsidRPr="00863552">
              <w:rPr>
                <w:sz w:val="22"/>
                <w:szCs w:val="22"/>
              </w:rPr>
              <w:t>а)</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28</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94</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3 ра</w:t>
            </w:r>
            <w:proofErr w:type="gramStart"/>
            <w:r w:rsidRPr="00863552">
              <w:rPr>
                <w:sz w:val="22"/>
                <w:szCs w:val="22"/>
              </w:rPr>
              <w:t>з(</w:t>
            </w:r>
            <w:proofErr w:type="gramEnd"/>
            <w:r w:rsidRPr="00863552">
              <w:rPr>
                <w:sz w:val="22"/>
                <w:szCs w:val="22"/>
              </w:rPr>
              <w:t>а)</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Усть-Кутский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11</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10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59</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122</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2 ра</w:t>
            </w:r>
            <w:proofErr w:type="gramStart"/>
            <w:r w:rsidRPr="00863552">
              <w:rPr>
                <w:sz w:val="22"/>
                <w:szCs w:val="22"/>
              </w:rPr>
              <w:t>з(</w:t>
            </w:r>
            <w:proofErr w:type="gramEnd"/>
            <w:r w:rsidRPr="00863552">
              <w:rPr>
                <w:sz w:val="22"/>
                <w:szCs w:val="22"/>
              </w:rPr>
              <w:t>а)</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Тайшетский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8</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2 ра</w:t>
            </w:r>
            <w:proofErr w:type="gramStart"/>
            <w:r w:rsidRPr="00863552">
              <w:rPr>
                <w:sz w:val="22"/>
                <w:szCs w:val="22"/>
              </w:rPr>
              <w:t>з(</w:t>
            </w:r>
            <w:proofErr w:type="gramEnd"/>
            <w:r w:rsidRPr="00863552">
              <w:rPr>
                <w:sz w:val="22"/>
                <w:szCs w:val="22"/>
              </w:rPr>
              <w:t>а)</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46</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147</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3 ра</w:t>
            </w:r>
            <w:proofErr w:type="gramStart"/>
            <w:r w:rsidRPr="00863552">
              <w:rPr>
                <w:sz w:val="22"/>
                <w:szCs w:val="22"/>
              </w:rPr>
              <w:t>з(</w:t>
            </w:r>
            <w:proofErr w:type="gramEnd"/>
            <w:r w:rsidRPr="00863552">
              <w:rPr>
                <w:sz w:val="22"/>
                <w:szCs w:val="22"/>
              </w:rPr>
              <w:t>а)</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Шелеховский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39</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3 ра</w:t>
            </w:r>
            <w:proofErr w:type="gramStart"/>
            <w:r w:rsidRPr="00863552">
              <w:rPr>
                <w:sz w:val="22"/>
                <w:szCs w:val="22"/>
              </w:rPr>
              <w:t>з(</w:t>
            </w:r>
            <w:proofErr w:type="gramEnd"/>
            <w:r w:rsidRPr="00863552">
              <w:rPr>
                <w:sz w:val="22"/>
                <w:szCs w:val="22"/>
              </w:rPr>
              <w:t>а)</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70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163</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2 ра</w:t>
            </w:r>
            <w:proofErr w:type="gramStart"/>
            <w:r w:rsidRPr="00863552">
              <w:rPr>
                <w:sz w:val="22"/>
                <w:szCs w:val="22"/>
              </w:rPr>
              <w:t>з(</w:t>
            </w:r>
            <w:proofErr w:type="gramEnd"/>
            <w:r w:rsidRPr="00863552">
              <w:rPr>
                <w:sz w:val="22"/>
                <w:szCs w:val="22"/>
              </w:rPr>
              <w:t>а)</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Балаганский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1 чел.</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90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- 1 сл.</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Бодайбинский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22</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16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95</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58</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-38%</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Жигаловский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90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- 1 сл.</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Заларинский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2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18</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65</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3 ра</w:t>
            </w:r>
            <w:proofErr w:type="gramStart"/>
            <w:r w:rsidRPr="00863552">
              <w:rPr>
                <w:sz w:val="22"/>
                <w:szCs w:val="22"/>
              </w:rPr>
              <w:t>з(</w:t>
            </w:r>
            <w:proofErr w:type="gramEnd"/>
            <w:r w:rsidRPr="00863552">
              <w:rPr>
                <w:sz w:val="22"/>
                <w:szCs w:val="22"/>
              </w:rPr>
              <w:t>а)</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Казачинско-Ленский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74</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48</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-35%</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Катангский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Качугский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11</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2 ра</w:t>
            </w:r>
            <w:proofErr w:type="gramStart"/>
            <w:r w:rsidRPr="00863552">
              <w:rPr>
                <w:sz w:val="22"/>
                <w:szCs w:val="22"/>
              </w:rPr>
              <w:t>з(</w:t>
            </w:r>
            <w:proofErr w:type="gramEnd"/>
            <w:r w:rsidRPr="00863552">
              <w:rPr>
                <w:sz w:val="22"/>
                <w:szCs w:val="22"/>
              </w:rPr>
              <w:t>а)</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Киренский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+10 чел.</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Куйтунский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38</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33</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-13%</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Мамско-Чуйский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Нижнеилимский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56</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72</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28%</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Нижнеудинский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28</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13</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15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25</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47</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88%</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Ольхонский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5</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8</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60%</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Ангарский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154</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202</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31%</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680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510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-25%</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lastRenderedPageBreak/>
              <w:t>Усть-Удинский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+ 3 сл. </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Чунский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8</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6</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2 чел.</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16</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34</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2 ра</w:t>
            </w:r>
            <w:proofErr w:type="gramStart"/>
            <w:r w:rsidRPr="00863552">
              <w:rPr>
                <w:sz w:val="22"/>
                <w:szCs w:val="22"/>
              </w:rPr>
              <w:t>з(</w:t>
            </w:r>
            <w:proofErr w:type="gramEnd"/>
            <w:r w:rsidRPr="00863552">
              <w:rPr>
                <w:sz w:val="22"/>
                <w:szCs w:val="22"/>
              </w:rPr>
              <w:t>а)</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r w:rsidRPr="00863552">
              <w:rPr>
                <w:sz w:val="22"/>
                <w:szCs w:val="22"/>
              </w:rPr>
              <w:t>Иркутский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15</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33</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рост в 2 ра</w:t>
            </w:r>
            <w:proofErr w:type="gramStart"/>
            <w:r w:rsidRPr="00863552">
              <w:rPr>
                <w:sz w:val="22"/>
                <w:szCs w:val="22"/>
              </w:rPr>
              <w:t>з(</w:t>
            </w:r>
            <w:proofErr w:type="gramEnd"/>
            <w:r w:rsidRPr="00863552">
              <w:rPr>
                <w:sz w:val="22"/>
                <w:szCs w:val="22"/>
              </w:rPr>
              <w:t>а)</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97</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180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85%</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Эрхит-Булагатский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9 чел.</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Аларский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11</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5</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6 чел.</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Боханский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12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снижение на 9 чел.</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Баяндаевский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Нукутский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+3 чел.</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4</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904"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- 4 сл</w:t>
            </w:r>
          </w:p>
        </w:tc>
      </w:tr>
      <w:tr w:rsidR="00863552" w:rsidRPr="00863552" w:rsidTr="003F102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rPr>
                <w:sz w:val="22"/>
                <w:szCs w:val="22"/>
              </w:rPr>
            </w:pPr>
            <w:proofErr w:type="spellStart"/>
            <w:r w:rsidRPr="00863552">
              <w:rPr>
                <w:sz w:val="22"/>
                <w:szCs w:val="22"/>
              </w:rPr>
              <w:t>Осинский</w:t>
            </w:r>
            <w:proofErr w:type="spellEnd"/>
            <w:r w:rsidRPr="00863552">
              <w:rPr>
                <w:sz w:val="22"/>
                <w:szCs w:val="22"/>
              </w:rPr>
              <w:t xml:space="preserve"> р-н</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52" w:rsidRPr="00863552" w:rsidRDefault="00863552" w:rsidP="003F1020">
            <w:pPr>
              <w:jc w:val="center"/>
              <w:rPr>
                <w:sz w:val="22"/>
                <w:szCs w:val="22"/>
              </w:rPr>
            </w:pPr>
            <w:r w:rsidRPr="00863552">
              <w:rPr>
                <w:sz w:val="22"/>
                <w:szCs w:val="22"/>
              </w:rPr>
              <w:t>на уровне</w:t>
            </w:r>
          </w:p>
        </w:tc>
      </w:tr>
    </w:tbl>
    <w:p w:rsidR="0016556E" w:rsidRPr="00634056" w:rsidRDefault="0016556E" w:rsidP="00544877">
      <w:pPr>
        <w:ind w:firstLine="720"/>
        <w:jc w:val="center"/>
        <w:rPr>
          <w:b/>
        </w:rPr>
      </w:pPr>
    </w:p>
    <w:p w:rsidR="00F1587C" w:rsidRPr="00634056" w:rsidRDefault="00F1587C" w:rsidP="00544877">
      <w:pPr>
        <w:ind w:firstLine="720"/>
        <w:jc w:val="center"/>
        <w:rPr>
          <w:b/>
        </w:rPr>
      </w:pPr>
    </w:p>
    <w:p w:rsidR="00484195" w:rsidRPr="00634056" w:rsidRDefault="00484195" w:rsidP="00544877">
      <w:pPr>
        <w:ind w:firstLine="720"/>
        <w:jc w:val="center"/>
        <w:rPr>
          <w:b/>
        </w:rPr>
      </w:pPr>
    </w:p>
    <w:p w:rsidR="00544877" w:rsidRPr="00863552" w:rsidRDefault="00544877" w:rsidP="00544877">
      <w:pPr>
        <w:ind w:firstLine="720"/>
        <w:jc w:val="center"/>
        <w:rPr>
          <w:b/>
        </w:rPr>
      </w:pPr>
      <w:r w:rsidRPr="00863552">
        <w:rPr>
          <w:b/>
        </w:rPr>
        <w:t>2. Распределение выездов подразделений пожарной охраны.</w:t>
      </w:r>
    </w:p>
    <w:p w:rsidR="00544877" w:rsidRPr="00863552" w:rsidRDefault="00544877" w:rsidP="00544877">
      <w:pPr>
        <w:pStyle w:val="210"/>
        <w:tabs>
          <w:tab w:val="clear" w:pos="0"/>
          <w:tab w:val="left" w:pos="-720"/>
        </w:tabs>
        <w:rPr>
          <w:sz w:val="24"/>
          <w:szCs w:val="24"/>
        </w:rPr>
      </w:pPr>
    </w:p>
    <w:p w:rsidR="00A75092" w:rsidRPr="00863552" w:rsidRDefault="00A75092" w:rsidP="00A75092">
      <w:pPr>
        <w:pStyle w:val="210"/>
        <w:tabs>
          <w:tab w:val="clear" w:pos="0"/>
          <w:tab w:val="left" w:pos="-720"/>
        </w:tabs>
        <w:rPr>
          <w:sz w:val="24"/>
          <w:szCs w:val="24"/>
        </w:rPr>
      </w:pPr>
      <w:proofErr w:type="gramStart"/>
      <w:r w:rsidRPr="00863552">
        <w:rPr>
          <w:sz w:val="24"/>
          <w:szCs w:val="24"/>
        </w:rPr>
        <w:t xml:space="preserve">За 11 месяцев 2022 года подразделения пожарной охраны области совершили  51 560 выездов </w:t>
      </w:r>
      <w:r w:rsidRPr="00863552">
        <w:rPr>
          <w:i/>
          <w:sz w:val="24"/>
          <w:szCs w:val="24"/>
        </w:rPr>
        <w:t>(АППГ – 48 335, увеличение на 6,6%)</w:t>
      </w:r>
      <w:r w:rsidRPr="00863552">
        <w:rPr>
          <w:sz w:val="24"/>
          <w:szCs w:val="24"/>
        </w:rPr>
        <w:t xml:space="preserve"> из них: на тушение пожаров – 5 396 выездов </w:t>
      </w:r>
      <w:r w:rsidRPr="00863552">
        <w:rPr>
          <w:i/>
          <w:sz w:val="24"/>
          <w:szCs w:val="24"/>
        </w:rPr>
        <w:t xml:space="preserve">(АППГ – 5 481, снижение на 1,5%), </w:t>
      </w:r>
      <w:r w:rsidRPr="00863552">
        <w:rPr>
          <w:sz w:val="24"/>
          <w:szCs w:val="24"/>
        </w:rPr>
        <w:t xml:space="preserve">на подготовку личного состава – 21 570 выездов </w:t>
      </w:r>
      <w:r w:rsidRPr="00863552">
        <w:rPr>
          <w:i/>
          <w:sz w:val="24"/>
          <w:szCs w:val="24"/>
        </w:rPr>
        <w:t xml:space="preserve">(АППГ – </w:t>
      </w:r>
      <w:r w:rsidRPr="00863552">
        <w:rPr>
          <w:i/>
          <w:sz w:val="24"/>
          <w:szCs w:val="24"/>
        </w:rPr>
        <w:br/>
        <w:t>19 215, увеличение на 12,2%)</w:t>
      </w:r>
      <w:r w:rsidRPr="00863552">
        <w:rPr>
          <w:sz w:val="24"/>
          <w:szCs w:val="24"/>
        </w:rPr>
        <w:t xml:space="preserve">,  по ложному сообщению –  1 461 выезд </w:t>
      </w:r>
      <w:r w:rsidRPr="00863552">
        <w:rPr>
          <w:i/>
          <w:sz w:val="24"/>
          <w:szCs w:val="24"/>
        </w:rPr>
        <w:t>(АППГ – 1 177, увеличение на 24,1%),</w:t>
      </w:r>
      <w:r w:rsidRPr="00863552">
        <w:rPr>
          <w:sz w:val="24"/>
          <w:szCs w:val="24"/>
        </w:rPr>
        <w:t xml:space="preserve"> на оказание</w:t>
      </w:r>
      <w:proofErr w:type="gramEnd"/>
      <w:r w:rsidRPr="00863552">
        <w:rPr>
          <w:sz w:val="24"/>
          <w:szCs w:val="24"/>
        </w:rPr>
        <w:t xml:space="preserve"> помощи населению и ведомствам – 2 255 выездов </w:t>
      </w:r>
      <w:r w:rsidRPr="00863552">
        <w:rPr>
          <w:i/>
          <w:sz w:val="24"/>
          <w:szCs w:val="24"/>
        </w:rPr>
        <w:t>(АППГ – 2 180, увеличение на 3,4%),</w:t>
      </w:r>
      <w:r w:rsidRPr="00863552">
        <w:rPr>
          <w:sz w:val="24"/>
          <w:szCs w:val="24"/>
        </w:rPr>
        <w:t xml:space="preserve"> прочие выезда – 20 878 выездов </w:t>
      </w:r>
      <w:r w:rsidRPr="00863552">
        <w:rPr>
          <w:i/>
          <w:sz w:val="24"/>
          <w:szCs w:val="24"/>
        </w:rPr>
        <w:t>(АППГ – 20 282, увеличение на 2,9%).</w:t>
      </w:r>
    </w:p>
    <w:p w:rsidR="00452E97" w:rsidRPr="00863552" w:rsidRDefault="00452E97" w:rsidP="00452E97">
      <w:pPr>
        <w:pStyle w:val="210"/>
        <w:jc w:val="right"/>
        <w:rPr>
          <w:sz w:val="20"/>
        </w:rPr>
      </w:pPr>
      <w:r w:rsidRPr="00863552">
        <w:rPr>
          <w:sz w:val="20"/>
        </w:rPr>
        <w:t>Рис.1</w:t>
      </w:r>
    </w:p>
    <w:p w:rsidR="00452E97" w:rsidRPr="00863552" w:rsidRDefault="00A75092" w:rsidP="00452E97">
      <w:pPr>
        <w:pStyle w:val="210"/>
        <w:tabs>
          <w:tab w:val="clear" w:pos="0"/>
          <w:tab w:val="left" w:pos="-426"/>
        </w:tabs>
        <w:ind w:left="-426" w:firstLine="0"/>
        <w:jc w:val="center"/>
      </w:pPr>
      <w:r w:rsidRPr="00863552">
        <w:rPr>
          <w:noProof/>
        </w:rPr>
        <w:drawing>
          <wp:inline distT="0" distB="0" distL="0" distR="0">
            <wp:extent cx="5629275" cy="3873610"/>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587C" w:rsidRPr="00863552" w:rsidRDefault="00452E97" w:rsidP="00452E97">
      <w:pPr>
        <w:pStyle w:val="210"/>
        <w:rPr>
          <w:sz w:val="24"/>
          <w:szCs w:val="24"/>
        </w:rPr>
        <w:sectPr w:rsidR="00F1587C" w:rsidRPr="00863552" w:rsidSect="00F1587C">
          <w:headerReference w:type="even" r:id="rId11"/>
          <w:headerReference w:type="default" r:id="rId12"/>
          <w:pgSz w:w="11906" w:h="16838"/>
          <w:pgMar w:top="1134" w:right="850" w:bottom="899" w:left="1080" w:header="708" w:footer="708" w:gutter="0"/>
          <w:cols w:space="708"/>
          <w:docGrid w:linePitch="360"/>
        </w:sectPr>
      </w:pPr>
      <w:r w:rsidRPr="00863552">
        <w:rPr>
          <w:sz w:val="24"/>
          <w:szCs w:val="24"/>
        </w:rPr>
        <w:t>Сравнительные данные по выездам подразделений пожарной охраны приведены в таблице.</w:t>
      </w:r>
    </w:p>
    <w:p w:rsidR="0052734B" w:rsidRPr="00863552" w:rsidRDefault="0052734B" w:rsidP="0052734B">
      <w:pPr>
        <w:pStyle w:val="210"/>
        <w:tabs>
          <w:tab w:val="clear" w:pos="0"/>
        </w:tabs>
        <w:ind w:right="59"/>
        <w:jc w:val="right"/>
        <w:rPr>
          <w:sz w:val="20"/>
        </w:rPr>
      </w:pPr>
      <w:r w:rsidRPr="00863552">
        <w:rPr>
          <w:sz w:val="20"/>
        </w:rPr>
        <w:lastRenderedPageBreak/>
        <w:t>Табл. 1</w:t>
      </w:r>
    </w:p>
    <w:p w:rsidR="0052734B" w:rsidRPr="00863552" w:rsidRDefault="0052734B" w:rsidP="0052734B">
      <w:pPr>
        <w:pStyle w:val="210"/>
        <w:tabs>
          <w:tab w:val="clear" w:pos="0"/>
        </w:tabs>
        <w:ind w:right="59"/>
        <w:jc w:val="center"/>
        <w:rPr>
          <w:b/>
          <w:sz w:val="24"/>
          <w:szCs w:val="24"/>
        </w:rPr>
      </w:pPr>
      <w:r w:rsidRPr="00863552">
        <w:rPr>
          <w:b/>
          <w:sz w:val="24"/>
          <w:szCs w:val="24"/>
        </w:rPr>
        <w:t>Распределение выездов подразделений пожарной охраны Иркутской области</w:t>
      </w:r>
    </w:p>
    <w:p w:rsidR="0052734B" w:rsidRPr="00863552" w:rsidRDefault="0052734B" w:rsidP="0052734B">
      <w:pPr>
        <w:pStyle w:val="210"/>
        <w:tabs>
          <w:tab w:val="clear" w:pos="0"/>
        </w:tabs>
        <w:ind w:right="59"/>
        <w:rPr>
          <w:sz w:val="16"/>
          <w:szCs w:val="16"/>
        </w:rPr>
      </w:pPr>
    </w:p>
    <w:tbl>
      <w:tblPr>
        <w:tblW w:w="5000" w:type="pct"/>
        <w:jc w:val="center"/>
        <w:tblLook w:val="0000"/>
      </w:tblPr>
      <w:tblGrid>
        <w:gridCol w:w="1525"/>
        <w:gridCol w:w="714"/>
        <w:gridCol w:w="727"/>
        <w:gridCol w:w="766"/>
        <w:gridCol w:w="662"/>
        <w:gridCol w:w="662"/>
        <w:gridCol w:w="710"/>
        <w:gridCol w:w="715"/>
        <w:gridCol w:w="662"/>
        <w:gridCol w:w="766"/>
        <w:gridCol w:w="662"/>
        <w:gridCol w:w="715"/>
        <w:gridCol w:w="852"/>
        <w:gridCol w:w="617"/>
        <w:gridCol w:w="689"/>
        <w:gridCol w:w="837"/>
        <w:gridCol w:w="831"/>
        <w:gridCol w:w="692"/>
        <w:gridCol w:w="1036"/>
      </w:tblGrid>
      <w:tr w:rsidR="0052734B" w:rsidRPr="00863552" w:rsidTr="002611B1">
        <w:trPr>
          <w:trHeight w:val="271"/>
          <w:jc w:val="center"/>
        </w:trPr>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Подразделения</w:t>
            </w:r>
          </w:p>
        </w:tc>
        <w:tc>
          <w:tcPr>
            <w:tcW w:w="744"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52734B" w:rsidRPr="00863552" w:rsidRDefault="0052734B" w:rsidP="00235D23">
            <w:pPr>
              <w:jc w:val="center"/>
              <w:rPr>
                <w:b/>
                <w:bCs/>
                <w:sz w:val="16"/>
                <w:szCs w:val="16"/>
              </w:rPr>
            </w:pPr>
            <w:r w:rsidRPr="00863552">
              <w:rPr>
                <w:b/>
                <w:bCs/>
                <w:sz w:val="16"/>
                <w:szCs w:val="16"/>
              </w:rPr>
              <w:t>Выездов всего</w:t>
            </w:r>
          </w:p>
        </w:tc>
        <w:tc>
          <w:tcPr>
            <w:tcW w:w="3742" w:type="pct"/>
            <w:gridSpan w:val="15"/>
            <w:tcBorders>
              <w:top w:val="single" w:sz="8" w:space="0" w:color="auto"/>
              <w:left w:val="nil"/>
              <w:bottom w:val="single" w:sz="8" w:space="0" w:color="auto"/>
              <w:right w:val="single" w:sz="8" w:space="0" w:color="000000"/>
            </w:tcBorders>
            <w:shd w:val="clear" w:color="auto" w:fill="auto"/>
            <w:noWrap/>
            <w:vAlign w:val="center"/>
          </w:tcPr>
          <w:p w:rsidR="0052734B" w:rsidRPr="00863552" w:rsidRDefault="0052734B" w:rsidP="00235D23">
            <w:pPr>
              <w:jc w:val="center"/>
              <w:rPr>
                <w:b/>
                <w:bCs/>
                <w:sz w:val="16"/>
                <w:szCs w:val="16"/>
              </w:rPr>
            </w:pPr>
            <w:r w:rsidRPr="00863552">
              <w:rPr>
                <w:b/>
                <w:bCs/>
                <w:sz w:val="16"/>
                <w:szCs w:val="16"/>
              </w:rPr>
              <w:t>из них:</w:t>
            </w:r>
          </w:p>
        </w:tc>
      </w:tr>
      <w:tr w:rsidR="0052734B" w:rsidRPr="00863552" w:rsidTr="00235D23">
        <w:trPr>
          <w:trHeight w:val="621"/>
          <w:jc w:val="center"/>
        </w:trPr>
        <w:tc>
          <w:tcPr>
            <w:tcW w:w="514" w:type="pct"/>
            <w:vMerge/>
            <w:tcBorders>
              <w:top w:val="single" w:sz="8" w:space="0" w:color="auto"/>
              <w:left w:val="single" w:sz="8" w:space="0" w:color="auto"/>
              <w:bottom w:val="single" w:sz="8" w:space="0" w:color="000000"/>
              <w:right w:val="single" w:sz="8" w:space="0" w:color="auto"/>
            </w:tcBorders>
            <w:vAlign w:val="center"/>
          </w:tcPr>
          <w:p w:rsidR="0052734B" w:rsidRPr="00863552" w:rsidRDefault="0052734B" w:rsidP="00235D23">
            <w:pPr>
              <w:jc w:val="center"/>
              <w:rPr>
                <w:b/>
                <w:bCs/>
                <w:sz w:val="16"/>
                <w:szCs w:val="16"/>
              </w:rPr>
            </w:pPr>
          </w:p>
        </w:tc>
        <w:tc>
          <w:tcPr>
            <w:tcW w:w="744" w:type="pct"/>
            <w:gridSpan w:val="3"/>
            <w:vMerge/>
            <w:tcBorders>
              <w:top w:val="single" w:sz="8" w:space="0" w:color="auto"/>
              <w:left w:val="single" w:sz="8" w:space="0" w:color="auto"/>
              <w:bottom w:val="single" w:sz="8" w:space="0" w:color="000000"/>
              <w:right w:val="single" w:sz="8" w:space="0" w:color="000000"/>
            </w:tcBorders>
            <w:vAlign w:val="center"/>
          </w:tcPr>
          <w:p w:rsidR="0052734B" w:rsidRPr="00863552" w:rsidRDefault="0052734B" w:rsidP="00235D23">
            <w:pPr>
              <w:jc w:val="center"/>
              <w:rPr>
                <w:b/>
                <w:bCs/>
                <w:sz w:val="16"/>
                <w:szCs w:val="16"/>
              </w:rPr>
            </w:pPr>
          </w:p>
        </w:tc>
        <w:tc>
          <w:tcPr>
            <w:tcW w:w="685"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52734B" w:rsidRPr="00863552" w:rsidRDefault="0052734B" w:rsidP="00235D23">
            <w:pPr>
              <w:jc w:val="center"/>
              <w:rPr>
                <w:b/>
                <w:bCs/>
                <w:sz w:val="16"/>
                <w:szCs w:val="16"/>
              </w:rPr>
            </w:pPr>
            <w:r w:rsidRPr="00863552">
              <w:rPr>
                <w:b/>
                <w:bCs/>
                <w:sz w:val="16"/>
                <w:szCs w:val="16"/>
              </w:rPr>
              <w:t>На пожары</w:t>
            </w:r>
          </w:p>
        </w:tc>
        <w:tc>
          <w:tcPr>
            <w:tcW w:w="722"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52734B" w:rsidRPr="00863552" w:rsidRDefault="0052734B" w:rsidP="00235D23">
            <w:pPr>
              <w:jc w:val="center"/>
              <w:rPr>
                <w:b/>
                <w:bCs/>
                <w:sz w:val="16"/>
                <w:szCs w:val="16"/>
              </w:rPr>
            </w:pPr>
            <w:r w:rsidRPr="00863552">
              <w:rPr>
                <w:b/>
                <w:bCs/>
                <w:sz w:val="16"/>
                <w:szCs w:val="16"/>
              </w:rPr>
              <w:t xml:space="preserve">На подготовку </w:t>
            </w:r>
            <w:proofErr w:type="gramStart"/>
            <w:r w:rsidRPr="00863552">
              <w:rPr>
                <w:b/>
                <w:bCs/>
                <w:sz w:val="16"/>
                <w:szCs w:val="16"/>
              </w:rPr>
              <w:t>л</w:t>
            </w:r>
            <w:proofErr w:type="gramEnd"/>
            <w:r w:rsidRPr="00863552">
              <w:rPr>
                <w:b/>
                <w:bCs/>
                <w:sz w:val="16"/>
                <w:szCs w:val="16"/>
              </w:rPr>
              <w:t>/с</w:t>
            </w:r>
          </w:p>
        </w:tc>
        <w:tc>
          <w:tcPr>
            <w:tcW w:w="751"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52734B" w:rsidRPr="00863552" w:rsidRDefault="0052734B" w:rsidP="00235D23">
            <w:pPr>
              <w:jc w:val="center"/>
              <w:rPr>
                <w:b/>
                <w:bCs/>
                <w:sz w:val="16"/>
                <w:szCs w:val="16"/>
              </w:rPr>
            </w:pPr>
            <w:proofErr w:type="gramStart"/>
            <w:r w:rsidRPr="00863552">
              <w:rPr>
                <w:b/>
                <w:bCs/>
                <w:sz w:val="16"/>
                <w:szCs w:val="16"/>
              </w:rPr>
              <w:t>Ложные</w:t>
            </w:r>
            <w:proofErr w:type="gramEnd"/>
            <w:r w:rsidRPr="00863552">
              <w:rPr>
                <w:b/>
                <w:bCs/>
                <w:sz w:val="16"/>
                <w:szCs w:val="16"/>
              </w:rPr>
              <w:t xml:space="preserve"> выезда</w:t>
            </w:r>
          </w:p>
        </w:tc>
        <w:tc>
          <w:tcPr>
            <w:tcW w:w="722"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52734B" w:rsidRPr="00863552" w:rsidRDefault="0052734B" w:rsidP="00235D23">
            <w:pPr>
              <w:jc w:val="center"/>
              <w:rPr>
                <w:b/>
                <w:bCs/>
                <w:sz w:val="16"/>
                <w:szCs w:val="16"/>
              </w:rPr>
            </w:pPr>
            <w:r w:rsidRPr="00863552">
              <w:rPr>
                <w:b/>
                <w:bCs/>
                <w:sz w:val="16"/>
                <w:szCs w:val="16"/>
              </w:rPr>
              <w:t>На оказание помощи</w:t>
            </w:r>
          </w:p>
        </w:tc>
        <w:tc>
          <w:tcPr>
            <w:tcW w:w="862"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52734B" w:rsidRPr="00863552" w:rsidRDefault="0052734B" w:rsidP="00235D23">
            <w:pPr>
              <w:jc w:val="center"/>
              <w:rPr>
                <w:b/>
                <w:bCs/>
                <w:sz w:val="16"/>
                <w:szCs w:val="16"/>
              </w:rPr>
            </w:pPr>
            <w:r w:rsidRPr="00863552">
              <w:rPr>
                <w:b/>
                <w:bCs/>
                <w:sz w:val="16"/>
                <w:szCs w:val="16"/>
              </w:rPr>
              <w:t>Прочие</w:t>
            </w:r>
          </w:p>
        </w:tc>
      </w:tr>
      <w:tr w:rsidR="0052734B" w:rsidRPr="00863552" w:rsidTr="00235D23">
        <w:trPr>
          <w:trHeight w:val="271"/>
          <w:jc w:val="center"/>
        </w:trPr>
        <w:tc>
          <w:tcPr>
            <w:tcW w:w="514" w:type="pct"/>
            <w:vMerge/>
            <w:tcBorders>
              <w:top w:val="single" w:sz="8" w:space="0" w:color="auto"/>
              <w:left w:val="single" w:sz="8" w:space="0" w:color="auto"/>
              <w:bottom w:val="single" w:sz="8" w:space="0" w:color="000000"/>
              <w:right w:val="single" w:sz="8" w:space="0" w:color="auto"/>
            </w:tcBorders>
            <w:vAlign w:val="center"/>
          </w:tcPr>
          <w:p w:rsidR="0052734B" w:rsidRPr="00863552" w:rsidRDefault="0052734B" w:rsidP="00235D23">
            <w:pPr>
              <w:jc w:val="center"/>
              <w:rPr>
                <w:b/>
                <w:bCs/>
                <w:sz w:val="16"/>
                <w:szCs w:val="16"/>
              </w:rPr>
            </w:pPr>
          </w:p>
        </w:tc>
        <w:tc>
          <w:tcPr>
            <w:tcW w:w="241"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2021</w:t>
            </w:r>
          </w:p>
        </w:tc>
        <w:tc>
          <w:tcPr>
            <w:tcW w:w="245"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2022</w:t>
            </w:r>
          </w:p>
        </w:tc>
        <w:tc>
          <w:tcPr>
            <w:tcW w:w="258"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w:t>
            </w:r>
          </w:p>
        </w:tc>
        <w:tc>
          <w:tcPr>
            <w:tcW w:w="223"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2021</w:t>
            </w:r>
          </w:p>
        </w:tc>
        <w:tc>
          <w:tcPr>
            <w:tcW w:w="223"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2022</w:t>
            </w:r>
          </w:p>
        </w:tc>
        <w:tc>
          <w:tcPr>
            <w:tcW w:w="239"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w:t>
            </w:r>
          </w:p>
        </w:tc>
        <w:tc>
          <w:tcPr>
            <w:tcW w:w="241"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2021</w:t>
            </w:r>
          </w:p>
        </w:tc>
        <w:tc>
          <w:tcPr>
            <w:tcW w:w="223"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2022</w:t>
            </w:r>
          </w:p>
        </w:tc>
        <w:tc>
          <w:tcPr>
            <w:tcW w:w="258"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w:t>
            </w:r>
          </w:p>
        </w:tc>
        <w:tc>
          <w:tcPr>
            <w:tcW w:w="223" w:type="pct"/>
            <w:tcBorders>
              <w:top w:val="nil"/>
              <w:left w:val="single" w:sz="8" w:space="0" w:color="000000"/>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2021</w:t>
            </w:r>
          </w:p>
        </w:tc>
        <w:tc>
          <w:tcPr>
            <w:tcW w:w="241"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2022</w:t>
            </w:r>
          </w:p>
        </w:tc>
        <w:tc>
          <w:tcPr>
            <w:tcW w:w="287"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w:t>
            </w:r>
          </w:p>
        </w:tc>
        <w:tc>
          <w:tcPr>
            <w:tcW w:w="208"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2021</w:t>
            </w:r>
          </w:p>
        </w:tc>
        <w:tc>
          <w:tcPr>
            <w:tcW w:w="232"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2022</w:t>
            </w:r>
          </w:p>
        </w:tc>
        <w:tc>
          <w:tcPr>
            <w:tcW w:w="282"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w:t>
            </w:r>
          </w:p>
        </w:tc>
        <w:tc>
          <w:tcPr>
            <w:tcW w:w="280"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2021</w:t>
            </w:r>
          </w:p>
        </w:tc>
        <w:tc>
          <w:tcPr>
            <w:tcW w:w="233"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2022</w:t>
            </w:r>
          </w:p>
        </w:tc>
        <w:tc>
          <w:tcPr>
            <w:tcW w:w="349" w:type="pct"/>
            <w:tcBorders>
              <w:top w:val="nil"/>
              <w:left w:val="nil"/>
              <w:bottom w:val="nil"/>
              <w:right w:val="single" w:sz="8" w:space="0" w:color="auto"/>
            </w:tcBorders>
            <w:shd w:val="clear" w:color="auto" w:fill="auto"/>
            <w:vAlign w:val="center"/>
          </w:tcPr>
          <w:p w:rsidR="0052734B" w:rsidRPr="00863552" w:rsidRDefault="0052734B" w:rsidP="00235D23">
            <w:pPr>
              <w:jc w:val="center"/>
              <w:rPr>
                <w:b/>
                <w:bCs/>
                <w:sz w:val="16"/>
                <w:szCs w:val="16"/>
              </w:rPr>
            </w:pPr>
            <w:r w:rsidRPr="00863552">
              <w:rPr>
                <w:b/>
                <w:bCs/>
                <w:sz w:val="16"/>
                <w:szCs w:val="16"/>
              </w:rPr>
              <w:t>%</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г. Иркутск</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7578</w:t>
            </w:r>
          </w:p>
        </w:tc>
        <w:tc>
          <w:tcPr>
            <w:tcW w:w="245"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8852</w:t>
            </w:r>
          </w:p>
        </w:tc>
        <w:tc>
          <w:tcPr>
            <w:tcW w:w="258"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16,8%</w:t>
            </w:r>
          </w:p>
        </w:tc>
        <w:tc>
          <w:tcPr>
            <w:tcW w:w="223"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858</w:t>
            </w:r>
          </w:p>
        </w:tc>
        <w:tc>
          <w:tcPr>
            <w:tcW w:w="223"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866</w:t>
            </w:r>
          </w:p>
        </w:tc>
        <w:tc>
          <w:tcPr>
            <w:tcW w:w="239"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0,9%</w:t>
            </w:r>
          </w:p>
        </w:tc>
        <w:tc>
          <w:tcPr>
            <w:tcW w:w="241"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1550</w:t>
            </w:r>
          </w:p>
        </w:tc>
        <w:tc>
          <w:tcPr>
            <w:tcW w:w="223"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1676</w:t>
            </w:r>
          </w:p>
        </w:tc>
        <w:tc>
          <w:tcPr>
            <w:tcW w:w="258" w:type="pct"/>
            <w:tcBorders>
              <w:top w:val="single" w:sz="4" w:space="0" w:color="auto"/>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8,1%</w:t>
            </w:r>
          </w:p>
        </w:tc>
        <w:tc>
          <w:tcPr>
            <w:tcW w:w="223" w:type="pct"/>
            <w:tcBorders>
              <w:top w:val="single" w:sz="4" w:space="0" w:color="auto"/>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478</w:t>
            </w:r>
          </w:p>
        </w:tc>
        <w:tc>
          <w:tcPr>
            <w:tcW w:w="241"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648</w:t>
            </w:r>
          </w:p>
        </w:tc>
        <w:tc>
          <w:tcPr>
            <w:tcW w:w="287"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35,5%</w:t>
            </w:r>
          </w:p>
        </w:tc>
        <w:tc>
          <w:tcPr>
            <w:tcW w:w="208"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220</w:t>
            </w:r>
          </w:p>
        </w:tc>
        <w:tc>
          <w:tcPr>
            <w:tcW w:w="232"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241</w:t>
            </w:r>
          </w:p>
        </w:tc>
        <w:tc>
          <w:tcPr>
            <w:tcW w:w="282"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9,5%</w:t>
            </w:r>
          </w:p>
        </w:tc>
        <w:tc>
          <w:tcPr>
            <w:tcW w:w="280"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4472</w:t>
            </w:r>
          </w:p>
        </w:tc>
        <w:tc>
          <w:tcPr>
            <w:tcW w:w="233"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5421</w:t>
            </w:r>
          </w:p>
        </w:tc>
        <w:tc>
          <w:tcPr>
            <w:tcW w:w="349" w:type="pct"/>
            <w:tcBorders>
              <w:top w:val="single" w:sz="4" w:space="0" w:color="auto"/>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21,2%</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Иркутский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3085</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2614</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257</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341</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32,6%</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1200</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884</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-26,3%</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57</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5,5%</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-5,2%</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1555</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1314</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-15,4%</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Слюдянский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1407</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1261</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-10,3%</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110</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-0,9%</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602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566</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-5,9%</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55</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68</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23,6%</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633</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508</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-19,7%</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Усть-Илимский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1065</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837</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53</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47</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-11,3%</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807</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705</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-12,6%</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3раз</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4раз</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203</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78</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-61,5%</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г. Усть-Илимск</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1228</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1181</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165</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-14,9%</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441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467</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5,8%</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28</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21,7%</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49</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58</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18,3%</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521</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463</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-11,1%</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Усольский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1983</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1407</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-29%</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203</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492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302</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-38,6%</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-54,8%</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24%</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1260</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857</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-31,9%</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 xml:space="preserve">г. </w:t>
            </w:r>
            <w:proofErr w:type="spellStart"/>
            <w:proofErr w:type="gramStart"/>
            <w:r w:rsidRPr="00863552">
              <w:rPr>
                <w:sz w:val="16"/>
                <w:szCs w:val="16"/>
              </w:rPr>
              <w:t>Усолье-Сибирское</w:t>
            </w:r>
            <w:proofErr w:type="spellEnd"/>
            <w:proofErr w:type="gramEnd"/>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1995</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2251</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175</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-26,4%</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589</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759</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28,8%</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87</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27</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-68,9%</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320</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407</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27,1%</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761</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883</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Братский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1058</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823</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143</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5,9%</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475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311</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-34,5%</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-22,2%</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46,1%</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426</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343</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-19,4%</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г. Братск</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3905</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4265</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810</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717</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-11,4%</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915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1645</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79,7%</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-57,4%</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368</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360</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1711</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1500</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-12,3%</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Черемховский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482</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426</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-11,6%</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32</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-5,8%</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284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267</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-5,9%</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156</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124</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-20,5%</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г. Черемхово</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1078</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1271</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17,9%</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219</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211</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-3,6%</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348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439</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26,1%</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2,6раз</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164</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195</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18,9%</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339</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405</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19,4%</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г. Свирск</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543</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558</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2,7%</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46</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-20,6%</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341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374</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9,6%</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+0сл.</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130</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124</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-4,6%</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Зиминский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277</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303</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9,3%</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-6,6%</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219</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231</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+4сл.</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+0сл.</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25,5%</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г. Зима</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775</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782</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0,9%</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108</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-5,2%</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345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329</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-4,6%</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53</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24</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-54,7%</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37</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29</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-21,6%</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226</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292</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29,2%</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г. Саянск</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609</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669</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-15,6%</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337</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30,6%</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-45,2%</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214</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224</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4,6%</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Ангарский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4538</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5637</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24,2%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267</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334</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1415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1968</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39%</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129</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437</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3,3раз</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154</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139</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-9,7%</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2573</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2759</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7,2%</w:t>
            </w:r>
          </w:p>
        </w:tc>
      </w:tr>
      <w:tr w:rsidR="00A75092" w:rsidRPr="00863552" w:rsidTr="00235D23">
        <w:trPr>
          <w:trHeight w:val="366"/>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Усть-Кутский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1169</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1490</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27,4%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173</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146</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-15,6%</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532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862</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62%</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100</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62</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-38%</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363</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418</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15,1%</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Тайшетский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1849</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1599</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214</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35,4%</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711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587</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-17,4%</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37</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-9,7%</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94,1%</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922</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728</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Тулунский</w:t>
            </w:r>
            <w:proofErr w:type="spellEnd"/>
            <w:r w:rsidRPr="00863552">
              <w:rPr>
                <w:sz w:val="16"/>
                <w:szCs w:val="16"/>
              </w:rPr>
              <w:t xml:space="preserve"> гарнизон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468</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473</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395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395</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-66,6%</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49</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13,9%</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г. Тулун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742</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864</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169</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-13,3%</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183</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234</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27,8%</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104</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95</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-8,6%</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237</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344</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45,1%</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Шелеховский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1095</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1090</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144</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308</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-6,9%</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-15,3%</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37</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-11,9%</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568</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590</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3,8%</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Нижнеудинский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1603</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1855</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15,7%</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202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211</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4,4%</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863</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895</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3,7%</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174</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157</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-9,7%</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352</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586</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66,4%</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Бодайбинский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639</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781</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46</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-28,1%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426</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595</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39,6%</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20</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113</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118</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4,4%</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Балаганский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489</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596</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-6,2%</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443</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541</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22,1%</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+0сл.</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-75%</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26</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39</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50%</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Жигаловский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76</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230</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3раз</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24</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26</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130</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5раз</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-33,3%</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66</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4,7раз</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Заларинский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762</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838</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9,9%</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46</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51</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10,8%</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515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595</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15,5%</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-57,1%</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-28,5%</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173</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174</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0,5%</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lastRenderedPageBreak/>
              <w:t>Казачинско-Ленский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1011</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824</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86</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50</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-41,8%</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587</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583</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-0,6%</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-66,6%</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327</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187</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-42,8%</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Катангский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47</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69</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46,8%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-100%</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63</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85,2%</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+0сл.</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+0сл.</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50%</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Качугский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89</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208</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133,7%</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30</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43,3%</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72</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4,5раз</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+0сл.</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-30%</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86</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2,6раз</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Киренский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338</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337</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-28,5%</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225</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15,9%</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60%</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100</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75</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Куйтунский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596</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813</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36,4%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69</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7,8%</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418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556</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4,2раз</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108</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170</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57,4%</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Мамско-Чуйский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369</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439</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18,9%</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-52,3%</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388</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23,5%</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-33,3%</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29</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107,1%</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Нижнеилимский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939</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888</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153</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108</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-29,4%</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380</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434</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14,2%</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47</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45</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358</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299</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-16,4%</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Ольхонский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867</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872</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45</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28,5%</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688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709</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-66,6%</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140</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116</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-17,1%</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Усть-Удинский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403</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498</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25</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413</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31,5%</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59</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55</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-6,7%</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Чунский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774</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772</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137</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101</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-26,2%</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348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427</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22,7%</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37</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38</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2,7%</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248</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204</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-17,7%</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Аларский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572</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601</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34</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-29,1%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392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439</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11,9%</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-33,3%</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123</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124</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0,8%</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Баяндаевский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232</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237</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24</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118,1%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184</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129</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-29,8%</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+2сл.</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66,6%</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72</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132,2%</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Боханский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474</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527</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49</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8,8%</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278</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290</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+0сл.</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3,5раз</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147</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174</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18,3%</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Нукутский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164</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242</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47,5%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19</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24</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26,3%</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178</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42,4%</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3раз</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-50%</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17</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36</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111,7%</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Осинский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237</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311</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31,2%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37</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51</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37,8%</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136</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139</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2,2%</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112</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107,4%</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proofErr w:type="spellStart"/>
            <w:r w:rsidRPr="00863552">
              <w:rPr>
                <w:sz w:val="16"/>
                <w:szCs w:val="16"/>
              </w:rPr>
              <w:t>Эхирит-Булагатский</w:t>
            </w:r>
            <w:proofErr w:type="spellEnd"/>
            <w:r w:rsidRPr="00863552">
              <w:rPr>
                <w:sz w:val="16"/>
                <w:szCs w:val="16"/>
              </w:rPr>
              <w:t xml:space="preserve"> район</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331</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423</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27,7%</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79</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120</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51,8%</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121</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42,3%</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в 3раз</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43</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33</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-23,2%</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123</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146</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18,6%</w:t>
            </w:r>
          </w:p>
        </w:tc>
      </w:tr>
      <w:tr w:rsidR="00A75092" w:rsidRPr="00863552" w:rsidTr="00235D23">
        <w:trPr>
          <w:trHeight w:val="227"/>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sz w:val="16"/>
                <w:szCs w:val="16"/>
              </w:rPr>
            </w:pPr>
            <w:r w:rsidRPr="00863552">
              <w:rPr>
                <w:sz w:val="16"/>
                <w:szCs w:val="16"/>
              </w:rPr>
              <w:t>СПСЧ</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394</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546</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38,5%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5092">
            <w:pPr>
              <w:ind w:left="-94" w:right="-120"/>
              <w:jc w:val="center"/>
              <w:rPr>
                <w:sz w:val="16"/>
                <w:szCs w:val="16"/>
              </w:rPr>
            </w:pPr>
            <w:r w:rsidRPr="00863552">
              <w:rPr>
                <w:sz w:val="16"/>
                <w:szCs w:val="16"/>
              </w:rPr>
              <w:t>в 4,5раз</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16</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2</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sz w:val="16"/>
                <w:szCs w:val="16"/>
              </w:rPr>
            </w:pPr>
            <w:r w:rsidRPr="00863552">
              <w:rPr>
                <w:sz w:val="16"/>
                <w:szCs w:val="16"/>
              </w:rPr>
              <w:t>-87,5%</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0</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-100%</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13</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9</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-30,7%</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362</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526</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sz w:val="16"/>
                <w:szCs w:val="16"/>
              </w:rPr>
            </w:pPr>
            <w:r w:rsidRPr="00863552">
              <w:rPr>
                <w:sz w:val="16"/>
                <w:szCs w:val="16"/>
              </w:rPr>
              <w:t>45,3%</w:t>
            </w:r>
          </w:p>
        </w:tc>
      </w:tr>
      <w:tr w:rsidR="00A75092" w:rsidRPr="00863552" w:rsidTr="00235D23">
        <w:trPr>
          <w:trHeight w:val="210"/>
          <w:jc w:val="center"/>
        </w:trPr>
        <w:tc>
          <w:tcPr>
            <w:tcW w:w="514" w:type="pct"/>
            <w:tcBorders>
              <w:top w:val="nil"/>
              <w:left w:val="single" w:sz="8" w:space="0" w:color="auto"/>
              <w:bottom w:val="single" w:sz="8" w:space="0" w:color="auto"/>
              <w:right w:val="nil"/>
            </w:tcBorders>
            <w:shd w:val="clear" w:color="auto" w:fill="auto"/>
            <w:vAlign w:val="center"/>
          </w:tcPr>
          <w:p w:rsidR="00A75092" w:rsidRPr="00863552" w:rsidRDefault="00A75092" w:rsidP="00235D23">
            <w:pPr>
              <w:jc w:val="center"/>
              <w:rPr>
                <w:bCs/>
                <w:sz w:val="16"/>
                <w:szCs w:val="16"/>
              </w:rPr>
            </w:pPr>
            <w:r w:rsidRPr="00863552">
              <w:rPr>
                <w:bCs/>
                <w:sz w:val="16"/>
                <w:szCs w:val="16"/>
              </w:rPr>
              <w:t>ИТОГО:</w:t>
            </w:r>
          </w:p>
        </w:tc>
        <w:tc>
          <w:tcPr>
            <w:tcW w:w="241" w:type="pct"/>
            <w:tcBorders>
              <w:top w:val="nil"/>
              <w:left w:val="single" w:sz="4" w:space="0" w:color="auto"/>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48335</w:t>
            </w:r>
          </w:p>
        </w:tc>
        <w:tc>
          <w:tcPr>
            <w:tcW w:w="245"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51560</w:t>
            </w:r>
          </w:p>
        </w:tc>
        <w:tc>
          <w:tcPr>
            <w:tcW w:w="25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6,6%</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5481</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5396</w:t>
            </w:r>
          </w:p>
        </w:tc>
        <w:tc>
          <w:tcPr>
            <w:tcW w:w="23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-1,5%</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19215</w:t>
            </w:r>
          </w:p>
        </w:tc>
        <w:tc>
          <w:tcPr>
            <w:tcW w:w="22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21570</w:t>
            </w:r>
          </w:p>
        </w:tc>
        <w:tc>
          <w:tcPr>
            <w:tcW w:w="258" w:type="pct"/>
            <w:tcBorders>
              <w:top w:val="nil"/>
              <w:left w:val="nil"/>
              <w:bottom w:val="single" w:sz="4" w:space="0" w:color="auto"/>
              <w:right w:val="single" w:sz="8"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12,2%</w:t>
            </w:r>
          </w:p>
        </w:tc>
        <w:tc>
          <w:tcPr>
            <w:tcW w:w="223" w:type="pct"/>
            <w:tcBorders>
              <w:top w:val="nil"/>
              <w:left w:val="single" w:sz="8" w:space="0" w:color="000000"/>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1177</w:t>
            </w:r>
          </w:p>
        </w:tc>
        <w:tc>
          <w:tcPr>
            <w:tcW w:w="241"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1461</w:t>
            </w:r>
          </w:p>
        </w:tc>
        <w:tc>
          <w:tcPr>
            <w:tcW w:w="287"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24,1%</w:t>
            </w:r>
          </w:p>
        </w:tc>
        <w:tc>
          <w:tcPr>
            <w:tcW w:w="208"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2180</w:t>
            </w:r>
          </w:p>
        </w:tc>
        <w:tc>
          <w:tcPr>
            <w:tcW w:w="23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2255</w:t>
            </w:r>
          </w:p>
        </w:tc>
        <w:tc>
          <w:tcPr>
            <w:tcW w:w="282"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3,4%</w:t>
            </w:r>
          </w:p>
        </w:tc>
        <w:tc>
          <w:tcPr>
            <w:tcW w:w="280"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20282</w:t>
            </w:r>
          </w:p>
        </w:tc>
        <w:tc>
          <w:tcPr>
            <w:tcW w:w="233"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20878</w:t>
            </w:r>
          </w:p>
        </w:tc>
        <w:tc>
          <w:tcPr>
            <w:tcW w:w="349" w:type="pct"/>
            <w:tcBorders>
              <w:top w:val="nil"/>
              <w:left w:val="nil"/>
              <w:bottom w:val="single" w:sz="4" w:space="0" w:color="auto"/>
              <w:right w:val="single" w:sz="4" w:space="0" w:color="auto"/>
            </w:tcBorders>
            <w:shd w:val="clear" w:color="auto" w:fill="auto"/>
            <w:vAlign w:val="center"/>
          </w:tcPr>
          <w:p w:rsidR="00A75092" w:rsidRPr="00863552" w:rsidRDefault="00A75092" w:rsidP="00A706D1">
            <w:pPr>
              <w:jc w:val="center"/>
              <w:rPr>
                <w:b/>
                <w:sz w:val="16"/>
                <w:szCs w:val="16"/>
              </w:rPr>
            </w:pPr>
            <w:r w:rsidRPr="00863552">
              <w:rPr>
                <w:b/>
                <w:sz w:val="16"/>
                <w:szCs w:val="16"/>
              </w:rPr>
              <w:t>2,9%</w:t>
            </w:r>
          </w:p>
        </w:tc>
      </w:tr>
    </w:tbl>
    <w:p w:rsidR="00544877" w:rsidRPr="00863552" w:rsidRDefault="00544877" w:rsidP="00544877">
      <w:pPr>
        <w:pStyle w:val="210"/>
        <w:tabs>
          <w:tab w:val="clear" w:pos="0"/>
        </w:tabs>
        <w:ind w:right="59" w:firstLine="0"/>
        <w:rPr>
          <w:sz w:val="24"/>
          <w:szCs w:val="24"/>
        </w:rPr>
        <w:sectPr w:rsidR="00544877" w:rsidRPr="00863552" w:rsidSect="00544877">
          <w:headerReference w:type="even" r:id="rId13"/>
          <w:headerReference w:type="default" r:id="rId14"/>
          <w:pgSz w:w="16838" w:h="11906" w:orient="landscape"/>
          <w:pgMar w:top="1079" w:right="1134" w:bottom="899" w:left="1080" w:header="709" w:footer="709" w:gutter="0"/>
          <w:cols w:space="708"/>
          <w:docGrid w:linePitch="360"/>
        </w:sectPr>
      </w:pPr>
    </w:p>
    <w:p w:rsidR="00C87D97" w:rsidRPr="00863552" w:rsidRDefault="00C87D97" w:rsidP="00C87D97">
      <w:pPr>
        <w:pStyle w:val="227"/>
        <w:jc w:val="center"/>
        <w:rPr>
          <w:b/>
          <w:sz w:val="24"/>
          <w:szCs w:val="24"/>
        </w:rPr>
      </w:pPr>
      <w:r w:rsidRPr="00863552">
        <w:rPr>
          <w:b/>
          <w:sz w:val="24"/>
          <w:szCs w:val="24"/>
        </w:rPr>
        <w:lastRenderedPageBreak/>
        <w:t>3. Оперативное реагирование подразделений</w:t>
      </w:r>
    </w:p>
    <w:p w:rsidR="00977BAD" w:rsidRPr="00863552" w:rsidRDefault="00977BAD" w:rsidP="00C87D97">
      <w:pPr>
        <w:pStyle w:val="227"/>
        <w:jc w:val="center"/>
        <w:rPr>
          <w:i/>
          <w:sz w:val="24"/>
          <w:szCs w:val="24"/>
        </w:rPr>
      </w:pPr>
      <w:r w:rsidRPr="00863552">
        <w:rPr>
          <w:i/>
          <w:sz w:val="24"/>
          <w:szCs w:val="24"/>
        </w:rPr>
        <w:t xml:space="preserve">(сведения представлены за 5 мес. 2022 года, уточненные данные будут представлены после оптимизации </w:t>
      </w:r>
      <w:r w:rsidR="00484195" w:rsidRPr="00863552">
        <w:rPr>
          <w:i/>
          <w:sz w:val="24"/>
          <w:szCs w:val="24"/>
        </w:rPr>
        <w:t>модуля учета пожаров</w:t>
      </w:r>
      <w:r w:rsidRPr="00863552">
        <w:rPr>
          <w:i/>
          <w:sz w:val="24"/>
          <w:szCs w:val="24"/>
        </w:rPr>
        <w:t>)</w:t>
      </w:r>
    </w:p>
    <w:p w:rsidR="008C52FD" w:rsidRPr="00863552" w:rsidRDefault="008C52FD" w:rsidP="008C52FD">
      <w:pPr>
        <w:pStyle w:val="227"/>
        <w:ind w:firstLine="0"/>
        <w:jc w:val="center"/>
        <w:rPr>
          <w:i/>
          <w:sz w:val="24"/>
          <w:szCs w:val="24"/>
        </w:rPr>
      </w:pPr>
    </w:p>
    <w:p w:rsidR="004C293E" w:rsidRPr="00863552" w:rsidRDefault="004C293E" w:rsidP="004C293E">
      <w:pPr>
        <w:spacing w:line="326" w:lineRule="exact"/>
        <w:ind w:firstLine="720"/>
        <w:jc w:val="both"/>
      </w:pPr>
      <w:r w:rsidRPr="00863552">
        <w:rPr>
          <w:spacing w:val="-1"/>
        </w:rPr>
        <w:t>Среднее время сообщения в городах и ПГТ составило 1,04 мин. (АППГ 0,95 мин., -8,6%), в селе – 1,1 мин. (АППГ 1,13 мин., +2,7%);</w:t>
      </w:r>
    </w:p>
    <w:p w:rsidR="004C293E" w:rsidRPr="00863552" w:rsidRDefault="004C293E" w:rsidP="004C293E">
      <w:pPr>
        <w:spacing w:line="326" w:lineRule="exact"/>
        <w:ind w:firstLine="720"/>
        <w:jc w:val="both"/>
      </w:pPr>
      <w:r w:rsidRPr="00863552">
        <w:rPr>
          <w:spacing w:val="-1"/>
        </w:rPr>
        <w:t xml:space="preserve">Среднее время прибытия в городах и ПГТ составило 6,54 мин. (АППГ 6,00 </w:t>
      </w:r>
      <w:r w:rsidRPr="00863552">
        <w:t>мин.,+8,2%), в селе – 12,01 мин. (АППГ 11,56 мин., +3,7%);</w:t>
      </w:r>
    </w:p>
    <w:p w:rsidR="004C293E" w:rsidRPr="00863552" w:rsidRDefault="004C293E" w:rsidP="004C293E">
      <w:pPr>
        <w:spacing w:line="326" w:lineRule="exact"/>
        <w:ind w:firstLine="715"/>
        <w:jc w:val="both"/>
      </w:pPr>
      <w:r w:rsidRPr="00863552">
        <w:t>Среднее время локализации в городах и ПГТ составило 6,24 мин. (АППГ 4,13 мин., +33,8%), в селе – 10,65 мин. (АППГ 7,</w:t>
      </w:r>
      <w:r w:rsidRPr="00863552">
        <w:rPr>
          <w:color w:val="000000"/>
        </w:rPr>
        <w:t>2</w:t>
      </w:r>
      <w:r w:rsidRPr="00863552">
        <w:t>7 мин., +31,7%);</w:t>
      </w:r>
    </w:p>
    <w:p w:rsidR="004C293E" w:rsidRPr="00863552" w:rsidRDefault="004C293E" w:rsidP="004C293E">
      <w:pPr>
        <w:spacing w:line="326" w:lineRule="exact"/>
        <w:ind w:firstLine="710"/>
        <w:jc w:val="both"/>
      </w:pPr>
      <w:r w:rsidRPr="00863552">
        <w:rPr>
          <w:spacing w:val="-1"/>
        </w:rPr>
        <w:t>Среднее время ликвидации открытого горения в городах и ПГТ составило 7,11</w:t>
      </w:r>
      <w:r w:rsidRPr="00863552">
        <w:t xml:space="preserve"> мин. (АППГ </w:t>
      </w:r>
      <w:r w:rsidRPr="00863552">
        <w:rPr>
          <w:spacing w:val="-1"/>
        </w:rPr>
        <w:t>4,49</w:t>
      </w:r>
      <w:r w:rsidRPr="00863552">
        <w:t xml:space="preserve"> мин., +36,8%), в селе – 12,01 мин. (АППГ 8,67 мин., +38,5</w:t>
      </w:r>
      <w:r w:rsidRPr="00863552">
        <w:rPr>
          <w:spacing w:val="-2"/>
        </w:rPr>
        <w:t>%);</w:t>
      </w:r>
    </w:p>
    <w:p w:rsidR="004C293E" w:rsidRPr="00863552" w:rsidRDefault="004C293E" w:rsidP="004C293E">
      <w:pPr>
        <w:spacing w:line="326" w:lineRule="exact"/>
        <w:ind w:firstLine="691"/>
        <w:jc w:val="both"/>
      </w:pPr>
      <w:r w:rsidRPr="00863552">
        <w:t>Среднее время тушения в городах и ПГТ составило 13,02 мин. (АППГ 8,56 мин., +34,3%), в селе – 21,76 мин. (АППГ 15,87 мин., +27,1%).</w:t>
      </w:r>
    </w:p>
    <w:p w:rsidR="004C293E" w:rsidRPr="00863552" w:rsidRDefault="004C293E" w:rsidP="004C293E">
      <w:pPr>
        <w:pStyle w:val="a8"/>
        <w:tabs>
          <w:tab w:val="clear" w:pos="4153"/>
          <w:tab w:val="clear" w:pos="8306"/>
          <w:tab w:val="left" w:pos="0"/>
        </w:tabs>
        <w:ind w:firstLine="720"/>
        <w:jc w:val="both"/>
      </w:pPr>
      <w:r w:rsidRPr="00863552">
        <w:rPr>
          <w:b/>
          <w:sz w:val="24"/>
          <w:szCs w:val="24"/>
        </w:rPr>
        <w:t>В худшую сторону отмечаются следующие муниципальные образования:</w:t>
      </w:r>
    </w:p>
    <w:p w:rsidR="004C293E" w:rsidRPr="00863552" w:rsidRDefault="004C293E" w:rsidP="004C293E">
      <w:pPr>
        <w:pStyle w:val="a8"/>
        <w:tabs>
          <w:tab w:val="clear" w:pos="4153"/>
          <w:tab w:val="clear" w:pos="8306"/>
          <w:tab w:val="left" w:pos="0"/>
        </w:tabs>
        <w:ind w:firstLine="720"/>
        <w:jc w:val="both"/>
      </w:pPr>
      <w:r w:rsidRPr="00863552">
        <w:rPr>
          <w:b/>
          <w:sz w:val="24"/>
          <w:szCs w:val="24"/>
          <w:u w:val="single"/>
        </w:rPr>
        <w:t xml:space="preserve">По городам и ПГТ: </w:t>
      </w:r>
    </w:p>
    <w:p w:rsidR="004C293E" w:rsidRPr="00863552" w:rsidRDefault="004C293E" w:rsidP="004C293E">
      <w:pPr>
        <w:pStyle w:val="a8"/>
        <w:tabs>
          <w:tab w:val="clear" w:pos="4153"/>
          <w:tab w:val="clear" w:pos="8306"/>
          <w:tab w:val="left" w:pos="0"/>
        </w:tabs>
        <w:ind w:firstLine="720"/>
        <w:jc w:val="both"/>
      </w:pPr>
      <w:r w:rsidRPr="00863552">
        <w:rPr>
          <w:b/>
          <w:sz w:val="24"/>
          <w:szCs w:val="24"/>
        </w:rPr>
        <w:t>Среднее время сообщения:</w:t>
      </w:r>
      <w:r w:rsidRPr="00863552">
        <w:rPr>
          <w:sz w:val="24"/>
          <w:szCs w:val="24"/>
        </w:rPr>
        <w:t xml:space="preserve"> </w:t>
      </w:r>
      <w:proofErr w:type="spellStart"/>
      <w:r w:rsidRPr="00863552">
        <w:rPr>
          <w:sz w:val="24"/>
          <w:szCs w:val="24"/>
        </w:rPr>
        <w:t>Нижнеилимский</w:t>
      </w:r>
      <w:proofErr w:type="spellEnd"/>
      <w:r w:rsidRPr="00863552">
        <w:rPr>
          <w:sz w:val="24"/>
          <w:szCs w:val="24"/>
        </w:rPr>
        <w:t xml:space="preserve"> район (1,52 мин.), Слюдянский район (2,9 мин.), </w:t>
      </w:r>
      <w:proofErr w:type="spellStart"/>
      <w:r w:rsidRPr="00863552">
        <w:rPr>
          <w:sz w:val="24"/>
          <w:szCs w:val="24"/>
        </w:rPr>
        <w:t>Усольский</w:t>
      </w:r>
      <w:proofErr w:type="spellEnd"/>
      <w:r w:rsidRPr="00863552">
        <w:rPr>
          <w:sz w:val="24"/>
          <w:szCs w:val="24"/>
        </w:rPr>
        <w:t xml:space="preserve"> район (1,63 мин.).</w:t>
      </w:r>
    </w:p>
    <w:p w:rsidR="004C293E" w:rsidRPr="00863552" w:rsidRDefault="004C293E" w:rsidP="004C293E">
      <w:pPr>
        <w:pStyle w:val="a8"/>
        <w:tabs>
          <w:tab w:val="clear" w:pos="4153"/>
          <w:tab w:val="clear" w:pos="8306"/>
          <w:tab w:val="left" w:pos="0"/>
        </w:tabs>
        <w:ind w:firstLine="720"/>
        <w:jc w:val="both"/>
      </w:pPr>
      <w:r w:rsidRPr="00863552">
        <w:rPr>
          <w:b/>
          <w:sz w:val="24"/>
          <w:szCs w:val="24"/>
        </w:rPr>
        <w:t>Среднее время прибытия:</w:t>
      </w:r>
      <w:r w:rsidRPr="00863552">
        <w:rPr>
          <w:sz w:val="24"/>
          <w:szCs w:val="24"/>
        </w:rPr>
        <w:t xml:space="preserve"> Иркутский район (10,23 мин.), </w:t>
      </w:r>
      <w:proofErr w:type="spellStart"/>
      <w:r w:rsidRPr="00863552">
        <w:rPr>
          <w:sz w:val="24"/>
          <w:szCs w:val="24"/>
        </w:rPr>
        <w:t>Усть-Илимский</w:t>
      </w:r>
      <w:proofErr w:type="spellEnd"/>
      <w:r w:rsidRPr="00863552">
        <w:rPr>
          <w:sz w:val="24"/>
          <w:szCs w:val="24"/>
        </w:rPr>
        <w:t xml:space="preserve"> район </w:t>
      </w:r>
      <w:r w:rsidRPr="00863552">
        <w:rPr>
          <w:sz w:val="24"/>
          <w:szCs w:val="24"/>
        </w:rPr>
        <w:br/>
        <w:t xml:space="preserve">(10,6 мин.), </w:t>
      </w:r>
      <w:proofErr w:type="gramStart"/>
      <w:r w:rsidRPr="00863552">
        <w:rPr>
          <w:sz w:val="24"/>
          <w:szCs w:val="24"/>
        </w:rPr>
        <w:t>Киренский</w:t>
      </w:r>
      <w:proofErr w:type="gramEnd"/>
      <w:r w:rsidRPr="00863552">
        <w:rPr>
          <w:sz w:val="24"/>
          <w:szCs w:val="24"/>
        </w:rPr>
        <w:t xml:space="preserve"> район (9,75 мин.).</w:t>
      </w:r>
    </w:p>
    <w:p w:rsidR="004C293E" w:rsidRPr="00863552" w:rsidRDefault="004C293E" w:rsidP="004C293E">
      <w:pPr>
        <w:pStyle w:val="a8"/>
        <w:tabs>
          <w:tab w:val="clear" w:pos="4153"/>
          <w:tab w:val="clear" w:pos="8306"/>
          <w:tab w:val="left" w:pos="0"/>
        </w:tabs>
        <w:ind w:firstLine="720"/>
        <w:jc w:val="both"/>
      </w:pPr>
      <w:r w:rsidRPr="00863552">
        <w:rPr>
          <w:b/>
          <w:sz w:val="24"/>
          <w:szCs w:val="24"/>
        </w:rPr>
        <w:t>Среднее время локализации:</w:t>
      </w:r>
      <w:r w:rsidRPr="00863552">
        <w:rPr>
          <w:sz w:val="24"/>
          <w:szCs w:val="24"/>
        </w:rPr>
        <w:t xml:space="preserve"> </w:t>
      </w:r>
      <w:proofErr w:type="spellStart"/>
      <w:r w:rsidRPr="00863552">
        <w:rPr>
          <w:sz w:val="24"/>
          <w:szCs w:val="24"/>
        </w:rPr>
        <w:t>Жигаловский</w:t>
      </w:r>
      <w:proofErr w:type="spellEnd"/>
      <w:r w:rsidRPr="00863552">
        <w:rPr>
          <w:sz w:val="24"/>
          <w:szCs w:val="24"/>
        </w:rPr>
        <w:t xml:space="preserve"> район (12,2 мин), Чунский район </w:t>
      </w:r>
      <w:r w:rsidRPr="00863552">
        <w:rPr>
          <w:sz w:val="24"/>
          <w:szCs w:val="24"/>
        </w:rPr>
        <w:br/>
        <w:t>(10,95 мин.), Иркутский район (12,88 мин.).</w:t>
      </w:r>
    </w:p>
    <w:p w:rsidR="004C293E" w:rsidRPr="00863552" w:rsidRDefault="004C293E" w:rsidP="004C293E">
      <w:pPr>
        <w:pStyle w:val="a8"/>
        <w:tabs>
          <w:tab w:val="clear" w:pos="4153"/>
          <w:tab w:val="clear" w:pos="8306"/>
          <w:tab w:val="left" w:pos="0"/>
        </w:tabs>
        <w:ind w:firstLine="720"/>
        <w:jc w:val="both"/>
      </w:pPr>
      <w:r w:rsidRPr="00863552">
        <w:rPr>
          <w:b/>
          <w:sz w:val="24"/>
          <w:szCs w:val="24"/>
        </w:rPr>
        <w:t>Среднее время ликвидации открытого горения:</w:t>
      </w:r>
      <w:r w:rsidRPr="00863552">
        <w:rPr>
          <w:sz w:val="24"/>
          <w:szCs w:val="24"/>
        </w:rPr>
        <w:t xml:space="preserve"> </w:t>
      </w:r>
      <w:proofErr w:type="spellStart"/>
      <w:r w:rsidRPr="00863552">
        <w:rPr>
          <w:sz w:val="24"/>
          <w:szCs w:val="24"/>
        </w:rPr>
        <w:t>Жигаловский</w:t>
      </w:r>
      <w:proofErr w:type="spellEnd"/>
      <w:r w:rsidRPr="00863552">
        <w:rPr>
          <w:sz w:val="24"/>
          <w:szCs w:val="24"/>
        </w:rPr>
        <w:t xml:space="preserve"> район (13 мин.), Чунский район (15 мин.), Иркутский район (14,23 мин.).</w:t>
      </w:r>
    </w:p>
    <w:p w:rsidR="004C293E" w:rsidRPr="00863552" w:rsidRDefault="004C293E" w:rsidP="004C293E">
      <w:pPr>
        <w:pStyle w:val="a8"/>
        <w:tabs>
          <w:tab w:val="clear" w:pos="4153"/>
          <w:tab w:val="clear" w:pos="8306"/>
          <w:tab w:val="left" w:pos="0"/>
        </w:tabs>
        <w:ind w:firstLine="720"/>
        <w:jc w:val="both"/>
      </w:pPr>
      <w:r w:rsidRPr="00863552">
        <w:rPr>
          <w:b/>
          <w:sz w:val="24"/>
          <w:szCs w:val="24"/>
        </w:rPr>
        <w:t>Среднее время тушения:</w:t>
      </w:r>
      <w:r w:rsidRPr="00863552">
        <w:rPr>
          <w:sz w:val="24"/>
          <w:szCs w:val="24"/>
        </w:rPr>
        <w:t xml:space="preserve"> </w:t>
      </w:r>
      <w:proofErr w:type="spellStart"/>
      <w:r w:rsidRPr="00863552">
        <w:rPr>
          <w:sz w:val="24"/>
          <w:szCs w:val="24"/>
        </w:rPr>
        <w:t>Жигаловский</w:t>
      </w:r>
      <w:proofErr w:type="spellEnd"/>
      <w:r w:rsidRPr="00863552">
        <w:rPr>
          <w:sz w:val="24"/>
          <w:szCs w:val="24"/>
        </w:rPr>
        <w:t xml:space="preserve"> район (25,2 мин.), Чунский район (21,03 мин.), Иркутский район (26,32 мин.).</w:t>
      </w:r>
    </w:p>
    <w:p w:rsidR="004C293E" w:rsidRPr="00863552" w:rsidRDefault="004C293E" w:rsidP="004C293E">
      <w:pPr>
        <w:pStyle w:val="a8"/>
        <w:tabs>
          <w:tab w:val="clear" w:pos="4153"/>
          <w:tab w:val="clear" w:pos="8306"/>
          <w:tab w:val="left" w:pos="0"/>
        </w:tabs>
        <w:ind w:firstLine="720"/>
        <w:jc w:val="both"/>
      </w:pPr>
      <w:r w:rsidRPr="00863552">
        <w:rPr>
          <w:b/>
          <w:sz w:val="24"/>
          <w:szCs w:val="24"/>
          <w:u w:val="single"/>
        </w:rPr>
        <w:t>По сельской местности:</w:t>
      </w:r>
    </w:p>
    <w:p w:rsidR="004C293E" w:rsidRPr="00863552" w:rsidRDefault="004C293E" w:rsidP="004C293E">
      <w:pPr>
        <w:pStyle w:val="a8"/>
        <w:tabs>
          <w:tab w:val="clear" w:pos="4153"/>
          <w:tab w:val="clear" w:pos="8306"/>
          <w:tab w:val="left" w:pos="0"/>
        </w:tabs>
        <w:ind w:firstLine="720"/>
        <w:jc w:val="both"/>
      </w:pPr>
      <w:r w:rsidRPr="00863552">
        <w:rPr>
          <w:b/>
          <w:sz w:val="24"/>
          <w:szCs w:val="24"/>
        </w:rPr>
        <w:t>Среднее время сообщения:</w:t>
      </w:r>
      <w:r w:rsidRPr="00863552">
        <w:rPr>
          <w:sz w:val="24"/>
          <w:szCs w:val="24"/>
        </w:rPr>
        <w:t xml:space="preserve"> Слюдянский район (3,21 мин.), </w:t>
      </w:r>
      <w:proofErr w:type="spellStart"/>
      <w:r w:rsidRPr="00863552">
        <w:rPr>
          <w:sz w:val="24"/>
          <w:szCs w:val="24"/>
        </w:rPr>
        <w:t>Аларский</w:t>
      </w:r>
      <w:proofErr w:type="spellEnd"/>
      <w:r w:rsidRPr="00863552">
        <w:rPr>
          <w:sz w:val="24"/>
          <w:szCs w:val="24"/>
        </w:rPr>
        <w:t xml:space="preserve"> район (1,52 мин.), </w:t>
      </w:r>
      <w:proofErr w:type="spellStart"/>
      <w:r w:rsidRPr="00863552">
        <w:rPr>
          <w:sz w:val="24"/>
          <w:szCs w:val="24"/>
        </w:rPr>
        <w:t>Боханский</w:t>
      </w:r>
      <w:proofErr w:type="spellEnd"/>
      <w:r w:rsidRPr="00863552">
        <w:rPr>
          <w:sz w:val="24"/>
          <w:szCs w:val="24"/>
        </w:rPr>
        <w:t xml:space="preserve"> район (2,04 мин.).</w:t>
      </w:r>
    </w:p>
    <w:p w:rsidR="004C293E" w:rsidRPr="00863552" w:rsidRDefault="004C293E" w:rsidP="004C293E">
      <w:pPr>
        <w:pStyle w:val="a8"/>
        <w:tabs>
          <w:tab w:val="clear" w:pos="4153"/>
          <w:tab w:val="clear" w:pos="8306"/>
          <w:tab w:val="left" w:pos="0"/>
        </w:tabs>
        <w:ind w:firstLine="720"/>
        <w:jc w:val="both"/>
      </w:pPr>
      <w:r w:rsidRPr="00863552">
        <w:rPr>
          <w:b/>
          <w:sz w:val="24"/>
          <w:szCs w:val="24"/>
        </w:rPr>
        <w:t>Среднее время прибытия:</w:t>
      </w:r>
      <w:r w:rsidRPr="00863552">
        <w:rPr>
          <w:sz w:val="24"/>
          <w:szCs w:val="24"/>
        </w:rPr>
        <w:t xml:space="preserve"> </w:t>
      </w:r>
      <w:proofErr w:type="spellStart"/>
      <w:r w:rsidRPr="00863552">
        <w:rPr>
          <w:sz w:val="24"/>
          <w:szCs w:val="24"/>
        </w:rPr>
        <w:t>Нижнеудинский</w:t>
      </w:r>
      <w:proofErr w:type="spellEnd"/>
      <w:r w:rsidRPr="00863552">
        <w:rPr>
          <w:sz w:val="24"/>
          <w:szCs w:val="24"/>
        </w:rPr>
        <w:t xml:space="preserve"> район (14,23 мин.), </w:t>
      </w:r>
      <w:proofErr w:type="gramStart"/>
      <w:r w:rsidRPr="00863552">
        <w:rPr>
          <w:sz w:val="24"/>
          <w:szCs w:val="24"/>
        </w:rPr>
        <w:t>Ангарский</w:t>
      </w:r>
      <w:proofErr w:type="gramEnd"/>
      <w:r w:rsidRPr="00863552">
        <w:rPr>
          <w:sz w:val="24"/>
          <w:szCs w:val="24"/>
        </w:rPr>
        <w:t xml:space="preserve"> район (18,84 мин.), Иркутский район (14,39 мин.).</w:t>
      </w:r>
    </w:p>
    <w:p w:rsidR="004C293E" w:rsidRPr="00863552" w:rsidRDefault="004C293E" w:rsidP="004C293E">
      <w:pPr>
        <w:pStyle w:val="a8"/>
        <w:tabs>
          <w:tab w:val="clear" w:pos="4153"/>
          <w:tab w:val="clear" w:pos="8306"/>
          <w:tab w:val="left" w:pos="0"/>
        </w:tabs>
        <w:ind w:firstLine="720"/>
        <w:jc w:val="both"/>
      </w:pPr>
      <w:r w:rsidRPr="00863552">
        <w:rPr>
          <w:b/>
          <w:sz w:val="24"/>
          <w:szCs w:val="24"/>
        </w:rPr>
        <w:t>Среднее время локализации:</w:t>
      </w:r>
      <w:r w:rsidRPr="00863552">
        <w:rPr>
          <w:sz w:val="24"/>
          <w:szCs w:val="24"/>
        </w:rPr>
        <w:t xml:space="preserve"> Черемховский район (22,39 мин.), </w:t>
      </w:r>
      <w:proofErr w:type="spellStart"/>
      <w:r w:rsidRPr="00863552">
        <w:rPr>
          <w:sz w:val="24"/>
          <w:szCs w:val="24"/>
        </w:rPr>
        <w:t>Тайшетский</w:t>
      </w:r>
      <w:proofErr w:type="spellEnd"/>
      <w:r w:rsidRPr="00863552">
        <w:rPr>
          <w:sz w:val="24"/>
          <w:szCs w:val="24"/>
        </w:rPr>
        <w:t xml:space="preserve"> район </w:t>
      </w:r>
      <w:r w:rsidRPr="00863552">
        <w:rPr>
          <w:sz w:val="24"/>
          <w:szCs w:val="24"/>
        </w:rPr>
        <w:br/>
        <w:t xml:space="preserve">(18 мин.), </w:t>
      </w:r>
      <w:proofErr w:type="spellStart"/>
      <w:r w:rsidRPr="00863552">
        <w:rPr>
          <w:sz w:val="24"/>
          <w:szCs w:val="24"/>
        </w:rPr>
        <w:t>Жигаловский</w:t>
      </w:r>
      <w:proofErr w:type="spellEnd"/>
      <w:r w:rsidRPr="00863552">
        <w:rPr>
          <w:sz w:val="24"/>
          <w:szCs w:val="24"/>
        </w:rPr>
        <w:t xml:space="preserve"> район (20 мин.)</w:t>
      </w:r>
    </w:p>
    <w:p w:rsidR="004C293E" w:rsidRPr="00863552" w:rsidRDefault="004C293E" w:rsidP="004C293E">
      <w:pPr>
        <w:pStyle w:val="a8"/>
        <w:tabs>
          <w:tab w:val="clear" w:pos="4153"/>
          <w:tab w:val="clear" w:pos="8306"/>
          <w:tab w:val="left" w:pos="0"/>
        </w:tabs>
        <w:ind w:firstLine="720"/>
        <w:jc w:val="both"/>
      </w:pPr>
      <w:r w:rsidRPr="00863552">
        <w:rPr>
          <w:b/>
          <w:sz w:val="24"/>
          <w:szCs w:val="24"/>
        </w:rPr>
        <w:t>Среднее время ликвидации открытого горения:</w:t>
      </w:r>
      <w:r w:rsidRPr="00863552">
        <w:rPr>
          <w:sz w:val="24"/>
          <w:szCs w:val="24"/>
        </w:rPr>
        <w:t xml:space="preserve"> Черемховский район (19,03 мин.), </w:t>
      </w:r>
      <w:proofErr w:type="gramStart"/>
      <w:r w:rsidRPr="00863552">
        <w:rPr>
          <w:sz w:val="24"/>
          <w:szCs w:val="24"/>
        </w:rPr>
        <w:t>Киренский</w:t>
      </w:r>
      <w:proofErr w:type="gramEnd"/>
      <w:r w:rsidRPr="00863552">
        <w:rPr>
          <w:sz w:val="24"/>
          <w:szCs w:val="24"/>
        </w:rPr>
        <w:t xml:space="preserve"> район (39,5 мин.), </w:t>
      </w:r>
      <w:proofErr w:type="spellStart"/>
      <w:r w:rsidRPr="00863552">
        <w:rPr>
          <w:sz w:val="24"/>
          <w:szCs w:val="24"/>
        </w:rPr>
        <w:t>Осинский</w:t>
      </w:r>
      <w:proofErr w:type="spellEnd"/>
      <w:r w:rsidRPr="00863552">
        <w:rPr>
          <w:sz w:val="24"/>
          <w:szCs w:val="24"/>
        </w:rPr>
        <w:t xml:space="preserve"> район (23,83 мин.).</w:t>
      </w:r>
    </w:p>
    <w:p w:rsidR="001836B8" w:rsidRPr="00863552" w:rsidRDefault="004C293E" w:rsidP="00810C89">
      <w:pPr>
        <w:pStyle w:val="a8"/>
        <w:tabs>
          <w:tab w:val="clear" w:pos="4153"/>
          <w:tab w:val="clear" w:pos="8306"/>
          <w:tab w:val="left" w:pos="0"/>
        </w:tabs>
        <w:ind w:firstLine="720"/>
        <w:jc w:val="both"/>
        <w:rPr>
          <w:sz w:val="24"/>
          <w:szCs w:val="24"/>
        </w:rPr>
      </w:pPr>
      <w:r w:rsidRPr="00863552">
        <w:rPr>
          <w:b/>
          <w:sz w:val="24"/>
          <w:szCs w:val="24"/>
        </w:rPr>
        <w:t>Среднее время тушения:</w:t>
      </w:r>
      <w:r w:rsidRPr="00863552">
        <w:rPr>
          <w:sz w:val="24"/>
          <w:szCs w:val="24"/>
        </w:rPr>
        <w:t xml:space="preserve"> Черемховский район (43,87 мин.), </w:t>
      </w:r>
      <w:proofErr w:type="spellStart"/>
      <w:r w:rsidRPr="00863552">
        <w:rPr>
          <w:sz w:val="24"/>
          <w:szCs w:val="24"/>
        </w:rPr>
        <w:t>Тайшетский</w:t>
      </w:r>
      <w:proofErr w:type="spellEnd"/>
      <w:r w:rsidRPr="00863552">
        <w:rPr>
          <w:sz w:val="24"/>
          <w:szCs w:val="24"/>
        </w:rPr>
        <w:t xml:space="preserve"> район </w:t>
      </w:r>
      <w:r w:rsidRPr="00863552">
        <w:rPr>
          <w:sz w:val="24"/>
          <w:szCs w:val="24"/>
        </w:rPr>
        <w:br/>
        <w:t xml:space="preserve">(33,9 мин.), </w:t>
      </w:r>
      <w:proofErr w:type="spellStart"/>
      <w:r w:rsidRPr="00863552">
        <w:rPr>
          <w:sz w:val="24"/>
          <w:szCs w:val="24"/>
        </w:rPr>
        <w:t>Нижнеилимский</w:t>
      </w:r>
      <w:proofErr w:type="spellEnd"/>
      <w:r w:rsidRPr="00863552">
        <w:rPr>
          <w:sz w:val="24"/>
          <w:szCs w:val="24"/>
        </w:rPr>
        <w:t xml:space="preserve"> район (26,88 мин.), Иркутский район (27,8 мин.).</w:t>
      </w:r>
    </w:p>
    <w:p w:rsidR="000E338A" w:rsidRPr="00863552" w:rsidRDefault="000E338A" w:rsidP="00810C89">
      <w:pPr>
        <w:pStyle w:val="a8"/>
        <w:tabs>
          <w:tab w:val="clear" w:pos="4153"/>
          <w:tab w:val="clear" w:pos="8306"/>
          <w:tab w:val="left" w:pos="0"/>
        </w:tabs>
        <w:ind w:firstLine="720"/>
        <w:jc w:val="both"/>
        <w:rPr>
          <w:b/>
          <w:sz w:val="24"/>
          <w:szCs w:val="24"/>
        </w:rPr>
        <w:sectPr w:rsidR="000E338A" w:rsidRPr="00863552" w:rsidSect="00272282">
          <w:headerReference w:type="even" r:id="rId15"/>
          <w:headerReference w:type="default" r:id="rId16"/>
          <w:pgSz w:w="11906" w:h="16838"/>
          <w:pgMar w:top="1134" w:right="850" w:bottom="1134" w:left="1080" w:header="708" w:footer="708" w:gutter="0"/>
          <w:cols w:space="708"/>
          <w:docGrid w:linePitch="360"/>
        </w:sectPr>
      </w:pPr>
    </w:p>
    <w:p w:rsidR="004C293E" w:rsidRPr="00863552" w:rsidRDefault="004C293E" w:rsidP="00236AF0">
      <w:pPr>
        <w:pStyle w:val="a8"/>
        <w:tabs>
          <w:tab w:val="clear" w:pos="4153"/>
          <w:tab w:val="clear" w:pos="8306"/>
          <w:tab w:val="left" w:pos="0"/>
        </w:tabs>
        <w:ind w:firstLine="720"/>
        <w:jc w:val="center"/>
        <w:rPr>
          <w:sz w:val="24"/>
          <w:szCs w:val="24"/>
        </w:rPr>
      </w:pPr>
    </w:p>
    <w:p w:rsidR="004C293E" w:rsidRPr="00863552" w:rsidRDefault="004C293E" w:rsidP="00236AF0">
      <w:pPr>
        <w:pStyle w:val="a8"/>
        <w:tabs>
          <w:tab w:val="clear" w:pos="4153"/>
          <w:tab w:val="clear" w:pos="8306"/>
          <w:tab w:val="left" w:pos="0"/>
        </w:tabs>
        <w:ind w:firstLine="720"/>
        <w:jc w:val="center"/>
        <w:rPr>
          <w:sz w:val="24"/>
          <w:szCs w:val="24"/>
        </w:rPr>
      </w:pPr>
    </w:p>
    <w:p w:rsidR="004C293E" w:rsidRPr="00863552" w:rsidRDefault="004C293E" w:rsidP="004C293E">
      <w:pPr>
        <w:pStyle w:val="a8"/>
        <w:tabs>
          <w:tab w:val="clear" w:pos="4153"/>
          <w:tab w:val="clear" w:pos="8306"/>
          <w:tab w:val="left" w:pos="0"/>
        </w:tabs>
        <w:ind w:firstLine="720"/>
        <w:jc w:val="center"/>
      </w:pPr>
      <w:r w:rsidRPr="00863552">
        <w:rPr>
          <w:sz w:val="24"/>
          <w:szCs w:val="24"/>
        </w:rPr>
        <w:t>Средние времена реагирования подразделений пожарной охраны на пожары за 5 месяцев 2022 года приведены в таблице:</w:t>
      </w:r>
    </w:p>
    <w:p w:rsidR="004C293E" w:rsidRPr="00863552" w:rsidRDefault="004C293E" w:rsidP="004C293E">
      <w:pPr>
        <w:pStyle w:val="a8"/>
        <w:tabs>
          <w:tab w:val="clear" w:pos="4153"/>
          <w:tab w:val="clear" w:pos="8306"/>
          <w:tab w:val="left" w:pos="0"/>
        </w:tabs>
        <w:ind w:firstLine="720"/>
        <w:jc w:val="right"/>
      </w:pPr>
      <w:r w:rsidRPr="00863552">
        <w:rPr>
          <w:sz w:val="24"/>
          <w:szCs w:val="24"/>
        </w:rPr>
        <w:t>Табл. 2</w:t>
      </w:r>
    </w:p>
    <w:tbl>
      <w:tblPr>
        <w:tblW w:w="15398" w:type="dxa"/>
        <w:tblInd w:w="108" w:type="dxa"/>
        <w:tblLayout w:type="fixed"/>
        <w:tblLook w:val="0000"/>
      </w:tblPr>
      <w:tblGrid>
        <w:gridCol w:w="2607"/>
        <w:gridCol w:w="1074"/>
        <w:gridCol w:w="1055"/>
        <w:gridCol w:w="1073"/>
        <w:gridCol w:w="1055"/>
        <w:gridCol w:w="1070"/>
        <w:gridCol w:w="1051"/>
        <w:gridCol w:w="1079"/>
        <w:gridCol w:w="1062"/>
        <w:gridCol w:w="1077"/>
        <w:gridCol w:w="1059"/>
        <w:gridCol w:w="1072"/>
        <w:gridCol w:w="1064"/>
      </w:tblGrid>
      <w:tr w:rsidR="004C293E" w:rsidRPr="00863552" w:rsidTr="004C293E">
        <w:tc>
          <w:tcPr>
            <w:tcW w:w="26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Район (городской округ)</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Среднее время сообщения</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Среднее время прибытия</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Среднее время подачи 1-го ствола</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81"/>
              <w:jc w:val="center"/>
              <w:rPr>
                <w:sz w:val="20"/>
                <w:szCs w:val="20"/>
              </w:rPr>
            </w:pPr>
            <w:r w:rsidRPr="00863552">
              <w:rPr>
                <w:b/>
                <w:sz w:val="20"/>
                <w:szCs w:val="20"/>
              </w:rPr>
              <w:t>Среднее время локализации</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81"/>
              <w:jc w:val="center"/>
              <w:rPr>
                <w:sz w:val="20"/>
                <w:szCs w:val="20"/>
              </w:rPr>
            </w:pPr>
            <w:r w:rsidRPr="00863552">
              <w:rPr>
                <w:b/>
                <w:sz w:val="20"/>
                <w:szCs w:val="20"/>
              </w:rPr>
              <w:t xml:space="preserve">Среднее время ликвидации </w:t>
            </w:r>
            <w:proofErr w:type="spellStart"/>
            <w:r w:rsidRPr="00863552">
              <w:rPr>
                <w:b/>
                <w:sz w:val="20"/>
                <w:szCs w:val="20"/>
              </w:rPr>
              <w:t>откр</w:t>
            </w:r>
            <w:proofErr w:type="spellEnd"/>
            <w:r w:rsidRPr="00863552">
              <w:rPr>
                <w:b/>
                <w:sz w:val="20"/>
                <w:szCs w:val="20"/>
              </w:rPr>
              <w:t>. горения</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81"/>
              <w:jc w:val="center"/>
              <w:rPr>
                <w:sz w:val="20"/>
                <w:szCs w:val="20"/>
              </w:rPr>
            </w:pPr>
            <w:r w:rsidRPr="00863552">
              <w:rPr>
                <w:b/>
                <w:sz w:val="20"/>
                <w:szCs w:val="20"/>
              </w:rPr>
              <w:t>Среднее время тушения</w:t>
            </w:r>
          </w:p>
        </w:tc>
      </w:tr>
      <w:tr w:rsidR="004C293E" w:rsidRPr="00863552" w:rsidTr="004C293E">
        <w:tc>
          <w:tcPr>
            <w:tcW w:w="26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Город</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Село</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Город</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Село</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Город</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Село</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Город</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Село</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Город</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Село</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Город</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pStyle w:val="a8"/>
              <w:tabs>
                <w:tab w:val="clear" w:pos="4153"/>
                <w:tab w:val="clear" w:pos="8306"/>
                <w:tab w:val="left" w:pos="0"/>
              </w:tabs>
              <w:jc w:val="center"/>
            </w:pPr>
            <w:r w:rsidRPr="00863552">
              <w:rPr>
                <w:b/>
              </w:rPr>
              <w:t>Село</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bookmarkStart w:id="0" w:name="OLE_LINK1"/>
            <w:bookmarkEnd w:id="0"/>
            <w:r w:rsidRPr="00863552">
              <w:rPr>
                <w:sz w:val="20"/>
                <w:szCs w:val="20"/>
              </w:rPr>
              <w:t>Слюдянский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2,09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3,21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5,49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13,07</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1,28</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7,14</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6,42</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6,47</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10,43</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13,6</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18,25</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г. Усть-Илимск</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1,44</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2,21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4,34</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6,55</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Усть-Илимский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11,91</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1,15</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6,39</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3,43</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5,25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2,95</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19,09</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 xml:space="preserve">г. </w:t>
            </w:r>
            <w:proofErr w:type="spellStart"/>
            <w:proofErr w:type="gramStart"/>
            <w:r w:rsidRPr="00863552">
              <w:rPr>
                <w:sz w:val="20"/>
                <w:szCs w:val="20"/>
              </w:rPr>
              <w:t>Усолье-Сибирское</w:t>
            </w:r>
            <w:proofErr w:type="spellEnd"/>
            <w:proofErr w:type="gramEnd"/>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1,11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6,18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1,22</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4,58</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5,14</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9,72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Усольский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1,63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1,16</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6,81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13,6</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1,03</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3,06</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7,89</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5,31</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9,57</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8,38</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16,56</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г. Братск</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1,04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6,83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7,35</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1,38</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4,21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10,43</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15,12</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9,12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22,98</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Братский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4,55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12,86</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1,22</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4,08</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12,25</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6,13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16,44</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10,06</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20,11</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г. Черемхово</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1,16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7,08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1,19</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7,51</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12,21</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г. Свирск</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5,78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2,41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4,78</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7,19</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Черемховский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1,29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1,24</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5,71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13,66</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1,95</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4,45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22,39</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19,03</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9,75</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43,87</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г. Иркутск</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7,03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1,17</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10,51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8,99</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19,88</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Зиминский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13,13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8,53</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13,68</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22,21</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г. Зима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6,98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6,65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8,63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15,29</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г. Саянск</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6,19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7,06</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6,19</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13,25</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Тулунский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0,97</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10,87</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10,3</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19,3</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г. Тулун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6,93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4,27</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5,73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Усть-Кутский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1,02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5,46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16,13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1,31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3,27</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3,24</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2,5</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6,51</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5,5</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Тайшетский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6,02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12,89</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6,76</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18</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9,95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14,48</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15,3</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33,9</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Шелеховский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0,98</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7,07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12,53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1,45</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7,21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3,85</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5,34</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5,65</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9,29</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8,1</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Балаганский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3,29</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8,57</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3,33</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5,33</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Бодайбинский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1,15</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5,72</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10,68</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Жигаловский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8,5</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12,2</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20</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7,5</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25,2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28,8</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Заларинский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5,53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8,58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1,06</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8,33</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8,08</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13</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16,42</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Казач</w:t>
            </w:r>
            <w:proofErr w:type="gramStart"/>
            <w:r w:rsidRPr="00863552">
              <w:rPr>
                <w:sz w:val="20"/>
                <w:szCs w:val="20"/>
              </w:rPr>
              <w:t>.-</w:t>
            </w:r>
            <w:proofErr w:type="gramEnd"/>
            <w:r w:rsidRPr="00863552">
              <w:rPr>
                <w:sz w:val="20"/>
                <w:szCs w:val="20"/>
              </w:rPr>
              <w:t>Ленский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4,68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12,71</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8,38</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6,38</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7,75</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11,48</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16,13</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Катангский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19</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25</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Качугский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9,33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1,05</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15,43</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15,88</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11,1</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29,14</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Киренский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9,75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7,5</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39,5</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43,5</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Куйтунский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5,77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10,55</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1,92</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5,45</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2,69</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8,58</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4,62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14,03</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Мамско-Чуйский</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2,75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Нижнеилимский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1,52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1,63</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5,13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1,22</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3,12</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10,5</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5,34</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16,38</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8,08</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26,88</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Нижнеудинский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6,91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14,23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1,02</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6,63</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7,08</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7,73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7,16</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14,35</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20,54</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Ольхонский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1,06</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6,67</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0,94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10,39</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9,56</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19,94</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Ангарский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0,99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18,84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1,47</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4,73</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8,67</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5,25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9,16</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10,25</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17,84</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lastRenderedPageBreak/>
              <w:t>Усть-Удинский</w:t>
            </w:r>
            <w:proofErr w:type="spellEnd"/>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4,43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4,23</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11,23</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Чунский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6,42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9,68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1,05</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10,95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9,39</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11,89</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21,03</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18,06</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r w:rsidRPr="00863552">
              <w:rPr>
                <w:sz w:val="20"/>
                <w:szCs w:val="20"/>
              </w:rPr>
              <w:t>Иркутский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10,23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14,39</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12,88</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14,35</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14,23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14,2</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26,32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27,8</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Эх</w:t>
            </w:r>
            <w:proofErr w:type="gramStart"/>
            <w:r w:rsidRPr="00863552">
              <w:rPr>
                <w:sz w:val="20"/>
                <w:szCs w:val="20"/>
              </w:rPr>
              <w:t>.-</w:t>
            </w:r>
            <w:proofErr w:type="gramEnd"/>
            <w:r w:rsidRPr="00863552">
              <w:rPr>
                <w:sz w:val="20"/>
                <w:szCs w:val="20"/>
              </w:rPr>
              <w:t>Булагатский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1,15</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9,43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8,79</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9,42</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15,74</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Аларский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1,52</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11,81</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12,1</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12,71</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24,81</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Боханский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2,04</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7,84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11,08</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7,55</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19,74</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Баяндаевский</w:t>
            </w:r>
            <w:proofErr w:type="spellEnd"/>
            <w:r w:rsidRPr="00863552">
              <w:rPr>
                <w:sz w:val="20"/>
                <w:szCs w:val="20"/>
              </w:rPr>
              <w:t xml:space="preserve"> </w:t>
            </w:r>
            <w:proofErr w:type="spellStart"/>
            <w:proofErr w:type="gramStart"/>
            <w:r w:rsidRPr="00863552">
              <w:rPr>
                <w:sz w:val="20"/>
                <w:szCs w:val="20"/>
              </w:rPr>
              <w:t>р</w:t>
            </w:r>
            <w:proofErr w:type="spellEnd"/>
            <w:proofErr w:type="gramEnd"/>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1,19</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9,63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7,94</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6,88</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14,81</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Нукутский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1,5</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6,83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6</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4,73</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9,09</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ind w:firstLine="77"/>
              <w:jc w:val="center"/>
              <w:rPr>
                <w:sz w:val="20"/>
                <w:szCs w:val="20"/>
              </w:rPr>
            </w:pPr>
            <w:proofErr w:type="spellStart"/>
            <w:r w:rsidRPr="00863552">
              <w:rPr>
                <w:sz w:val="20"/>
                <w:szCs w:val="20"/>
              </w:rPr>
              <w:t>Осинский</w:t>
            </w:r>
            <w:proofErr w:type="spellEnd"/>
            <w:r w:rsidRPr="00863552">
              <w:rPr>
                <w:sz w:val="20"/>
                <w:szCs w:val="20"/>
              </w:rPr>
              <w:t xml:space="preserve"> р-н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i w:val="0"/>
                <w:sz w:val="20"/>
                <w:szCs w:val="20"/>
              </w:rPr>
            </w:pPr>
            <w:r w:rsidRPr="00863552">
              <w:rPr>
                <w:rStyle w:val="aff7"/>
                <w:i w:val="0"/>
                <w:sz w:val="20"/>
                <w:szCs w:val="20"/>
              </w:rPr>
              <w:t>1,29</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8,06</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1,06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8,89</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23,83</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color w:val="000000"/>
                <w:sz w:val="20"/>
                <w:szCs w:val="20"/>
              </w:rPr>
            </w:pPr>
            <w:r w:rsidRPr="00863552">
              <w:rPr>
                <w:color w:val="000000"/>
                <w:sz w:val="20"/>
                <w:szCs w:val="20"/>
              </w:rPr>
              <w:t>24,93</w:t>
            </w:r>
          </w:p>
        </w:tc>
      </w:tr>
      <w:tr w:rsidR="004C293E" w:rsidRPr="00863552" w:rsidTr="004C293E">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sz w:val="20"/>
                <w:szCs w:val="20"/>
              </w:rPr>
            </w:pPr>
            <w:r w:rsidRPr="00863552">
              <w:rPr>
                <w:b/>
                <w:bCs/>
                <w:sz w:val="20"/>
                <w:szCs w:val="20"/>
              </w:rPr>
              <w:t>Иркутская область за 5 месяцев 2021</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b/>
                <w:i w:val="0"/>
                <w:sz w:val="20"/>
                <w:szCs w:val="20"/>
              </w:rPr>
            </w:pPr>
            <w:r w:rsidRPr="00863552">
              <w:rPr>
                <w:rStyle w:val="aff7"/>
                <w:b/>
                <w:i w:val="0"/>
                <w:sz w:val="20"/>
                <w:szCs w:val="20"/>
              </w:rPr>
              <w:t>1,04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rStyle w:val="aff7"/>
                <w:b/>
                <w:i w:val="0"/>
                <w:sz w:val="20"/>
                <w:szCs w:val="20"/>
              </w:rPr>
            </w:pPr>
            <w:r w:rsidRPr="00863552">
              <w:rPr>
                <w:rStyle w:val="aff7"/>
                <w:b/>
                <w:i w:val="0"/>
                <w:sz w:val="20"/>
                <w:szCs w:val="20"/>
              </w:rPr>
              <w:t>1,1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b/>
                <w:color w:val="000000"/>
                <w:sz w:val="20"/>
                <w:szCs w:val="20"/>
              </w:rPr>
            </w:pPr>
            <w:r w:rsidRPr="00863552">
              <w:rPr>
                <w:b/>
                <w:color w:val="000000"/>
                <w:sz w:val="20"/>
                <w:szCs w:val="20"/>
              </w:rPr>
              <w:t>6,54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b/>
                <w:color w:val="000000"/>
                <w:sz w:val="20"/>
                <w:szCs w:val="20"/>
              </w:rPr>
            </w:pPr>
            <w:r w:rsidRPr="00863552">
              <w:rPr>
                <w:b/>
                <w:color w:val="000000"/>
                <w:sz w:val="20"/>
                <w:szCs w:val="20"/>
              </w:rPr>
              <w:t>12,01</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b/>
                <w:color w:val="000000"/>
                <w:sz w:val="20"/>
                <w:szCs w:val="20"/>
              </w:rPr>
            </w:pPr>
            <w:r w:rsidRPr="00863552">
              <w:rPr>
                <w:b/>
                <w:color w:val="000000"/>
                <w:sz w:val="20"/>
                <w:szCs w:val="20"/>
              </w:rPr>
              <w:t>1,21</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b/>
                <w:color w:val="000000"/>
                <w:sz w:val="20"/>
                <w:szCs w:val="20"/>
              </w:rPr>
            </w:pPr>
            <w:r w:rsidRPr="00863552">
              <w:rPr>
                <w:b/>
                <w:color w:val="000000"/>
                <w:sz w:val="20"/>
                <w:szCs w:val="20"/>
              </w:rPr>
              <w:t>1,06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b/>
                <w:color w:val="000000"/>
                <w:sz w:val="20"/>
                <w:szCs w:val="20"/>
              </w:rPr>
            </w:pPr>
            <w:r w:rsidRPr="00863552">
              <w:rPr>
                <w:b/>
                <w:color w:val="000000"/>
                <w:sz w:val="20"/>
                <w:szCs w:val="20"/>
              </w:rPr>
              <w:t>6,24</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b/>
                <w:color w:val="000000"/>
                <w:sz w:val="20"/>
                <w:szCs w:val="20"/>
              </w:rPr>
            </w:pPr>
            <w:r w:rsidRPr="00863552">
              <w:rPr>
                <w:b/>
                <w:color w:val="000000"/>
                <w:sz w:val="20"/>
                <w:szCs w:val="20"/>
              </w:rPr>
              <w:t>10,65</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b/>
                <w:color w:val="000000"/>
                <w:sz w:val="20"/>
                <w:szCs w:val="20"/>
              </w:rPr>
            </w:pPr>
            <w:r w:rsidRPr="00863552">
              <w:rPr>
                <w:b/>
                <w:color w:val="000000"/>
                <w:sz w:val="20"/>
                <w:szCs w:val="20"/>
              </w:rPr>
              <w:t>7,11</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b/>
                <w:color w:val="000000"/>
                <w:sz w:val="20"/>
                <w:szCs w:val="20"/>
              </w:rPr>
            </w:pPr>
            <w:r w:rsidRPr="00863552">
              <w:rPr>
                <w:b/>
                <w:color w:val="000000"/>
                <w:sz w:val="20"/>
                <w:szCs w:val="20"/>
              </w:rPr>
              <w:t>12,01</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b/>
                <w:color w:val="000000"/>
                <w:sz w:val="20"/>
                <w:szCs w:val="20"/>
              </w:rPr>
            </w:pPr>
            <w:r w:rsidRPr="00863552">
              <w:rPr>
                <w:b/>
                <w:color w:val="000000"/>
                <w:sz w:val="20"/>
                <w:szCs w:val="20"/>
              </w:rPr>
              <w:t>13,02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93E" w:rsidRPr="00863552" w:rsidRDefault="004C293E" w:rsidP="004C293E">
            <w:pPr>
              <w:jc w:val="center"/>
              <w:rPr>
                <w:b/>
                <w:color w:val="000000"/>
                <w:sz w:val="20"/>
                <w:szCs w:val="20"/>
              </w:rPr>
            </w:pPr>
            <w:r w:rsidRPr="00863552">
              <w:rPr>
                <w:b/>
                <w:color w:val="000000"/>
                <w:sz w:val="20"/>
                <w:szCs w:val="20"/>
              </w:rPr>
              <w:t>21,76</w:t>
            </w:r>
          </w:p>
        </w:tc>
      </w:tr>
    </w:tbl>
    <w:p w:rsidR="00927993" w:rsidRPr="00863552" w:rsidRDefault="00927993" w:rsidP="00927993">
      <w:pPr>
        <w:pStyle w:val="a8"/>
        <w:tabs>
          <w:tab w:val="clear" w:pos="4153"/>
          <w:tab w:val="clear" w:pos="8306"/>
          <w:tab w:val="left" w:pos="0"/>
        </w:tabs>
        <w:ind w:firstLine="720"/>
        <w:jc w:val="center"/>
      </w:pPr>
    </w:p>
    <w:p w:rsidR="00927993" w:rsidRPr="00863552" w:rsidRDefault="00927993" w:rsidP="00927993">
      <w:pPr>
        <w:pStyle w:val="a8"/>
        <w:tabs>
          <w:tab w:val="clear" w:pos="4153"/>
          <w:tab w:val="clear" w:pos="8306"/>
          <w:tab w:val="left" w:pos="0"/>
        </w:tabs>
        <w:ind w:firstLine="720"/>
        <w:jc w:val="center"/>
      </w:pPr>
    </w:p>
    <w:p w:rsidR="00927993" w:rsidRPr="00863552" w:rsidRDefault="00927993" w:rsidP="00927993">
      <w:pPr>
        <w:pStyle w:val="a8"/>
        <w:tabs>
          <w:tab w:val="clear" w:pos="4153"/>
          <w:tab w:val="clear" w:pos="8306"/>
          <w:tab w:val="left" w:pos="0"/>
        </w:tabs>
        <w:ind w:firstLine="720"/>
        <w:jc w:val="center"/>
      </w:pPr>
    </w:p>
    <w:p w:rsidR="00927993" w:rsidRPr="00863552" w:rsidRDefault="00927993" w:rsidP="00927993">
      <w:pPr>
        <w:pStyle w:val="a8"/>
        <w:tabs>
          <w:tab w:val="clear" w:pos="4153"/>
          <w:tab w:val="clear" w:pos="8306"/>
          <w:tab w:val="left" w:pos="0"/>
        </w:tabs>
        <w:ind w:firstLine="720"/>
        <w:jc w:val="center"/>
      </w:pPr>
      <w:r w:rsidRPr="00863552">
        <w:br w:type="page"/>
      </w:r>
    </w:p>
    <w:p w:rsidR="00927993" w:rsidRPr="00863552" w:rsidRDefault="00927993" w:rsidP="00927993">
      <w:pPr>
        <w:pStyle w:val="a8"/>
        <w:tabs>
          <w:tab w:val="clear" w:pos="4153"/>
          <w:tab w:val="clear" w:pos="8306"/>
          <w:tab w:val="left" w:pos="0"/>
        </w:tabs>
        <w:ind w:firstLine="720"/>
        <w:jc w:val="center"/>
        <w:rPr>
          <w:sz w:val="24"/>
          <w:szCs w:val="24"/>
        </w:rPr>
      </w:pPr>
    </w:p>
    <w:p w:rsidR="004C293E" w:rsidRPr="00863552" w:rsidRDefault="004C293E" w:rsidP="004C293E">
      <w:pPr>
        <w:pStyle w:val="a8"/>
        <w:tabs>
          <w:tab w:val="clear" w:pos="4153"/>
          <w:tab w:val="clear" w:pos="8306"/>
          <w:tab w:val="left" w:pos="0"/>
        </w:tabs>
        <w:ind w:firstLine="720"/>
        <w:jc w:val="center"/>
      </w:pPr>
      <w:r w:rsidRPr="00863552">
        <w:rPr>
          <w:sz w:val="24"/>
          <w:szCs w:val="24"/>
        </w:rPr>
        <w:t>Средние времена реагирования подразделений пожарной охраны на пожары за 5 месяцев 2022 года в сравнении с АППГ в таблице:</w:t>
      </w:r>
    </w:p>
    <w:p w:rsidR="004C293E" w:rsidRPr="00863552" w:rsidRDefault="004C293E" w:rsidP="004C293E">
      <w:pPr>
        <w:pStyle w:val="a8"/>
        <w:tabs>
          <w:tab w:val="clear" w:pos="4153"/>
          <w:tab w:val="clear" w:pos="8306"/>
          <w:tab w:val="left" w:pos="0"/>
        </w:tabs>
        <w:ind w:firstLine="720"/>
        <w:jc w:val="right"/>
      </w:pPr>
      <w:r w:rsidRPr="00863552">
        <w:rPr>
          <w:sz w:val="24"/>
          <w:szCs w:val="24"/>
        </w:rPr>
        <w:t>Табл. 3</w:t>
      </w:r>
    </w:p>
    <w:tbl>
      <w:tblPr>
        <w:tblW w:w="15486" w:type="dxa"/>
        <w:tblInd w:w="-176" w:type="dxa"/>
        <w:tblLayout w:type="fixed"/>
        <w:tblLook w:val="0000"/>
      </w:tblPr>
      <w:tblGrid>
        <w:gridCol w:w="2145"/>
        <w:gridCol w:w="718"/>
        <w:gridCol w:w="623"/>
        <w:gridCol w:w="884"/>
        <w:gridCol w:w="747"/>
        <w:gridCol w:w="621"/>
        <w:gridCol w:w="898"/>
        <w:gridCol w:w="717"/>
        <w:gridCol w:w="609"/>
        <w:gridCol w:w="898"/>
        <w:gridCol w:w="717"/>
        <w:gridCol w:w="621"/>
        <w:gridCol w:w="898"/>
        <w:gridCol w:w="615"/>
        <w:gridCol w:w="622"/>
        <w:gridCol w:w="898"/>
        <w:gridCol w:w="717"/>
        <w:gridCol w:w="635"/>
        <w:gridCol w:w="903"/>
      </w:tblGrid>
      <w:tr w:rsidR="004C293E" w:rsidRPr="00863552" w:rsidTr="004C293E">
        <w:trPr>
          <w:trHeight w:val="630"/>
        </w:trPr>
        <w:tc>
          <w:tcPr>
            <w:tcW w:w="2145"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sz w:val="20"/>
                <w:szCs w:val="20"/>
              </w:rPr>
            </w:pPr>
            <w:r w:rsidRPr="00863552">
              <w:rPr>
                <w:b/>
                <w:bCs/>
                <w:color w:val="000000"/>
                <w:sz w:val="20"/>
                <w:szCs w:val="20"/>
              </w:rPr>
              <w:t>Район (городской округ)</w:t>
            </w:r>
          </w:p>
        </w:tc>
        <w:tc>
          <w:tcPr>
            <w:tcW w:w="4491" w:type="dxa"/>
            <w:gridSpan w:val="6"/>
            <w:tcBorders>
              <w:top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Среднее время прибытия</w:t>
            </w:r>
          </w:p>
        </w:tc>
        <w:tc>
          <w:tcPr>
            <w:tcW w:w="4460" w:type="dxa"/>
            <w:gridSpan w:val="6"/>
            <w:tcBorders>
              <w:top w:val="single" w:sz="8" w:space="0" w:color="000000"/>
              <w:bottom w:val="single" w:sz="4"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Среднее время локализации</w:t>
            </w:r>
          </w:p>
        </w:tc>
        <w:tc>
          <w:tcPr>
            <w:tcW w:w="4390" w:type="dxa"/>
            <w:gridSpan w:val="6"/>
            <w:tcBorders>
              <w:top w:val="single" w:sz="8" w:space="0" w:color="000000"/>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 xml:space="preserve">Среднее время ликвидации </w:t>
            </w:r>
            <w:proofErr w:type="spellStart"/>
            <w:r w:rsidRPr="00863552">
              <w:rPr>
                <w:b/>
                <w:bCs/>
                <w:color w:val="000000"/>
                <w:sz w:val="20"/>
                <w:szCs w:val="20"/>
              </w:rPr>
              <w:t>откр</w:t>
            </w:r>
            <w:proofErr w:type="spellEnd"/>
            <w:r w:rsidRPr="00863552">
              <w:rPr>
                <w:b/>
                <w:bCs/>
                <w:color w:val="000000"/>
                <w:sz w:val="20"/>
                <w:szCs w:val="20"/>
              </w:rPr>
              <w:t>. горения</w:t>
            </w:r>
          </w:p>
        </w:tc>
      </w:tr>
      <w:tr w:rsidR="004C293E" w:rsidRPr="00863552" w:rsidTr="004C293E">
        <w:trPr>
          <w:trHeight w:val="315"/>
        </w:trPr>
        <w:tc>
          <w:tcPr>
            <w:tcW w:w="214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4C293E" w:rsidRPr="00863552" w:rsidRDefault="004C293E" w:rsidP="005B570A">
            <w:pPr>
              <w:rPr>
                <w:sz w:val="20"/>
                <w:szCs w:val="20"/>
              </w:rPr>
            </w:pPr>
          </w:p>
        </w:tc>
        <w:tc>
          <w:tcPr>
            <w:tcW w:w="1341" w:type="dxa"/>
            <w:gridSpan w:val="2"/>
            <w:tcBorders>
              <w:top w:val="single" w:sz="4" w:space="0" w:color="000000"/>
              <w:bottom w:val="single" w:sz="4"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Город</w:t>
            </w:r>
          </w:p>
        </w:tc>
        <w:tc>
          <w:tcPr>
            <w:tcW w:w="884" w:type="dxa"/>
            <w:vMerge w:val="restart"/>
            <w:tcBorders>
              <w:left w:val="single" w:sz="4" w:space="0" w:color="000000"/>
              <w:bottom w:val="single" w:sz="8" w:space="0" w:color="000000"/>
              <w:right w:val="single" w:sz="4" w:space="0" w:color="000000"/>
            </w:tcBorders>
            <w:shd w:val="clear" w:color="auto" w:fill="BFBFBF"/>
            <w:vAlign w:val="center"/>
          </w:tcPr>
          <w:p w:rsidR="004C293E" w:rsidRPr="00863552" w:rsidRDefault="004C293E" w:rsidP="005B570A">
            <w:pPr>
              <w:jc w:val="center"/>
              <w:rPr>
                <w:sz w:val="20"/>
                <w:szCs w:val="20"/>
              </w:rPr>
            </w:pPr>
            <w:r w:rsidRPr="00863552">
              <w:rPr>
                <w:b/>
                <w:bCs/>
                <w:color w:val="000000"/>
                <w:sz w:val="20"/>
                <w:szCs w:val="20"/>
              </w:rPr>
              <w:t>% к АППГ</w:t>
            </w:r>
          </w:p>
        </w:tc>
        <w:tc>
          <w:tcPr>
            <w:tcW w:w="1368" w:type="dxa"/>
            <w:gridSpan w:val="2"/>
            <w:tcBorders>
              <w:top w:val="single" w:sz="4" w:space="0" w:color="000000"/>
              <w:bottom w:val="single" w:sz="4"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Село</w:t>
            </w:r>
          </w:p>
        </w:tc>
        <w:tc>
          <w:tcPr>
            <w:tcW w:w="898" w:type="dxa"/>
            <w:vMerge w:val="restart"/>
            <w:tcBorders>
              <w:left w:val="single" w:sz="4" w:space="0" w:color="000000"/>
              <w:bottom w:val="single" w:sz="8" w:space="0" w:color="000000"/>
              <w:right w:val="single" w:sz="8" w:space="0" w:color="000000"/>
            </w:tcBorders>
            <w:shd w:val="clear" w:color="auto" w:fill="BFBFBF"/>
            <w:vAlign w:val="center"/>
          </w:tcPr>
          <w:p w:rsidR="004C293E" w:rsidRPr="00863552" w:rsidRDefault="004C293E" w:rsidP="005B570A">
            <w:pPr>
              <w:jc w:val="center"/>
              <w:rPr>
                <w:sz w:val="20"/>
                <w:szCs w:val="20"/>
              </w:rPr>
            </w:pPr>
            <w:r w:rsidRPr="00863552">
              <w:rPr>
                <w:b/>
                <w:bCs/>
                <w:color w:val="000000"/>
                <w:sz w:val="20"/>
                <w:szCs w:val="20"/>
              </w:rPr>
              <w:t>% к АППГ</w:t>
            </w:r>
          </w:p>
        </w:tc>
        <w:tc>
          <w:tcPr>
            <w:tcW w:w="1326" w:type="dxa"/>
            <w:gridSpan w:val="2"/>
            <w:tcBorders>
              <w:top w:val="single" w:sz="4" w:space="0" w:color="000000"/>
              <w:bottom w:val="single" w:sz="4"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Город</w:t>
            </w:r>
          </w:p>
        </w:tc>
        <w:tc>
          <w:tcPr>
            <w:tcW w:w="898" w:type="dxa"/>
            <w:vMerge w:val="restart"/>
            <w:tcBorders>
              <w:left w:val="single" w:sz="4" w:space="0" w:color="000000"/>
              <w:bottom w:val="single" w:sz="8" w:space="0" w:color="000000"/>
            </w:tcBorders>
            <w:shd w:val="clear" w:color="auto" w:fill="BFBFBF"/>
            <w:vAlign w:val="center"/>
          </w:tcPr>
          <w:p w:rsidR="004C293E" w:rsidRPr="00863552" w:rsidRDefault="004C293E" w:rsidP="005B570A">
            <w:pPr>
              <w:jc w:val="center"/>
              <w:rPr>
                <w:sz w:val="20"/>
                <w:szCs w:val="20"/>
              </w:rPr>
            </w:pPr>
            <w:r w:rsidRPr="00863552">
              <w:rPr>
                <w:b/>
                <w:bCs/>
                <w:color w:val="000000"/>
                <w:sz w:val="20"/>
                <w:szCs w:val="20"/>
              </w:rPr>
              <w:t>% к АППГ</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Село</w:t>
            </w:r>
          </w:p>
        </w:tc>
        <w:tc>
          <w:tcPr>
            <w:tcW w:w="898" w:type="dxa"/>
            <w:vMerge w:val="restart"/>
            <w:tcBorders>
              <w:left w:val="single" w:sz="4" w:space="0" w:color="000000"/>
              <w:bottom w:val="single" w:sz="8" w:space="0" w:color="000000"/>
              <w:right w:val="single" w:sz="8" w:space="0" w:color="000000"/>
            </w:tcBorders>
            <w:shd w:val="clear" w:color="auto" w:fill="BFBFBF"/>
            <w:vAlign w:val="center"/>
          </w:tcPr>
          <w:p w:rsidR="004C293E" w:rsidRPr="00863552" w:rsidRDefault="004C293E" w:rsidP="005B570A">
            <w:pPr>
              <w:jc w:val="center"/>
              <w:rPr>
                <w:sz w:val="20"/>
                <w:szCs w:val="20"/>
              </w:rPr>
            </w:pPr>
            <w:r w:rsidRPr="00863552">
              <w:rPr>
                <w:b/>
                <w:bCs/>
                <w:color w:val="000000"/>
                <w:sz w:val="20"/>
                <w:szCs w:val="20"/>
              </w:rPr>
              <w:t>% к АППГ</w:t>
            </w:r>
          </w:p>
        </w:tc>
        <w:tc>
          <w:tcPr>
            <w:tcW w:w="1237" w:type="dxa"/>
            <w:gridSpan w:val="2"/>
            <w:tcBorders>
              <w:top w:val="single" w:sz="4" w:space="0" w:color="000000"/>
              <w:bottom w:val="single" w:sz="4"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Город</w:t>
            </w:r>
          </w:p>
        </w:tc>
        <w:tc>
          <w:tcPr>
            <w:tcW w:w="898" w:type="dxa"/>
            <w:vMerge w:val="restart"/>
            <w:tcBorders>
              <w:bottom w:val="single" w:sz="8" w:space="0" w:color="000000"/>
            </w:tcBorders>
            <w:shd w:val="clear" w:color="auto" w:fill="BFBFBF"/>
            <w:vAlign w:val="center"/>
          </w:tcPr>
          <w:p w:rsidR="004C293E" w:rsidRPr="00863552" w:rsidRDefault="004C293E" w:rsidP="005B570A">
            <w:pPr>
              <w:jc w:val="center"/>
              <w:rPr>
                <w:sz w:val="20"/>
                <w:szCs w:val="20"/>
              </w:rPr>
            </w:pPr>
            <w:r w:rsidRPr="00863552">
              <w:rPr>
                <w:b/>
                <w:bCs/>
                <w:color w:val="000000"/>
                <w:sz w:val="20"/>
                <w:szCs w:val="20"/>
              </w:rPr>
              <w:t>% к АППГ</w:t>
            </w: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Село</w:t>
            </w:r>
          </w:p>
        </w:tc>
        <w:tc>
          <w:tcPr>
            <w:tcW w:w="903" w:type="dxa"/>
            <w:vMerge w:val="restart"/>
            <w:tcBorders>
              <w:bottom w:val="single" w:sz="8" w:space="0" w:color="000000"/>
              <w:right w:val="single" w:sz="8" w:space="0" w:color="000000"/>
            </w:tcBorders>
            <w:shd w:val="clear" w:color="auto" w:fill="BFBFBF"/>
            <w:vAlign w:val="center"/>
          </w:tcPr>
          <w:p w:rsidR="004C293E" w:rsidRPr="00863552" w:rsidRDefault="004C293E" w:rsidP="005B570A">
            <w:pPr>
              <w:jc w:val="center"/>
              <w:rPr>
                <w:sz w:val="20"/>
                <w:szCs w:val="20"/>
              </w:rPr>
            </w:pPr>
            <w:r w:rsidRPr="00863552">
              <w:rPr>
                <w:b/>
                <w:bCs/>
                <w:color w:val="000000"/>
                <w:sz w:val="20"/>
                <w:szCs w:val="20"/>
              </w:rPr>
              <w:t>% к АППГ</w:t>
            </w:r>
          </w:p>
        </w:tc>
      </w:tr>
      <w:tr w:rsidR="004C293E" w:rsidRPr="00863552" w:rsidTr="004C293E">
        <w:trPr>
          <w:trHeight w:val="465"/>
        </w:trPr>
        <w:tc>
          <w:tcPr>
            <w:tcW w:w="214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4C293E" w:rsidRPr="00863552" w:rsidRDefault="004C293E" w:rsidP="005B570A">
            <w:pPr>
              <w:rPr>
                <w:sz w:val="20"/>
                <w:szCs w:val="20"/>
              </w:rPr>
            </w:pPr>
          </w:p>
        </w:tc>
        <w:tc>
          <w:tcPr>
            <w:tcW w:w="718" w:type="dxa"/>
            <w:tcBorders>
              <w:bottom w:val="single" w:sz="8"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2022</w:t>
            </w:r>
          </w:p>
        </w:tc>
        <w:tc>
          <w:tcPr>
            <w:tcW w:w="623" w:type="dxa"/>
            <w:tcBorders>
              <w:left w:val="single" w:sz="8" w:space="0" w:color="000000"/>
              <w:bottom w:val="single" w:sz="8"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2021</w:t>
            </w:r>
          </w:p>
        </w:tc>
        <w:tc>
          <w:tcPr>
            <w:tcW w:w="884" w:type="dxa"/>
            <w:vMerge/>
            <w:tcBorders>
              <w:left w:val="single" w:sz="4" w:space="0" w:color="000000"/>
              <w:bottom w:val="single" w:sz="8" w:space="0" w:color="000000"/>
              <w:right w:val="single" w:sz="4" w:space="0" w:color="000000"/>
            </w:tcBorders>
            <w:shd w:val="clear" w:color="auto" w:fill="BFBFBF"/>
            <w:vAlign w:val="center"/>
          </w:tcPr>
          <w:p w:rsidR="004C293E" w:rsidRPr="00863552" w:rsidRDefault="004C293E" w:rsidP="005B570A">
            <w:pPr>
              <w:rPr>
                <w:sz w:val="20"/>
                <w:szCs w:val="20"/>
              </w:rPr>
            </w:pPr>
          </w:p>
        </w:tc>
        <w:tc>
          <w:tcPr>
            <w:tcW w:w="747" w:type="dxa"/>
            <w:tcBorders>
              <w:left w:val="single" w:sz="8" w:space="0" w:color="000000"/>
              <w:bottom w:val="single" w:sz="8"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2022</w:t>
            </w:r>
          </w:p>
        </w:tc>
        <w:tc>
          <w:tcPr>
            <w:tcW w:w="621" w:type="dxa"/>
            <w:tcBorders>
              <w:left w:val="single" w:sz="8" w:space="0" w:color="000000"/>
              <w:bottom w:val="single" w:sz="8"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2021</w:t>
            </w:r>
          </w:p>
        </w:tc>
        <w:tc>
          <w:tcPr>
            <w:tcW w:w="898" w:type="dxa"/>
            <w:vMerge/>
            <w:tcBorders>
              <w:left w:val="single" w:sz="4" w:space="0" w:color="000000"/>
              <w:bottom w:val="single" w:sz="8" w:space="0" w:color="000000"/>
              <w:right w:val="single" w:sz="8" w:space="0" w:color="000000"/>
            </w:tcBorders>
            <w:shd w:val="clear" w:color="auto" w:fill="BFBFBF"/>
            <w:vAlign w:val="center"/>
          </w:tcPr>
          <w:p w:rsidR="004C293E" w:rsidRPr="00863552" w:rsidRDefault="004C293E" w:rsidP="005B570A">
            <w:pPr>
              <w:rPr>
                <w:sz w:val="20"/>
                <w:szCs w:val="20"/>
              </w:rPr>
            </w:pPr>
          </w:p>
        </w:tc>
        <w:tc>
          <w:tcPr>
            <w:tcW w:w="717" w:type="dxa"/>
            <w:tcBorders>
              <w:bottom w:val="single" w:sz="8"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2022</w:t>
            </w:r>
          </w:p>
        </w:tc>
        <w:tc>
          <w:tcPr>
            <w:tcW w:w="609" w:type="dxa"/>
            <w:tcBorders>
              <w:left w:val="single" w:sz="8" w:space="0" w:color="000000"/>
              <w:bottom w:val="single" w:sz="8" w:space="0" w:color="000000"/>
              <w:right w:val="single" w:sz="4" w:space="0" w:color="000000"/>
            </w:tcBorders>
            <w:shd w:val="clear" w:color="auto" w:fill="auto"/>
            <w:vAlign w:val="bottom"/>
          </w:tcPr>
          <w:p w:rsidR="004C293E" w:rsidRPr="00863552" w:rsidRDefault="004C293E" w:rsidP="005B570A">
            <w:pPr>
              <w:ind w:left="-65" w:right="-109"/>
              <w:jc w:val="center"/>
              <w:rPr>
                <w:sz w:val="20"/>
                <w:szCs w:val="20"/>
              </w:rPr>
            </w:pPr>
            <w:r w:rsidRPr="00863552">
              <w:rPr>
                <w:b/>
                <w:bCs/>
                <w:color w:val="000000"/>
                <w:sz w:val="20"/>
                <w:szCs w:val="20"/>
              </w:rPr>
              <w:t>2021</w:t>
            </w:r>
          </w:p>
        </w:tc>
        <w:tc>
          <w:tcPr>
            <w:tcW w:w="898" w:type="dxa"/>
            <w:vMerge/>
            <w:tcBorders>
              <w:left w:val="single" w:sz="4" w:space="0" w:color="000000"/>
              <w:bottom w:val="single" w:sz="8" w:space="0" w:color="000000"/>
            </w:tcBorders>
            <w:shd w:val="clear" w:color="auto" w:fill="BFBFBF"/>
            <w:vAlign w:val="center"/>
          </w:tcPr>
          <w:p w:rsidR="004C293E" w:rsidRPr="00863552" w:rsidRDefault="004C293E" w:rsidP="005B570A">
            <w:pPr>
              <w:rPr>
                <w:sz w:val="20"/>
                <w:szCs w:val="20"/>
              </w:rPr>
            </w:pPr>
          </w:p>
        </w:tc>
        <w:tc>
          <w:tcPr>
            <w:tcW w:w="717" w:type="dxa"/>
            <w:tcBorders>
              <w:left w:val="single" w:sz="8" w:space="0" w:color="000000"/>
              <w:bottom w:val="single" w:sz="8"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2022</w:t>
            </w:r>
          </w:p>
        </w:tc>
        <w:tc>
          <w:tcPr>
            <w:tcW w:w="621" w:type="dxa"/>
            <w:tcBorders>
              <w:left w:val="single" w:sz="8" w:space="0" w:color="000000"/>
              <w:bottom w:val="single" w:sz="8"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2021</w:t>
            </w:r>
          </w:p>
        </w:tc>
        <w:tc>
          <w:tcPr>
            <w:tcW w:w="898" w:type="dxa"/>
            <w:vMerge/>
            <w:tcBorders>
              <w:left w:val="single" w:sz="4" w:space="0" w:color="000000"/>
              <w:bottom w:val="single" w:sz="8" w:space="0" w:color="000000"/>
              <w:right w:val="single" w:sz="8" w:space="0" w:color="000000"/>
            </w:tcBorders>
            <w:shd w:val="clear" w:color="auto" w:fill="BFBFBF"/>
            <w:vAlign w:val="center"/>
          </w:tcPr>
          <w:p w:rsidR="004C293E" w:rsidRPr="00863552" w:rsidRDefault="004C293E" w:rsidP="005B570A">
            <w:pPr>
              <w:rPr>
                <w:sz w:val="20"/>
                <w:szCs w:val="20"/>
              </w:rPr>
            </w:pPr>
          </w:p>
        </w:tc>
        <w:tc>
          <w:tcPr>
            <w:tcW w:w="615" w:type="dxa"/>
            <w:tcBorders>
              <w:bottom w:val="single" w:sz="8" w:space="0" w:color="000000"/>
              <w:right w:val="single" w:sz="4" w:space="0" w:color="000000"/>
            </w:tcBorders>
            <w:shd w:val="clear" w:color="auto" w:fill="auto"/>
            <w:vAlign w:val="bottom"/>
          </w:tcPr>
          <w:p w:rsidR="004C293E" w:rsidRPr="00863552" w:rsidRDefault="004C293E" w:rsidP="005B570A">
            <w:pPr>
              <w:ind w:left="-122" w:right="-46"/>
              <w:jc w:val="center"/>
              <w:rPr>
                <w:sz w:val="20"/>
                <w:szCs w:val="20"/>
              </w:rPr>
            </w:pPr>
            <w:r w:rsidRPr="00863552">
              <w:rPr>
                <w:b/>
                <w:bCs/>
                <w:color w:val="000000"/>
                <w:sz w:val="20"/>
                <w:szCs w:val="20"/>
              </w:rPr>
              <w:t>2022</w:t>
            </w:r>
          </w:p>
        </w:tc>
        <w:tc>
          <w:tcPr>
            <w:tcW w:w="622" w:type="dxa"/>
            <w:tcBorders>
              <w:left w:val="single" w:sz="8" w:space="0" w:color="000000"/>
              <w:bottom w:val="single" w:sz="8"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2021</w:t>
            </w:r>
          </w:p>
        </w:tc>
        <w:tc>
          <w:tcPr>
            <w:tcW w:w="898" w:type="dxa"/>
            <w:vMerge/>
            <w:tcBorders>
              <w:bottom w:val="single" w:sz="8" w:space="0" w:color="000000"/>
            </w:tcBorders>
            <w:shd w:val="clear" w:color="auto" w:fill="BFBFBF"/>
            <w:vAlign w:val="center"/>
          </w:tcPr>
          <w:p w:rsidR="004C293E" w:rsidRPr="00863552" w:rsidRDefault="004C293E" w:rsidP="005B570A">
            <w:pPr>
              <w:rPr>
                <w:sz w:val="20"/>
                <w:szCs w:val="20"/>
              </w:rPr>
            </w:pPr>
          </w:p>
        </w:tc>
        <w:tc>
          <w:tcPr>
            <w:tcW w:w="717" w:type="dxa"/>
            <w:tcBorders>
              <w:left w:val="single" w:sz="8" w:space="0" w:color="000000"/>
              <w:bottom w:val="single" w:sz="8"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2022</w:t>
            </w:r>
          </w:p>
        </w:tc>
        <w:tc>
          <w:tcPr>
            <w:tcW w:w="635" w:type="dxa"/>
            <w:tcBorders>
              <w:left w:val="single" w:sz="8" w:space="0" w:color="000000"/>
              <w:bottom w:val="single" w:sz="8" w:space="0" w:color="000000"/>
              <w:right w:val="single" w:sz="4"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2021</w:t>
            </w:r>
          </w:p>
        </w:tc>
        <w:tc>
          <w:tcPr>
            <w:tcW w:w="903" w:type="dxa"/>
            <w:vMerge/>
            <w:tcBorders>
              <w:bottom w:val="single" w:sz="8" w:space="0" w:color="000000"/>
              <w:right w:val="single" w:sz="8" w:space="0" w:color="000000"/>
            </w:tcBorders>
            <w:shd w:val="clear" w:color="auto" w:fill="BFBFBF"/>
            <w:vAlign w:val="center"/>
          </w:tcPr>
          <w:p w:rsidR="004C293E" w:rsidRPr="00863552" w:rsidRDefault="004C293E" w:rsidP="005B570A">
            <w:pPr>
              <w:rPr>
                <w:sz w:val="20"/>
                <w:szCs w:val="20"/>
              </w:rPr>
            </w:pP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Слюдянский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5,49</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6,43</w:t>
            </w:r>
          </w:p>
        </w:tc>
        <w:tc>
          <w:tcPr>
            <w:tcW w:w="884" w:type="dxa"/>
            <w:tcBorders>
              <w:top w:val="single" w:sz="4" w:space="0" w:color="000000"/>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-14,62</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13,07</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16,09</w:t>
            </w:r>
          </w:p>
        </w:tc>
        <w:tc>
          <w:tcPr>
            <w:tcW w:w="898" w:type="dxa"/>
            <w:tcBorders>
              <w:top w:val="single" w:sz="4" w:space="0" w:color="000000"/>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-18,77</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7,14</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3,44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107,56</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6,42</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114,00</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6,47</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5,46</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18,50</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10,43</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4,64</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124,78</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г. Усть-Илимск</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5,5</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5,52</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-0,36</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2,21</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2,6</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-15,00</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4,34</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2,44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77,87</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 </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Усть-Илимский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10,6</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6,06</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74,92</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11,91</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11,15</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6,82</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6,39</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4,75</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34,53</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3,43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2,22</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54,50</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5,25</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4,4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19,32</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2,95</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4,06</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-27,34</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 xml:space="preserve">г. </w:t>
            </w:r>
            <w:proofErr w:type="spellStart"/>
            <w:proofErr w:type="gramStart"/>
            <w:r w:rsidRPr="00863552">
              <w:rPr>
                <w:color w:val="000000"/>
                <w:sz w:val="20"/>
                <w:szCs w:val="20"/>
              </w:rPr>
              <w:t>Усолье-Сибирское</w:t>
            </w:r>
            <w:proofErr w:type="spellEnd"/>
            <w:proofErr w:type="gramEnd"/>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6,18</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5,54</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11,55</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8</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4,58</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2</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129,00</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1</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5,14</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3,47</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48,13</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2</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Усольский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6,81</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4</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70,25</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13,6</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13,79</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-1,38</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3,06</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4,04</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-24,26</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7,89</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6,39</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23,47</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5,31</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2,67</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98,88</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9,57</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4,31</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122,04</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г. Братск</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6,83</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5,9</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15,76</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7,35</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5</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4,21</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1,68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150,60</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10,43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1</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6</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2,58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132,56</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15,12</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4</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Братский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4,55</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7,4</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-38,51</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12,86</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9,15</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40,55</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4,08</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3,88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5,15</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12,25</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2,64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364,02</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6,13</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3,24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89,20</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16,44</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5,55</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196,22</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г. Черемхово</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7,08</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7,91</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-10,49</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4,5</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1,8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150,00</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7,51</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3,21</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133,96</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 </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г. Свирск</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5,78</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5,45</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6,06</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2,41</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2,17</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11,06</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4,78</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3,76</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27,13</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 </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Черемховский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5,71</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7,17</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-20,36</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13,66</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13,67</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-0,07</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4,45</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2,28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95,18</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22,39</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6,12</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265,85</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5,3</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5,06</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4,74</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19,03</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10,35</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83,86</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г. Иркутск</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7,03</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6,23</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12,84</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10,5</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8,91</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17,96</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8,99</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6,8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32,21</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 </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Зиминский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19</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13,13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11,38</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15,38</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3</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8,53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3,45</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147,25</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5</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5</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13,68</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4,92</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178,05</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г. Зима</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6,98</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6,6</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5,76</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6,65</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2,63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152,85</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8,63</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3,25</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165,54</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 </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г. Саянск</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6,19</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5,5</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12,55</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7,06</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3,17</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122,71</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6,19</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3,39</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82,60</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 </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Тулунский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10,87</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13</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-16,38</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3</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9</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2,94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206,12</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3</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10,3</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4,68</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120,09</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г. Тулун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6,93</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6,99</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-0,86</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7</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4,27</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2,99</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42,81</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5,73</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2,94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94,90</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10</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Усть-Кутский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5,46</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5,53</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-1,27</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16,13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9,42</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71,23</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3,27</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1,9</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72,11</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1,4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114,29</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3,24</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2,2</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47,27</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2,5</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14,73</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-83,03</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Тайшетский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6,02</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4,93</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22,11</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12,89</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9,08</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41,96</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6,76</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5,83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15,95</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18</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12,9</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40,08</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9,95</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7,69</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29,39</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14,48</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11,08</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30,69</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Шелеховский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7,07</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7,14</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-0,98</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12,53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14,83</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-15,51</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7,21</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2,82</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155,67</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3,85</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4,09</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-5,87</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5,34</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3,74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42,78</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5,65</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6,23</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-9,31</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Балаганский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3,29</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3,25</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1,23</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8,57</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2,33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267,81</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rPr>
                <w:rFonts w:ascii="Calibri" w:hAnsi="Calibri" w:cs="Calibri"/>
                <w:color w:val="000000"/>
                <w:sz w:val="20"/>
                <w:szCs w:val="20"/>
              </w:rPr>
            </w:pPr>
            <w:r w:rsidRPr="00863552">
              <w:rPr>
                <w:rFonts w:ascii="Calibri" w:hAnsi="Calibri" w:cs="Calibri"/>
                <w:color w:val="000000"/>
                <w:sz w:val="20"/>
                <w:szCs w:val="20"/>
              </w:rPr>
              <w:t> </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3,33</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2,92</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14,04</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Бодайбинский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4,1</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4,48</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-8,48</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8</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-100,00</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5,72</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8,48</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-32,55</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3,5</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-100,00</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10,68</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7,78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37,28</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5,33</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-100,00</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Жигаловский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5,3</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4,67</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13,49</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8,5</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7,2</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18,06</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12,2</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3,38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260,95</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20</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2,8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614,29</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13</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5,78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124,91</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7,5</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7,2</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4,17</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lastRenderedPageBreak/>
              <w:t>Заларинский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5,53</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5,09</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8,64</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8,58</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7,17</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19,67</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9,55</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-37,17</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8,33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9,5</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-12,32</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7</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4,2</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66,67</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8,08</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4,4</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83,64</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Казач</w:t>
            </w:r>
            <w:proofErr w:type="gramStart"/>
            <w:r w:rsidRPr="00863552">
              <w:rPr>
                <w:color w:val="000000"/>
                <w:sz w:val="20"/>
                <w:szCs w:val="20"/>
              </w:rPr>
              <w:t>.-</w:t>
            </w:r>
            <w:proofErr w:type="gramEnd"/>
            <w:r w:rsidRPr="00863552">
              <w:rPr>
                <w:color w:val="000000"/>
                <w:sz w:val="20"/>
                <w:szCs w:val="20"/>
              </w:rPr>
              <w:t>Ленский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4,68</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3,55</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31,83</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12,71</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8,13</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56,33</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5,1</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2,7</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88,89</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8,38</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3,13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167,73</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6,38</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5,39</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18,37</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7,75</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5,88</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31,80</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Катангский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3,5</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42,86</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19</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5,25</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261,90</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rPr>
                <w:rFonts w:ascii="Calibri" w:hAnsi="Calibri" w:cs="Calibri"/>
                <w:color w:val="000000"/>
                <w:sz w:val="20"/>
                <w:szCs w:val="20"/>
              </w:rPr>
            </w:pPr>
            <w:r w:rsidRPr="00863552">
              <w:rPr>
                <w:rFonts w:ascii="Calibri" w:hAnsi="Calibri" w:cs="Calibri"/>
                <w:color w:val="000000"/>
                <w:sz w:val="20"/>
                <w:szCs w:val="20"/>
              </w:rPr>
              <w:t> </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5,5</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9,09</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Качугский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6,1</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5,5</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10,91</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9,33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7,33</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27,29</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4,1</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3,17</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29,34</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15,43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157,17</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7</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4,83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44,93</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15,88</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24,56</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-35,34</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Киренский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9,75</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9,17</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6,32</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7,5</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4,5</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66,67</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3,5</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16,67</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3,67</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100,00</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7,5</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4,22</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77,73</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39,5</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7,33</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100,00</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Куйтунский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5,77</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6,44</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-10,40</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10,55</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12,94</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-18,47</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1,92</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2</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-4,00</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5,45</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-9,17</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2,69</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6,11</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-55,97</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8,58</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16,65</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-48,47</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Мамско-Чуйский</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2,75</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4,55</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-39,56</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2</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2,36</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-15,25</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2</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3,82</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-47,64</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 </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Нижнеилимский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5,13</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4,74</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8,23</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11</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6,45</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70,54</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3,12</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2,51</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24,30</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10,5</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2</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425,00</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5,34</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2,87</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86,06</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16,38</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3,1</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428,39</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Нижнеудинский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6,91</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5,8</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19,14</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14,23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11,84</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20,19</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6,63</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4,64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42,89</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7,08</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11,1</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-36,27</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7,73</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6,08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27,14</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7,16</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5,26</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36,12</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Ольхонский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6,67</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13,87</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-51,91</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10,39</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8,33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24,73</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rPr>
                <w:rFonts w:ascii="Calibri" w:hAnsi="Calibri" w:cs="Calibri"/>
                <w:color w:val="000000"/>
                <w:sz w:val="20"/>
                <w:szCs w:val="20"/>
              </w:rPr>
            </w:pPr>
            <w:r w:rsidRPr="00863552">
              <w:rPr>
                <w:rFonts w:ascii="Calibri" w:hAnsi="Calibri" w:cs="Calibri"/>
                <w:color w:val="000000"/>
                <w:sz w:val="20"/>
                <w:szCs w:val="20"/>
              </w:rPr>
              <w:t> </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9,56</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7,6</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25,79</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Ангарский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6,25</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5,53</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13,02</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18,84</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16,65</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13,15</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4,73</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4,21</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12,35</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8,67</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3,09</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180,58</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5,25</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4,23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24,11</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9,16</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4,3</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113,02</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Усть-Удинский</w:t>
            </w:r>
            <w:proofErr w:type="spellEnd"/>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4,43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6,75</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-34,37</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4,23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41,00</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rPr>
                <w:rFonts w:ascii="Calibri" w:hAnsi="Calibri" w:cs="Calibri"/>
                <w:color w:val="000000"/>
                <w:sz w:val="20"/>
                <w:szCs w:val="20"/>
              </w:rPr>
            </w:pPr>
            <w:r w:rsidRPr="00863552">
              <w:rPr>
                <w:rFonts w:ascii="Calibri" w:hAnsi="Calibri" w:cs="Calibri"/>
                <w:color w:val="000000"/>
                <w:sz w:val="20"/>
                <w:szCs w:val="20"/>
              </w:rPr>
              <w:t> </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5,25</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33,33</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Чунский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6,42</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5,31</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20,90</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9,68</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16,67</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-41,93</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11</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3,94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177,92</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9,39</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3,5</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168,29</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15</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9,63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55,76</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11,89</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23,17</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-48,68</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color w:val="000000"/>
                <w:sz w:val="20"/>
                <w:szCs w:val="20"/>
              </w:rPr>
              <w:t>Иркутский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10,2</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13,33</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-23,26</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14,39</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14,16</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1,62</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12,9</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10,22</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26,03</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14,35</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15</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-4,21</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14,23</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7,89</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80,35</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14,2</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14,63</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-2,94</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Эх</w:t>
            </w:r>
            <w:proofErr w:type="gramStart"/>
            <w:r w:rsidRPr="00863552">
              <w:rPr>
                <w:color w:val="000000"/>
                <w:sz w:val="20"/>
                <w:szCs w:val="20"/>
              </w:rPr>
              <w:t>.-</w:t>
            </w:r>
            <w:proofErr w:type="gramEnd"/>
            <w:r w:rsidRPr="00863552">
              <w:rPr>
                <w:color w:val="000000"/>
                <w:sz w:val="20"/>
                <w:szCs w:val="20"/>
              </w:rPr>
              <w:t>Булагатский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9,43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7,64</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23,43</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8,79</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3,93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123,66</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rPr>
                <w:rFonts w:ascii="Calibri" w:hAnsi="Calibri" w:cs="Calibri"/>
                <w:color w:val="000000"/>
                <w:sz w:val="20"/>
                <w:szCs w:val="20"/>
              </w:rPr>
            </w:pPr>
            <w:r w:rsidRPr="00863552">
              <w:rPr>
                <w:rFonts w:ascii="Calibri" w:hAnsi="Calibri" w:cs="Calibri"/>
                <w:color w:val="000000"/>
                <w:sz w:val="20"/>
                <w:szCs w:val="20"/>
              </w:rPr>
              <w:t> </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9,42</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4,77</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97,48</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Аларский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11,81</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8,53</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38,45</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12,1</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2,74</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341,61</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rPr>
                <w:rFonts w:ascii="Calibri" w:hAnsi="Calibri" w:cs="Calibri"/>
                <w:color w:val="000000"/>
                <w:sz w:val="20"/>
                <w:szCs w:val="20"/>
              </w:rPr>
            </w:pPr>
            <w:r w:rsidRPr="00863552">
              <w:rPr>
                <w:rFonts w:ascii="Calibri" w:hAnsi="Calibri" w:cs="Calibri"/>
                <w:color w:val="000000"/>
                <w:sz w:val="20"/>
                <w:szCs w:val="20"/>
              </w:rPr>
              <w:t> </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12,71</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7,16</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77,51</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Боханский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7,84</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9</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-12,89</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11,08</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9,78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13,29</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rPr>
                <w:rFonts w:ascii="Calibri" w:hAnsi="Calibri" w:cs="Calibri"/>
                <w:color w:val="000000"/>
                <w:sz w:val="20"/>
                <w:szCs w:val="20"/>
              </w:rPr>
            </w:pPr>
            <w:r w:rsidRPr="00863552">
              <w:rPr>
                <w:rFonts w:ascii="Calibri" w:hAnsi="Calibri" w:cs="Calibri"/>
                <w:color w:val="000000"/>
                <w:sz w:val="20"/>
                <w:szCs w:val="20"/>
              </w:rPr>
              <w:t> </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7,55</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9,44</w:t>
            </w:r>
          </w:p>
        </w:tc>
        <w:tc>
          <w:tcPr>
            <w:tcW w:w="903"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-20,02</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Баяндаевский</w:t>
            </w:r>
            <w:proofErr w:type="spellEnd"/>
            <w:r w:rsidRPr="00863552">
              <w:rPr>
                <w:color w:val="000000"/>
                <w:sz w:val="20"/>
                <w:szCs w:val="20"/>
              </w:rPr>
              <w:t xml:space="preserve"> </w:t>
            </w:r>
            <w:proofErr w:type="spellStart"/>
            <w:proofErr w:type="gramStart"/>
            <w:r w:rsidRPr="00863552">
              <w:rPr>
                <w:color w:val="000000"/>
                <w:sz w:val="20"/>
                <w:szCs w:val="20"/>
              </w:rPr>
              <w:t>р</w:t>
            </w:r>
            <w:proofErr w:type="spellEnd"/>
            <w:proofErr w:type="gramEnd"/>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9,63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7,2</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33,75</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7,94</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2,8</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183,57</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rPr>
                <w:rFonts w:ascii="Calibri" w:hAnsi="Calibri" w:cs="Calibri"/>
                <w:color w:val="000000"/>
                <w:sz w:val="20"/>
                <w:szCs w:val="20"/>
              </w:rPr>
            </w:pPr>
            <w:r w:rsidRPr="00863552">
              <w:rPr>
                <w:rFonts w:ascii="Calibri" w:hAnsi="Calibri" w:cs="Calibri"/>
                <w:color w:val="000000"/>
                <w:sz w:val="20"/>
                <w:szCs w:val="20"/>
              </w:rPr>
              <w:t> </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6,88</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5,6</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22,86</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Нукутский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6,83</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7,14</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-4,34</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1</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500,00</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rPr>
                <w:rFonts w:ascii="Calibri" w:hAnsi="Calibri" w:cs="Calibri"/>
                <w:color w:val="000000"/>
                <w:sz w:val="20"/>
                <w:szCs w:val="20"/>
              </w:rPr>
            </w:pPr>
            <w:r w:rsidRPr="00863552">
              <w:rPr>
                <w:rFonts w:ascii="Calibri" w:hAnsi="Calibri" w:cs="Calibri"/>
                <w:color w:val="000000"/>
                <w:sz w:val="20"/>
                <w:szCs w:val="20"/>
              </w:rPr>
              <w:t> </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4,73</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1,57</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201,27</w:t>
            </w:r>
          </w:p>
        </w:tc>
      </w:tr>
      <w:tr w:rsidR="004C293E" w:rsidRPr="00863552" w:rsidTr="004C293E">
        <w:trPr>
          <w:trHeight w:val="330"/>
        </w:trPr>
        <w:tc>
          <w:tcPr>
            <w:tcW w:w="2145" w:type="dxa"/>
            <w:tcBorders>
              <w:left w:val="single" w:sz="8" w:space="0" w:color="000000"/>
              <w:bottom w:val="single" w:sz="4" w:space="0" w:color="000000"/>
              <w:right w:val="single" w:sz="8" w:space="0" w:color="000000"/>
            </w:tcBorders>
            <w:shd w:val="clear" w:color="auto" w:fill="auto"/>
            <w:vAlign w:val="bottom"/>
          </w:tcPr>
          <w:p w:rsidR="004C293E" w:rsidRPr="00863552" w:rsidRDefault="004C293E" w:rsidP="005B570A">
            <w:pPr>
              <w:jc w:val="center"/>
              <w:rPr>
                <w:sz w:val="20"/>
                <w:szCs w:val="20"/>
              </w:rPr>
            </w:pPr>
            <w:proofErr w:type="spellStart"/>
            <w:r w:rsidRPr="00863552">
              <w:rPr>
                <w:color w:val="000000"/>
                <w:sz w:val="20"/>
                <w:szCs w:val="20"/>
              </w:rPr>
              <w:t>Осинский</w:t>
            </w:r>
            <w:proofErr w:type="spellEnd"/>
            <w:r w:rsidRPr="00863552">
              <w:rPr>
                <w:color w:val="000000"/>
                <w:sz w:val="20"/>
                <w:szCs w:val="20"/>
              </w:rPr>
              <w:t xml:space="preserve"> р-н</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 </w:t>
            </w:r>
          </w:p>
        </w:tc>
        <w:tc>
          <w:tcPr>
            <w:tcW w:w="884"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8,06</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rFonts w:ascii="Calibri" w:hAnsi="Calibri" w:cs="Calibri"/>
                <w:color w:val="000000"/>
                <w:sz w:val="20"/>
                <w:szCs w:val="20"/>
              </w:rPr>
            </w:pPr>
            <w:r w:rsidRPr="00863552">
              <w:rPr>
                <w:rFonts w:ascii="Calibri" w:hAnsi="Calibri" w:cs="Calibri"/>
                <w:color w:val="000000"/>
                <w:sz w:val="20"/>
                <w:szCs w:val="20"/>
              </w:rPr>
              <w:t>8,78</w:t>
            </w:r>
          </w:p>
        </w:tc>
        <w:tc>
          <w:tcPr>
            <w:tcW w:w="898" w:type="dxa"/>
            <w:tcBorders>
              <w:left w:val="single" w:sz="4" w:space="0" w:color="000000"/>
              <w:bottom w:val="single" w:sz="4" w:space="0" w:color="000000"/>
              <w:right w:val="single" w:sz="8"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-8,20</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rPr>
                <w:rFonts w:ascii="Calibri" w:hAnsi="Calibri" w:cs="Calibri"/>
                <w:color w:val="000000"/>
                <w:sz w:val="20"/>
                <w:szCs w:val="20"/>
              </w:rPr>
            </w:pPr>
            <w:r w:rsidRPr="00863552">
              <w:rPr>
                <w:rFonts w:ascii="Calibri" w:hAnsi="Calibri" w:cs="Calibri"/>
                <w:color w:val="000000"/>
                <w:sz w:val="20"/>
                <w:szCs w:val="20"/>
              </w:rPr>
              <w:t> </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8,89</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6,22</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42,93</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rPr>
                <w:rFonts w:ascii="Calibri" w:hAnsi="Calibri" w:cs="Calibri"/>
                <w:color w:val="000000"/>
                <w:sz w:val="20"/>
                <w:szCs w:val="20"/>
              </w:rPr>
            </w:pPr>
            <w:r w:rsidRPr="00863552">
              <w:rPr>
                <w:rFonts w:ascii="Calibri" w:hAnsi="Calibri" w:cs="Calibri"/>
                <w:color w:val="000000"/>
                <w:sz w:val="20"/>
                <w:szCs w:val="20"/>
              </w:rPr>
              <w:t> </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rFonts w:ascii="Calibri" w:hAnsi="Calibri" w:cs="Calibri"/>
                <w:color w:val="000000"/>
                <w:sz w:val="20"/>
                <w:szCs w:val="20"/>
              </w:rPr>
            </w:pPr>
            <w:r w:rsidRPr="00863552">
              <w:rPr>
                <w:rFonts w:ascii="Calibri" w:hAnsi="Calibri" w:cs="Calibri"/>
                <w:color w:val="000000"/>
                <w:sz w:val="20"/>
                <w:szCs w:val="20"/>
              </w:rPr>
              <w:t> </w:t>
            </w:r>
          </w:p>
        </w:tc>
        <w:tc>
          <w:tcPr>
            <w:tcW w:w="898" w:type="dxa"/>
            <w:tcBorders>
              <w:left w:val="single" w:sz="4" w:space="0" w:color="000000"/>
              <w:bottom w:val="single" w:sz="4" w:space="0" w:color="000000"/>
              <w:right w:val="single" w:sz="4" w:space="0" w:color="000000"/>
            </w:tcBorders>
            <w:shd w:val="clear" w:color="auto" w:fill="auto"/>
            <w:vAlign w:val="center"/>
          </w:tcPr>
          <w:p w:rsidR="004C293E" w:rsidRPr="00863552" w:rsidRDefault="004C293E" w:rsidP="005B570A">
            <w:pPr>
              <w:jc w:val="center"/>
              <w:rPr>
                <w:b/>
                <w:bCs/>
                <w:sz w:val="20"/>
                <w:szCs w:val="20"/>
              </w:rPr>
            </w:pPr>
            <w:r w:rsidRPr="00863552">
              <w:rPr>
                <w:b/>
                <w:bCs/>
                <w:sz w:val="20"/>
                <w:szCs w:val="20"/>
              </w:rPr>
              <w:t> </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23,83</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rFonts w:ascii="Calibri" w:hAnsi="Calibri" w:cs="Calibri"/>
                <w:color w:val="000000"/>
                <w:sz w:val="20"/>
                <w:szCs w:val="20"/>
              </w:rPr>
            </w:pPr>
            <w:r w:rsidRPr="00863552">
              <w:rPr>
                <w:rFonts w:ascii="Calibri" w:hAnsi="Calibri" w:cs="Calibri"/>
                <w:color w:val="000000"/>
                <w:sz w:val="20"/>
                <w:szCs w:val="20"/>
              </w:rPr>
              <w:t>8</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197,88</w:t>
            </w:r>
          </w:p>
        </w:tc>
      </w:tr>
      <w:tr w:rsidR="004C293E" w:rsidRPr="00863552" w:rsidTr="004C293E">
        <w:trPr>
          <w:trHeight w:val="330"/>
        </w:trPr>
        <w:tc>
          <w:tcPr>
            <w:tcW w:w="2145" w:type="dxa"/>
            <w:tcBorders>
              <w:left w:val="single" w:sz="8" w:space="0" w:color="000000"/>
              <w:bottom w:val="single" w:sz="8" w:space="0" w:color="000000"/>
              <w:right w:val="single" w:sz="8" w:space="0" w:color="000000"/>
            </w:tcBorders>
            <w:shd w:val="clear" w:color="auto" w:fill="auto"/>
            <w:vAlign w:val="bottom"/>
          </w:tcPr>
          <w:p w:rsidR="004C293E" w:rsidRPr="00863552" w:rsidRDefault="004C293E" w:rsidP="005B570A">
            <w:pPr>
              <w:jc w:val="center"/>
              <w:rPr>
                <w:sz w:val="20"/>
                <w:szCs w:val="20"/>
              </w:rPr>
            </w:pPr>
            <w:r w:rsidRPr="00863552">
              <w:rPr>
                <w:b/>
                <w:bCs/>
                <w:color w:val="000000"/>
                <w:sz w:val="20"/>
                <w:szCs w:val="20"/>
              </w:rPr>
              <w:t>Иркутская область</w:t>
            </w:r>
          </w:p>
        </w:tc>
        <w:tc>
          <w:tcPr>
            <w:tcW w:w="718"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6,54</w:t>
            </w:r>
          </w:p>
        </w:tc>
        <w:tc>
          <w:tcPr>
            <w:tcW w:w="623"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color w:val="000000"/>
                <w:sz w:val="20"/>
                <w:szCs w:val="20"/>
              </w:rPr>
            </w:pPr>
            <w:r w:rsidRPr="00863552">
              <w:rPr>
                <w:color w:val="000000"/>
                <w:sz w:val="20"/>
                <w:szCs w:val="20"/>
              </w:rPr>
              <w:t>6</w:t>
            </w:r>
          </w:p>
        </w:tc>
        <w:tc>
          <w:tcPr>
            <w:tcW w:w="884"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9,00</w:t>
            </w:r>
          </w:p>
        </w:tc>
        <w:tc>
          <w:tcPr>
            <w:tcW w:w="747"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rFonts w:ascii="Calibri" w:hAnsi="Calibri" w:cs="Calibri"/>
                <w:color w:val="000000"/>
                <w:sz w:val="20"/>
                <w:szCs w:val="20"/>
              </w:rPr>
            </w:pPr>
            <w:r w:rsidRPr="00863552">
              <w:rPr>
                <w:rFonts w:ascii="Calibri" w:hAnsi="Calibri" w:cs="Calibri"/>
                <w:color w:val="000000"/>
                <w:sz w:val="20"/>
                <w:szCs w:val="20"/>
              </w:rPr>
              <w:t>12,01</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ind w:left="-97" w:right="-65"/>
              <w:jc w:val="center"/>
              <w:rPr>
                <w:color w:val="000000"/>
                <w:sz w:val="20"/>
                <w:szCs w:val="20"/>
              </w:rPr>
            </w:pPr>
            <w:r w:rsidRPr="00863552">
              <w:rPr>
                <w:color w:val="000000"/>
                <w:sz w:val="20"/>
                <w:szCs w:val="20"/>
              </w:rPr>
              <w:t>11,56</w:t>
            </w:r>
          </w:p>
        </w:tc>
        <w:tc>
          <w:tcPr>
            <w:tcW w:w="898"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3,89</w:t>
            </w:r>
          </w:p>
        </w:tc>
        <w:tc>
          <w:tcPr>
            <w:tcW w:w="717" w:type="dxa"/>
            <w:tcBorders>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6,24</w:t>
            </w:r>
          </w:p>
        </w:tc>
        <w:tc>
          <w:tcPr>
            <w:tcW w:w="609" w:type="dxa"/>
            <w:tcBorders>
              <w:bottom w:val="single" w:sz="8" w:space="0" w:color="000000"/>
              <w:right w:val="single" w:sz="8" w:space="0" w:color="000000"/>
            </w:tcBorders>
            <w:shd w:val="clear" w:color="auto" w:fill="auto"/>
            <w:vAlign w:val="center"/>
          </w:tcPr>
          <w:p w:rsidR="004C293E" w:rsidRPr="00863552" w:rsidRDefault="004C293E" w:rsidP="005B570A">
            <w:pPr>
              <w:ind w:left="-65" w:right="-109"/>
              <w:jc w:val="center"/>
              <w:rPr>
                <w:color w:val="000000"/>
                <w:sz w:val="20"/>
                <w:szCs w:val="20"/>
              </w:rPr>
            </w:pPr>
            <w:r w:rsidRPr="00863552">
              <w:rPr>
                <w:color w:val="000000"/>
                <w:sz w:val="20"/>
                <w:szCs w:val="20"/>
              </w:rPr>
              <w:t>4,13</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51,09</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10,65</w:t>
            </w:r>
          </w:p>
        </w:tc>
        <w:tc>
          <w:tcPr>
            <w:tcW w:w="621" w:type="dxa"/>
            <w:tcBorders>
              <w:bottom w:val="single" w:sz="8" w:space="0" w:color="000000"/>
              <w:right w:val="single" w:sz="8" w:space="0" w:color="000000"/>
            </w:tcBorders>
            <w:shd w:val="clear" w:color="auto" w:fill="auto"/>
            <w:vAlign w:val="center"/>
          </w:tcPr>
          <w:p w:rsidR="004C293E" w:rsidRPr="00863552" w:rsidRDefault="004C293E" w:rsidP="005B570A">
            <w:pPr>
              <w:jc w:val="center"/>
              <w:rPr>
                <w:color w:val="000000"/>
                <w:sz w:val="20"/>
                <w:szCs w:val="20"/>
              </w:rPr>
            </w:pPr>
            <w:r w:rsidRPr="00863552">
              <w:rPr>
                <w:color w:val="000000"/>
                <w:sz w:val="20"/>
                <w:szCs w:val="20"/>
              </w:rPr>
              <w:t>7,27</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46,49</w:t>
            </w:r>
          </w:p>
        </w:tc>
        <w:tc>
          <w:tcPr>
            <w:tcW w:w="615"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ind w:left="-122" w:right="-46"/>
              <w:jc w:val="right"/>
              <w:rPr>
                <w:rFonts w:ascii="Calibri" w:hAnsi="Calibri" w:cs="Calibri"/>
                <w:color w:val="000000"/>
                <w:sz w:val="20"/>
                <w:szCs w:val="20"/>
              </w:rPr>
            </w:pPr>
            <w:r w:rsidRPr="00863552">
              <w:rPr>
                <w:rFonts w:ascii="Calibri" w:hAnsi="Calibri" w:cs="Calibri"/>
                <w:color w:val="000000"/>
                <w:sz w:val="20"/>
                <w:szCs w:val="20"/>
              </w:rPr>
              <w:t>7,11</w:t>
            </w:r>
          </w:p>
        </w:tc>
        <w:tc>
          <w:tcPr>
            <w:tcW w:w="622" w:type="dxa"/>
            <w:tcBorders>
              <w:bottom w:val="single" w:sz="8" w:space="0" w:color="000000"/>
              <w:right w:val="single" w:sz="8" w:space="0" w:color="000000"/>
            </w:tcBorders>
            <w:shd w:val="clear" w:color="auto" w:fill="auto"/>
            <w:vAlign w:val="center"/>
          </w:tcPr>
          <w:p w:rsidR="004C293E" w:rsidRPr="00863552" w:rsidRDefault="004C293E" w:rsidP="005B570A">
            <w:pPr>
              <w:ind w:left="-170" w:right="-133"/>
              <w:jc w:val="center"/>
              <w:rPr>
                <w:color w:val="000000"/>
                <w:sz w:val="20"/>
                <w:szCs w:val="20"/>
              </w:rPr>
            </w:pPr>
            <w:r w:rsidRPr="00863552">
              <w:rPr>
                <w:color w:val="000000"/>
                <w:sz w:val="20"/>
                <w:szCs w:val="20"/>
              </w:rPr>
              <w:t>4,49</w:t>
            </w:r>
          </w:p>
        </w:tc>
        <w:tc>
          <w:tcPr>
            <w:tcW w:w="898" w:type="dxa"/>
            <w:tcBorders>
              <w:left w:val="single" w:sz="4" w:space="0" w:color="000000"/>
              <w:bottom w:val="single" w:sz="4" w:space="0" w:color="000000"/>
              <w:right w:val="single" w:sz="4"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58,35</w:t>
            </w:r>
          </w:p>
        </w:tc>
        <w:tc>
          <w:tcPr>
            <w:tcW w:w="717" w:type="dxa"/>
            <w:tcBorders>
              <w:left w:val="single" w:sz="8" w:space="0" w:color="000000"/>
              <w:bottom w:val="single" w:sz="8" w:space="0" w:color="000000"/>
              <w:right w:val="single" w:sz="8" w:space="0" w:color="000000"/>
            </w:tcBorders>
            <w:shd w:val="clear" w:color="auto" w:fill="auto"/>
            <w:vAlign w:val="center"/>
          </w:tcPr>
          <w:p w:rsidR="004C293E" w:rsidRPr="00863552" w:rsidRDefault="004C293E" w:rsidP="005B570A">
            <w:pPr>
              <w:jc w:val="right"/>
              <w:rPr>
                <w:rFonts w:ascii="Calibri" w:hAnsi="Calibri" w:cs="Calibri"/>
                <w:color w:val="000000"/>
                <w:sz w:val="20"/>
                <w:szCs w:val="20"/>
              </w:rPr>
            </w:pPr>
            <w:r w:rsidRPr="00863552">
              <w:rPr>
                <w:rFonts w:ascii="Calibri" w:hAnsi="Calibri" w:cs="Calibri"/>
                <w:color w:val="000000"/>
                <w:sz w:val="20"/>
                <w:szCs w:val="20"/>
              </w:rPr>
              <w:t>12,01</w:t>
            </w:r>
          </w:p>
        </w:tc>
        <w:tc>
          <w:tcPr>
            <w:tcW w:w="635" w:type="dxa"/>
            <w:tcBorders>
              <w:bottom w:val="single" w:sz="8" w:space="0" w:color="000000"/>
              <w:right w:val="single" w:sz="8" w:space="0" w:color="000000"/>
            </w:tcBorders>
            <w:shd w:val="clear" w:color="auto" w:fill="auto"/>
            <w:vAlign w:val="center"/>
          </w:tcPr>
          <w:p w:rsidR="004C293E" w:rsidRPr="00863552" w:rsidRDefault="004C293E" w:rsidP="005B570A">
            <w:pPr>
              <w:ind w:left="-139" w:right="-151"/>
              <w:jc w:val="center"/>
              <w:rPr>
                <w:color w:val="000000"/>
                <w:sz w:val="20"/>
                <w:szCs w:val="20"/>
              </w:rPr>
            </w:pPr>
            <w:r w:rsidRPr="00863552">
              <w:rPr>
                <w:color w:val="000000"/>
                <w:sz w:val="20"/>
                <w:szCs w:val="20"/>
              </w:rPr>
              <w:t>8,67</w:t>
            </w:r>
          </w:p>
        </w:tc>
        <w:tc>
          <w:tcPr>
            <w:tcW w:w="903" w:type="dxa"/>
            <w:tcBorders>
              <w:left w:val="single" w:sz="4" w:space="0" w:color="000000"/>
              <w:bottom w:val="single" w:sz="4" w:space="0" w:color="000000"/>
              <w:right w:val="single" w:sz="8" w:space="0" w:color="000000"/>
            </w:tcBorders>
            <w:shd w:val="clear" w:color="auto" w:fill="FFFF00"/>
            <w:vAlign w:val="center"/>
          </w:tcPr>
          <w:p w:rsidR="004C293E" w:rsidRPr="00863552" w:rsidRDefault="004C293E" w:rsidP="005B570A">
            <w:pPr>
              <w:jc w:val="center"/>
              <w:rPr>
                <w:b/>
                <w:bCs/>
                <w:sz w:val="20"/>
                <w:szCs w:val="20"/>
              </w:rPr>
            </w:pPr>
            <w:r w:rsidRPr="00863552">
              <w:rPr>
                <w:b/>
                <w:bCs/>
                <w:sz w:val="20"/>
                <w:szCs w:val="20"/>
              </w:rPr>
              <w:t>38,52</w:t>
            </w:r>
          </w:p>
        </w:tc>
      </w:tr>
    </w:tbl>
    <w:p w:rsidR="004C293E" w:rsidRPr="00863552" w:rsidRDefault="004C293E" w:rsidP="004C293E">
      <w:pPr>
        <w:sectPr w:rsidR="004C293E" w:rsidRPr="00863552" w:rsidSect="005B570A">
          <w:headerReference w:type="even" r:id="rId17"/>
          <w:headerReference w:type="default" r:id="rId18"/>
          <w:headerReference w:type="first" r:id="rId19"/>
          <w:pgSz w:w="16838" w:h="11906" w:orient="landscape"/>
          <w:pgMar w:top="850" w:right="1134" w:bottom="851" w:left="1134" w:header="708" w:footer="720" w:gutter="0"/>
          <w:cols w:space="720"/>
          <w:docGrid w:linePitch="360"/>
        </w:sectPr>
      </w:pPr>
    </w:p>
    <w:p w:rsidR="00D624CF" w:rsidRPr="00863552" w:rsidRDefault="00D624CF" w:rsidP="00D624CF">
      <w:pPr>
        <w:pStyle w:val="a8"/>
        <w:tabs>
          <w:tab w:val="clear" w:pos="4153"/>
          <w:tab w:val="clear" w:pos="8306"/>
          <w:tab w:val="left" w:pos="0"/>
        </w:tabs>
        <w:ind w:firstLine="720"/>
        <w:jc w:val="both"/>
      </w:pPr>
      <w:r w:rsidRPr="00863552">
        <w:rPr>
          <w:b/>
          <w:sz w:val="24"/>
          <w:szCs w:val="24"/>
        </w:rPr>
        <w:lastRenderedPageBreak/>
        <w:t xml:space="preserve">В </w:t>
      </w:r>
      <w:proofErr w:type="gramStart"/>
      <w:r w:rsidRPr="00863552">
        <w:rPr>
          <w:b/>
          <w:sz w:val="24"/>
          <w:szCs w:val="24"/>
        </w:rPr>
        <w:t>целях</w:t>
      </w:r>
      <w:proofErr w:type="gramEnd"/>
      <w:r w:rsidRPr="00863552">
        <w:rPr>
          <w:b/>
          <w:sz w:val="24"/>
          <w:szCs w:val="24"/>
        </w:rPr>
        <w:t xml:space="preserve"> улучшения показателей оперативного реагирования подразделений пожарной охраны Иркутской области необходимо:</w:t>
      </w:r>
    </w:p>
    <w:p w:rsidR="00D624CF" w:rsidRPr="00863552" w:rsidRDefault="00D624CF" w:rsidP="00D624CF">
      <w:pPr>
        <w:ind w:firstLine="720"/>
        <w:jc w:val="both"/>
      </w:pPr>
      <w:r w:rsidRPr="00863552">
        <w:t>1. Начальникам местных пожарно-спасательных гарнизонов проанализировать причины роста показателей оперативного реагирования в сравнении с прошлым годом, в сравнении с предыдущим месяцем. По итогам анализа осуществить комплекс мероприятий по снижению показателей.</w:t>
      </w:r>
    </w:p>
    <w:p w:rsidR="00D624CF" w:rsidRPr="00863552" w:rsidRDefault="00D624CF" w:rsidP="00D624CF">
      <w:pPr>
        <w:ind w:firstLine="720"/>
        <w:jc w:val="both"/>
      </w:pPr>
      <w:r w:rsidRPr="00863552">
        <w:t>2. При составлении отчетных документов по пожарам строго соблюдать требования приказа МЧС России от 24 декабря 2018 г. № 625 «О формировании электронных баз данных учета пожаров и их последствий».</w:t>
      </w:r>
    </w:p>
    <w:p w:rsidR="00D624CF" w:rsidRPr="00863552" w:rsidRDefault="00D624CF" w:rsidP="00D624CF">
      <w:pPr>
        <w:ind w:firstLine="720"/>
        <w:jc w:val="both"/>
      </w:pPr>
      <w:r w:rsidRPr="00863552">
        <w:t xml:space="preserve">3. Начальникам (заместителям начальников) ПСЧ, ОП в обязательном порядке производить сверку данных по пожарам (особое внимание уделять временным показателям), выставляемым в карточках учета пожаров. </w:t>
      </w:r>
    </w:p>
    <w:p w:rsidR="00D624CF" w:rsidRPr="00863552" w:rsidRDefault="00D624CF" w:rsidP="00D624CF">
      <w:pPr>
        <w:tabs>
          <w:tab w:val="left" w:pos="1785"/>
        </w:tabs>
        <w:ind w:firstLine="720"/>
        <w:jc w:val="both"/>
      </w:pPr>
      <w:r w:rsidRPr="00863552">
        <w:t>4. После каждого произошедшего пожара проводить анализ соответствия временных показателей реагирования реальной обстановке на пожаре.</w:t>
      </w:r>
    </w:p>
    <w:p w:rsidR="00D624CF" w:rsidRPr="00863552" w:rsidRDefault="00D624CF" w:rsidP="00D624CF">
      <w:pPr>
        <w:tabs>
          <w:tab w:val="left" w:pos="1785"/>
        </w:tabs>
        <w:ind w:firstLine="720"/>
        <w:jc w:val="both"/>
      </w:pPr>
      <w:r w:rsidRPr="00863552">
        <w:t>5. Проработать вопрос привлечения к тушению пожаров в отдаленные от подразделений ГПС населенные пункты, охраняемые добровольными формированиями, подразделений всех видов пожарной охраны соседних муниципальных образований.</w:t>
      </w:r>
    </w:p>
    <w:p w:rsidR="00D624CF" w:rsidRPr="00863552" w:rsidRDefault="00D624CF" w:rsidP="00D624CF">
      <w:pPr>
        <w:tabs>
          <w:tab w:val="left" w:pos="1785"/>
        </w:tabs>
        <w:ind w:firstLine="720"/>
        <w:jc w:val="both"/>
      </w:pPr>
      <w:r w:rsidRPr="00863552">
        <w:t>6. Взять под строгий контроль организацию обучения подразделений добровольной и муниципальной пожарной охраны, уделяя особое внимание разъяснению способа вызова дополнительных сил к тушению пожара, понятий «локализации» и «ликвидации» пожара.</w:t>
      </w:r>
    </w:p>
    <w:p w:rsidR="00D624CF" w:rsidRPr="00863552" w:rsidRDefault="00D624CF" w:rsidP="00D624CF">
      <w:pPr>
        <w:tabs>
          <w:tab w:val="left" w:pos="720"/>
        </w:tabs>
        <w:ind w:firstLine="720"/>
        <w:jc w:val="both"/>
      </w:pPr>
      <w:r w:rsidRPr="00863552">
        <w:t>7. Совместно с сотрудниками ГПН выносить предложения главам муниципальных образований по обеспечению городских и сельских поселений наружным противопожарным водоснабжением. При отсутствии положительной динамики информировать прокуратуру района о невыполнении органами местного самоуправления своих полномочий.</w:t>
      </w:r>
    </w:p>
    <w:p w:rsidR="00D624CF" w:rsidRPr="00863552" w:rsidRDefault="00D624CF" w:rsidP="00D624CF">
      <w:pPr>
        <w:tabs>
          <w:tab w:val="left" w:pos="720"/>
        </w:tabs>
        <w:ind w:firstLine="720"/>
        <w:jc w:val="both"/>
      </w:pPr>
      <w:r w:rsidRPr="00863552">
        <w:t>8. При приеме зачетов от начальствующего состава, допущенного к самостоятельному выезду на пожары в качестве РТП, в обязательном порядке проверять знание понятий «локализации» и «ликвидации» пожара и условий их достижения.</w:t>
      </w:r>
    </w:p>
    <w:p w:rsidR="00D624CF" w:rsidRPr="00863552" w:rsidRDefault="00D624CF" w:rsidP="00D624CF">
      <w:pPr>
        <w:pStyle w:val="a8"/>
        <w:tabs>
          <w:tab w:val="clear" w:pos="4153"/>
          <w:tab w:val="clear" w:pos="8306"/>
          <w:tab w:val="left" w:pos="0"/>
        </w:tabs>
        <w:ind w:firstLine="720"/>
        <w:jc w:val="both"/>
      </w:pPr>
      <w:r w:rsidRPr="00863552">
        <w:rPr>
          <w:sz w:val="24"/>
          <w:szCs w:val="24"/>
        </w:rPr>
        <w:t>9. Ежеквартально планировать проведение дополнительных занятий по тактике тушения пожаров в сложных условиях.</w:t>
      </w:r>
    </w:p>
    <w:p w:rsidR="00D624CF" w:rsidRPr="00863552" w:rsidRDefault="00D624CF" w:rsidP="00D624CF">
      <w:pPr>
        <w:pStyle w:val="a8"/>
        <w:tabs>
          <w:tab w:val="clear" w:pos="4153"/>
          <w:tab w:val="clear" w:pos="8306"/>
          <w:tab w:val="left" w:pos="0"/>
        </w:tabs>
        <w:ind w:firstLine="720"/>
        <w:jc w:val="both"/>
      </w:pPr>
      <w:r w:rsidRPr="00863552">
        <w:rPr>
          <w:sz w:val="24"/>
          <w:szCs w:val="24"/>
        </w:rPr>
        <w:t xml:space="preserve">10. Ежемесячно проводить анализ временных показателей оперативного реагирования подразделений пожарной охраны вверенных гарнизонов. В </w:t>
      </w:r>
      <w:proofErr w:type="gramStart"/>
      <w:r w:rsidRPr="00863552">
        <w:rPr>
          <w:sz w:val="24"/>
          <w:szCs w:val="24"/>
        </w:rPr>
        <w:t>анализах</w:t>
      </w:r>
      <w:proofErr w:type="gramEnd"/>
      <w:r w:rsidRPr="00863552">
        <w:rPr>
          <w:sz w:val="24"/>
          <w:szCs w:val="24"/>
        </w:rPr>
        <w:t xml:space="preserve"> в обязательном порядке отражать отношение временных показателей к показателям Иркутской области и Российской Федерации. Производить отбор пожаров, времена реагирования на которые привело к увеличению тех или иных показателей, а так же </w:t>
      </w:r>
      <w:proofErr w:type="gramStart"/>
      <w:r w:rsidRPr="00863552">
        <w:rPr>
          <w:sz w:val="24"/>
          <w:szCs w:val="24"/>
        </w:rPr>
        <w:t>причин</w:t>
      </w:r>
      <w:proofErr w:type="gramEnd"/>
      <w:r w:rsidRPr="00863552">
        <w:rPr>
          <w:sz w:val="24"/>
          <w:szCs w:val="24"/>
        </w:rPr>
        <w:t xml:space="preserve"> негативно повлиявших на ход тушения.</w:t>
      </w:r>
    </w:p>
    <w:p w:rsidR="00927993" w:rsidRPr="00863552" w:rsidRDefault="00927993" w:rsidP="00927993">
      <w:pPr>
        <w:tabs>
          <w:tab w:val="left" w:pos="0"/>
        </w:tabs>
        <w:overflowPunct w:val="0"/>
        <w:autoSpaceDE w:val="0"/>
        <w:autoSpaceDN w:val="0"/>
        <w:adjustRightInd w:val="0"/>
        <w:ind w:firstLine="720"/>
        <w:jc w:val="both"/>
        <w:textAlignment w:val="baseline"/>
      </w:pPr>
    </w:p>
    <w:p w:rsidR="00570B85" w:rsidRPr="00863552" w:rsidRDefault="00570B85" w:rsidP="00C56F9B">
      <w:pPr>
        <w:pStyle w:val="a8"/>
        <w:tabs>
          <w:tab w:val="clear" w:pos="4153"/>
          <w:tab w:val="clear" w:pos="8306"/>
          <w:tab w:val="left" w:pos="0"/>
        </w:tabs>
        <w:ind w:firstLine="720"/>
        <w:jc w:val="both"/>
        <w:rPr>
          <w:sz w:val="24"/>
          <w:szCs w:val="24"/>
        </w:rPr>
      </w:pPr>
    </w:p>
    <w:p w:rsidR="00777AE2" w:rsidRPr="00863552" w:rsidRDefault="00777AE2" w:rsidP="00C56F9B">
      <w:pPr>
        <w:pStyle w:val="a8"/>
        <w:tabs>
          <w:tab w:val="clear" w:pos="4153"/>
          <w:tab w:val="clear" w:pos="8306"/>
          <w:tab w:val="left" w:pos="0"/>
        </w:tabs>
        <w:ind w:firstLine="720"/>
        <w:jc w:val="both"/>
        <w:rPr>
          <w:sz w:val="24"/>
          <w:szCs w:val="24"/>
        </w:rPr>
      </w:pPr>
    </w:p>
    <w:p w:rsidR="0017061A" w:rsidRPr="00863552" w:rsidRDefault="00D01BDB" w:rsidP="0017061A">
      <w:pPr>
        <w:pStyle w:val="22"/>
        <w:tabs>
          <w:tab w:val="left" w:pos="0"/>
        </w:tabs>
        <w:spacing w:after="0" w:line="240" w:lineRule="auto"/>
        <w:ind w:left="-360" w:firstLine="708"/>
        <w:jc w:val="center"/>
        <w:rPr>
          <w:b/>
        </w:rPr>
      </w:pPr>
      <w:r w:rsidRPr="00863552">
        <w:rPr>
          <w:b/>
        </w:rPr>
        <w:t>4</w:t>
      </w:r>
      <w:r w:rsidR="0017061A" w:rsidRPr="00863552">
        <w:rPr>
          <w:b/>
        </w:rPr>
        <w:t xml:space="preserve">. Реагирования сил и средств на дорожно-транспортные происшествия. </w:t>
      </w:r>
    </w:p>
    <w:p w:rsidR="00D01BDB" w:rsidRPr="00863552" w:rsidRDefault="00D01BDB" w:rsidP="0017061A">
      <w:pPr>
        <w:pStyle w:val="22"/>
        <w:tabs>
          <w:tab w:val="left" w:pos="0"/>
        </w:tabs>
        <w:spacing w:after="0" w:line="240" w:lineRule="auto"/>
        <w:ind w:left="-360" w:firstLine="708"/>
        <w:jc w:val="center"/>
        <w:rPr>
          <w:b/>
          <w:i/>
        </w:rPr>
      </w:pPr>
    </w:p>
    <w:p w:rsidR="00746D4C" w:rsidRPr="00863552" w:rsidRDefault="00746D4C" w:rsidP="00746D4C">
      <w:pPr>
        <w:ind w:left="-284" w:firstLine="708"/>
        <w:jc w:val="both"/>
      </w:pPr>
      <w:r w:rsidRPr="00863552">
        <w:t xml:space="preserve">На территории Иркутской области за 11 месяцев 2022 года согласно статистическим данным областного управления ГИБДД зарегистрировано 2094 дорожно-транспортных происшествия с пострадавшими (- 6,3 %, </w:t>
      </w:r>
      <w:r w:rsidRPr="00863552">
        <w:rPr>
          <w:i/>
        </w:rPr>
        <w:t>АППГ – 2237 ДТП</w:t>
      </w:r>
      <w:r w:rsidRPr="00863552">
        <w:t xml:space="preserve">), из них 601 ДТП с наездом на пешеходов (- 10,2 %, </w:t>
      </w:r>
      <w:r w:rsidRPr="00863552">
        <w:rPr>
          <w:i/>
        </w:rPr>
        <w:t>АППГ –</w:t>
      </w:r>
      <w:r w:rsidRPr="00863552">
        <w:t xml:space="preserve"> 669).</w:t>
      </w:r>
    </w:p>
    <w:p w:rsidR="00746D4C" w:rsidRPr="00863552" w:rsidRDefault="00746D4C" w:rsidP="00746D4C">
      <w:pPr>
        <w:ind w:left="-284" w:firstLine="708"/>
        <w:jc w:val="both"/>
      </w:pPr>
      <w:r w:rsidRPr="00863552">
        <w:t xml:space="preserve"> За 11 месяцев 2022 года пожарно-спасательные подразделения и аварийно-спасательные формирования области участвовали в ликвидации 1567 последствий дорожно-транспортных происшествий (4,5 %, </w:t>
      </w:r>
      <w:r w:rsidRPr="00863552">
        <w:rPr>
          <w:i/>
        </w:rPr>
        <w:t>АППГ – 1499),</w:t>
      </w:r>
      <w:r w:rsidRPr="00863552">
        <w:t xml:space="preserve"> из них с наездами на пешеходов - 1 (</w:t>
      </w:r>
      <w:r w:rsidRPr="00863552">
        <w:rPr>
          <w:i/>
        </w:rPr>
        <w:t>АППГ –0</w:t>
      </w:r>
      <w:r w:rsidRPr="00863552">
        <w:t>), реагирование на ДТП без пострадавших 6 раз (</w:t>
      </w:r>
      <w:r w:rsidRPr="00863552">
        <w:rPr>
          <w:i/>
        </w:rPr>
        <w:t>АППГ– 3</w:t>
      </w:r>
      <w:r w:rsidRPr="00863552">
        <w:t>), спасено 474 человека</w:t>
      </w:r>
      <w:r w:rsidR="00C92088" w:rsidRPr="00863552">
        <w:br/>
      </w:r>
      <w:r w:rsidRPr="00863552">
        <w:t>(- 4,2 % чел., АППГ – 495).</w:t>
      </w:r>
    </w:p>
    <w:p w:rsidR="00746D4C" w:rsidRPr="00863552" w:rsidRDefault="00746D4C" w:rsidP="00746D4C">
      <w:pPr>
        <w:ind w:left="-284" w:firstLine="708"/>
        <w:jc w:val="both"/>
      </w:pPr>
      <w:r w:rsidRPr="00863552">
        <w:t>Основные статистические показатели реагирования на ДТП за 11 месяцев 2022 года в пятилетней динамике приведены в диаграмме.</w:t>
      </w:r>
    </w:p>
    <w:p w:rsidR="00746D4C" w:rsidRPr="00863552" w:rsidRDefault="00746D4C" w:rsidP="00746D4C">
      <w:pPr>
        <w:ind w:left="-284" w:right="283"/>
        <w:jc w:val="center"/>
      </w:pPr>
      <w:r w:rsidRPr="00863552">
        <w:rPr>
          <w:noProof/>
        </w:rPr>
        <w:lastRenderedPageBreak/>
        <w:drawing>
          <wp:inline distT="0" distB="0" distL="0" distR="0">
            <wp:extent cx="6210300" cy="33909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92088" w:rsidRPr="00863552" w:rsidRDefault="00C92088" w:rsidP="00746D4C">
      <w:pPr>
        <w:ind w:left="-284" w:right="283"/>
        <w:jc w:val="center"/>
      </w:pPr>
    </w:p>
    <w:p w:rsidR="00746D4C" w:rsidRPr="00863552" w:rsidRDefault="00746D4C" w:rsidP="00746D4C">
      <w:pPr>
        <w:ind w:left="-284"/>
        <w:jc w:val="both"/>
      </w:pPr>
      <w:r w:rsidRPr="00863552">
        <w:rPr>
          <w:noProof/>
        </w:rPr>
        <w:drawing>
          <wp:inline distT="0" distB="0" distL="0" distR="0">
            <wp:extent cx="6210300" cy="3524250"/>
            <wp:effectExtent l="0" t="0" r="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863552">
        <w:t xml:space="preserve"> </w:t>
      </w:r>
    </w:p>
    <w:p w:rsidR="00746D4C" w:rsidRPr="00863552" w:rsidRDefault="00746D4C" w:rsidP="00746D4C">
      <w:pPr>
        <w:ind w:left="-284" w:firstLine="709"/>
        <w:jc w:val="both"/>
      </w:pPr>
      <w:r w:rsidRPr="00863552">
        <w:t>Среднее время прибытия подразделений – 8,1</w:t>
      </w:r>
      <w:r w:rsidRPr="00863552">
        <w:rPr>
          <w:b/>
        </w:rPr>
        <w:t xml:space="preserve"> </w:t>
      </w:r>
      <w:r w:rsidRPr="00863552">
        <w:t xml:space="preserve">мин. (-25,7%, </w:t>
      </w:r>
      <w:r w:rsidRPr="00863552">
        <w:rPr>
          <w:i/>
        </w:rPr>
        <w:t>АППГ – 10,9 мин</w:t>
      </w:r>
      <w:r w:rsidRPr="00863552">
        <w:t>.). Среднее время прибытия пожарно-спасательных подразделений на ликвидацию последствий ДТП за 11 месяцев 2022 года среди подразделений Сибирского федерального округа – 9,9 мин., в Российской Федерации – 7.9 мин.</w:t>
      </w:r>
    </w:p>
    <w:p w:rsidR="00746D4C" w:rsidRPr="00863552" w:rsidRDefault="00746D4C" w:rsidP="00746D4C">
      <w:pPr>
        <w:ind w:left="-284" w:firstLine="708"/>
        <w:jc w:val="both"/>
      </w:pPr>
      <w:proofErr w:type="gramStart"/>
      <w:r w:rsidRPr="00863552">
        <w:t xml:space="preserve">Согласно расчёту, проводимому по рекомендации Центра ЛП ДТП ВНИИ ГОЧС (исх. от 24.12.2010 г. нр.3552/9-4) коэффициент реагирования пожарно-спасательных подразделений на ликвидацию последствий ДТП за 11 месяцев 2022 года равен </w:t>
      </w:r>
      <w:r w:rsidRPr="00863552">
        <w:rPr>
          <w:b/>
        </w:rPr>
        <w:t>1.00</w:t>
      </w:r>
      <w:r w:rsidRPr="00863552">
        <w:t xml:space="preserve"> </w:t>
      </w:r>
      <w:r w:rsidRPr="00863552">
        <w:rPr>
          <w:b/>
        </w:rPr>
        <w:t>(АППГ – 0,97)</w:t>
      </w:r>
      <w:r w:rsidRPr="00863552">
        <w:t xml:space="preserve"> (отношение количества зарегистрированных ДТП с пострадавшими – без наездов на пешеходов, с учётом ДТП без пострадавших и ДТП с участием пешеходов, на которые осуществлен выезд пожарно-спасательных подразделений</w:t>
      </w:r>
      <w:proofErr w:type="gramEnd"/>
      <w:r w:rsidRPr="00863552">
        <w:t>, к общему количеству ДТП, на которые выезжали пожарно-спасательные подразделения).</w:t>
      </w:r>
    </w:p>
    <w:p w:rsidR="00746D4C" w:rsidRPr="00863552" w:rsidRDefault="00746D4C" w:rsidP="00746D4C">
      <w:r w:rsidRPr="00863552">
        <w:rPr>
          <w:noProof/>
        </w:rPr>
        <w:lastRenderedPageBreak/>
        <w:drawing>
          <wp:inline distT="0" distB="0" distL="0" distR="0">
            <wp:extent cx="5943600"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46D4C" w:rsidRPr="00863552" w:rsidRDefault="00746D4C" w:rsidP="00746D4C">
      <w:pPr>
        <w:ind w:firstLine="284"/>
        <w:jc w:val="both"/>
      </w:pPr>
      <w:r w:rsidRPr="00863552">
        <w:t>Таблица реагирования на ДТП пожарно-спасательными подразделениями за 11 месяцев 2022 года.</w:t>
      </w:r>
    </w:p>
    <w:p w:rsidR="00746D4C" w:rsidRDefault="00746D4C" w:rsidP="00746D4C">
      <w:pPr>
        <w:ind w:left="567" w:hanging="142"/>
      </w:pPr>
      <w:r w:rsidRPr="00863552">
        <w:rPr>
          <w:noProof/>
        </w:rPr>
        <w:drawing>
          <wp:inline distT="0" distB="0" distL="0" distR="0">
            <wp:extent cx="5781675" cy="6153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1675" cy="6153150"/>
                    </a:xfrm>
                    <a:prstGeom prst="rect">
                      <a:avLst/>
                    </a:prstGeom>
                    <a:noFill/>
                    <a:ln>
                      <a:noFill/>
                    </a:ln>
                  </pic:spPr>
                </pic:pic>
              </a:graphicData>
            </a:graphic>
          </wp:inline>
        </w:drawing>
      </w:r>
    </w:p>
    <w:p w:rsidR="00746D4C" w:rsidRPr="00E7585E" w:rsidRDefault="00746D4C" w:rsidP="00746D4C">
      <w:pPr>
        <w:ind w:firstLine="284"/>
        <w:jc w:val="both"/>
      </w:pPr>
      <w:r w:rsidRPr="00E7585E">
        <w:lastRenderedPageBreak/>
        <w:t xml:space="preserve">Таблица по коэффициенту реагирования на ДТП за </w:t>
      </w:r>
      <w:r w:rsidRPr="002D5BDD">
        <w:t>1</w:t>
      </w:r>
      <w:r>
        <w:t xml:space="preserve">1 месяцев </w:t>
      </w:r>
      <w:r w:rsidRPr="00E7585E">
        <w:t>в 5-ти</w:t>
      </w:r>
      <w:r>
        <w:t xml:space="preserve"> летней динамике.</w:t>
      </w:r>
    </w:p>
    <w:tbl>
      <w:tblPr>
        <w:tblW w:w="5000" w:type="pct"/>
        <w:jc w:val="center"/>
        <w:tblLook w:val="04A0"/>
      </w:tblPr>
      <w:tblGrid>
        <w:gridCol w:w="818"/>
        <w:gridCol w:w="3321"/>
        <w:gridCol w:w="1082"/>
        <w:gridCol w:w="1082"/>
        <w:gridCol w:w="1082"/>
        <w:gridCol w:w="1106"/>
        <w:gridCol w:w="1080"/>
      </w:tblGrid>
      <w:tr w:rsidR="00746D4C" w:rsidRPr="00EA7D76" w:rsidTr="00A706D1">
        <w:trPr>
          <w:trHeight w:val="20"/>
          <w:jc w:val="center"/>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D4C" w:rsidRPr="00EA7D76" w:rsidRDefault="00746D4C" w:rsidP="00A706D1">
            <w:pPr>
              <w:jc w:val="center"/>
              <w:rPr>
                <w:b/>
                <w:bCs/>
                <w:sz w:val="22"/>
                <w:szCs w:val="16"/>
              </w:rPr>
            </w:pPr>
            <w:r w:rsidRPr="00EA7D76">
              <w:rPr>
                <w:b/>
                <w:bCs/>
                <w:sz w:val="22"/>
                <w:szCs w:val="16"/>
              </w:rPr>
              <w:t xml:space="preserve">№ </w:t>
            </w:r>
            <w:proofErr w:type="spellStart"/>
            <w:proofErr w:type="gramStart"/>
            <w:r w:rsidRPr="00EA7D76">
              <w:rPr>
                <w:b/>
                <w:bCs/>
                <w:sz w:val="22"/>
                <w:szCs w:val="16"/>
              </w:rPr>
              <w:t>п</w:t>
            </w:r>
            <w:proofErr w:type="spellEnd"/>
            <w:proofErr w:type="gramEnd"/>
            <w:r w:rsidRPr="00EA7D76">
              <w:rPr>
                <w:b/>
                <w:bCs/>
                <w:sz w:val="22"/>
                <w:szCs w:val="16"/>
              </w:rPr>
              <w:t>/</w:t>
            </w:r>
            <w:proofErr w:type="spellStart"/>
            <w:r w:rsidRPr="00EA7D76">
              <w:rPr>
                <w:b/>
                <w:bCs/>
                <w:sz w:val="22"/>
                <w:szCs w:val="16"/>
              </w:rPr>
              <w:t>п</w:t>
            </w:r>
            <w:proofErr w:type="spellEnd"/>
          </w:p>
        </w:tc>
        <w:tc>
          <w:tcPr>
            <w:tcW w:w="1735" w:type="pct"/>
            <w:tcBorders>
              <w:top w:val="single" w:sz="4" w:space="0" w:color="auto"/>
              <w:left w:val="nil"/>
              <w:bottom w:val="single" w:sz="4" w:space="0" w:color="auto"/>
              <w:right w:val="single" w:sz="4" w:space="0" w:color="auto"/>
            </w:tcBorders>
            <w:shd w:val="clear" w:color="auto" w:fill="auto"/>
            <w:noWrap/>
            <w:vAlign w:val="center"/>
            <w:hideMark/>
          </w:tcPr>
          <w:p w:rsidR="00746D4C" w:rsidRPr="00EA7D76" w:rsidRDefault="00746D4C" w:rsidP="00A706D1">
            <w:pPr>
              <w:jc w:val="center"/>
              <w:rPr>
                <w:b/>
                <w:bCs/>
                <w:sz w:val="22"/>
                <w:szCs w:val="16"/>
              </w:rPr>
            </w:pPr>
            <w:r w:rsidRPr="00EA7D76">
              <w:rPr>
                <w:b/>
                <w:bCs/>
                <w:sz w:val="22"/>
                <w:szCs w:val="16"/>
              </w:rPr>
              <w:t>Район</w:t>
            </w:r>
          </w:p>
        </w:tc>
        <w:tc>
          <w:tcPr>
            <w:tcW w:w="565" w:type="pct"/>
            <w:tcBorders>
              <w:top w:val="single" w:sz="4" w:space="0" w:color="auto"/>
              <w:left w:val="nil"/>
              <w:bottom w:val="nil"/>
              <w:right w:val="single" w:sz="4" w:space="0" w:color="auto"/>
            </w:tcBorders>
            <w:shd w:val="clear" w:color="auto" w:fill="auto"/>
            <w:noWrap/>
            <w:vAlign w:val="center"/>
            <w:hideMark/>
          </w:tcPr>
          <w:p w:rsidR="00746D4C" w:rsidRPr="00EA7D76" w:rsidRDefault="00746D4C" w:rsidP="00A706D1">
            <w:pPr>
              <w:jc w:val="center"/>
              <w:rPr>
                <w:b/>
                <w:bCs/>
                <w:sz w:val="22"/>
                <w:szCs w:val="16"/>
              </w:rPr>
            </w:pPr>
            <w:r w:rsidRPr="00EA7D76">
              <w:rPr>
                <w:b/>
                <w:bCs/>
                <w:sz w:val="22"/>
                <w:szCs w:val="16"/>
              </w:rPr>
              <w:t>201</w:t>
            </w:r>
            <w:r>
              <w:rPr>
                <w:b/>
                <w:bCs/>
                <w:sz w:val="22"/>
                <w:szCs w:val="16"/>
              </w:rPr>
              <w:t>8</w:t>
            </w:r>
          </w:p>
        </w:tc>
        <w:tc>
          <w:tcPr>
            <w:tcW w:w="565" w:type="pct"/>
            <w:tcBorders>
              <w:top w:val="single" w:sz="4" w:space="0" w:color="auto"/>
              <w:left w:val="nil"/>
              <w:bottom w:val="nil"/>
              <w:right w:val="single" w:sz="4" w:space="0" w:color="auto"/>
            </w:tcBorders>
            <w:shd w:val="clear" w:color="auto" w:fill="auto"/>
            <w:noWrap/>
            <w:vAlign w:val="center"/>
            <w:hideMark/>
          </w:tcPr>
          <w:p w:rsidR="00746D4C" w:rsidRPr="00EA7D76" w:rsidRDefault="00746D4C" w:rsidP="00A706D1">
            <w:pPr>
              <w:jc w:val="center"/>
              <w:rPr>
                <w:b/>
                <w:bCs/>
                <w:sz w:val="22"/>
                <w:szCs w:val="16"/>
              </w:rPr>
            </w:pPr>
            <w:r w:rsidRPr="00EA7D76">
              <w:rPr>
                <w:b/>
                <w:bCs/>
                <w:sz w:val="22"/>
                <w:szCs w:val="16"/>
              </w:rPr>
              <w:t>201</w:t>
            </w:r>
            <w:r>
              <w:rPr>
                <w:b/>
                <w:bCs/>
                <w:sz w:val="22"/>
                <w:szCs w:val="16"/>
              </w:rPr>
              <w:t>9</w:t>
            </w:r>
          </w:p>
        </w:tc>
        <w:tc>
          <w:tcPr>
            <w:tcW w:w="565" w:type="pct"/>
            <w:tcBorders>
              <w:top w:val="single" w:sz="4" w:space="0" w:color="auto"/>
              <w:left w:val="nil"/>
              <w:bottom w:val="nil"/>
              <w:right w:val="single" w:sz="4" w:space="0" w:color="auto"/>
            </w:tcBorders>
            <w:shd w:val="clear" w:color="auto" w:fill="auto"/>
            <w:noWrap/>
            <w:vAlign w:val="center"/>
            <w:hideMark/>
          </w:tcPr>
          <w:p w:rsidR="00746D4C" w:rsidRPr="00EA7D76" w:rsidRDefault="00746D4C" w:rsidP="00A706D1">
            <w:pPr>
              <w:jc w:val="center"/>
              <w:rPr>
                <w:b/>
                <w:bCs/>
                <w:sz w:val="22"/>
                <w:szCs w:val="16"/>
              </w:rPr>
            </w:pPr>
            <w:r w:rsidRPr="00EA7D76">
              <w:rPr>
                <w:b/>
                <w:bCs/>
                <w:sz w:val="22"/>
                <w:szCs w:val="16"/>
              </w:rPr>
              <w:t>2020</w:t>
            </w:r>
          </w:p>
        </w:tc>
        <w:tc>
          <w:tcPr>
            <w:tcW w:w="578" w:type="pct"/>
            <w:tcBorders>
              <w:top w:val="single" w:sz="4" w:space="0" w:color="auto"/>
              <w:left w:val="nil"/>
              <w:bottom w:val="nil"/>
              <w:right w:val="single" w:sz="4" w:space="0" w:color="auto"/>
            </w:tcBorders>
            <w:shd w:val="clear" w:color="auto" w:fill="auto"/>
            <w:noWrap/>
            <w:vAlign w:val="center"/>
            <w:hideMark/>
          </w:tcPr>
          <w:p w:rsidR="00746D4C" w:rsidRPr="00EA7D76" w:rsidRDefault="00746D4C" w:rsidP="00A706D1">
            <w:pPr>
              <w:jc w:val="center"/>
              <w:rPr>
                <w:b/>
                <w:bCs/>
                <w:sz w:val="22"/>
                <w:szCs w:val="16"/>
              </w:rPr>
            </w:pPr>
            <w:r w:rsidRPr="00EA7D76">
              <w:rPr>
                <w:b/>
                <w:bCs/>
                <w:sz w:val="22"/>
                <w:szCs w:val="16"/>
              </w:rPr>
              <w:t>202</w:t>
            </w:r>
            <w:r>
              <w:rPr>
                <w:b/>
                <w:bCs/>
                <w:sz w:val="22"/>
                <w:szCs w:val="16"/>
              </w:rPr>
              <w:t>1</w:t>
            </w:r>
          </w:p>
        </w:tc>
        <w:tc>
          <w:tcPr>
            <w:tcW w:w="564" w:type="pct"/>
            <w:tcBorders>
              <w:top w:val="single" w:sz="4" w:space="0" w:color="auto"/>
              <w:left w:val="nil"/>
              <w:bottom w:val="nil"/>
              <w:right w:val="single" w:sz="4" w:space="0" w:color="auto"/>
            </w:tcBorders>
            <w:shd w:val="clear" w:color="auto" w:fill="auto"/>
            <w:noWrap/>
            <w:vAlign w:val="center"/>
            <w:hideMark/>
          </w:tcPr>
          <w:p w:rsidR="00746D4C" w:rsidRPr="00EA7D76" w:rsidRDefault="00746D4C" w:rsidP="00A706D1">
            <w:pPr>
              <w:jc w:val="center"/>
              <w:rPr>
                <w:b/>
                <w:bCs/>
                <w:sz w:val="22"/>
                <w:szCs w:val="16"/>
              </w:rPr>
            </w:pPr>
            <w:r w:rsidRPr="00EA7D76">
              <w:rPr>
                <w:b/>
                <w:bCs/>
                <w:sz w:val="22"/>
                <w:szCs w:val="16"/>
              </w:rPr>
              <w:t>202</w:t>
            </w:r>
            <w:r>
              <w:rPr>
                <w:b/>
                <w:bCs/>
                <w:sz w:val="22"/>
                <w:szCs w:val="16"/>
              </w:rPr>
              <w:t>2</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1.</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Аларский</w:t>
            </w:r>
            <w:proofErr w:type="spellEnd"/>
            <w:r w:rsidRPr="00BB79DB">
              <w:rPr>
                <w:sz w:val="22"/>
                <w:szCs w:val="16"/>
              </w:rPr>
              <w:t xml:space="preserve"> район</w:t>
            </w:r>
          </w:p>
        </w:tc>
        <w:tc>
          <w:tcPr>
            <w:tcW w:w="565" w:type="pct"/>
            <w:tcBorders>
              <w:top w:val="single" w:sz="4" w:space="0" w:color="auto"/>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0,59</w:t>
            </w:r>
          </w:p>
        </w:tc>
        <w:tc>
          <w:tcPr>
            <w:tcW w:w="565" w:type="pct"/>
            <w:tcBorders>
              <w:top w:val="single" w:sz="4" w:space="0" w:color="auto"/>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0,85</w:t>
            </w:r>
          </w:p>
        </w:tc>
        <w:tc>
          <w:tcPr>
            <w:tcW w:w="565" w:type="pct"/>
            <w:tcBorders>
              <w:top w:val="single" w:sz="4" w:space="0" w:color="auto"/>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0,69</w:t>
            </w:r>
          </w:p>
        </w:tc>
        <w:tc>
          <w:tcPr>
            <w:tcW w:w="578" w:type="pct"/>
            <w:tcBorders>
              <w:top w:val="single" w:sz="4" w:space="0" w:color="auto"/>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highlight w:val="yellow"/>
              </w:rPr>
              <w:t>0,86</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2.</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r w:rsidRPr="00BB79DB">
              <w:rPr>
                <w:sz w:val="22"/>
                <w:szCs w:val="16"/>
              </w:rPr>
              <w:t>Ангарский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3.</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Балаганский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0,83</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0,75</w:t>
            </w:r>
          </w:p>
        </w:tc>
        <w:tc>
          <w:tcPr>
            <w:tcW w:w="564"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highlight w:val="yellow"/>
              </w:rPr>
              <w:t>0,83</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4.</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Баяндаевский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w:t>
            </w:r>
            <w:r>
              <w:rPr>
                <w:sz w:val="20"/>
                <w:szCs w:val="20"/>
              </w:rPr>
              <w:t>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0,93</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5.</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Бодайбинский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0,07</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0,17</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0,42</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6.</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Боханский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0,92</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0,72</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0,94</w:t>
            </w:r>
          </w:p>
        </w:tc>
        <w:tc>
          <w:tcPr>
            <w:tcW w:w="564"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highlight w:val="green"/>
              </w:rPr>
            </w:pPr>
            <w:r w:rsidRPr="006027D5">
              <w:rPr>
                <w:sz w:val="20"/>
                <w:szCs w:val="20"/>
                <w:highlight w:val="green"/>
              </w:rPr>
              <w:t>0,95</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7.</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r w:rsidRPr="00BB79DB">
              <w:rPr>
                <w:sz w:val="22"/>
                <w:szCs w:val="16"/>
              </w:rPr>
              <w:t>Братский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0,97</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w:t>
            </w:r>
            <w:r>
              <w:rPr>
                <w:sz w:val="20"/>
                <w:szCs w:val="20"/>
              </w:rPr>
              <w:t>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w:t>
            </w:r>
            <w:r>
              <w:rPr>
                <w:sz w:val="20"/>
                <w:szCs w:val="20"/>
              </w:rPr>
              <w:t>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8.</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Катангский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0,50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0,00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red"/>
              </w:rPr>
            </w:pPr>
            <w:r w:rsidRPr="006027D5">
              <w:rPr>
                <w:sz w:val="20"/>
                <w:szCs w:val="20"/>
                <w:highlight w:val="red"/>
              </w:rPr>
              <w:t>0,00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9.</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Жигаловский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0,63</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0,83</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0,13</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rPr>
            </w:pPr>
            <w:r w:rsidRPr="006027D5">
              <w:rPr>
                <w:sz w:val="20"/>
                <w:szCs w:val="20"/>
                <w:highlight w:val="yellow"/>
              </w:rPr>
              <w:t>0,86</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10.</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Заларинский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0,92</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0,86</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rPr>
            </w:pPr>
            <w:r w:rsidRPr="006027D5">
              <w:rPr>
                <w:sz w:val="20"/>
                <w:szCs w:val="20"/>
                <w:highlight w:val="yellow"/>
              </w:rPr>
              <w:t>0,88</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11.</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r w:rsidRPr="00BB79DB">
              <w:rPr>
                <w:sz w:val="22"/>
                <w:szCs w:val="16"/>
              </w:rPr>
              <w:t>Иркутский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0,35</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0,19</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0,28</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0,38</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rPr>
            </w:pPr>
            <w:r w:rsidRPr="006027D5">
              <w:rPr>
                <w:sz w:val="20"/>
                <w:szCs w:val="20"/>
                <w:highlight w:val="yellow"/>
              </w:rPr>
              <w:t>0,78</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12.</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r w:rsidRPr="00BB79DB">
              <w:rPr>
                <w:sz w:val="22"/>
                <w:szCs w:val="16"/>
              </w:rPr>
              <w:t>г. Иркутск</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0,65</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0,18</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0,55</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0,53</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red"/>
              </w:rPr>
            </w:pPr>
            <w:r w:rsidRPr="006027D5">
              <w:rPr>
                <w:sz w:val="20"/>
                <w:szCs w:val="20"/>
                <w:highlight w:val="red"/>
              </w:rPr>
              <w:t>0,69</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13.</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Казач</w:t>
            </w:r>
            <w:proofErr w:type="gramStart"/>
            <w:r w:rsidRPr="00BB79DB">
              <w:rPr>
                <w:sz w:val="22"/>
                <w:szCs w:val="16"/>
              </w:rPr>
              <w:t>.-</w:t>
            </w:r>
            <w:proofErr w:type="gramEnd"/>
            <w:r w:rsidRPr="00BB79DB">
              <w:rPr>
                <w:sz w:val="22"/>
                <w:szCs w:val="16"/>
              </w:rPr>
              <w:t>Ленский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0,95</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w:t>
            </w:r>
            <w:r>
              <w:rPr>
                <w:sz w:val="20"/>
                <w:szCs w:val="20"/>
              </w:rPr>
              <w:t>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0,81</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0,83</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14.</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Качугский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0,56</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1,60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red"/>
              </w:rPr>
            </w:pPr>
            <w:r w:rsidRPr="006027D5">
              <w:rPr>
                <w:sz w:val="20"/>
                <w:szCs w:val="20"/>
                <w:highlight w:val="red"/>
              </w:rPr>
              <w:t>0,60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15.</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r w:rsidRPr="00BB79DB">
              <w:rPr>
                <w:sz w:val="22"/>
                <w:szCs w:val="16"/>
              </w:rPr>
              <w:t>Киренский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0,44</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0,54</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0,67</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0,57</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16.</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Куйтунский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w:t>
            </w:r>
            <w:r>
              <w:rPr>
                <w:sz w:val="20"/>
                <w:szCs w:val="20"/>
              </w:rPr>
              <w:t>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D251D3" w:rsidRDefault="00746D4C" w:rsidP="00A706D1">
            <w:pPr>
              <w:jc w:val="center"/>
              <w:rPr>
                <w:sz w:val="20"/>
                <w:szCs w:val="20"/>
                <w:highlight w:val="yellow"/>
              </w:rPr>
            </w:pPr>
            <w:r w:rsidRPr="00D251D3">
              <w:rPr>
                <w:sz w:val="20"/>
                <w:szCs w:val="20"/>
                <w:highlight w:val="yellow"/>
              </w:rPr>
              <w:t>0,92</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17.</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r w:rsidRPr="00BB79DB">
              <w:rPr>
                <w:sz w:val="22"/>
                <w:szCs w:val="16"/>
              </w:rPr>
              <w:t>Мамско-Чуйский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0,00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#ДЕЛ/0!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red"/>
              </w:rPr>
            </w:pPr>
            <w:r w:rsidRPr="006027D5">
              <w:rPr>
                <w:sz w:val="20"/>
                <w:szCs w:val="20"/>
                <w:highlight w:val="red"/>
              </w:rPr>
              <w:t>0,00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18.</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Нижнеилимский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0,55</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0,77</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0,62</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0,55</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0,95</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19.</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Нижнеудинский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0,41</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0,28</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0,17</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D251D3" w:rsidRDefault="00746D4C" w:rsidP="00A706D1">
            <w:pPr>
              <w:jc w:val="center"/>
              <w:rPr>
                <w:sz w:val="20"/>
                <w:szCs w:val="20"/>
                <w:highlight w:val="yellow"/>
              </w:rPr>
            </w:pPr>
            <w:r w:rsidRPr="00D251D3">
              <w:rPr>
                <w:sz w:val="20"/>
                <w:szCs w:val="20"/>
                <w:highlight w:val="yellow"/>
              </w:rPr>
              <w:t>0,94</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20.</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Нукутский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0,73</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0,78</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1C16E8">
              <w:rPr>
                <w:sz w:val="20"/>
                <w:szCs w:val="20"/>
                <w:highlight w:val="red"/>
              </w:rPr>
              <w:t>0,64</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21.</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r w:rsidRPr="00BB79DB">
              <w:rPr>
                <w:sz w:val="22"/>
                <w:szCs w:val="16"/>
              </w:rPr>
              <w:t>Ольхонский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0,79</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0,45</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D251D3" w:rsidRDefault="00746D4C" w:rsidP="00A706D1">
            <w:pPr>
              <w:jc w:val="center"/>
              <w:rPr>
                <w:sz w:val="20"/>
                <w:szCs w:val="20"/>
                <w:highlight w:val="yellow"/>
              </w:rPr>
            </w:pPr>
            <w:r w:rsidRPr="00D251D3">
              <w:rPr>
                <w:sz w:val="20"/>
                <w:szCs w:val="20"/>
                <w:highlight w:val="yellow"/>
              </w:rPr>
              <w:t>0,92</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22.</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Осинский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0,63</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0,65</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0,35</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23.</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Зиминский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0,91</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0,85</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24.</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r w:rsidRPr="00BB79DB">
              <w:rPr>
                <w:sz w:val="22"/>
                <w:szCs w:val="16"/>
              </w:rPr>
              <w:t>Слюдянский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0,88</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0,82</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w:t>
            </w:r>
            <w:r>
              <w:rPr>
                <w:sz w:val="20"/>
                <w:szCs w:val="20"/>
              </w:rPr>
              <w:t>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25.</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Тайшетский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0,88</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0,46</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0,69</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0,97</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26.</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Тулунский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0,73</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0,73</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0,72</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D251D3" w:rsidRDefault="00746D4C" w:rsidP="00A706D1">
            <w:pPr>
              <w:jc w:val="center"/>
              <w:rPr>
                <w:sz w:val="20"/>
                <w:szCs w:val="20"/>
                <w:highlight w:val="yellow"/>
              </w:rPr>
            </w:pPr>
            <w:r w:rsidRPr="00D251D3">
              <w:rPr>
                <w:sz w:val="20"/>
                <w:szCs w:val="20"/>
                <w:highlight w:val="yellow"/>
              </w:rPr>
              <w:t>0,93</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27.</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Усольский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0,82</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0,68</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0,68</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D251D3" w:rsidRDefault="00746D4C" w:rsidP="00A706D1">
            <w:pPr>
              <w:jc w:val="center"/>
              <w:rPr>
                <w:sz w:val="20"/>
                <w:szCs w:val="20"/>
                <w:highlight w:val="yellow"/>
              </w:rPr>
            </w:pPr>
            <w:r w:rsidRPr="00D251D3">
              <w:rPr>
                <w:sz w:val="20"/>
                <w:szCs w:val="20"/>
                <w:highlight w:val="yellow"/>
              </w:rPr>
              <w:t>0,92</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28.</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Усть-Илимский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0,66</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29.</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Усть-Кутский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0,69</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0,98</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rPr>
            </w:pPr>
            <w:r w:rsidRPr="006027D5">
              <w:rPr>
                <w:sz w:val="20"/>
                <w:szCs w:val="20"/>
                <w:highlight w:val="yellow"/>
              </w:rPr>
              <w:t>0,89</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30.</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Усть-Удинский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0,75</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0,93</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31.</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r w:rsidRPr="00BB79DB">
              <w:rPr>
                <w:sz w:val="22"/>
                <w:szCs w:val="16"/>
              </w:rPr>
              <w:t>Черемховский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0,76</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0,75</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0,95</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32.</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r w:rsidRPr="00BB79DB">
              <w:rPr>
                <w:sz w:val="22"/>
                <w:szCs w:val="16"/>
              </w:rPr>
              <w:t>Чунский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0,42</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0,44</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0,26</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33.</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Шелеховский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0,88</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w:t>
            </w:r>
            <w:r>
              <w:rPr>
                <w:sz w:val="20"/>
                <w:szCs w:val="20"/>
              </w:rPr>
              <w:t>0</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1,00</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0"/>
          <w:jc w:val="center"/>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746D4C" w:rsidRPr="00EA7D76" w:rsidRDefault="00746D4C" w:rsidP="00A706D1">
            <w:pPr>
              <w:jc w:val="center"/>
              <w:rPr>
                <w:sz w:val="22"/>
                <w:szCs w:val="16"/>
              </w:rPr>
            </w:pPr>
            <w:r w:rsidRPr="00EA7D76">
              <w:rPr>
                <w:sz w:val="22"/>
                <w:szCs w:val="16"/>
              </w:rPr>
              <w:t>34.</w:t>
            </w:r>
          </w:p>
        </w:tc>
        <w:tc>
          <w:tcPr>
            <w:tcW w:w="1735" w:type="pct"/>
            <w:tcBorders>
              <w:top w:val="nil"/>
              <w:left w:val="nil"/>
              <w:bottom w:val="single" w:sz="4" w:space="0" w:color="auto"/>
              <w:right w:val="nil"/>
            </w:tcBorders>
            <w:shd w:val="clear" w:color="auto" w:fill="auto"/>
            <w:vAlign w:val="center"/>
            <w:hideMark/>
          </w:tcPr>
          <w:p w:rsidR="00746D4C" w:rsidRPr="00BB79DB" w:rsidRDefault="00746D4C" w:rsidP="00A706D1">
            <w:pPr>
              <w:jc w:val="center"/>
              <w:rPr>
                <w:sz w:val="22"/>
                <w:szCs w:val="16"/>
              </w:rPr>
            </w:pPr>
            <w:proofErr w:type="spellStart"/>
            <w:r w:rsidRPr="00BB79DB">
              <w:rPr>
                <w:sz w:val="22"/>
                <w:szCs w:val="16"/>
              </w:rPr>
              <w:t>Эх</w:t>
            </w:r>
            <w:proofErr w:type="gramStart"/>
            <w:r w:rsidRPr="00BB79DB">
              <w:rPr>
                <w:sz w:val="22"/>
                <w:szCs w:val="16"/>
              </w:rPr>
              <w:t>.-</w:t>
            </w:r>
            <w:proofErr w:type="gramEnd"/>
            <w:r w:rsidRPr="00BB79DB">
              <w:rPr>
                <w:sz w:val="22"/>
                <w:szCs w:val="16"/>
              </w:rPr>
              <w:t>Булагатский</w:t>
            </w:r>
            <w:proofErr w:type="spellEnd"/>
            <w:r w:rsidRPr="00BB79DB">
              <w:rPr>
                <w:sz w:val="22"/>
                <w:szCs w:val="16"/>
              </w:rPr>
              <w:t xml:space="preserve"> район</w:t>
            </w:r>
          </w:p>
        </w:tc>
        <w:tc>
          <w:tcPr>
            <w:tcW w:w="565" w:type="pct"/>
            <w:tcBorders>
              <w:top w:val="nil"/>
              <w:left w:val="single" w:sz="4" w:space="0" w:color="auto"/>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0,44</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0,81</w:t>
            </w:r>
          </w:p>
        </w:tc>
        <w:tc>
          <w:tcPr>
            <w:tcW w:w="565"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1,</w:t>
            </w:r>
            <w:r>
              <w:rPr>
                <w:sz w:val="20"/>
                <w:szCs w:val="20"/>
              </w:rPr>
              <w:t>00</w:t>
            </w:r>
          </w:p>
        </w:tc>
        <w:tc>
          <w:tcPr>
            <w:tcW w:w="578" w:type="pct"/>
            <w:tcBorders>
              <w:top w:val="nil"/>
              <w:left w:val="nil"/>
              <w:bottom w:val="single" w:sz="4" w:space="0" w:color="auto"/>
              <w:right w:val="single" w:sz="4" w:space="0" w:color="auto"/>
            </w:tcBorders>
            <w:shd w:val="clear" w:color="auto" w:fill="auto"/>
            <w:noWrap/>
          </w:tcPr>
          <w:p w:rsidR="00746D4C" w:rsidRPr="006027D5" w:rsidRDefault="00746D4C" w:rsidP="00A706D1">
            <w:pPr>
              <w:jc w:val="center"/>
              <w:rPr>
                <w:sz w:val="20"/>
                <w:szCs w:val="20"/>
              </w:rPr>
            </w:pPr>
            <w:r w:rsidRPr="006027D5">
              <w:rPr>
                <w:sz w:val="20"/>
                <w:szCs w:val="20"/>
              </w:rPr>
              <w:t>0,75</w:t>
            </w:r>
          </w:p>
        </w:tc>
        <w:tc>
          <w:tcPr>
            <w:tcW w:w="564" w:type="pct"/>
            <w:tcBorders>
              <w:top w:val="single" w:sz="4" w:space="0" w:color="auto"/>
              <w:left w:val="nil"/>
              <w:bottom w:val="single" w:sz="4" w:space="0" w:color="auto"/>
              <w:right w:val="single" w:sz="4" w:space="0" w:color="auto"/>
            </w:tcBorders>
            <w:shd w:val="clear" w:color="auto" w:fill="FFFFFF" w:themeFill="background1"/>
            <w:noWrap/>
          </w:tcPr>
          <w:p w:rsidR="00746D4C" w:rsidRPr="006027D5" w:rsidRDefault="00746D4C" w:rsidP="00A706D1">
            <w:pPr>
              <w:jc w:val="center"/>
              <w:rPr>
                <w:sz w:val="20"/>
                <w:szCs w:val="20"/>
                <w:highlight w:val="green"/>
              </w:rPr>
            </w:pPr>
            <w:r w:rsidRPr="006027D5">
              <w:rPr>
                <w:sz w:val="20"/>
                <w:szCs w:val="20"/>
                <w:highlight w:val="green"/>
              </w:rPr>
              <w:t>1,00</w:t>
            </w:r>
          </w:p>
        </w:tc>
      </w:tr>
      <w:tr w:rsidR="00746D4C" w:rsidRPr="00EA7D76" w:rsidTr="00A706D1">
        <w:trPr>
          <w:trHeight w:val="284"/>
          <w:jc w:val="center"/>
        </w:trPr>
        <w:tc>
          <w:tcPr>
            <w:tcW w:w="2162"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746D4C" w:rsidRPr="00EA7D76" w:rsidRDefault="00746D4C" w:rsidP="00A706D1">
            <w:pPr>
              <w:jc w:val="center"/>
              <w:rPr>
                <w:sz w:val="22"/>
                <w:szCs w:val="16"/>
              </w:rPr>
            </w:pPr>
            <w:r w:rsidRPr="00EA7D76">
              <w:rPr>
                <w:sz w:val="22"/>
                <w:szCs w:val="16"/>
              </w:rPr>
              <w:t>Всего</w:t>
            </w:r>
          </w:p>
        </w:tc>
        <w:tc>
          <w:tcPr>
            <w:tcW w:w="565" w:type="pct"/>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746D4C" w:rsidRPr="00D251D3" w:rsidRDefault="00746D4C" w:rsidP="00A706D1">
            <w:pPr>
              <w:jc w:val="center"/>
              <w:rPr>
                <w:b/>
                <w:bCs/>
                <w:sz w:val="20"/>
                <w:szCs w:val="20"/>
                <w:highlight w:val="red"/>
                <w:lang w:val="en-US"/>
              </w:rPr>
            </w:pPr>
            <w:r w:rsidRPr="001C16E8">
              <w:rPr>
                <w:b/>
                <w:sz w:val="20"/>
                <w:szCs w:val="20"/>
              </w:rPr>
              <w:t>0.86</w:t>
            </w:r>
          </w:p>
        </w:tc>
        <w:tc>
          <w:tcPr>
            <w:tcW w:w="565" w:type="pct"/>
            <w:tcBorders>
              <w:top w:val="nil"/>
              <w:left w:val="nil"/>
              <w:bottom w:val="single" w:sz="4" w:space="0" w:color="auto"/>
              <w:right w:val="single" w:sz="4" w:space="0" w:color="auto"/>
            </w:tcBorders>
            <w:shd w:val="clear" w:color="auto" w:fill="A6A6A6" w:themeFill="background1" w:themeFillShade="A6"/>
            <w:noWrap/>
            <w:vAlign w:val="center"/>
          </w:tcPr>
          <w:p w:rsidR="00746D4C" w:rsidRPr="002D3D27" w:rsidRDefault="00746D4C" w:rsidP="00A706D1">
            <w:pPr>
              <w:jc w:val="center"/>
              <w:rPr>
                <w:b/>
                <w:sz w:val="20"/>
                <w:szCs w:val="20"/>
              </w:rPr>
            </w:pPr>
            <w:r w:rsidRPr="002D3D27">
              <w:rPr>
                <w:b/>
                <w:sz w:val="20"/>
                <w:szCs w:val="20"/>
              </w:rPr>
              <w:t>0,</w:t>
            </w:r>
            <w:r>
              <w:rPr>
                <w:b/>
                <w:sz w:val="20"/>
                <w:szCs w:val="20"/>
              </w:rPr>
              <w:t>72</w:t>
            </w:r>
          </w:p>
        </w:tc>
        <w:tc>
          <w:tcPr>
            <w:tcW w:w="565" w:type="pct"/>
            <w:tcBorders>
              <w:top w:val="nil"/>
              <w:left w:val="nil"/>
              <w:bottom w:val="single" w:sz="4" w:space="0" w:color="auto"/>
              <w:right w:val="single" w:sz="4" w:space="0" w:color="auto"/>
            </w:tcBorders>
            <w:shd w:val="clear" w:color="auto" w:fill="A6A6A6" w:themeFill="background1" w:themeFillShade="A6"/>
            <w:noWrap/>
            <w:vAlign w:val="center"/>
          </w:tcPr>
          <w:p w:rsidR="00746D4C" w:rsidRPr="002D3D27" w:rsidRDefault="00746D4C" w:rsidP="00A706D1">
            <w:pPr>
              <w:jc w:val="center"/>
              <w:rPr>
                <w:b/>
                <w:sz w:val="20"/>
                <w:szCs w:val="20"/>
              </w:rPr>
            </w:pPr>
            <w:r w:rsidRPr="002D3D27">
              <w:rPr>
                <w:b/>
                <w:sz w:val="20"/>
                <w:szCs w:val="20"/>
              </w:rPr>
              <w:t>0,69</w:t>
            </w:r>
          </w:p>
        </w:tc>
        <w:tc>
          <w:tcPr>
            <w:tcW w:w="578" w:type="pct"/>
            <w:tcBorders>
              <w:top w:val="nil"/>
              <w:left w:val="nil"/>
              <w:bottom w:val="single" w:sz="4" w:space="0" w:color="auto"/>
              <w:right w:val="single" w:sz="4" w:space="0" w:color="auto"/>
            </w:tcBorders>
            <w:shd w:val="clear" w:color="auto" w:fill="A6A6A6" w:themeFill="background1" w:themeFillShade="A6"/>
            <w:noWrap/>
            <w:vAlign w:val="center"/>
          </w:tcPr>
          <w:p w:rsidR="00746D4C" w:rsidRPr="002D3D27" w:rsidRDefault="00746D4C" w:rsidP="00A706D1">
            <w:pPr>
              <w:jc w:val="center"/>
              <w:rPr>
                <w:b/>
                <w:sz w:val="20"/>
                <w:szCs w:val="20"/>
              </w:rPr>
            </w:pPr>
            <w:r w:rsidRPr="002D3D27">
              <w:rPr>
                <w:b/>
                <w:sz w:val="20"/>
                <w:szCs w:val="20"/>
              </w:rPr>
              <w:t>0,97</w:t>
            </w:r>
          </w:p>
        </w:tc>
        <w:tc>
          <w:tcPr>
            <w:tcW w:w="564" w:type="pct"/>
            <w:tcBorders>
              <w:top w:val="nil"/>
              <w:left w:val="nil"/>
              <w:bottom w:val="single" w:sz="4" w:space="0" w:color="auto"/>
              <w:right w:val="single" w:sz="4" w:space="0" w:color="auto"/>
            </w:tcBorders>
            <w:shd w:val="clear" w:color="auto" w:fill="A6A6A6" w:themeFill="background1" w:themeFillShade="A6"/>
            <w:noWrap/>
            <w:vAlign w:val="center"/>
          </w:tcPr>
          <w:p w:rsidR="00746D4C" w:rsidRPr="006027D5" w:rsidRDefault="00746D4C" w:rsidP="00A706D1">
            <w:pPr>
              <w:jc w:val="center"/>
              <w:rPr>
                <w:b/>
                <w:sz w:val="20"/>
                <w:szCs w:val="20"/>
                <w:highlight w:val="green"/>
              </w:rPr>
            </w:pPr>
            <w:r w:rsidRPr="006027D5">
              <w:rPr>
                <w:b/>
                <w:sz w:val="20"/>
                <w:szCs w:val="20"/>
                <w:highlight w:val="green"/>
              </w:rPr>
              <w:t>1,00</w:t>
            </w:r>
          </w:p>
        </w:tc>
      </w:tr>
    </w:tbl>
    <w:p w:rsidR="00746D4C" w:rsidRPr="00E7585E" w:rsidRDefault="00746D4C" w:rsidP="00746D4C">
      <w:pPr>
        <w:ind w:firstLine="708"/>
        <w:jc w:val="both"/>
        <w:rPr>
          <w:b/>
        </w:rPr>
      </w:pPr>
    </w:p>
    <w:p w:rsidR="00746D4C" w:rsidRPr="00863552" w:rsidRDefault="00746D4C" w:rsidP="00746D4C">
      <w:pPr>
        <w:tabs>
          <w:tab w:val="left" w:pos="10632"/>
        </w:tabs>
        <w:ind w:left="-284" w:right="-29" w:firstLine="720"/>
        <w:jc w:val="both"/>
      </w:pPr>
      <w:r w:rsidRPr="00863552">
        <w:rPr>
          <w:b/>
          <w:u w:val="single"/>
        </w:rPr>
        <w:t>За 11 месяцев 2022 года лучшее реагирование на ДТП (коэффициент реагирования 0,95 и более) отмечается в:</w:t>
      </w:r>
      <w:r w:rsidRPr="00863552">
        <w:t xml:space="preserve"> Ангарском, </w:t>
      </w:r>
      <w:proofErr w:type="spellStart"/>
      <w:r w:rsidRPr="00863552">
        <w:t>Бодайбинском</w:t>
      </w:r>
      <w:proofErr w:type="spellEnd"/>
      <w:r w:rsidRPr="00863552">
        <w:t xml:space="preserve">, </w:t>
      </w:r>
      <w:proofErr w:type="spellStart"/>
      <w:r w:rsidRPr="00863552">
        <w:t>Боханском</w:t>
      </w:r>
      <w:proofErr w:type="spellEnd"/>
      <w:r w:rsidRPr="00863552">
        <w:t xml:space="preserve">, Братском, </w:t>
      </w:r>
      <w:proofErr w:type="spellStart"/>
      <w:r w:rsidRPr="00863552">
        <w:t>Баяндаевском</w:t>
      </w:r>
      <w:proofErr w:type="spellEnd"/>
      <w:r w:rsidRPr="00863552">
        <w:t xml:space="preserve">, </w:t>
      </w:r>
      <w:proofErr w:type="spellStart"/>
      <w:r w:rsidRPr="00863552">
        <w:t>Зиминском</w:t>
      </w:r>
      <w:proofErr w:type="spellEnd"/>
      <w:r w:rsidRPr="00863552">
        <w:t xml:space="preserve">, Киренском, </w:t>
      </w:r>
      <w:proofErr w:type="spellStart"/>
      <w:r w:rsidRPr="00863552">
        <w:t>Казачинско-Ленском</w:t>
      </w:r>
      <w:proofErr w:type="spellEnd"/>
      <w:r w:rsidRPr="00863552">
        <w:t xml:space="preserve">, </w:t>
      </w:r>
      <w:proofErr w:type="spellStart"/>
      <w:r w:rsidRPr="00863552">
        <w:t>Слюдянском</w:t>
      </w:r>
      <w:proofErr w:type="spellEnd"/>
      <w:r w:rsidRPr="00863552">
        <w:t xml:space="preserve">, </w:t>
      </w:r>
      <w:proofErr w:type="spellStart"/>
      <w:r w:rsidRPr="00863552">
        <w:t>Тайешетском</w:t>
      </w:r>
      <w:proofErr w:type="spellEnd"/>
      <w:r w:rsidRPr="00863552">
        <w:t xml:space="preserve">, Нижнеилимском, Усть-Илимском, </w:t>
      </w:r>
      <w:proofErr w:type="spellStart"/>
      <w:r w:rsidRPr="00863552">
        <w:t>Усть-Удинском</w:t>
      </w:r>
      <w:proofErr w:type="spellEnd"/>
      <w:r w:rsidRPr="00863552">
        <w:t xml:space="preserve">, Черемховском, Чунском, </w:t>
      </w:r>
      <w:proofErr w:type="spellStart"/>
      <w:r w:rsidRPr="00863552">
        <w:t>Шелеховском</w:t>
      </w:r>
      <w:proofErr w:type="spellEnd"/>
      <w:r w:rsidRPr="00863552">
        <w:t xml:space="preserve">, </w:t>
      </w:r>
      <w:proofErr w:type="spellStart"/>
      <w:r w:rsidRPr="00863552">
        <w:t>Осинском</w:t>
      </w:r>
      <w:proofErr w:type="spellEnd"/>
      <w:r w:rsidRPr="00863552">
        <w:t xml:space="preserve">, </w:t>
      </w:r>
      <w:proofErr w:type="spellStart"/>
      <w:r w:rsidRPr="00863552">
        <w:t>Эхирит-Булагатском</w:t>
      </w:r>
      <w:proofErr w:type="spellEnd"/>
      <w:r w:rsidRPr="00863552">
        <w:t xml:space="preserve"> районах области.</w:t>
      </w:r>
    </w:p>
    <w:p w:rsidR="00746D4C" w:rsidRPr="00863552" w:rsidRDefault="00746D4C" w:rsidP="00746D4C">
      <w:pPr>
        <w:tabs>
          <w:tab w:val="left" w:pos="10632"/>
        </w:tabs>
        <w:ind w:left="-284" w:right="-29" w:firstLine="720"/>
        <w:jc w:val="both"/>
      </w:pPr>
      <w:r w:rsidRPr="00863552">
        <w:rPr>
          <w:b/>
          <w:u w:val="single"/>
        </w:rPr>
        <w:t>Средний уровень реагирования на ДТП (коэффициент реагирования 0,75 и более, но не выше 0,95) отмечается в:</w:t>
      </w:r>
      <w:r w:rsidRPr="00863552">
        <w:t xml:space="preserve"> </w:t>
      </w:r>
      <w:proofErr w:type="spellStart"/>
      <w:r w:rsidRPr="00863552">
        <w:t>Аларском</w:t>
      </w:r>
      <w:proofErr w:type="spellEnd"/>
      <w:r w:rsidRPr="00863552">
        <w:t xml:space="preserve">, Балаганском, </w:t>
      </w:r>
      <w:proofErr w:type="spellStart"/>
      <w:r w:rsidRPr="00863552">
        <w:t>Заларинском</w:t>
      </w:r>
      <w:proofErr w:type="spellEnd"/>
      <w:r w:rsidRPr="00863552">
        <w:t xml:space="preserve">, Иркутском, </w:t>
      </w:r>
      <w:proofErr w:type="spellStart"/>
      <w:r w:rsidRPr="00863552">
        <w:t>Усольском</w:t>
      </w:r>
      <w:proofErr w:type="spellEnd"/>
      <w:r w:rsidRPr="00863552">
        <w:t xml:space="preserve">, </w:t>
      </w:r>
      <w:proofErr w:type="spellStart"/>
      <w:r w:rsidRPr="00863552">
        <w:t>Куйтунском</w:t>
      </w:r>
      <w:proofErr w:type="spellEnd"/>
      <w:r w:rsidRPr="00863552">
        <w:t xml:space="preserve">, </w:t>
      </w:r>
      <w:proofErr w:type="spellStart"/>
      <w:r w:rsidRPr="00863552">
        <w:t>Жигаловском</w:t>
      </w:r>
      <w:proofErr w:type="spellEnd"/>
      <w:r w:rsidRPr="00863552">
        <w:t xml:space="preserve">, </w:t>
      </w:r>
      <w:proofErr w:type="spellStart"/>
      <w:r w:rsidRPr="00863552">
        <w:t>Тулунском</w:t>
      </w:r>
      <w:proofErr w:type="spellEnd"/>
      <w:r w:rsidRPr="00863552">
        <w:t xml:space="preserve">, Нижнеудинском, </w:t>
      </w:r>
      <w:proofErr w:type="spellStart"/>
      <w:r w:rsidRPr="00863552">
        <w:t>Ольхонском</w:t>
      </w:r>
      <w:proofErr w:type="spellEnd"/>
      <w:r w:rsidRPr="00863552">
        <w:t xml:space="preserve">, </w:t>
      </w:r>
      <w:proofErr w:type="spellStart"/>
      <w:r w:rsidRPr="00863552">
        <w:t>Усть-Кутском</w:t>
      </w:r>
      <w:proofErr w:type="spellEnd"/>
      <w:r w:rsidRPr="00863552">
        <w:t>, районах области.</w:t>
      </w:r>
    </w:p>
    <w:p w:rsidR="00746D4C" w:rsidRPr="00863552" w:rsidRDefault="00746D4C" w:rsidP="00746D4C">
      <w:pPr>
        <w:ind w:left="-284" w:firstLine="708"/>
        <w:jc w:val="both"/>
      </w:pPr>
      <w:r w:rsidRPr="00863552">
        <w:rPr>
          <w:b/>
          <w:u w:val="single"/>
        </w:rPr>
        <w:t>Наихудший уровень реагирования на ДТП (коэффициент реагирования менее 0,7) отмечается в</w:t>
      </w:r>
      <w:proofErr w:type="gramStart"/>
      <w:r w:rsidRPr="00863552">
        <w:rPr>
          <w:b/>
          <w:u w:val="single"/>
        </w:rPr>
        <w:t>:</w:t>
      </w:r>
      <w:r w:rsidRPr="00863552">
        <w:t xml:space="preserve">, </w:t>
      </w:r>
      <w:proofErr w:type="spellStart"/>
      <w:proofErr w:type="gramEnd"/>
      <w:r w:rsidRPr="00863552">
        <w:t>Катангском</w:t>
      </w:r>
      <w:proofErr w:type="spellEnd"/>
      <w:r w:rsidRPr="00863552">
        <w:t xml:space="preserve">, </w:t>
      </w:r>
      <w:proofErr w:type="spellStart"/>
      <w:r w:rsidRPr="00863552">
        <w:t>Нукутском</w:t>
      </w:r>
      <w:proofErr w:type="spellEnd"/>
      <w:r w:rsidRPr="00863552">
        <w:t xml:space="preserve">, </w:t>
      </w:r>
      <w:proofErr w:type="spellStart"/>
      <w:r w:rsidRPr="00863552">
        <w:t>Мамско-Чуйском</w:t>
      </w:r>
      <w:proofErr w:type="spellEnd"/>
      <w:r w:rsidRPr="00863552">
        <w:t xml:space="preserve">, </w:t>
      </w:r>
      <w:proofErr w:type="spellStart"/>
      <w:r w:rsidRPr="00863552">
        <w:t>Качугском</w:t>
      </w:r>
      <w:proofErr w:type="spellEnd"/>
      <w:r w:rsidRPr="00863552">
        <w:t>, районах области и в г. Иркутске.</w:t>
      </w:r>
    </w:p>
    <w:p w:rsidR="00746D4C" w:rsidRPr="00863552" w:rsidRDefault="00746D4C" w:rsidP="00746D4C">
      <w:pPr>
        <w:ind w:left="-284" w:firstLine="720"/>
        <w:jc w:val="both"/>
      </w:pPr>
      <w:proofErr w:type="gramStart"/>
      <w:r w:rsidRPr="00863552">
        <w:t>Низкие показатели реагирования на дорожно-транспортные происшествия в вышеперечисленных муниципальных образованиях говорят о недостаточной организации взаимодействия дежурно-диспетчерских служб ФПС с дежурными частями ОВД, органами ГИБДД, службой Скорой медицинской помощи «03».</w:t>
      </w:r>
      <w:proofErr w:type="gramEnd"/>
    </w:p>
    <w:p w:rsidR="00746D4C" w:rsidRPr="00863552" w:rsidRDefault="00746D4C" w:rsidP="00746D4C">
      <w:pPr>
        <w:ind w:left="-284" w:firstLine="708"/>
        <w:jc w:val="both"/>
      </w:pPr>
      <w:r w:rsidRPr="00863552">
        <w:lastRenderedPageBreak/>
        <w:t xml:space="preserve">При наличии спасенного в обязательном порядке должен быть указан вид и сроки проведения работ по оказанию первой помощи в соответствии с приказом Министерства здравоохранения и социального развития РФ от 04 мая 2012 г. № 477н «Об утверждении перечня состояний, при которых оказывается первая помощь, и перечня мероприятий по оказанию первой помощи». </w:t>
      </w:r>
    </w:p>
    <w:p w:rsidR="00746D4C" w:rsidRPr="00863552" w:rsidRDefault="00746D4C" w:rsidP="00746D4C">
      <w:pPr>
        <w:ind w:left="-284"/>
        <w:jc w:val="both"/>
        <w:rPr>
          <w:b/>
          <w:sz w:val="28"/>
          <w:szCs w:val="28"/>
        </w:rPr>
      </w:pPr>
    </w:p>
    <w:p w:rsidR="00746D4C" w:rsidRPr="00863552" w:rsidRDefault="00746D4C" w:rsidP="00746D4C">
      <w:pPr>
        <w:ind w:left="-284" w:firstLine="710"/>
        <w:jc w:val="both"/>
        <w:rPr>
          <w:b/>
        </w:rPr>
      </w:pPr>
      <w:r w:rsidRPr="00863552">
        <w:rPr>
          <w:b/>
        </w:rPr>
        <w:t xml:space="preserve">На основании </w:t>
      </w:r>
      <w:proofErr w:type="gramStart"/>
      <w:r w:rsidRPr="00863552">
        <w:rPr>
          <w:b/>
        </w:rPr>
        <w:t>вышеизложенного</w:t>
      </w:r>
      <w:proofErr w:type="gramEnd"/>
      <w:r w:rsidRPr="00863552">
        <w:rPr>
          <w:b/>
        </w:rPr>
        <w:t>, считаю необходимым:</w:t>
      </w:r>
    </w:p>
    <w:p w:rsidR="00746D4C" w:rsidRPr="00863552" w:rsidRDefault="00746D4C" w:rsidP="00746D4C">
      <w:pPr>
        <w:ind w:left="-284" w:firstLine="710"/>
        <w:jc w:val="both"/>
        <w:rPr>
          <w:b/>
        </w:rPr>
      </w:pPr>
      <w:r w:rsidRPr="00863552">
        <w:rPr>
          <w:b/>
        </w:rPr>
        <w:t>1. Начальникам ПСО ФПС ГПС по Иркутской области провести анализ низкого коэффициента реагирования в гарнизонах, входящих в состав отрядов, коэффициент реагирования которых ниже 0,95</w:t>
      </w:r>
      <w:bookmarkStart w:id="1" w:name="_GoBack"/>
      <w:bookmarkEnd w:id="1"/>
      <w:r w:rsidRPr="00863552">
        <w:rPr>
          <w:b/>
        </w:rPr>
        <w:t>. Взять на личный контроль данный показатель в подчиненных гарнизонах и принять исчерпывающие меры по стабилизации реагирования на ликвидацию последствий ДТП.</w:t>
      </w:r>
    </w:p>
    <w:p w:rsidR="00746D4C" w:rsidRPr="00863552" w:rsidRDefault="00746D4C" w:rsidP="00746D4C">
      <w:pPr>
        <w:tabs>
          <w:tab w:val="left" w:pos="540"/>
        </w:tabs>
        <w:ind w:left="-284" w:firstLine="710"/>
        <w:jc w:val="both"/>
      </w:pPr>
      <w:r w:rsidRPr="00863552">
        <w:t>2. Продолжить работу по повышению уровня реагирования ПСП и АСФ на ДТП, качества проводимых аварийно-спасательных работ.</w:t>
      </w:r>
    </w:p>
    <w:p w:rsidR="00746D4C" w:rsidRPr="00863552" w:rsidRDefault="00746D4C" w:rsidP="00746D4C">
      <w:pPr>
        <w:tabs>
          <w:tab w:val="left" w:pos="540"/>
        </w:tabs>
        <w:ind w:left="-284" w:firstLine="710"/>
        <w:jc w:val="both"/>
        <w:rPr>
          <w:bCs/>
          <w:color w:val="000000"/>
        </w:rPr>
      </w:pPr>
      <w:r w:rsidRPr="00863552">
        <w:t>3. При поступлении сообщения о ДТП на удалении более 15 км</w:t>
      </w:r>
      <w:proofErr w:type="gramStart"/>
      <w:r w:rsidRPr="00863552">
        <w:t>.</w:t>
      </w:r>
      <w:proofErr w:type="gramEnd"/>
      <w:r w:rsidRPr="00863552">
        <w:t xml:space="preserve"> </w:t>
      </w:r>
      <w:proofErr w:type="gramStart"/>
      <w:r w:rsidRPr="00863552">
        <w:t>о</w:t>
      </w:r>
      <w:proofErr w:type="gramEnd"/>
      <w:r w:rsidRPr="00863552">
        <w:t>т места дислокации ПСЧ в обязательном порядке уточнять информацию о характере ДТП, наличии пострадавших и необходимости привлечения пожарно-спасательных подразделений и аварийно-спасательных формирований</w:t>
      </w:r>
      <w:r w:rsidRPr="00863552">
        <w:rPr>
          <w:bCs/>
          <w:color w:val="000000"/>
        </w:rPr>
        <w:t>.</w:t>
      </w:r>
    </w:p>
    <w:p w:rsidR="00746D4C" w:rsidRPr="00863552" w:rsidRDefault="00746D4C" w:rsidP="00746D4C">
      <w:pPr>
        <w:tabs>
          <w:tab w:val="left" w:pos="540"/>
        </w:tabs>
        <w:ind w:left="-284" w:firstLine="710"/>
        <w:jc w:val="both"/>
        <w:rPr>
          <w:bCs/>
          <w:color w:val="000000"/>
        </w:rPr>
      </w:pPr>
      <w:r w:rsidRPr="00863552">
        <w:t>4. Обеспечить соответствующий обмен информацией о ДТП между подразделениями ГИБДД, аварийно-спасательными формированиями, пожарно-спасательными подразделениями и учреждениями здравоохранения.</w:t>
      </w:r>
    </w:p>
    <w:p w:rsidR="00746D4C" w:rsidRPr="00863552" w:rsidRDefault="00746D4C" w:rsidP="00746D4C">
      <w:pPr>
        <w:tabs>
          <w:tab w:val="left" w:pos="540"/>
        </w:tabs>
        <w:ind w:left="-284" w:firstLine="710"/>
        <w:jc w:val="both"/>
      </w:pPr>
      <w:r w:rsidRPr="00863552">
        <w:t>5. Обеспечить реагирование подразделений на ДТП с коэффициентом не ниже 0,8.</w:t>
      </w:r>
    </w:p>
    <w:p w:rsidR="00024E70" w:rsidRPr="00863552" w:rsidRDefault="00746D4C" w:rsidP="00746D4C">
      <w:pPr>
        <w:tabs>
          <w:tab w:val="left" w:pos="709"/>
          <w:tab w:val="left" w:pos="840"/>
        </w:tabs>
        <w:ind w:left="-284" w:firstLine="710"/>
        <w:jc w:val="both"/>
      </w:pPr>
      <w:r w:rsidRPr="00863552">
        <w:t>6. Начальникам подразделений взять под личный контроль организацию реагирования и временные показатели прибытия на ликвидацию последствий ДТП.</w:t>
      </w:r>
    </w:p>
    <w:p w:rsidR="00D624CF" w:rsidRPr="00863552" w:rsidRDefault="00D624CF" w:rsidP="00D624CF">
      <w:pPr>
        <w:tabs>
          <w:tab w:val="left" w:pos="709"/>
          <w:tab w:val="left" w:pos="840"/>
        </w:tabs>
        <w:jc w:val="both"/>
      </w:pPr>
    </w:p>
    <w:p w:rsidR="00777AE2" w:rsidRPr="00863552" w:rsidRDefault="00777AE2" w:rsidP="00777AE2">
      <w:pPr>
        <w:tabs>
          <w:tab w:val="left" w:pos="709"/>
          <w:tab w:val="left" w:pos="840"/>
        </w:tabs>
        <w:jc w:val="both"/>
      </w:pPr>
    </w:p>
    <w:p w:rsidR="0052734B" w:rsidRPr="00863552" w:rsidRDefault="0052734B" w:rsidP="0052734B">
      <w:pPr>
        <w:tabs>
          <w:tab w:val="left" w:pos="709"/>
          <w:tab w:val="left" w:pos="840"/>
        </w:tabs>
        <w:jc w:val="both"/>
      </w:pPr>
    </w:p>
    <w:p w:rsidR="00B76542" w:rsidRPr="00863552" w:rsidRDefault="00D01BDB" w:rsidP="0017061A">
      <w:pPr>
        <w:jc w:val="center"/>
        <w:rPr>
          <w:b/>
        </w:rPr>
      </w:pPr>
      <w:r w:rsidRPr="00863552">
        <w:rPr>
          <w:b/>
        </w:rPr>
        <w:t>5</w:t>
      </w:r>
      <w:r w:rsidR="001057C2" w:rsidRPr="00863552">
        <w:rPr>
          <w:b/>
        </w:rPr>
        <w:t>.</w:t>
      </w:r>
      <w:r w:rsidR="001057C2" w:rsidRPr="00863552">
        <w:t xml:space="preserve"> </w:t>
      </w:r>
      <w:r w:rsidR="00B76542" w:rsidRPr="00863552">
        <w:rPr>
          <w:b/>
        </w:rPr>
        <w:t xml:space="preserve">О работе Учебных пунктов Главного управления </w:t>
      </w:r>
    </w:p>
    <w:p w:rsidR="006A5CB4" w:rsidRPr="00863552" w:rsidRDefault="00B76542" w:rsidP="0017061A">
      <w:pPr>
        <w:jc w:val="center"/>
        <w:rPr>
          <w:b/>
          <w:spacing w:val="-5"/>
        </w:rPr>
      </w:pPr>
      <w:r w:rsidRPr="00863552">
        <w:rPr>
          <w:b/>
        </w:rPr>
        <w:t xml:space="preserve">МЧС России по Иркутской области </w:t>
      </w:r>
      <w:r w:rsidR="00E97493" w:rsidRPr="00863552">
        <w:rPr>
          <w:b/>
        </w:rPr>
        <w:t xml:space="preserve">за </w:t>
      </w:r>
      <w:r w:rsidR="00252990" w:rsidRPr="00863552">
        <w:rPr>
          <w:b/>
        </w:rPr>
        <w:t>1</w:t>
      </w:r>
      <w:r w:rsidR="00DB4C97" w:rsidRPr="00863552">
        <w:rPr>
          <w:b/>
        </w:rPr>
        <w:t>1</w:t>
      </w:r>
      <w:r w:rsidR="0052734B" w:rsidRPr="00863552">
        <w:rPr>
          <w:b/>
        </w:rPr>
        <w:t xml:space="preserve"> месяц</w:t>
      </w:r>
      <w:r w:rsidR="005B570A" w:rsidRPr="00863552">
        <w:rPr>
          <w:b/>
        </w:rPr>
        <w:t>ев</w:t>
      </w:r>
      <w:r w:rsidR="00890F37" w:rsidRPr="00863552">
        <w:rPr>
          <w:b/>
        </w:rPr>
        <w:t xml:space="preserve"> </w:t>
      </w:r>
      <w:r w:rsidR="00E97493" w:rsidRPr="00863552">
        <w:rPr>
          <w:b/>
        </w:rPr>
        <w:t>202</w:t>
      </w:r>
      <w:r w:rsidR="00D40DDD" w:rsidRPr="00863552">
        <w:rPr>
          <w:b/>
        </w:rPr>
        <w:t>2</w:t>
      </w:r>
      <w:r w:rsidR="00E97493" w:rsidRPr="00863552">
        <w:rPr>
          <w:b/>
        </w:rPr>
        <w:t xml:space="preserve"> года</w:t>
      </w:r>
    </w:p>
    <w:p w:rsidR="006A5CB4" w:rsidRPr="00863552" w:rsidRDefault="006A5CB4" w:rsidP="006A5CB4">
      <w:pPr>
        <w:ind w:firstLine="567"/>
        <w:jc w:val="center"/>
      </w:pPr>
    </w:p>
    <w:p w:rsidR="00DB4C97" w:rsidRPr="00863552" w:rsidRDefault="00DB4C97" w:rsidP="00DB4C97">
      <w:pPr>
        <w:pStyle w:val="a5"/>
        <w:spacing w:after="0"/>
        <w:ind w:firstLine="567"/>
        <w:jc w:val="both"/>
      </w:pPr>
      <w:proofErr w:type="gramStart"/>
      <w:r w:rsidRPr="00863552">
        <w:t xml:space="preserve">Профессиональная подготовка личного состава подразделений ФПС ГПС и </w:t>
      </w:r>
      <w:r w:rsidRPr="00863552">
        <w:rPr>
          <w:color w:val="000000"/>
        </w:rPr>
        <w:t xml:space="preserve">подразделений противопожарной службы Иркутской области </w:t>
      </w:r>
      <w:r w:rsidRPr="00863552">
        <w:t>в Учебных пунктах (далее – УП) в 2022 году организована в соответствии с требованиями приказа Главного управления МЧС России по Иркутской области от 29.12.2021 № 1608 «О профессиональной подготовке, повышении квалификации и профессиональной переподготовке личного состава федеральной противопожарной службы Государственной противопожарной службы на базе образовательных учреждений МЧС России СФО</w:t>
      </w:r>
      <w:proofErr w:type="gramEnd"/>
      <w:r w:rsidRPr="00863552">
        <w:t xml:space="preserve"> в 2022 году».</w:t>
      </w:r>
    </w:p>
    <w:p w:rsidR="00DB4C97" w:rsidRPr="00863552" w:rsidRDefault="00DB4C97" w:rsidP="00DB4C97">
      <w:pPr>
        <w:ind w:firstLine="709"/>
        <w:jc w:val="both"/>
        <w:rPr>
          <w:spacing w:val="2"/>
          <w:u w:val="single"/>
        </w:rPr>
      </w:pPr>
      <w:r w:rsidRPr="00863552">
        <w:rPr>
          <w:bCs/>
          <w:u w:val="single"/>
        </w:rPr>
        <w:t xml:space="preserve">С начала 2022 года в УП № 1 (г. </w:t>
      </w:r>
      <w:proofErr w:type="spellStart"/>
      <w:r w:rsidRPr="00863552">
        <w:rPr>
          <w:bCs/>
          <w:u w:val="single"/>
        </w:rPr>
        <w:t>Ангарска</w:t>
      </w:r>
      <w:proofErr w:type="spellEnd"/>
      <w:r w:rsidRPr="00863552">
        <w:rPr>
          <w:bCs/>
          <w:u w:val="single"/>
        </w:rPr>
        <w:t>),</w:t>
      </w:r>
      <w:r w:rsidRPr="00863552">
        <w:rPr>
          <w:bCs/>
        </w:rPr>
        <w:t xml:space="preserve"> согласно </w:t>
      </w:r>
      <w:r w:rsidRPr="00863552">
        <w:rPr>
          <w:u w:val="single"/>
        </w:rPr>
        <w:t xml:space="preserve">плана-графика </w:t>
      </w:r>
      <w:r w:rsidRPr="00863552">
        <w:t xml:space="preserve">(приложение № 1) к приказу ГУ МЧС России по Иркутской области от 29.12.2021 года № 1608, </w:t>
      </w:r>
      <w:r w:rsidRPr="00863552">
        <w:rPr>
          <w:b/>
          <w:spacing w:val="2"/>
          <w:u w:val="single"/>
        </w:rPr>
        <w:t>прошли обучение</w:t>
      </w:r>
      <w:r w:rsidRPr="00863552">
        <w:rPr>
          <w:spacing w:val="2"/>
          <w:u w:val="single"/>
        </w:rPr>
        <w:t xml:space="preserve"> (по </w:t>
      </w:r>
      <w:proofErr w:type="gramStart"/>
      <w:r w:rsidRPr="00863552">
        <w:rPr>
          <w:spacing w:val="2"/>
          <w:u w:val="single"/>
        </w:rPr>
        <w:t>очной</w:t>
      </w:r>
      <w:proofErr w:type="gramEnd"/>
      <w:r w:rsidRPr="00863552">
        <w:rPr>
          <w:spacing w:val="2"/>
          <w:u w:val="single"/>
        </w:rPr>
        <w:t xml:space="preserve"> и </w:t>
      </w:r>
      <w:proofErr w:type="spellStart"/>
      <w:r w:rsidRPr="00863552">
        <w:rPr>
          <w:spacing w:val="2"/>
          <w:u w:val="single"/>
        </w:rPr>
        <w:t>очно-заочной</w:t>
      </w:r>
      <w:proofErr w:type="spellEnd"/>
      <w:r w:rsidRPr="00863552">
        <w:rPr>
          <w:spacing w:val="2"/>
          <w:u w:val="single"/>
        </w:rPr>
        <w:t xml:space="preserve"> формам обучения) - </w:t>
      </w:r>
      <w:r w:rsidRPr="00863552">
        <w:rPr>
          <w:b/>
          <w:bCs/>
          <w:spacing w:val="2"/>
          <w:u w:val="single"/>
        </w:rPr>
        <w:t xml:space="preserve">359 </w:t>
      </w:r>
      <w:r w:rsidRPr="00863552">
        <w:rPr>
          <w:b/>
          <w:spacing w:val="2"/>
          <w:u w:val="single"/>
        </w:rPr>
        <w:t xml:space="preserve">человек (по плану- 307), </w:t>
      </w:r>
      <w:r w:rsidRPr="00863552">
        <w:rPr>
          <w:spacing w:val="2"/>
          <w:u w:val="single"/>
        </w:rPr>
        <w:t>в том числе:</w:t>
      </w:r>
    </w:p>
    <w:p w:rsidR="00DB4C97" w:rsidRPr="00863552" w:rsidRDefault="00DB4C97" w:rsidP="00DB4C97">
      <w:pPr>
        <w:ind w:firstLine="709"/>
        <w:jc w:val="both"/>
        <w:rPr>
          <w:spacing w:val="2"/>
          <w:u w:val="single"/>
        </w:rPr>
      </w:pPr>
    </w:p>
    <w:p w:rsidR="00DB4C97" w:rsidRPr="00863552" w:rsidRDefault="00DB4C97" w:rsidP="00DB4C97">
      <w:pPr>
        <w:numPr>
          <w:ilvl w:val="0"/>
          <w:numId w:val="7"/>
        </w:numPr>
        <w:jc w:val="both"/>
        <w:rPr>
          <w:spacing w:val="2"/>
        </w:rPr>
      </w:pPr>
      <w:r w:rsidRPr="00863552">
        <w:rPr>
          <w:spacing w:val="2"/>
        </w:rPr>
        <w:t>По дополнительной профессиональной программе повышения квалификации химико</w:t>
      </w:r>
      <w:proofErr w:type="gramStart"/>
      <w:r w:rsidRPr="00863552">
        <w:rPr>
          <w:spacing w:val="2"/>
        </w:rPr>
        <w:t>в-</w:t>
      </w:r>
      <w:proofErr w:type="gramEnd"/>
      <w:r w:rsidRPr="00863552">
        <w:rPr>
          <w:spacing w:val="2"/>
        </w:rPr>
        <w:t xml:space="preserve"> дозиметристов </w:t>
      </w:r>
      <w:r w:rsidRPr="00863552">
        <w:rPr>
          <w:iCs/>
          <w:spacing w:val="2"/>
        </w:rPr>
        <w:t>(группа №1)</w:t>
      </w:r>
      <w:r w:rsidRPr="00863552">
        <w:rPr>
          <w:spacing w:val="2"/>
        </w:rPr>
        <w:t xml:space="preserve"> - </w:t>
      </w:r>
      <w:r w:rsidRPr="00863552">
        <w:rPr>
          <w:b/>
          <w:bCs/>
          <w:spacing w:val="2"/>
        </w:rPr>
        <w:t>23 ч</w:t>
      </w:r>
      <w:r w:rsidRPr="00863552">
        <w:rPr>
          <w:b/>
          <w:spacing w:val="2"/>
        </w:rPr>
        <w:t>ел</w:t>
      </w:r>
      <w:r w:rsidRPr="00863552">
        <w:rPr>
          <w:spacing w:val="2"/>
        </w:rPr>
        <w:t>.;</w:t>
      </w:r>
    </w:p>
    <w:p w:rsidR="00DB4C97" w:rsidRPr="00863552" w:rsidRDefault="00DB4C97" w:rsidP="00DB4C97">
      <w:pPr>
        <w:numPr>
          <w:ilvl w:val="0"/>
          <w:numId w:val="7"/>
        </w:numPr>
        <w:jc w:val="both"/>
        <w:rPr>
          <w:spacing w:val="2"/>
        </w:rPr>
      </w:pPr>
      <w:r w:rsidRPr="00863552">
        <w:rPr>
          <w:iCs/>
          <w:spacing w:val="2"/>
        </w:rPr>
        <w:t xml:space="preserve">По программе переподготовки водителей пожарных и АСА, оборудованных устройствами для подачи специальных световых и звуковых сигналов (группа №1) – </w:t>
      </w:r>
      <w:r w:rsidRPr="00863552">
        <w:rPr>
          <w:b/>
          <w:bCs/>
          <w:iCs/>
          <w:spacing w:val="2"/>
        </w:rPr>
        <w:t>12 чел.,</w:t>
      </w:r>
    </w:p>
    <w:p w:rsidR="00DB4C97" w:rsidRPr="00863552" w:rsidRDefault="00DB4C97" w:rsidP="00DB4C97">
      <w:pPr>
        <w:numPr>
          <w:ilvl w:val="0"/>
          <w:numId w:val="7"/>
        </w:numPr>
        <w:contextualSpacing/>
        <w:jc w:val="both"/>
        <w:rPr>
          <w:iCs/>
          <w:spacing w:val="2"/>
        </w:rPr>
      </w:pPr>
      <w:r w:rsidRPr="00863552">
        <w:rPr>
          <w:iCs/>
          <w:spacing w:val="2"/>
        </w:rPr>
        <w:t xml:space="preserve">По программе повышения квалификации водителей пожарных и аварийно – спасательных автомобилей (группа №1)– </w:t>
      </w:r>
      <w:r w:rsidRPr="00863552">
        <w:rPr>
          <w:b/>
          <w:bCs/>
          <w:iCs/>
          <w:spacing w:val="2"/>
        </w:rPr>
        <w:t>33 чел.;</w:t>
      </w:r>
    </w:p>
    <w:p w:rsidR="00DB4C97" w:rsidRPr="00863552" w:rsidRDefault="00DB4C97" w:rsidP="00DB4C97">
      <w:pPr>
        <w:numPr>
          <w:ilvl w:val="0"/>
          <w:numId w:val="7"/>
        </w:numPr>
        <w:contextualSpacing/>
        <w:jc w:val="both"/>
        <w:rPr>
          <w:iCs/>
          <w:spacing w:val="2"/>
        </w:rPr>
      </w:pPr>
      <w:r w:rsidRPr="00863552">
        <w:rPr>
          <w:rFonts w:eastAsia="Calibri"/>
        </w:rPr>
        <w:t xml:space="preserve"> </w:t>
      </w:r>
      <w:r w:rsidRPr="00863552">
        <w:rPr>
          <w:iCs/>
          <w:spacing w:val="2"/>
        </w:rPr>
        <w:t xml:space="preserve">По программе повышения квалификации водителей для работы на </w:t>
      </w:r>
      <w:proofErr w:type="spellStart"/>
      <w:r w:rsidRPr="00863552">
        <w:rPr>
          <w:iCs/>
          <w:spacing w:val="2"/>
        </w:rPr>
        <w:t>спецагрегатах</w:t>
      </w:r>
      <w:proofErr w:type="spellEnd"/>
      <w:r w:rsidRPr="00863552">
        <w:rPr>
          <w:iCs/>
          <w:spacing w:val="2"/>
        </w:rPr>
        <w:t xml:space="preserve"> </w:t>
      </w:r>
      <w:proofErr w:type="spellStart"/>
      <w:r w:rsidRPr="00863552">
        <w:rPr>
          <w:iCs/>
          <w:spacing w:val="2"/>
        </w:rPr>
        <w:t>автолестниц</w:t>
      </w:r>
      <w:proofErr w:type="spellEnd"/>
      <w:r w:rsidRPr="00863552">
        <w:rPr>
          <w:iCs/>
          <w:spacing w:val="2"/>
        </w:rPr>
        <w:t xml:space="preserve"> – </w:t>
      </w:r>
      <w:r w:rsidRPr="00863552">
        <w:rPr>
          <w:b/>
          <w:bCs/>
          <w:iCs/>
          <w:spacing w:val="2"/>
        </w:rPr>
        <w:t>17 чел.;</w:t>
      </w:r>
    </w:p>
    <w:p w:rsidR="00DB4C97" w:rsidRPr="00863552" w:rsidRDefault="00DB4C97" w:rsidP="00DB4C97">
      <w:pPr>
        <w:numPr>
          <w:ilvl w:val="0"/>
          <w:numId w:val="7"/>
        </w:numPr>
        <w:contextualSpacing/>
        <w:jc w:val="both"/>
        <w:rPr>
          <w:rFonts w:eastAsia="Calibri"/>
        </w:rPr>
      </w:pPr>
      <w:r w:rsidRPr="00863552">
        <w:rPr>
          <w:iCs/>
          <w:spacing w:val="2"/>
        </w:rPr>
        <w:lastRenderedPageBreak/>
        <w:t xml:space="preserve"> П</w:t>
      </w:r>
      <w:r w:rsidRPr="00863552">
        <w:rPr>
          <w:rFonts w:eastAsia="Calibri"/>
        </w:rPr>
        <w:t xml:space="preserve">о программе профессиональной подготовки по профессии 16781 «Пожарный» (группа №1) – </w:t>
      </w:r>
      <w:r w:rsidRPr="00863552">
        <w:rPr>
          <w:rFonts w:eastAsia="Calibri"/>
          <w:b/>
          <w:bCs/>
        </w:rPr>
        <w:t>31 чел;</w:t>
      </w:r>
    </w:p>
    <w:p w:rsidR="00DB4C97" w:rsidRPr="00863552" w:rsidRDefault="00DB4C97" w:rsidP="00DB4C97">
      <w:pPr>
        <w:numPr>
          <w:ilvl w:val="0"/>
          <w:numId w:val="7"/>
        </w:numPr>
        <w:contextualSpacing/>
        <w:jc w:val="both"/>
        <w:rPr>
          <w:rFonts w:eastAsia="Calibri"/>
        </w:rPr>
      </w:pPr>
      <w:r w:rsidRPr="00863552">
        <w:rPr>
          <w:iCs/>
          <w:spacing w:val="2"/>
        </w:rPr>
        <w:t xml:space="preserve">По программе переподготовки старших диспетчеров, диспетчеров служб пожарной связи – </w:t>
      </w:r>
      <w:r w:rsidRPr="00863552">
        <w:rPr>
          <w:b/>
          <w:bCs/>
          <w:iCs/>
          <w:spacing w:val="2"/>
        </w:rPr>
        <w:t>23 чел.;</w:t>
      </w:r>
    </w:p>
    <w:p w:rsidR="00DB4C97" w:rsidRPr="00863552" w:rsidRDefault="00DB4C97" w:rsidP="00DB4C97">
      <w:pPr>
        <w:numPr>
          <w:ilvl w:val="0"/>
          <w:numId w:val="7"/>
        </w:numPr>
        <w:contextualSpacing/>
        <w:jc w:val="both"/>
        <w:rPr>
          <w:rFonts w:eastAsia="Calibri"/>
        </w:rPr>
      </w:pPr>
      <w:r w:rsidRPr="00863552">
        <w:rPr>
          <w:iCs/>
          <w:spacing w:val="2"/>
        </w:rPr>
        <w:t xml:space="preserve">По программе переподготовки помощников начальников караулов пожарных частей – </w:t>
      </w:r>
      <w:r w:rsidRPr="00863552">
        <w:rPr>
          <w:b/>
          <w:bCs/>
          <w:iCs/>
          <w:spacing w:val="2"/>
        </w:rPr>
        <w:t>21 чел;</w:t>
      </w:r>
    </w:p>
    <w:p w:rsidR="00DB4C97" w:rsidRPr="00863552" w:rsidRDefault="00DB4C97" w:rsidP="00DB4C97">
      <w:pPr>
        <w:numPr>
          <w:ilvl w:val="0"/>
          <w:numId w:val="7"/>
        </w:numPr>
        <w:contextualSpacing/>
        <w:jc w:val="both"/>
        <w:rPr>
          <w:rFonts w:eastAsia="Calibri"/>
        </w:rPr>
      </w:pPr>
      <w:r w:rsidRPr="00863552">
        <w:rPr>
          <w:spacing w:val="2"/>
        </w:rPr>
        <w:t xml:space="preserve">По программе переподготовки водителей для работы на </w:t>
      </w:r>
      <w:proofErr w:type="spellStart"/>
      <w:r w:rsidRPr="00863552">
        <w:rPr>
          <w:spacing w:val="2"/>
        </w:rPr>
        <w:t>спецагрегатах</w:t>
      </w:r>
      <w:proofErr w:type="spellEnd"/>
      <w:r w:rsidRPr="00863552">
        <w:rPr>
          <w:spacing w:val="2"/>
        </w:rPr>
        <w:t xml:space="preserve"> автоподъемника коленчатого пожарного (группа №1) – </w:t>
      </w:r>
      <w:r w:rsidRPr="00863552">
        <w:rPr>
          <w:b/>
          <w:bCs/>
          <w:spacing w:val="2"/>
        </w:rPr>
        <w:t>5 чел;</w:t>
      </w:r>
    </w:p>
    <w:p w:rsidR="00DB4C97" w:rsidRPr="00863552" w:rsidRDefault="00DB4C97" w:rsidP="00DB4C97">
      <w:pPr>
        <w:numPr>
          <w:ilvl w:val="0"/>
          <w:numId w:val="7"/>
        </w:numPr>
        <w:contextualSpacing/>
        <w:jc w:val="both"/>
        <w:rPr>
          <w:rFonts w:eastAsia="Calibri"/>
        </w:rPr>
      </w:pPr>
      <w:r w:rsidRPr="00863552">
        <w:rPr>
          <w:spacing w:val="2"/>
        </w:rPr>
        <w:t xml:space="preserve">По программе переподготовки водителей для работы на </w:t>
      </w:r>
      <w:proofErr w:type="spellStart"/>
      <w:r w:rsidRPr="00863552">
        <w:rPr>
          <w:spacing w:val="2"/>
        </w:rPr>
        <w:t>спецагрегатах</w:t>
      </w:r>
      <w:proofErr w:type="spellEnd"/>
      <w:r w:rsidRPr="00863552">
        <w:rPr>
          <w:spacing w:val="2"/>
        </w:rPr>
        <w:t xml:space="preserve"> </w:t>
      </w:r>
      <w:proofErr w:type="spellStart"/>
      <w:r w:rsidRPr="00863552">
        <w:rPr>
          <w:spacing w:val="2"/>
        </w:rPr>
        <w:t>автолестниц</w:t>
      </w:r>
      <w:proofErr w:type="spellEnd"/>
      <w:r w:rsidRPr="00863552">
        <w:rPr>
          <w:spacing w:val="2"/>
        </w:rPr>
        <w:t xml:space="preserve"> - </w:t>
      </w:r>
      <w:r w:rsidRPr="00863552">
        <w:rPr>
          <w:b/>
          <w:bCs/>
          <w:spacing w:val="2"/>
        </w:rPr>
        <w:t>22 чел.</w:t>
      </w:r>
    </w:p>
    <w:p w:rsidR="00DB4C97" w:rsidRPr="00863552" w:rsidRDefault="00DB4C97" w:rsidP="00DB4C97">
      <w:pPr>
        <w:numPr>
          <w:ilvl w:val="0"/>
          <w:numId w:val="7"/>
        </w:numPr>
        <w:contextualSpacing/>
        <w:jc w:val="both"/>
        <w:rPr>
          <w:rFonts w:eastAsia="Calibri"/>
        </w:rPr>
      </w:pPr>
      <w:r w:rsidRPr="00863552">
        <w:rPr>
          <w:bCs/>
          <w:spacing w:val="2"/>
        </w:rPr>
        <w:t xml:space="preserve">По программе повышения квалификации </w:t>
      </w:r>
      <w:r w:rsidRPr="00863552">
        <w:t xml:space="preserve">химиков-дозиметристов (группа № 2) – </w:t>
      </w:r>
      <w:r w:rsidRPr="00863552">
        <w:rPr>
          <w:b/>
        </w:rPr>
        <w:t>20 чел.;</w:t>
      </w:r>
    </w:p>
    <w:p w:rsidR="00DB4C97" w:rsidRPr="00863552" w:rsidRDefault="00DB4C97" w:rsidP="00DB4C97">
      <w:pPr>
        <w:numPr>
          <w:ilvl w:val="0"/>
          <w:numId w:val="7"/>
        </w:numPr>
        <w:contextualSpacing/>
        <w:jc w:val="both"/>
        <w:rPr>
          <w:rFonts w:eastAsia="Calibri"/>
        </w:rPr>
      </w:pPr>
      <w:r w:rsidRPr="00863552">
        <w:rPr>
          <w:bCs/>
          <w:spacing w:val="2"/>
        </w:rPr>
        <w:t xml:space="preserve">По программе повышения квалификации санитарных инструкторов – </w:t>
      </w:r>
      <w:r w:rsidRPr="00863552">
        <w:rPr>
          <w:b/>
          <w:bCs/>
          <w:spacing w:val="2"/>
        </w:rPr>
        <w:t>21 чел;</w:t>
      </w:r>
    </w:p>
    <w:p w:rsidR="00DB4C97" w:rsidRPr="00863552" w:rsidRDefault="00DB4C97" w:rsidP="00DB4C97">
      <w:pPr>
        <w:numPr>
          <w:ilvl w:val="0"/>
          <w:numId w:val="7"/>
        </w:numPr>
        <w:jc w:val="both"/>
        <w:rPr>
          <w:spacing w:val="2"/>
        </w:rPr>
      </w:pPr>
      <w:r w:rsidRPr="00863552">
        <w:rPr>
          <w:iCs/>
          <w:spacing w:val="2"/>
        </w:rPr>
        <w:t xml:space="preserve">По программе переподготовки водителей пожарных и АСА, оборудованных устройствами для подачи специальных световых и звуковых сигналов (группа №2) – </w:t>
      </w:r>
      <w:r w:rsidRPr="00863552">
        <w:rPr>
          <w:b/>
          <w:bCs/>
          <w:iCs/>
          <w:spacing w:val="2"/>
        </w:rPr>
        <w:t>57 чел.,</w:t>
      </w:r>
    </w:p>
    <w:p w:rsidR="00DB4C97" w:rsidRPr="00863552" w:rsidRDefault="00DB4C97" w:rsidP="00DB4C97">
      <w:pPr>
        <w:numPr>
          <w:ilvl w:val="0"/>
          <w:numId w:val="7"/>
        </w:numPr>
        <w:jc w:val="both"/>
        <w:rPr>
          <w:i/>
          <w:spacing w:val="2"/>
        </w:rPr>
      </w:pPr>
      <w:r w:rsidRPr="00863552">
        <w:rPr>
          <w:iCs/>
          <w:spacing w:val="2"/>
        </w:rPr>
        <w:t xml:space="preserve">По программе переподготовки старших диспетчеров, диспетчеров служб пожарной связи – </w:t>
      </w:r>
      <w:r w:rsidRPr="00863552">
        <w:rPr>
          <w:b/>
          <w:bCs/>
          <w:iCs/>
          <w:spacing w:val="2"/>
        </w:rPr>
        <w:t>33 чел.,</w:t>
      </w:r>
    </w:p>
    <w:p w:rsidR="00DB4C97" w:rsidRPr="00863552" w:rsidRDefault="00DB4C97" w:rsidP="00DB4C97">
      <w:pPr>
        <w:numPr>
          <w:ilvl w:val="0"/>
          <w:numId w:val="7"/>
        </w:numPr>
        <w:jc w:val="both"/>
        <w:rPr>
          <w:bCs/>
          <w:iCs/>
          <w:spacing w:val="2"/>
        </w:rPr>
      </w:pPr>
      <w:r w:rsidRPr="00863552">
        <w:rPr>
          <w:iCs/>
          <w:spacing w:val="2"/>
        </w:rPr>
        <w:t xml:space="preserve">По программе переподготовки командиров отделений пожарных частей – </w:t>
      </w:r>
      <w:r w:rsidRPr="00863552">
        <w:rPr>
          <w:b/>
          <w:bCs/>
          <w:iCs/>
          <w:spacing w:val="2"/>
        </w:rPr>
        <w:t>41 чел.</w:t>
      </w:r>
    </w:p>
    <w:p w:rsidR="00DB4C97" w:rsidRPr="00863552" w:rsidRDefault="00DB4C97" w:rsidP="00DB4C97">
      <w:pPr>
        <w:ind w:firstLine="709"/>
        <w:rPr>
          <w:b/>
          <w:spacing w:val="2"/>
          <w:u w:val="single"/>
        </w:rPr>
      </w:pPr>
    </w:p>
    <w:p w:rsidR="00DB4C97" w:rsidRPr="00863552" w:rsidRDefault="00DB4C97" w:rsidP="00DB4C97">
      <w:pPr>
        <w:ind w:firstLine="709"/>
        <w:jc w:val="both"/>
        <w:rPr>
          <w:spacing w:val="2"/>
          <w:u w:val="single"/>
        </w:rPr>
      </w:pPr>
      <w:r w:rsidRPr="00863552">
        <w:rPr>
          <w:b/>
          <w:spacing w:val="2"/>
          <w:u w:val="single"/>
        </w:rPr>
        <w:t>Находятся на обучении</w:t>
      </w:r>
      <w:r w:rsidRPr="00863552">
        <w:rPr>
          <w:spacing w:val="2"/>
          <w:u w:val="single"/>
        </w:rPr>
        <w:t xml:space="preserve"> (</w:t>
      </w:r>
      <w:proofErr w:type="spellStart"/>
      <w:proofErr w:type="gramStart"/>
      <w:r w:rsidRPr="00863552">
        <w:rPr>
          <w:spacing w:val="2"/>
          <w:u w:val="single"/>
        </w:rPr>
        <w:t>очная-заочная</w:t>
      </w:r>
      <w:proofErr w:type="spellEnd"/>
      <w:proofErr w:type="gramEnd"/>
      <w:r w:rsidRPr="00863552">
        <w:rPr>
          <w:spacing w:val="2"/>
          <w:u w:val="single"/>
        </w:rPr>
        <w:t xml:space="preserve"> форма обучения) </w:t>
      </w:r>
      <w:r w:rsidRPr="00863552">
        <w:rPr>
          <w:b/>
          <w:bCs/>
          <w:spacing w:val="2"/>
          <w:u w:val="single"/>
        </w:rPr>
        <w:t>- 64 человек</w:t>
      </w:r>
      <w:r w:rsidRPr="00863552">
        <w:rPr>
          <w:b/>
          <w:spacing w:val="2"/>
          <w:u w:val="single"/>
        </w:rPr>
        <w:t xml:space="preserve"> (по плану – 41),</w:t>
      </w:r>
      <w:r w:rsidRPr="00863552">
        <w:rPr>
          <w:spacing w:val="2"/>
          <w:u w:val="single"/>
        </w:rPr>
        <w:t xml:space="preserve"> в том числе:</w:t>
      </w:r>
    </w:p>
    <w:p w:rsidR="00DB4C97" w:rsidRPr="00863552" w:rsidRDefault="00DB4C97" w:rsidP="00DB4C97">
      <w:pPr>
        <w:ind w:firstLine="851"/>
        <w:jc w:val="both"/>
        <w:rPr>
          <w:i/>
          <w:spacing w:val="2"/>
        </w:rPr>
      </w:pPr>
      <w:r w:rsidRPr="00863552">
        <w:rPr>
          <w:spacing w:val="2"/>
        </w:rPr>
        <w:t xml:space="preserve">1. </w:t>
      </w:r>
      <w:r w:rsidRPr="00863552">
        <w:rPr>
          <w:iCs/>
          <w:spacing w:val="2"/>
        </w:rPr>
        <w:t>П</w:t>
      </w:r>
      <w:r w:rsidRPr="00863552">
        <w:rPr>
          <w:rFonts w:eastAsia="Calibri"/>
        </w:rPr>
        <w:t xml:space="preserve">о программе профессиональной подготовки по профессии 16781 «Пожарный» (группа №1) – </w:t>
      </w:r>
      <w:r w:rsidRPr="00863552">
        <w:rPr>
          <w:rFonts w:eastAsia="Calibri"/>
          <w:b/>
          <w:bCs/>
        </w:rPr>
        <w:t>45 чел.,</w:t>
      </w:r>
      <w:r w:rsidRPr="00863552">
        <w:rPr>
          <w:iCs/>
          <w:spacing w:val="2"/>
        </w:rPr>
        <w:t xml:space="preserve"> </w:t>
      </w:r>
      <w:r w:rsidRPr="00863552">
        <w:rPr>
          <w:i/>
          <w:spacing w:val="2"/>
        </w:rPr>
        <w:t>период обучения:19.09.2022-16.12.2022 гг.</w:t>
      </w:r>
    </w:p>
    <w:p w:rsidR="00DB4C97" w:rsidRPr="00863552" w:rsidRDefault="00DB4C97" w:rsidP="00DB4C97">
      <w:pPr>
        <w:ind w:firstLine="851"/>
        <w:jc w:val="both"/>
        <w:rPr>
          <w:iCs/>
          <w:spacing w:val="2"/>
        </w:rPr>
      </w:pPr>
      <w:r w:rsidRPr="00863552">
        <w:rPr>
          <w:iCs/>
          <w:spacing w:val="2"/>
        </w:rPr>
        <w:t xml:space="preserve">2. </w:t>
      </w:r>
      <w:r w:rsidRPr="00863552">
        <w:rPr>
          <w:bCs/>
          <w:spacing w:val="2"/>
        </w:rPr>
        <w:t xml:space="preserve">По программе повышения квалификации </w:t>
      </w:r>
      <w:r w:rsidRPr="00863552">
        <w:rPr>
          <w:iCs/>
          <w:spacing w:val="2"/>
        </w:rPr>
        <w:t xml:space="preserve">командиров отделений пожарных частей – </w:t>
      </w:r>
      <w:r w:rsidRPr="00863552">
        <w:rPr>
          <w:b/>
          <w:bCs/>
          <w:iCs/>
          <w:spacing w:val="2"/>
        </w:rPr>
        <w:t xml:space="preserve">19 чел., </w:t>
      </w:r>
      <w:r w:rsidRPr="00863552">
        <w:rPr>
          <w:i/>
          <w:spacing w:val="2"/>
        </w:rPr>
        <w:t>период обучения:28.11.2022-09.12.2022 гг.</w:t>
      </w:r>
    </w:p>
    <w:p w:rsidR="00DB4C97" w:rsidRPr="00863552" w:rsidRDefault="00DB4C97" w:rsidP="00DB4C97">
      <w:pPr>
        <w:ind w:firstLine="709"/>
        <w:rPr>
          <w:spacing w:val="2"/>
        </w:rPr>
      </w:pPr>
    </w:p>
    <w:p w:rsidR="00DB4C97" w:rsidRPr="00863552" w:rsidRDefault="00DB4C97" w:rsidP="00DB4C97">
      <w:pPr>
        <w:shd w:val="clear" w:color="auto" w:fill="FFFFFF"/>
        <w:ind w:firstLine="720"/>
        <w:jc w:val="both"/>
      </w:pPr>
      <w:r w:rsidRPr="00863552">
        <w:rPr>
          <w:color w:val="000000"/>
        </w:rPr>
        <w:t xml:space="preserve">По состоянию на </w:t>
      </w:r>
      <w:r w:rsidRPr="00863552">
        <w:t>30 ноября 2022 года в УП № 2 (г. Братск) прошли обучение слушатели по следующим программам:</w:t>
      </w:r>
    </w:p>
    <w:p w:rsidR="00DB4C97" w:rsidRPr="00863552" w:rsidRDefault="00DB4C97" w:rsidP="00DB4C97">
      <w:pPr>
        <w:shd w:val="clear" w:color="auto" w:fill="FFFFFF"/>
        <w:ind w:firstLine="720"/>
        <w:jc w:val="both"/>
      </w:pPr>
      <w:r w:rsidRPr="00863552">
        <w:t>- первая учебная группа по программе профессиональной переподготовки водителей пожарных и аварийно-спасательных автомобилей, оборудованных устройствами для подачи специальных световых и звуковых сигналов (период обучения с 17.01.2022 г. по 05.03.2022 г.)  прошли обучение – 14 человек (план 25);</w:t>
      </w:r>
    </w:p>
    <w:p w:rsidR="00DB4C97" w:rsidRPr="00863552" w:rsidRDefault="00DB4C97" w:rsidP="00DB4C97">
      <w:pPr>
        <w:shd w:val="clear" w:color="auto" w:fill="FFFFFF"/>
        <w:ind w:firstLine="720"/>
        <w:jc w:val="both"/>
      </w:pPr>
      <w:r w:rsidRPr="00863552">
        <w:t>- вторая учебная группа по программе повышения квалификации водителей пожарных и аварийно-спасательных автомобилей период обучения (период обучения с 17.01.2022г. по 28.01.2022г.) прошли обучение - 72 человека (план 25);</w:t>
      </w:r>
    </w:p>
    <w:p w:rsidR="00DB4C97" w:rsidRPr="00863552" w:rsidRDefault="00DB4C97" w:rsidP="00DB4C97">
      <w:pPr>
        <w:shd w:val="clear" w:color="auto" w:fill="FFFFFF"/>
        <w:ind w:firstLine="720"/>
        <w:jc w:val="both"/>
      </w:pPr>
      <w:r w:rsidRPr="00863552">
        <w:t>- третья учебная группа по программе профессиональной подготовки по профессии 16781 «Пожарный» (период обучения с 14.03.2022г. по 22.06.2022 г.) прошли обучение - 21 человек (план 22);</w:t>
      </w:r>
    </w:p>
    <w:p w:rsidR="00DB4C97" w:rsidRPr="00863552" w:rsidRDefault="00DB4C97" w:rsidP="00DB4C97">
      <w:pPr>
        <w:shd w:val="clear" w:color="auto" w:fill="FFFFFF"/>
        <w:ind w:firstLine="720"/>
        <w:jc w:val="both"/>
      </w:pPr>
      <w:r w:rsidRPr="00863552">
        <w:t>- четвертая учебная группа по программе повышения квалификации водителей пожарных и аварийно-спасательных автомобилей (период обучения с 27.06.2022г. по 08.07.2022г.) прошли обучение - 30 человек (план 25).</w:t>
      </w:r>
    </w:p>
    <w:p w:rsidR="00DB4C97" w:rsidRPr="00863552" w:rsidRDefault="00DB4C97" w:rsidP="00DB4C97">
      <w:pPr>
        <w:shd w:val="clear" w:color="auto" w:fill="FFFFFF"/>
        <w:ind w:firstLine="720"/>
        <w:jc w:val="both"/>
      </w:pPr>
      <w:r w:rsidRPr="00863552">
        <w:t>- пятая учебная группа по программе профессиональной подготовки по профессии 16781 «Пожарный» (период обучения с 01.08.2022г. по 02.11.2022 г.) в количестве 19 человек (план 22);</w:t>
      </w:r>
    </w:p>
    <w:p w:rsidR="00DB4C97" w:rsidRPr="00863552" w:rsidRDefault="00DB4C97" w:rsidP="00DB4C97">
      <w:pPr>
        <w:shd w:val="clear" w:color="auto" w:fill="FFFFFF"/>
        <w:ind w:firstLine="720"/>
        <w:jc w:val="both"/>
      </w:pPr>
      <w:r w:rsidRPr="00863552">
        <w:t>В настоящее время проходит обучение в дистанционном формате шестая учебная группа по программе профессиональной переподготовки старших диспетчеров, диспетчеров служб пожарной связи (период обучения с 07.11.2022г. по 22.12.2022 г.) в количестве 25 человек (по плану 7).</w:t>
      </w:r>
    </w:p>
    <w:p w:rsidR="00252990" w:rsidRPr="00863552" w:rsidRDefault="00DB4C97" w:rsidP="00DB4C97">
      <w:pPr>
        <w:ind w:firstLine="708"/>
        <w:jc w:val="both"/>
        <w:rPr>
          <w:spacing w:val="2"/>
        </w:rPr>
      </w:pPr>
      <w:r w:rsidRPr="00863552">
        <w:rPr>
          <w:spacing w:val="2"/>
        </w:rPr>
        <w:t>Нарушений по срокам проведения учебных сборов не было.</w:t>
      </w:r>
    </w:p>
    <w:p w:rsidR="005B570A" w:rsidRPr="00863552" w:rsidRDefault="005B570A" w:rsidP="00390FDD">
      <w:pPr>
        <w:spacing w:line="240" w:lineRule="atLeast"/>
        <w:ind w:firstLine="708"/>
        <w:jc w:val="both"/>
        <w:rPr>
          <w:spacing w:val="2"/>
        </w:rPr>
      </w:pPr>
    </w:p>
    <w:p w:rsidR="0052734B" w:rsidRPr="00863552" w:rsidRDefault="0052734B" w:rsidP="0052734B">
      <w:pPr>
        <w:spacing w:line="240" w:lineRule="atLeast"/>
        <w:ind w:firstLine="708"/>
        <w:jc w:val="both"/>
        <w:rPr>
          <w:spacing w:val="2"/>
          <w:szCs w:val="28"/>
        </w:rPr>
      </w:pPr>
    </w:p>
    <w:p w:rsidR="009C31C8" w:rsidRPr="00863552" w:rsidRDefault="00643E23" w:rsidP="00B0785B">
      <w:pPr>
        <w:jc w:val="center"/>
        <w:rPr>
          <w:b/>
        </w:rPr>
      </w:pPr>
      <w:r w:rsidRPr="00863552">
        <w:rPr>
          <w:b/>
        </w:rPr>
        <w:lastRenderedPageBreak/>
        <w:t xml:space="preserve">6. </w:t>
      </w:r>
      <w:r w:rsidR="00FA3D00" w:rsidRPr="00863552">
        <w:rPr>
          <w:b/>
        </w:rPr>
        <w:t>Подготовка дежурных смен подразделений ГПС</w:t>
      </w:r>
    </w:p>
    <w:p w:rsidR="00FA3D00" w:rsidRPr="00863552" w:rsidRDefault="00FA3D00" w:rsidP="009C31C8">
      <w:pPr>
        <w:pStyle w:val="aff9"/>
        <w:ind w:left="0"/>
        <w:jc w:val="center"/>
        <w:rPr>
          <w:b/>
        </w:rPr>
      </w:pPr>
      <w:r w:rsidRPr="00863552">
        <w:rPr>
          <w:b/>
        </w:rPr>
        <w:t>МЧС России по Иркутской области</w:t>
      </w:r>
    </w:p>
    <w:p w:rsidR="00FA3D00" w:rsidRPr="00863552" w:rsidRDefault="00FA3D00" w:rsidP="001F50A4">
      <w:pPr>
        <w:pStyle w:val="aff9"/>
        <w:ind w:left="0" w:firstLine="709"/>
        <w:rPr>
          <w:b/>
        </w:rPr>
      </w:pPr>
    </w:p>
    <w:p w:rsidR="00B0785B" w:rsidRPr="00863552" w:rsidRDefault="00B0785B" w:rsidP="00B0785B">
      <w:pPr>
        <w:ind w:firstLine="540"/>
        <w:jc w:val="both"/>
      </w:pPr>
      <w:r w:rsidRPr="00863552">
        <w:t>Основной формой обучения, в соответствии требований, определены практические занятия и учения по решению пожарно-тактических задач.</w:t>
      </w:r>
    </w:p>
    <w:p w:rsidR="00B0785B" w:rsidRPr="00863552" w:rsidRDefault="00B0785B" w:rsidP="00B0785B">
      <w:pPr>
        <w:ind w:firstLine="540"/>
        <w:jc w:val="both"/>
      </w:pPr>
    </w:p>
    <w:p w:rsidR="00B0785B" w:rsidRPr="00863552" w:rsidRDefault="00B0785B" w:rsidP="00B0785B">
      <w:pPr>
        <w:ind w:firstLine="540"/>
        <w:jc w:val="both"/>
      </w:pPr>
      <w:proofErr w:type="gramStart"/>
      <w:r w:rsidRPr="00863552">
        <w:rPr>
          <w:b/>
          <w:u w:val="single"/>
        </w:rPr>
        <w:t>Согласно графика</w:t>
      </w:r>
      <w:r w:rsidRPr="00863552">
        <w:t>, в период с 01 января 2022 года по 30 ноября 2022 года запланировано провести 3327 ПТЗ (АППГ- 2915) и 145 ПТУ (АППГ- 113), фактически проведено ПТЗ – 3327 (100% от запланированных) (АППГ –2915), из них 584 ПТЗ проведено без выезда (17,6% от фактически проведенных) и 2743 ПТЗ с выездом на объекты (82,4% от фактически проведенных), ПТУ – 124 (85,5% от</w:t>
      </w:r>
      <w:proofErr w:type="gramEnd"/>
      <w:r w:rsidRPr="00863552">
        <w:t xml:space="preserve"> запланированных) (АППГ - 65).</w:t>
      </w:r>
    </w:p>
    <w:p w:rsidR="00B0785B" w:rsidRPr="00863552" w:rsidRDefault="00B0785B" w:rsidP="00B0785B">
      <w:pPr>
        <w:jc w:val="both"/>
        <w:rPr>
          <w:b/>
          <w:u w:val="single"/>
        </w:rPr>
      </w:pPr>
    </w:p>
    <w:p w:rsidR="00B0785B" w:rsidRPr="00863552" w:rsidRDefault="00B0785B" w:rsidP="00B0785B">
      <w:pPr>
        <w:ind w:firstLine="720"/>
        <w:jc w:val="both"/>
        <w:rPr>
          <w:b/>
          <w:u w:val="single"/>
        </w:rPr>
      </w:pPr>
      <w:r w:rsidRPr="00863552">
        <w:rPr>
          <w:b/>
          <w:u w:val="single"/>
        </w:rPr>
        <w:t xml:space="preserve">На основании </w:t>
      </w:r>
      <w:proofErr w:type="gramStart"/>
      <w:r w:rsidRPr="00863552">
        <w:rPr>
          <w:b/>
          <w:u w:val="single"/>
        </w:rPr>
        <w:t>вышеизложенного</w:t>
      </w:r>
      <w:proofErr w:type="gramEnd"/>
      <w:r w:rsidRPr="00863552">
        <w:rPr>
          <w:b/>
          <w:u w:val="single"/>
        </w:rPr>
        <w:t xml:space="preserve"> необходимо:</w:t>
      </w:r>
    </w:p>
    <w:p w:rsidR="00B0785B" w:rsidRPr="00863552" w:rsidRDefault="00B0785B" w:rsidP="00B0785B">
      <w:pPr>
        <w:ind w:right="-5" w:firstLine="708"/>
        <w:jc w:val="both"/>
      </w:pPr>
      <w:r w:rsidRPr="00863552">
        <w:t>- осуществлять контроль за разработкой документов для проведения пожарно-тактических учений и занятий по решению пожарно-тактических задач осуществлять в соответствии требований приказа МЧС России от 25.10.2017 № 467 «Об утверждении Положения о пожарно-спасательных гарнизонах», «Организационно-методических указаний по тактической подготовке начальствующего состава федеральной противопожарной службы МЧС России»;</w:t>
      </w:r>
    </w:p>
    <w:p w:rsidR="00B0785B" w:rsidRPr="00863552" w:rsidRDefault="00B0785B" w:rsidP="00B0785B">
      <w:pPr>
        <w:ind w:firstLine="720"/>
        <w:jc w:val="both"/>
      </w:pPr>
      <w:r w:rsidRPr="00863552">
        <w:t>- осуществлять хранение методических планов проведенных ПТУ, ПТЗ в одном месте, у должностного лица подразделения ответственного за данное направление.</w:t>
      </w:r>
    </w:p>
    <w:p w:rsidR="00B0785B" w:rsidRPr="00863552" w:rsidRDefault="00B0785B" w:rsidP="00B0785B">
      <w:pPr>
        <w:ind w:firstLine="720"/>
        <w:jc w:val="both"/>
      </w:pPr>
      <w:r w:rsidRPr="00863552">
        <w:t>- на все ПТУ, ПТЗ составлять схемы расстановки техники по мере наращивания сил и средств;</w:t>
      </w:r>
    </w:p>
    <w:p w:rsidR="00B0785B" w:rsidRPr="00863552" w:rsidRDefault="00B0785B" w:rsidP="00B0785B">
      <w:pPr>
        <w:ind w:firstLine="720"/>
        <w:jc w:val="both"/>
      </w:pPr>
      <w:proofErr w:type="gramStart"/>
      <w:r w:rsidRPr="00863552">
        <w:t>- предусматривать дополнительные вводные для РТП, не прописанные в тактических замыслах, для оценки действий должностных лиц в неожиданных ситуациях;</w:t>
      </w:r>
      <w:proofErr w:type="gramEnd"/>
    </w:p>
    <w:p w:rsidR="00B0785B" w:rsidRPr="00863552" w:rsidRDefault="00B0785B" w:rsidP="00B0785B">
      <w:pPr>
        <w:ind w:firstLine="720"/>
        <w:jc w:val="both"/>
      </w:pPr>
      <w:r w:rsidRPr="00863552">
        <w:t>- при проведении ПТУ, ПТЗ посредников, назначать из наиболее подготовленных должностных лиц, оценивать работу РТП, штаба. Рапорта посредников хранить совместно с методическими планами и протоколами разбора действий участников занятий или учений;</w:t>
      </w:r>
    </w:p>
    <w:p w:rsidR="00B0785B" w:rsidRPr="00863552" w:rsidRDefault="00B0785B" w:rsidP="00B0785B">
      <w:pPr>
        <w:ind w:firstLine="720"/>
        <w:jc w:val="both"/>
      </w:pPr>
      <w:r w:rsidRPr="00863552">
        <w:t>- выявленные замечания в ходе проведения ПТУ, ПТЗ изучать в рамках служебной подготовки и в школе оперативного мастерства;</w:t>
      </w:r>
    </w:p>
    <w:p w:rsidR="00B0785B" w:rsidRPr="00863552" w:rsidRDefault="00B0785B" w:rsidP="00B0785B">
      <w:pPr>
        <w:ind w:firstLine="720"/>
        <w:jc w:val="both"/>
        <w:rPr>
          <w:bCs/>
        </w:rPr>
      </w:pPr>
      <w:r w:rsidRPr="00863552">
        <w:t xml:space="preserve">- </w:t>
      </w:r>
      <w:r w:rsidRPr="00863552">
        <w:rPr>
          <w:bCs/>
        </w:rPr>
        <w:t>при недостаточном выделении ГСМ и ограничении выездов занятия по решению ПТЗ допускается проводить классно – групповым методом с разработкой организационных и планирующих документов. Проведение занятий фиксируются в разделе «Дополнительные занятия» в журнале учета занятий, посещаемости и успеваемости. Занятия проводятся с изучения оперативно-тактической характеристики объекта, изучением схем расстановки сил и средств на момент прибытия всех должностных лиц.</w:t>
      </w:r>
    </w:p>
    <w:p w:rsidR="00B0785B" w:rsidRPr="00863552" w:rsidRDefault="00B0785B" w:rsidP="00B0785B">
      <w:pPr>
        <w:jc w:val="both"/>
        <w:rPr>
          <w:b/>
          <w:u w:val="single"/>
        </w:rPr>
      </w:pPr>
    </w:p>
    <w:p w:rsidR="00B0785B" w:rsidRPr="00863552" w:rsidRDefault="00B0785B" w:rsidP="00B0785B">
      <w:pPr>
        <w:ind w:firstLine="540"/>
        <w:jc w:val="both"/>
      </w:pPr>
      <w:proofErr w:type="gramStart"/>
      <w:r w:rsidRPr="00863552">
        <w:rPr>
          <w:b/>
          <w:u w:val="single"/>
        </w:rPr>
        <w:t>Работа с документами предварительного планирования боевых действий за период с 01 января 2022 года по 30 ноября 2022 года</w:t>
      </w:r>
      <w:r w:rsidRPr="00863552">
        <w:rPr>
          <w:b/>
        </w:rPr>
        <w:t>:</w:t>
      </w:r>
      <w:r w:rsidRPr="00863552">
        <w:t xml:space="preserve"> отработано с выездом КТП – </w:t>
      </w:r>
      <w:r w:rsidRPr="00863552">
        <w:rPr>
          <w:b/>
        </w:rPr>
        <w:t>2782</w:t>
      </w:r>
      <w:r w:rsidRPr="00863552">
        <w:t xml:space="preserve">, ПТП – </w:t>
      </w:r>
      <w:r w:rsidRPr="00863552">
        <w:rPr>
          <w:b/>
        </w:rPr>
        <w:t>1492</w:t>
      </w:r>
      <w:r w:rsidRPr="00863552">
        <w:t xml:space="preserve">, (АППГ КТП – </w:t>
      </w:r>
      <w:r w:rsidRPr="00863552">
        <w:rPr>
          <w:b/>
        </w:rPr>
        <w:t>1316</w:t>
      </w:r>
      <w:r w:rsidRPr="00863552">
        <w:t xml:space="preserve">, ПТП – </w:t>
      </w:r>
      <w:r w:rsidRPr="00863552">
        <w:rPr>
          <w:b/>
        </w:rPr>
        <w:t>433</w:t>
      </w:r>
      <w:r w:rsidRPr="00863552">
        <w:t xml:space="preserve">), на занятия по ПСП, всего – </w:t>
      </w:r>
      <w:r w:rsidRPr="00863552">
        <w:rPr>
          <w:b/>
        </w:rPr>
        <w:t xml:space="preserve">7332 </w:t>
      </w:r>
      <w:r w:rsidRPr="00863552">
        <w:t xml:space="preserve">(АППГ – </w:t>
      </w:r>
      <w:r w:rsidRPr="00863552">
        <w:rPr>
          <w:b/>
        </w:rPr>
        <w:t>8043</w:t>
      </w:r>
      <w:r w:rsidRPr="00863552">
        <w:t xml:space="preserve">), занятий в ДК и ТДК – </w:t>
      </w:r>
      <w:r w:rsidRPr="00863552">
        <w:rPr>
          <w:b/>
        </w:rPr>
        <w:t>562</w:t>
      </w:r>
      <w:r w:rsidRPr="00863552">
        <w:t xml:space="preserve"> (АППГ – </w:t>
      </w:r>
      <w:r w:rsidRPr="00863552">
        <w:rPr>
          <w:b/>
        </w:rPr>
        <w:t>459</w:t>
      </w:r>
      <w:r w:rsidRPr="00863552">
        <w:t>), и занятий на полосе  психологической подготовки –</w:t>
      </w:r>
      <w:r w:rsidRPr="00863552">
        <w:rPr>
          <w:b/>
        </w:rPr>
        <w:t xml:space="preserve"> 88</w:t>
      </w:r>
      <w:r w:rsidRPr="00863552">
        <w:t xml:space="preserve"> (АППГ – </w:t>
      </w:r>
      <w:r w:rsidRPr="00863552">
        <w:rPr>
          <w:b/>
        </w:rPr>
        <w:t>98</w:t>
      </w:r>
      <w:r w:rsidRPr="00863552">
        <w:t>).</w:t>
      </w:r>
      <w:proofErr w:type="gramEnd"/>
    </w:p>
    <w:p w:rsidR="00B0785B" w:rsidRPr="00863552" w:rsidRDefault="00B0785B" w:rsidP="00B0785B">
      <w:pPr>
        <w:ind w:firstLine="540"/>
        <w:jc w:val="both"/>
        <w:rPr>
          <w:sz w:val="26"/>
          <w:szCs w:val="26"/>
        </w:rPr>
      </w:pPr>
    </w:p>
    <w:p w:rsidR="00B0785B" w:rsidRPr="00863552" w:rsidRDefault="00B0785B" w:rsidP="00B0785B">
      <w:pPr>
        <w:ind w:firstLine="540"/>
        <w:jc w:val="right"/>
        <w:rPr>
          <w:sz w:val="20"/>
          <w:szCs w:val="20"/>
        </w:rPr>
      </w:pPr>
      <w:r w:rsidRPr="00863552">
        <w:rPr>
          <w:sz w:val="20"/>
          <w:szCs w:val="20"/>
        </w:rPr>
        <w:t>Табл. 4</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300"/>
        <w:gridCol w:w="1260"/>
        <w:gridCol w:w="1260"/>
      </w:tblGrid>
      <w:tr w:rsidR="00B0785B" w:rsidRPr="00863552" w:rsidTr="00F42401">
        <w:trPr>
          <w:trHeight w:val="255"/>
        </w:trPr>
        <w:tc>
          <w:tcPr>
            <w:tcW w:w="720" w:type="dxa"/>
          </w:tcPr>
          <w:p w:rsidR="00B0785B" w:rsidRPr="00863552" w:rsidRDefault="00B0785B" w:rsidP="00F42401">
            <w:pPr>
              <w:jc w:val="center"/>
              <w:rPr>
                <w:b/>
              </w:rPr>
            </w:pPr>
            <w:r w:rsidRPr="00863552">
              <w:rPr>
                <w:b/>
              </w:rPr>
              <w:t xml:space="preserve">№ </w:t>
            </w:r>
            <w:proofErr w:type="spellStart"/>
            <w:proofErr w:type="gramStart"/>
            <w:r w:rsidRPr="00863552">
              <w:rPr>
                <w:b/>
              </w:rPr>
              <w:t>п</w:t>
            </w:r>
            <w:proofErr w:type="spellEnd"/>
            <w:proofErr w:type="gramEnd"/>
            <w:r w:rsidRPr="00863552">
              <w:rPr>
                <w:b/>
              </w:rPr>
              <w:t>/</w:t>
            </w:r>
            <w:proofErr w:type="spellStart"/>
            <w:r w:rsidRPr="00863552">
              <w:rPr>
                <w:b/>
              </w:rPr>
              <w:t>п</w:t>
            </w:r>
            <w:proofErr w:type="spellEnd"/>
          </w:p>
        </w:tc>
        <w:tc>
          <w:tcPr>
            <w:tcW w:w="6300" w:type="dxa"/>
            <w:noWrap/>
          </w:tcPr>
          <w:p w:rsidR="00B0785B" w:rsidRPr="00863552" w:rsidRDefault="00B0785B" w:rsidP="00F42401">
            <w:pPr>
              <w:jc w:val="center"/>
              <w:rPr>
                <w:b/>
              </w:rPr>
            </w:pPr>
          </w:p>
          <w:p w:rsidR="00B0785B" w:rsidRPr="00863552" w:rsidRDefault="00B0785B" w:rsidP="00F42401">
            <w:pPr>
              <w:jc w:val="center"/>
              <w:rPr>
                <w:b/>
              </w:rPr>
            </w:pPr>
            <w:r w:rsidRPr="00863552">
              <w:rPr>
                <w:b/>
              </w:rPr>
              <w:t>Мероприятия</w:t>
            </w:r>
          </w:p>
        </w:tc>
        <w:tc>
          <w:tcPr>
            <w:tcW w:w="1260" w:type="dxa"/>
            <w:noWrap/>
          </w:tcPr>
          <w:p w:rsidR="00B0785B" w:rsidRPr="00863552" w:rsidRDefault="00B0785B" w:rsidP="00F42401">
            <w:pPr>
              <w:jc w:val="center"/>
              <w:rPr>
                <w:b/>
              </w:rPr>
            </w:pPr>
            <w:r w:rsidRPr="00863552">
              <w:rPr>
                <w:b/>
              </w:rPr>
              <w:t>октябрь 2021 года</w:t>
            </w:r>
          </w:p>
        </w:tc>
        <w:tc>
          <w:tcPr>
            <w:tcW w:w="1260" w:type="dxa"/>
          </w:tcPr>
          <w:p w:rsidR="00B0785B" w:rsidRPr="00863552" w:rsidRDefault="00B0785B" w:rsidP="00F42401">
            <w:pPr>
              <w:jc w:val="center"/>
              <w:rPr>
                <w:b/>
              </w:rPr>
            </w:pPr>
            <w:r w:rsidRPr="00863552">
              <w:rPr>
                <w:b/>
              </w:rPr>
              <w:t>ноябрь 2022 года</w:t>
            </w:r>
          </w:p>
        </w:tc>
      </w:tr>
      <w:tr w:rsidR="00B0785B" w:rsidRPr="00863552" w:rsidTr="00F42401">
        <w:trPr>
          <w:trHeight w:val="255"/>
        </w:trPr>
        <w:tc>
          <w:tcPr>
            <w:tcW w:w="720" w:type="dxa"/>
          </w:tcPr>
          <w:p w:rsidR="00B0785B" w:rsidRPr="00863552" w:rsidRDefault="00B0785B" w:rsidP="00B0785B">
            <w:pPr>
              <w:numPr>
                <w:ilvl w:val="0"/>
                <w:numId w:val="1"/>
              </w:numPr>
              <w:tabs>
                <w:tab w:val="clear" w:pos="7874"/>
                <w:tab w:val="num" w:pos="720"/>
                <w:tab w:val="num" w:pos="786"/>
              </w:tabs>
              <w:ind w:left="0" w:firstLine="0"/>
              <w:jc w:val="center"/>
            </w:pPr>
          </w:p>
        </w:tc>
        <w:tc>
          <w:tcPr>
            <w:tcW w:w="6300" w:type="dxa"/>
            <w:noWrap/>
          </w:tcPr>
          <w:p w:rsidR="00B0785B" w:rsidRPr="00863552" w:rsidRDefault="00B0785B" w:rsidP="00F42401">
            <w:r w:rsidRPr="00863552">
              <w:t>Запланировано ПТЗ</w:t>
            </w:r>
          </w:p>
        </w:tc>
        <w:tc>
          <w:tcPr>
            <w:tcW w:w="1260" w:type="dxa"/>
            <w:noWrap/>
          </w:tcPr>
          <w:p w:rsidR="00B0785B" w:rsidRPr="00863552" w:rsidRDefault="00B0785B" w:rsidP="00F42401">
            <w:pPr>
              <w:jc w:val="center"/>
            </w:pPr>
            <w:r w:rsidRPr="00863552">
              <w:t>2915</w:t>
            </w:r>
          </w:p>
        </w:tc>
        <w:tc>
          <w:tcPr>
            <w:tcW w:w="1260" w:type="dxa"/>
          </w:tcPr>
          <w:p w:rsidR="00B0785B" w:rsidRPr="00863552" w:rsidRDefault="00B0785B" w:rsidP="00F42401">
            <w:pPr>
              <w:jc w:val="center"/>
            </w:pPr>
            <w:r w:rsidRPr="00863552">
              <w:rPr>
                <w:sz w:val="26"/>
                <w:szCs w:val="26"/>
              </w:rPr>
              <w:t>3327</w:t>
            </w:r>
          </w:p>
        </w:tc>
      </w:tr>
      <w:tr w:rsidR="00B0785B" w:rsidRPr="00863552" w:rsidTr="00F42401">
        <w:trPr>
          <w:trHeight w:val="255"/>
        </w:trPr>
        <w:tc>
          <w:tcPr>
            <w:tcW w:w="720" w:type="dxa"/>
          </w:tcPr>
          <w:p w:rsidR="00B0785B" w:rsidRPr="00863552" w:rsidRDefault="00B0785B" w:rsidP="00B0785B">
            <w:pPr>
              <w:numPr>
                <w:ilvl w:val="0"/>
                <w:numId w:val="1"/>
              </w:numPr>
              <w:tabs>
                <w:tab w:val="clear" w:pos="7874"/>
                <w:tab w:val="num" w:pos="720"/>
                <w:tab w:val="num" w:pos="786"/>
              </w:tabs>
              <w:ind w:left="0" w:firstLine="0"/>
              <w:jc w:val="center"/>
            </w:pPr>
          </w:p>
        </w:tc>
        <w:tc>
          <w:tcPr>
            <w:tcW w:w="6300" w:type="dxa"/>
            <w:noWrap/>
          </w:tcPr>
          <w:p w:rsidR="00B0785B" w:rsidRPr="00863552" w:rsidRDefault="00B0785B" w:rsidP="00F42401">
            <w:r w:rsidRPr="00863552">
              <w:t>Проведено ПТЗ</w:t>
            </w:r>
          </w:p>
        </w:tc>
        <w:tc>
          <w:tcPr>
            <w:tcW w:w="1260" w:type="dxa"/>
            <w:noWrap/>
          </w:tcPr>
          <w:p w:rsidR="00B0785B" w:rsidRPr="00863552" w:rsidRDefault="00B0785B" w:rsidP="00F42401">
            <w:pPr>
              <w:jc w:val="center"/>
            </w:pPr>
            <w:r w:rsidRPr="00863552">
              <w:t>2915</w:t>
            </w:r>
          </w:p>
        </w:tc>
        <w:tc>
          <w:tcPr>
            <w:tcW w:w="1260" w:type="dxa"/>
          </w:tcPr>
          <w:p w:rsidR="00B0785B" w:rsidRPr="00863552" w:rsidRDefault="00B0785B" w:rsidP="00F42401">
            <w:pPr>
              <w:jc w:val="center"/>
            </w:pPr>
            <w:r w:rsidRPr="00863552">
              <w:rPr>
                <w:sz w:val="26"/>
                <w:szCs w:val="26"/>
              </w:rPr>
              <w:t>3327</w:t>
            </w:r>
          </w:p>
        </w:tc>
      </w:tr>
      <w:tr w:rsidR="00B0785B" w:rsidRPr="00863552" w:rsidTr="00F42401">
        <w:trPr>
          <w:trHeight w:val="255"/>
        </w:trPr>
        <w:tc>
          <w:tcPr>
            <w:tcW w:w="720" w:type="dxa"/>
          </w:tcPr>
          <w:p w:rsidR="00B0785B" w:rsidRPr="00863552" w:rsidRDefault="00B0785B" w:rsidP="00B0785B">
            <w:pPr>
              <w:numPr>
                <w:ilvl w:val="0"/>
                <w:numId w:val="1"/>
              </w:numPr>
              <w:tabs>
                <w:tab w:val="clear" w:pos="7874"/>
                <w:tab w:val="num" w:pos="720"/>
                <w:tab w:val="num" w:pos="786"/>
              </w:tabs>
              <w:ind w:left="0" w:firstLine="0"/>
              <w:jc w:val="center"/>
            </w:pPr>
          </w:p>
        </w:tc>
        <w:tc>
          <w:tcPr>
            <w:tcW w:w="6300" w:type="dxa"/>
            <w:noWrap/>
          </w:tcPr>
          <w:p w:rsidR="00B0785B" w:rsidRPr="00863552" w:rsidRDefault="00B0785B" w:rsidP="00F42401">
            <w:r w:rsidRPr="00863552">
              <w:t>Запланировано ПТУ</w:t>
            </w:r>
          </w:p>
        </w:tc>
        <w:tc>
          <w:tcPr>
            <w:tcW w:w="1260" w:type="dxa"/>
            <w:noWrap/>
          </w:tcPr>
          <w:p w:rsidR="00B0785B" w:rsidRPr="00863552" w:rsidRDefault="00B0785B" w:rsidP="00F42401">
            <w:pPr>
              <w:jc w:val="center"/>
            </w:pPr>
            <w:r w:rsidRPr="00863552">
              <w:t>113</w:t>
            </w:r>
          </w:p>
        </w:tc>
        <w:tc>
          <w:tcPr>
            <w:tcW w:w="1260" w:type="dxa"/>
          </w:tcPr>
          <w:p w:rsidR="00B0785B" w:rsidRPr="00863552" w:rsidRDefault="00B0785B" w:rsidP="00F42401">
            <w:pPr>
              <w:jc w:val="center"/>
            </w:pPr>
            <w:r w:rsidRPr="00863552">
              <w:rPr>
                <w:sz w:val="26"/>
                <w:szCs w:val="26"/>
              </w:rPr>
              <w:t>145</w:t>
            </w:r>
          </w:p>
        </w:tc>
      </w:tr>
      <w:tr w:rsidR="00B0785B" w:rsidRPr="00863552" w:rsidTr="00F42401">
        <w:trPr>
          <w:trHeight w:val="255"/>
        </w:trPr>
        <w:tc>
          <w:tcPr>
            <w:tcW w:w="720" w:type="dxa"/>
          </w:tcPr>
          <w:p w:rsidR="00B0785B" w:rsidRPr="00863552" w:rsidRDefault="00B0785B" w:rsidP="00B0785B">
            <w:pPr>
              <w:numPr>
                <w:ilvl w:val="0"/>
                <w:numId w:val="1"/>
              </w:numPr>
              <w:tabs>
                <w:tab w:val="clear" w:pos="7874"/>
                <w:tab w:val="num" w:pos="720"/>
                <w:tab w:val="num" w:pos="786"/>
              </w:tabs>
              <w:ind w:left="0" w:firstLine="0"/>
              <w:jc w:val="center"/>
            </w:pPr>
          </w:p>
        </w:tc>
        <w:tc>
          <w:tcPr>
            <w:tcW w:w="6300" w:type="dxa"/>
            <w:noWrap/>
          </w:tcPr>
          <w:p w:rsidR="00B0785B" w:rsidRPr="00863552" w:rsidRDefault="00B0785B" w:rsidP="00F42401">
            <w:r w:rsidRPr="00863552">
              <w:t>Проведено ПТУ</w:t>
            </w:r>
          </w:p>
        </w:tc>
        <w:tc>
          <w:tcPr>
            <w:tcW w:w="1260" w:type="dxa"/>
            <w:noWrap/>
          </w:tcPr>
          <w:p w:rsidR="00B0785B" w:rsidRPr="00863552" w:rsidRDefault="00B0785B" w:rsidP="00F42401">
            <w:pPr>
              <w:jc w:val="center"/>
            </w:pPr>
            <w:r w:rsidRPr="00863552">
              <w:t>65</w:t>
            </w:r>
          </w:p>
        </w:tc>
        <w:tc>
          <w:tcPr>
            <w:tcW w:w="1260" w:type="dxa"/>
          </w:tcPr>
          <w:p w:rsidR="00B0785B" w:rsidRPr="00863552" w:rsidRDefault="00B0785B" w:rsidP="00F42401">
            <w:pPr>
              <w:jc w:val="center"/>
            </w:pPr>
            <w:r w:rsidRPr="00863552">
              <w:rPr>
                <w:sz w:val="26"/>
                <w:szCs w:val="26"/>
              </w:rPr>
              <w:t>145</w:t>
            </w:r>
          </w:p>
        </w:tc>
      </w:tr>
      <w:tr w:rsidR="00B0785B" w:rsidRPr="00863552" w:rsidTr="00F42401">
        <w:trPr>
          <w:trHeight w:val="255"/>
        </w:trPr>
        <w:tc>
          <w:tcPr>
            <w:tcW w:w="720" w:type="dxa"/>
          </w:tcPr>
          <w:p w:rsidR="00B0785B" w:rsidRPr="00863552" w:rsidRDefault="00B0785B" w:rsidP="00B0785B">
            <w:pPr>
              <w:numPr>
                <w:ilvl w:val="0"/>
                <w:numId w:val="1"/>
              </w:numPr>
              <w:tabs>
                <w:tab w:val="clear" w:pos="7874"/>
                <w:tab w:val="num" w:pos="720"/>
                <w:tab w:val="num" w:pos="786"/>
              </w:tabs>
              <w:ind w:left="0" w:firstLine="0"/>
              <w:jc w:val="center"/>
            </w:pPr>
          </w:p>
        </w:tc>
        <w:tc>
          <w:tcPr>
            <w:tcW w:w="6300" w:type="dxa"/>
            <w:noWrap/>
          </w:tcPr>
          <w:p w:rsidR="00B0785B" w:rsidRPr="00863552" w:rsidRDefault="00B0785B" w:rsidP="00F42401">
            <w:r w:rsidRPr="00863552">
              <w:t>Отработано КТП</w:t>
            </w:r>
          </w:p>
        </w:tc>
        <w:tc>
          <w:tcPr>
            <w:tcW w:w="1260" w:type="dxa"/>
            <w:noWrap/>
          </w:tcPr>
          <w:p w:rsidR="00B0785B" w:rsidRPr="00863552" w:rsidRDefault="00B0785B" w:rsidP="00F42401">
            <w:pPr>
              <w:jc w:val="center"/>
            </w:pPr>
            <w:r w:rsidRPr="00863552">
              <w:t>1316</w:t>
            </w:r>
          </w:p>
        </w:tc>
        <w:tc>
          <w:tcPr>
            <w:tcW w:w="1260" w:type="dxa"/>
          </w:tcPr>
          <w:p w:rsidR="00B0785B" w:rsidRPr="00863552" w:rsidRDefault="00B0785B" w:rsidP="00F42401">
            <w:pPr>
              <w:jc w:val="center"/>
            </w:pPr>
            <w:r w:rsidRPr="00863552">
              <w:t>2782</w:t>
            </w:r>
          </w:p>
        </w:tc>
      </w:tr>
      <w:tr w:rsidR="00B0785B" w:rsidRPr="00863552" w:rsidTr="00F42401">
        <w:trPr>
          <w:trHeight w:val="255"/>
        </w:trPr>
        <w:tc>
          <w:tcPr>
            <w:tcW w:w="720" w:type="dxa"/>
          </w:tcPr>
          <w:p w:rsidR="00B0785B" w:rsidRPr="00863552" w:rsidRDefault="00B0785B" w:rsidP="00B0785B">
            <w:pPr>
              <w:numPr>
                <w:ilvl w:val="0"/>
                <w:numId w:val="1"/>
              </w:numPr>
              <w:tabs>
                <w:tab w:val="clear" w:pos="7874"/>
                <w:tab w:val="num" w:pos="720"/>
                <w:tab w:val="num" w:pos="786"/>
              </w:tabs>
              <w:ind w:left="0" w:firstLine="0"/>
              <w:jc w:val="center"/>
            </w:pPr>
          </w:p>
        </w:tc>
        <w:tc>
          <w:tcPr>
            <w:tcW w:w="6300" w:type="dxa"/>
            <w:noWrap/>
          </w:tcPr>
          <w:p w:rsidR="00B0785B" w:rsidRPr="00863552" w:rsidRDefault="00B0785B" w:rsidP="00F42401">
            <w:r w:rsidRPr="00863552">
              <w:t>Отработано ПТП</w:t>
            </w:r>
          </w:p>
        </w:tc>
        <w:tc>
          <w:tcPr>
            <w:tcW w:w="1260" w:type="dxa"/>
            <w:noWrap/>
          </w:tcPr>
          <w:p w:rsidR="00B0785B" w:rsidRPr="00863552" w:rsidRDefault="00B0785B" w:rsidP="00F42401">
            <w:pPr>
              <w:jc w:val="center"/>
            </w:pPr>
            <w:r w:rsidRPr="00863552">
              <w:t>433</w:t>
            </w:r>
          </w:p>
        </w:tc>
        <w:tc>
          <w:tcPr>
            <w:tcW w:w="1260" w:type="dxa"/>
          </w:tcPr>
          <w:p w:rsidR="00B0785B" w:rsidRPr="00863552" w:rsidRDefault="00B0785B" w:rsidP="00F42401">
            <w:pPr>
              <w:jc w:val="center"/>
            </w:pPr>
            <w:r w:rsidRPr="00863552">
              <w:t>1492</w:t>
            </w:r>
          </w:p>
        </w:tc>
      </w:tr>
      <w:tr w:rsidR="00B0785B" w:rsidRPr="00863552" w:rsidTr="00F42401">
        <w:trPr>
          <w:trHeight w:val="255"/>
        </w:trPr>
        <w:tc>
          <w:tcPr>
            <w:tcW w:w="720" w:type="dxa"/>
          </w:tcPr>
          <w:p w:rsidR="00B0785B" w:rsidRPr="00863552" w:rsidRDefault="00B0785B" w:rsidP="00B0785B">
            <w:pPr>
              <w:numPr>
                <w:ilvl w:val="0"/>
                <w:numId w:val="1"/>
              </w:numPr>
              <w:tabs>
                <w:tab w:val="clear" w:pos="7874"/>
                <w:tab w:val="num" w:pos="720"/>
                <w:tab w:val="num" w:pos="786"/>
              </w:tabs>
              <w:ind w:left="0" w:firstLine="0"/>
              <w:jc w:val="center"/>
            </w:pPr>
          </w:p>
        </w:tc>
        <w:tc>
          <w:tcPr>
            <w:tcW w:w="6300" w:type="dxa"/>
            <w:noWrap/>
          </w:tcPr>
          <w:p w:rsidR="00B0785B" w:rsidRPr="00863552" w:rsidRDefault="00B0785B" w:rsidP="00F42401">
            <w:r w:rsidRPr="00863552">
              <w:t>Проведено занятий по ПСП</w:t>
            </w:r>
          </w:p>
        </w:tc>
        <w:tc>
          <w:tcPr>
            <w:tcW w:w="1260" w:type="dxa"/>
            <w:noWrap/>
          </w:tcPr>
          <w:p w:rsidR="00B0785B" w:rsidRPr="00863552" w:rsidRDefault="00B0785B" w:rsidP="00F42401">
            <w:pPr>
              <w:jc w:val="center"/>
            </w:pPr>
            <w:r w:rsidRPr="00863552">
              <w:t>8043</w:t>
            </w:r>
          </w:p>
        </w:tc>
        <w:tc>
          <w:tcPr>
            <w:tcW w:w="1260" w:type="dxa"/>
          </w:tcPr>
          <w:p w:rsidR="00B0785B" w:rsidRPr="00863552" w:rsidRDefault="00B0785B" w:rsidP="00F42401">
            <w:pPr>
              <w:jc w:val="center"/>
            </w:pPr>
            <w:r w:rsidRPr="00863552">
              <w:t>7332</w:t>
            </w:r>
          </w:p>
        </w:tc>
      </w:tr>
      <w:tr w:rsidR="00B0785B" w:rsidRPr="00863552" w:rsidTr="00F42401">
        <w:trPr>
          <w:trHeight w:val="255"/>
        </w:trPr>
        <w:tc>
          <w:tcPr>
            <w:tcW w:w="720" w:type="dxa"/>
          </w:tcPr>
          <w:p w:rsidR="00B0785B" w:rsidRPr="00863552" w:rsidRDefault="00B0785B" w:rsidP="00B0785B">
            <w:pPr>
              <w:numPr>
                <w:ilvl w:val="0"/>
                <w:numId w:val="1"/>
              </w:numPr>
              <w:tabs>
                <w:tab w:val="clear" w:pos="7874"/>
                <w:tab w:val="num" w:pos="720"/>
                <w:tab w:val="num" w:pos="786"/>
              </w:tabs>
              <w:ind w:left="0" w:firstLine="0"/>
              <w:jc w:val="center"/>
            </w:pPr>
          </w:p>
        </w:tc>
        <w:tc>
          <w:tcPr>
            <w:tcW w:w="6300" w:type="dxa"/>
            <w:noWrap/>
          </w:tcPr>
          <w:p w:rsidR="00B0785B" w:rsidRPr="00863552" w:rsidRDefault="00B0785B" w:rsidP="00F42401">
            <w:r w:rsidRPr="00863552">
              <w:t>Проведено занятий в ДК и ТДК</w:t>
            </w:r>
          </w:p>
        </w:tc>
        <w:tc>
          <w:tcPr>
            <w:tcW w:w="1260" w:type="dxa"/>
            <w:noWrap/>
          </w:tcPr>
          <w:p w:rsidR="00B0785B" w:rsidRPr="00863552" w:rsidRDefault="00B0785B" w:rsidP="00F42401">
            <w:pPr>
              <w:jc w:val="center"/>
            </w:pPr>
            <w:r w:rsidRPr="00863552">
              <w:t>459</w:t>
            </w:r>
          </w:p>
        </w:tc>
        <w:tc>
          <w:tcPr>
            <w:tcW w:w="1260" w:type="dxa"/>
          </w:tcPr>
          <w:p w:rsidR="00B0785B" w:rsidRPr="00863552" w:rsidRDefault="00B0785B" w:rsidP="00F42401">
            <w:pPr>
              <w:jc w:val="center"/>
            </w:pPr>
            <w:r w:rsidRPr="00863552">
              <w:t>562</w:t>
            </w:r>
          </w:p>
        </w:tc>
      </w:tr>
      <w:tr w:rsidR="00B0785B" w:rsidRPr="00863552" w:rsidTr="00F42401">
        <w:trPr>
          <w:trHeight w:val="255"/>
        </w:trPr>
        <w:tc>
          <w:tcPr>
            <w:tcW w:w="720" w:type="dxa"/>
          </w:tcPr>
          <w:p w:rsidR="00B0785B" w:rsidRPr="00863552" w:rsidRDefault="00B0785B" w:rsidP="00B0785B">
            <w:pPr>
              <w:numPr>
                <w:ilvl w:val="0"/>
                <w:numId w:val="1"/>
              </w:numPr>
              <w:tabs>
                <w:tab w:val="clear" w:pos="7874"/>
                <w:tab w:val="num" w:pos="720"/>
                <w:tab w:val="num" w:pos="786"/>
              </w:tabs>
              <w:ind w:left="0" w:firstLine="0"/>
              <w:jc w:val="center"/>
            </w:pPr>
          </w:p>
        </w:tc>
        <w:tc>
          <w:tcPr>
            <w:tcW w:w="6300" w:type="dxa"/>
            <w:noWrap/>
          </w:tcPr>
          <w:p w:rsidR="00B0785B" w:rsidRPr="00863552" w:rsidRDefault="00B0785B" w:rsidP="00F42401">
            <w:r w:rsidRPr="00863552">
              <w:t>Проведено занятий на полосе психологической подготовке</w:t>
            </w:r>
          </w:p>
        </w:tc>
        <w:tc>
          <w:tcPr>
            <w:tcW w:w="1260" w:type="dxa"/>
            <w:noWrap/>
          </w:tcPr>
          <w:p w:rsidR="00B0785B" w:rsidRPr="00863552" w:rsidRDefault="00B0785B" w:rsidP="00F42401">
            <w:pPr>
              <w:jc w:val="center"/>
            </w:pPr>
            <w:r w:rsidRPr="00863552">
              <w:t>98</w:t>
            </w:r>
          </w:p>
        </w:tc>
        <w:tc>
          <w:tcPr>
            <w:tcW w:w="1260" w:type="dxa"/>
          </w:tcPr>
          <w:p w:rsidR="00B0785B" w:rsidRPr="00863552" w:rsidRDefault="00B0785B" w:rsidP="00F42401">
            <w:pPr>
              <w:jc w:val="center"/>
            </w:pPr>
            <w:r w:rsidRPr="00863552">
              <w:t>88</w:t>
            </w:r>
          </w:p>
        </w:tc>
      </w:tr>
    </w:tbl>
    <w:p w:rsidR="0052734B" w:rsidRPr="00863552" w:rsidRDefault="0052734B" w:rsidP="0052734B">
      <w:pPr>
        <w:pStyle w:val="18"/>
        <w:jc w:val="both"/>
        <w:rPr>
          <w:rFonts w:ascii="Times New Roman" w:hAnsi="Times New Roman"/>
          <w:sz w:val="24"/>
          <w:szCs w:val="24"/>
        </w:rPr>
      </w:pPr>
    </w:p>
    <w:p w:rsidR="00252990" w:rsidRPr="00863552" w:rsidRDefault="00B0785B" w:rsidP="0052734B">
      <w:pPr>
        <w:pStyle w:val="18"/>
        <w:jc w:val="both"/>
        <w:rPr>
          <w:rFonts w:ascii="Times New Roman" w:hAnsi="Times New Roman"/>
          <w:sz w:val="24"/>
          <w:szCs w:val="24"/>
        </w:rPr>
      </w:pPr>
      <w:r w:rsidRPr="00863552">
        <w:rPr>
          <w:rFonts w:ascii="Times New Roman" w:hAnsi="Times New Roman"/>
          <w:noProof/>
          <w:sz w:val="24"/>
          <w:szCs w:val="24"/>
          <w:lang w:eastAsia="ru-RU"/>
        </w:rPr>
        <w:drawing>
          <wp:anchor distT="0" distB="0" distL="114300" distR="114300" simplePos="0" relativeHeight="251842048" behindDoc="0" locked="0" layoutInCell="1" allowOverlap="1">
            <wp:simplePos x="0" y="0"/>
            <wp:positionH relativeFrom="column">
              <wp:posOffset>-13335</wp:posOffset>
            </wp:positionH>
            <wp:positionV relativeFrom="paragraph">
              <wp:posOffset>142875</wp:posOffset>
            </wp:positionV>
            <wp:extent cx="6042660" cy="3916680"/>
            <wp:effectExtent l="19050" t="0" r="0" b="0"/>
            <wp:wrapNone/>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2307D6" w:rsidRPr="00863552" w:rsidRDefault="002307D6" w:rsidP="0052734B">
      <w:pPr>
        <w:pStyle w:val="18"/>
        <w:jc w:val="both"/>
        <w:rPr>
          <w:rFonts w:ascii="Times New Roman" w:hAnsi="Times New Roman"/>
          <w:sz w:val="24"/>
          <w:szCs w:val="24"/>
        </w:rPr>
      </w:pPr>
    </w:p>
    <w:p w:rsidR="002307D6" w:rsidRPr="00863552" w:rsidRDefault="002307D6" w:rsidP="0052734B">
      <w:pPr>
        <w:pStyle w:val="18"/>
        <w:jc w:val="both"/>
        <w:rPr>
          <w:rFonts w:ascii="Times New Roman" w:hAnsi="Times New Roman"/>
          <w:sz w:val="24"/>
          <w:szCs w:val="24"/>
        </w:rPr>
      </w:pPr>
    </w:p>
    <w:p w:rsidR="002307D6" w:rsidRPr="00863552" w:rsidRDefault="002307D6" w:rsidP="0052734B">
      <w:pPr>
        <w:pStyle w:val="18"/>
        <w:jc w:val="both"/>
        <w:rPr>
          <w:rFonts w:ascii="Times New Roman" w:hAnsi="Times New Roman"/>
          <w:sz w:val="24"/>
          <w:szCs w:val="24"/>
        </w:rPr>
      </w:pPr>
    </w:p>
    <w:p w:rsidR="002307D6" w:rsidRPr="00863552" w:rsidRDefault="002307D6" w:rsidP="0052734B">
      <w:pPr>
        <w:pStyle w:val="18"/>
        <w:jc w:val="both"/>
        <w:rPr>
          <w:rFonts w:ascii="Times New Roman" w:hAnsi="Times New Roman"/>
          <w:sz w:val="24"/>
          <w:szCs w:val="24"/>
        </w:rPr>
      </w:pPr>
    </w:p>
    <w:p w:rsidR="002307D6" w:rsidRPr="00863552" w:rsidRDefault="002307D6" w:rsidP="0052734B">
      <w:pPr>
        <w:pStyle w:val="18"/>
        <w:jc w:val="both"/>
        <w:rPr>
          <w:rFonts w:ascii="Times New Roman" w:hAnsi="Times New Roman"/>
          <w:sz w:val="24"/>
          <w:szCs w:val="24"/>
        </w:rPr>
      </w:pPr>
    </w:p>
    <w:p w:rsidR="0052734B" w:rsidRPr="00863552" w:rsidRDefault="0052734B" w:rsidP="0052734B">
      <w:pPr>
        <w:pStyle w:val="18"/>
        <w:ind w:firstLine="708"/>
        <w:jc w:val="both"/>
        <w:rPr>
          <w:sz w:val="24"/>
          <w:szCs w:val="24"/>
        </w:rPr>
      </w:pPr>
    </w:p>
    <w:p w:rsidR="0052734B" w:rsidRPr="00863552" w:rsidRDefault="0052734B" w:rsidP="0052734B">
      <w:pPr>
        <w:ind w:firstLine="540"/>
        <w:jc w:val="both"/>
      </w:pPr>
    </w:p>
    <w:p w:rsidR="0052734B" w:rsidRPr="00863552" w:rsidRDefault="0052734B" w:rsidP="0052734B">
      <w:pPr>
        <w:ind w:firstLine="540"/>
        <w:jc w:val="both"/>
      </w:pPr>
    </w:p>
    <w:p w:rsidR="0052734B" w:rsidRPr="00863552" w:rsidRDefault="0052734B" w:rsidP="0052734B">
      <w:pPr>
        <w:ind w:firstLine="540"/>
        <w:jc w:val="both"/>
      </w:pPr>
    </w:p>
    <w:p w:rsidR="0052734B" w:rsidRPr="00863552" w:rsidRDefault="0052734B" w:rsidP="0052734B">
      <w:pPr>
        <w:ind w:firstLine="540"/>
        <w:jc w:val="both"/>
      </w:pPr>
    </w:p>
    <w:p w:rsidR="0052734B" w:rsidRPr="00863552" w:rsidRDefault="0052734B" w:rsidP="0052734B">
      <w:pPr>
        <w:ind w:firstLine="540"/>
        <w:jc w:val="both"/>
      </w:pPr>
    </w:p>
    <w:p w:rsidR="0052734B" w:rsidRPr="00863552" w:rsidRDefault="0052734B" w:rsidP="0052734B">
      <w:pPr>
        <w:ind w:firstLine="540"/>
        <w:jc w:val="both"/>
      </w:pPr>
    </w:p>
    <w:p w:rsidR="0052734B" w:rsidRPr="00863552" w:rsidRDefault="0052734B" w:rsidP="0052734B">
      <w:pPr>
        <w:ind w:firstLine="540"/>
        <w:jc w:val="both"/>
      </w:pPr>
    </w:p>
    <w:p w:rsidR="0052734B" w:rsidRPr="00863552" w:rsidRDefault="0052734B" w:rsidP="0052734B">
      <w:pPr>
        <w:ind w:firstLine="540"/>
        <w:jc w:val="both"/>
      </w:pPr>
    </w:p>
    <w:p w:rsidR="009C3249" w:rsidRPr="00863552" w:rsidRDefault="009C3249" w:rsidP="0052734B">
      <w:pPr>
        <w:ind w:firstLine="540"/>
        <w:jc w:val="both"/>
      </w:pPr>
    </w:p>
    <w:p w:rsidR="00252990" w:rsidRPr="00863552" w:rsidRDefault="00252990" w:rsidP="0052734B">
      <w:pPr>
        <w:ind w:firstLine="540"/>
        <w:jc w:val="both"/>
      </w:pPr>
    </w:p>
    <w:p w:rsidR="00252990" w:rsidRPr="00863552" w:rsidRDefault="00252990" w:rsidP="0052734B">
      <w:pPr>
        <w:ind w:firstLine="540"/>
        <w:jc w:val="both"/>
      </w:pPr>
    </w:p>
    <w:p w:rsidR="00252990" w:rsidRPr="00863552" w:rsidRDefault="00252990" w:rsidP="0052734B">
      <w:pPr>
        <w:ind w:firstLine="540"/>
        <w:jc w:val="both"/>
      </w:pPr>
    </w:p>
    <w:p w:rsidR="00252990" w:rsidRPr="00863552" w:rsidRDefault="00252990" w:rsidP="0052734B">
      <w:pPr>
        <w:ind w:firstLine="540"/>
        <w:jc w:val="both"/>
      </w:pPr>
    </w:p>
    <w:p w:rsidR="00252990" w:rsidRPr="00863552" w:rsidRDefault="00252990" w:rsidP="0052734B">
      <w:pPr>
        <w:ind w:firstLine="540"/>
        <w:jc w:val="both"/>
      </w:pPr>
    </w:p>
    <w:p w:rsidR="00252990" w:rsidRPr="00863552" w:rsidRDefault="00252990" w:rsidP="0052734B">
      <w:pPr>
        <w:ind w:firstLine="540"/>
        <w:jc w:val="both"/>
      </w:pPr>
    </w:p>
    <w:p w:rsidR="00252990" w:rsidRPr="00863552" w:rsidRDefault="00252990" w:rsidP="0052734B">
      <w:pPr>
        <w:ind w:firstLine="540"/>
        <w:jc w:val="both"/>
      </w:pPr>
    </w:p>
    <w:p w:rsidR="00252990" w:rsidRPr="00863552" w:rsidRDefault="00252990" w:rsidP="0052734B">
      <w:pPr>
        <w:ind w:firstLine="540"/>
        <w:jc w:val="both"/>
      </w:pPr>
    </w:p>
    <w:p w:rsidR="009C3249" w:rsidRPr="00863552" w:rsidRDefault="009C3249" w:rsidP="0052734B">
      <w:pPr>
        <w:ind w:firstLine="540"/>
        <w:jc w:val="both"/>
      </w:pPr>
    </w:p>
    <w:p w:rsidR="00452E97" w:rsidRPr="00863552" w:rsidRDefault="00452E97" w:rsidP="00452E97">
      <w:pPr>
        <w:shd w:val="clear" w:color="auto" w:fill="FFFFFF"/>
        <w:ind w:left="360"/>
        <w:jc w:val="center"/>
        <w:rPr>
          <w:b/>
          <w:szCs w:val="28"/>
        </w:rPr>
      </w:pPr>
      <w:r w:rsidRPr="00863552">
        <w:rPr>
          <w:b/>
          <w:szCs w:val="28"/>
        </w:rPr>
        <w:t xml:space="preserve">7. Организация работы с планами и карточками тушения пожаров </w:t>
      </w:r>
      <w:proofErr w:type="gramStart"/>
      <w:r w:rsidRPr="00863552">
        <w:rPr>
          <w:b/>
          <w:szCs w:val="28"/>
        </w:rPr>
        <w:t>в</w:t>
      </w:r>
      <w:proofErr w:type="gramEnd"/>
      <w:r w:rsidRPr="00863552">
        <w:rPr>
          <w:b/>
          <w:szCs w:val="28"/>
        </w:rPr>
        <w:t xml:space="preserve"> </w:t>
      </w:r>
    </w:p>
    <w:p w:rsidR="00452E97" w:rsidRPr="00863552" w:rsidRDefault="00452E97" w:rsidP="00452E97">
      <w:pPr>
        <w:shd w:val="clear" w:color="auto" w:fill="FFFFFF"/>
        <w:ind w:left="360"/>
        <w:jc w:val="center"/>
        <w:rPr>
          <w:b/>
          <w:szCs w:val="28"/>
        </w:rPr>
      </w:pPr>
      <w:r w:rsidRPr="00863552">
        <w:rPr>
          <w:b/>
          <w:szCs w:val="28"/>
        </w:rPr>
        <w:t xml:space="preserve">пожарно-спасательных </w:t>
      </w:r>
      <w:proofErr w:type="gramStart"/>
      <w:r w:rsidRPr="00863552">
        <w:rPr>
          <w:b/>
          <w:szCs w:val="28"/>
        </w:rPr>
        <w:t>гарнизонах</w:t>
      </w:r>
      <w:proofErr w:type="gramEnd"/>
      <w:r w:rsidRPr="00863552">
        <w:rPr>
          <w:b/>
          <w:szCs w:val="28"/>
        </w:rPr>
        <w:t xml:space="preserve"> Иркутской области</w:t>
      </w:r>
    </w:p>
    <w:p w:rsidR="00452E97" w:rsidRPr="00863552" w:rsidRDefault="00452E97" w:rsidP="00452E97">
      <w:pPr>
        <w:shd w:val="clear" w:color="auto" w:fill="FFFFFF"/>
        <w:ind w:firstLine="709"/>
        <w:jc w:val="center"/>
      </w:pPr>
    </w:p>
    <w:p w:rsidR="006C6C15" w:rsidRPr="00863552" w:rsidRDefault="00A706D1" w:rsidP="00A706D1">
      <w:pPr>
        <w:shd w:val="clear" w:color="auto" w:fill="FFFFFF"/>
        <w:ind w:firstLine="709"/>
        <w:jc w:val="both"/>
      </w:pPr>
      <w:proofErr w:type="gramStart"/>
      <w:r w:rsidRPr="00863552">
        <w:t>Работа в ПСГ организована в соответствии с приказом МЧС России от 25.10.2017 № 467 «Об утверждении Положения о пожарно-спасательных гарнизонах», приказом Главного управления МЧС России по Иркутской области от 30.03.2022 № 314 «Об утверждении Инструкции по работе с планами тушения пожаров и карточками тушения пожаров», и приказом Главного управления МЧС России по Иркутской области от 16.06.2022 № 620 «О внесении изменений в приказ</w:t>
      </w:r>
      <w:proofErr w:type="gramEnd"/>
      <w:r w:rsidRPr="00863552">
        <w:t xml:space="preserve"> Главного управления МЧС России по Иркутской области от 30.03.2022 № 314 «Об утверждении Инструкции по работе с планами тушения пожаров и карточками тушения пожаров».</w:t>
      </w:r>
    </w:p>
    <w:p w:rsidR="00A706D1" w:rsidRPr="00863552" w:rsidRDefault="00A706D1" w:rsidP="00452E97">
      <w:pPr>
        <w:shd w:val="clear" w:color="auto" w:fill="FFFFFF"/>
        <w:ind w:firstLine="709"/>
        <w:jc w:val="center"/>
        <w:rPr>
          <w:b/>
        </w:rPr>
      </w:pPr>
    </w:p>
    <w:p w:rsidR="00452E97" w:rsidRPr="00863552" w:rsidRDefault="00452E97" w:rsidP="00452E97">
      <w:pPr>
        <w:shd w:val="clear" w:color="auto" w:fill="FFFFFF"/>
        <w:ind w:firstLine="709"/>
        <w:jc w:val="center"/>
        <w:rPr>
          <w:b/>
        </w:rPr>
      </w:pPr>
      <w:r w:rsidRPr="00863552">
        <w:rPr>
          <w:b/>
        </w:rPr>
        <w:t>Разработка и корректировка ПТП и КТП</w:t>
      </w:r>
    </w:p>
    <w:p w:rsidR="00A706D1" w:rsidRPr="00863552" w:rsidRDefault="00A706D1" w:rsidP="00A706D1">
      <w:pPr>
        <w:shd w:val="clear" w:color="auto" w:fill="FFFFFF"/>
        <w:ind w:firstLine="709"/>
        <w:jc w:val="both"/>
      </w:pPr>
      <w:r w:rsidRPr="00863552">
        <w:t>За отчетный период 2022 года в пожарно-спасательных гарнизонах Иркутской области было запланировано:</w:t>
      </w:r>
    </w:p>
    <w:p w:rsidR="00A706D1" w:rsidRPr="00863552" w:rsidRDefault="00A706D1" w:rsidP="00A706D1">
      <w:pPr>
        <w:shd w:val="clear" w:color="auto" w:fill="FFFFFF"/>
        <w:ind w:firstLine="709"/>
        <w:jc w:val="both"/>
      </w:pPr>
      <w:r w:rsidRPr="00863552">
        <w:t>разработать - 123 ПТП и 415 КТП;</w:t>
      </w:r>
    </w:p>
    <w:p w:rsidR="00A706D1" w:rsidRPr="00863552" w:rsidRDefault="00A706D1" w:rsidP="00A706D1">
      <w:pPr>
        <w:shd w:val="clear" w:color="auto" w:fill="FFFFFF"/>
        <w:ind w:firstLine="709"/>
        <w:jc w:val="both"/>
      </w:pPr>
      <w:r w:rsidRPr="00863552">
        <w:t>из них разработано – 122 ПТП и 414 КТП;</w:t>
      </w:r>
    </w:p>
    <w:p w:rsidR="00A706D1" w:rsidRPr="00863552" w:rsidRDefault="00A706D1" w:rsidP="00A706D1">
      <w:pPr>
        <w:shd w:val="clear" w:color="auto" w:fill="FFFFFF"/>
        <w:ind w:firstLine="709"/>
        <w:jc w:val="both"/>
      </w:pPr>
      <w:r w:rsidRPr="00863552">
        <w:t>вне графика по решению начальника МПСГ 51 КТП</w:t>
      </w:r>
    </w:p>
    <w:p w:rsidR="00A706D1" w:rsidRPr="00863552" w:rsidRDefault="00A706D1" w:rsidP="00A706D1">
      <w:pPr>
        <w:shd w:val="clear" w:color="auto" w:fill="FFFFFF"/>
        <w:ind w:firstLine="709"/>
        <w:jc w:val="both"/>
      </w:pPr>
      <w:r w:rsidRPr="00863552">
        <w:t xml:space="preserve">Отмечается отставание от плана в </w:t>
      </w:r>
      <w:proofErr w:type="spellStart"/>
      <w:r w:rsidRPr="00863552">
        <w:t>Эхирит-Булагатском</w:t>
      </w:r>
      <w:proofErr w:type="spellEnd"/>
      <w:r w:rsidRPr="00863552">
        <w:t xml:space="preserve"> ПСГ на 1 КТП (в связи с переносом ввода в эксплуатацию объекта, предоставлены подтверждающие документы);</w:t>
      </w:r>
    </w:p>
    <w:p w:rsidR="00A706D1" w:rsidRPr="00863552" w:rsidRDefault="00A706D1" w:rsidP="00A706D1">
      <w:pPr>
        <w:shd w:val="clear" w:color="auto" w:fill="FFFFFF"/>
        <w:ind w:firstLine="709"/>
        <w:jc w:val="both"/>
      </w:pPr>
      <w:r w:rsidRPr="00863552">
        <w:lastRenderedPageBreak/>
        <w:t>откорректировать - 1081 ПТП и 1924 КТП,</w:t>
      </w:r>
    </w:p>
    <w:p w:rsidR="00A706D1" w:rsidRPr="00863552" w:rsidRDefault="00A706D1" w:rsidP="00A706D1">
      <w:pPr>
        <w:shd w:val="clear" w:color="auto" w:fill="FFFFFF"/>
        <w:ind w:firstLine="709"/>
        <w:jc w:val="both"/>
      </w:pPr>
      <w:r w:rsidRPr="00863552">
        <w:t>из них откорректировано 1080 ПТП и 1924 КТП.</w:t>
      </w:r>
    </w:p>
    <w:p w:rsidR="00A706D1" w:rsidRPr="00863552" w:rsidRDefault="00A706D1" w:rsidP="00A706D1">
      <w:pPr>
        <w:shd w:val="clear" w:color="auto" w:fill="FFFFFF"/>
        <w:ind w:firstLine="709"/>
        <w:jc w:val="both"/>
      </w:pPr>
      <w:r w:rsidRPr="00863552">
        <w:t xml:space="preserve">В </w:t>
      </w:r>
      <w:proofErr w:type="spellStart"/>
      <w:r w:rsidRPr="00863552">
        <w:t>Баяндаевском</w:t>
      </w:r>
      <w:proofErr w:type="spellEnd"/>
      <w:r w:rsidRPr="00863552">
        <w:t xml:space="preserve"> ПСГ </w:t>
      </w:r>
      <w:proofErr w:type="gramStart"/>
      <w:r w:rsidRPr="00863552">
        <w:t>отмечается отставание от плана не откорректирован</w:t>
      </w:r>
      <w:proofErr w:type="gramEnd"/>
      <w:r w:rsidRPr="00863552">
        <w:t xml:space="preserve"> 1 ПТП (Объект находится на капитальном ремонте, подтверждающие документы предоставлены (</w:t>
      </w:r>
      <w:proofErr w:type="spellStart"/>
      <w:r w:rsidRPr="00863552">
        <w:t>Хоготовский</w:t>
      </w:r>
      <w:proofErr w:type="spellEnd"/>
      <w:r w:rsidRPr="00863552">
        <w:t xml:space="preserve"> культурно-спортивный комплекс им. Павлова В.Н.)).</w:t>
      </w:r>
    </w:p>
    <w:p w:rsidR="00452E97" w:rsidRPr="00863552" w:rsidRDefault="00A706D1" w:rsidP="00A706D1">
      <w:pPr>
        <w:shd w:val="clear" w:color="auto" w:fill="FFFFFF"/>
        <w:ind w:firstLine="709"/>
        <w:jc w:val="both"/>
      </w:pPr>
      <w:r w:rsidRPr="00863552">
        <w:t>вне графика откорректировано 178 КТП.</w:t>
      </w:r>
    </w:p>
    <w:p w:rsidR="00A706D1" w:rsidRPr="00863552" w:rsidRDefault="00A706D1" w:rsidP="00A706D1">
      <w:pPr>
        <w:shd w:val="clear" w:color="auto" w:fill="FFFFFF"/>
        <w:ind w:firstLine="709"/>
        <w:jc w:val="both"/>
        <w:rPr>
          <w:b/>
        </w:rPr>
      </w:pPr>
    </w:p>
    <w:p w:rsidR="00A706D1" w:rsidRPr="00863552" w:rsidRDefault="00A706D1" w:rsidP="00A706D1">
      <w:pPr>
        <w:shd w:val="clear" w:color="auto" w:fill="FFFFFF"/>
        <w:ind w:firstLine="709"/>
        <w:jc w:val="both"/>
        <w:rPr>
          <w:b/>
        </w:rPr>
      </w:pPr>
    </w:p>
    <w:p w:rsidR="00452E97" w:rsidRPr="00863552" w:rsidRDefault="00452E97" w:rsidP="00452E97">
      <w:pPr>
        <w:shd w:val="clear" w:color="auto" w:fill="FFFFFF"/>
        <w:ind w:firstLine="709"/>
        <w:jc w:val="center"/>
        <w:rPr>
          <w:b/>
        </w:rPr>
      </w:pPr>
      <w:r w:rsidRPr="00863552">
        <w:rPr>
          <w:b/>
        </w:rPr>
        <w:t>Отработка ПТП и КТП</w:t>
      </w:r>
    </w:p>
    <w:p w:rsidR="00A706D1" w:rsidRPr="00863552" w:rsidRDefault="00A706D1" w:rsidP="00A706D1">
      <w:pPr>
        <w:ind w:firstLine="709"/>
        <w:jc w:val="both"/>
      </w:pPr>
      <w:r w:rsidRPr="00863552">
        <w:t>За отчетный период запланировано отработать - 1492 ПТП и 2782 КТП,</w:t>
      </w:r>
    </w:p>
    <w:p w:rsidR="00A706D1" w:rsidRPr="00863552" w:rsidRDefault="00A706D1" w:rsidP="00A706D1">
      <w:pPr>
        <w:ind w:firstLine="709"/>
        <w:jc w:val="both"/>
      </w:pPr>
      <w:r w:rsidRPr="00863552">
        <w:t>-</w:t>
      </w:r>
      <w:r w:rsidRPr="00863552">
        <w:tab/>
        <w:t xml:space="preserve">отработано 1492 ПТП (100%) и 2781 КТП, (в </w:t>
      </w:r>
      <w:proofErr w:type="spellStart"/>
      <w:r w:rsidRPr="00863552">
        <w:t>Эхирит-Булагатском</w:t>
      </w:r>
      <w:proofErr w:type="spellEnd"/>
      <w:r w:rsidRPr="00863552">
        <w:t xml:space="preserve"> ПСГ не </w:t>
      </w:r>
      <w:proofErr w:type="gramStart"/>
      <w:r w:rsidRPr="00863552">
        <w:t>отработана</w:t>
      </w:r>
      <w:proofErr w:type="gramEnd"/>
      <w:r w:rsidRPr="00863552">
        <w:t xml:space="preserve"> 1 КТП в связи с ее отсутствием)</w:t>
      </w:r>
    </w:p>
    <w:p w:rsidR="00A706D1" w:rsidRPr="00863552" w:rsidRDefault="00A706D1" w:rsidP="00A706D1">
      <w:pPr>
        <w:ind w:firstLine="709"/>
        <w:jc w:val="both"/>
      </w:pPr>
      <w:r w:rsidRPr="00863552">
        <w:t>-</w:t>
      </w:r>
      <w:r w:rsidRPr="00863552">
        <w:tab/>
        <w:t>вне плана за отчетный период в соответствии с дополнительными указаниями отработано – 134 ПТП и 220 КТП.</w:t>
      </w:r>
    </w:p>
    <w:p w:rsidR="00A706D1" w:rsidRPr="00863552" w:rsidRDefault="00A706D1" w:rsidP="00A706D1">
      <w:pPr>
        <w:ind w:firstLine="709"/>
        <w:jc w:val="both"/>
      </w:pPr>
      <w:r w:rsidRPr="00863552">
        <w:t xml:space="preserve">Электронная база документов предварительного планирования предоставлена не в полном объеме </w:t>
      </w:r>
      <w:proofErr w:type="gramStart"/>
      <w:r w:rsidRPr="00863552">
        <w:t>следующими</w:t>
      </w:r>
      <w:proofErr w:type="gramEnd"/>
      <w:r w:rsidRPr="00863552">
        <w:t xml:space="preserve"> ПСГ: Иркутский пожарно-спасательный гарнизон выгружено 704 (893) карточек и 579 (612) планов, не выгружены ДПП за подразделения ПСС Иркутской области входящих в состав гарнизона, </w:t>
      </w:r>
    </w:p>
    <w:p w:rsidR="00A706D1" w:rsidRPr="00863552" w:rsidRDefault="00A706D1" w:rsidP="00A706D1">
      <w:pPr>
        <w:ind w:firstLine="709"/>
        <w:jc w:val="both"/>
      </w:pPr>
      <w:proofErr w:type="gramStart"/>
      <w:r w:rsidRPr="00863552">
        <w:t>Киренский</w:t>
      </w:r>
      <w:proofErr w:type="gramEnd"/>
      <w:r w:rsidRPr="00863552">
        <w:t xml:space="preserve"> ПСГ выгружено 113 планов из 120;</w:t>
      </w:r>
    </w:p>
    <w:p w:rsidR="00A706D1" w:rsidRPr="00863552" w:rsidRDefault="00A706D1" w:rsidP="00A706D1">
      <w:pPr>
        <w:ind w:firstLine="709"/>
        <w:jc w:val="both"/>
      </w:pPr>
      <w:r w:rsidRPr="00863552">
        <w:t xml:space="preserve">Слюдянский ПСГ выгружено 163 карточки из 165 и 44 план из 51, </w:t>
      </w:r>
    </w:p>
    <w:p w:rsidR="00A706D1" w:rsidRPr="00863552" w:rsidRDefault="00A706D1" w:rsidP="00A706D1">
      <w:pPr>
        <w:ind w:firstLine="709"/>
        <w:jc w:val="both"/>
      </w:pPr>
      <w:proofErr w:type="spellStart"/>
      <w:r w:rsidRPr="00863552">
        <w:t>Тулунский</w:t>
      </w:r>
      <w:proofErr w:type="spellEnd"/>
      <w:r w:rsidRPr="00863552">
        <w:t xml:space="preserve"> ПСГ выгружено 57 план из 59, </w:t>
      </w:r>
    </w:p>
    <w:p w:rsidR="00A706D1" w:rsidRPr="00863552" w:rsidRDefault="00A706D1" w:rsidP="00A706D1">
      <w:pPr>
        <w:ind w:firstLine="709"/>
        <w:jc w:val="both"/>
      </w:pPr>
      <w:proofErr w:type="spellStart"/>
      <w:r w:rsidRPr="00863552">
        <w:t>Тайшетский</w:t>
      </w:r>
      <w:proofErr w:type="spellEnd"/>
      <w:r w:rsidRPr="00863552">
        <w:t xml:space="preserve"> ПСГ выгружено 149 карточки из 159,</w:t>
      </w:r>
    </w:p>
    <w:p w:rsidR="00A706D1" w:rsidRPr="00863552" w:rsidRDefault="00A706D1" w:rsidP="00A706D1">
      <w:pPr>
        <w:ind w:firstLine="709"/>
        <w:jc w:val="both"/>
      </w:pPr>
      <w:proofErr w:type="spellStart"/>
      <w:r w:rsidRPr="00863552">
        <w:t>Усть</w:t>
      </w:r>
      <w:proofErr w:type="spellEnd"/>
      <w:r w:rsidRPr="00863552">
        <w:t xml:space="preserve"> – </w:t>
      </w:r>
      <w:proofErr w:type="spellStart"/>
      <w:r w:rsidRPr="00863552">
        <w:t>Кутский</w:t>
      </w:r>
      <w:proofErr w:type="spellEnd"/>
      <w:r w:rsidRPr="00863552">
        <w:t xml:space="preserve"> ПСГ 133 карточки тушения пожара из 157.</w:t>
      </w:r>
    </w:p>
    <w:p w:rsidR="00A706D1" w:rsidRPr="00863552" w:rsidRDefault="00A706D1" w:rsidP="00A706D1">
      <w:pPr>
        <w:ind w:firstLine="709"/>
        <w:jc w:val="both"/>
      </w:pPr>
      <w:r w:rsidRPr="00863552">
        <w:t xml:space="preserve">Исходя из вышесказанного начальникам местных </w:t>
      </w:r>
      <w:proofErr w:type="spellStart"/>
      <w:r w:rsidRPr="00863552">
        <w:t>пожарно</w:t>
      </w:r>
      <w:proofErr w:type="spellEnd"/>
      <w:r w:rsidRPr="00863552">
        <w:t xml:space="preserve"> – спасательных гарнизонов необходимо:</w:t>
      </w:r>
    </w:p>
    <w:p w:rsidR="00A706D1" w:rsidRPr="00863552" w:rsidRDefault="00A706D1" w:rsidP="00A706D1">
      <w:pPr>
        <w:ind w:firstLine="709"/>
        <w:jc w:val="both"/>
      </w:pPr>
      <w:r w:rsidRPr="00863552">
        <w:t xml:space="preserve">- на постоянной основе производить выгрузку </w:t>
      </w:r>
      <w:proofErr w:type="gramStart"/>
      <w:r w:rsidRPr="00863552">
        <w:t>откорректированных</w:t>
      </w:r>
      <w:proofErr w:type="gramEnd"/>
      <w:r w:rsidRPr="00863552">
        <w:t xml:space="preserve"> и разработанных ДПП на </w:t>
      </w:r>
      <w:proofErr w:type="spellStart"/>
      <w:r w:rsidRPr="00863552">
        <w:t>ftp</w:t>
      </w:r>
      <w:proofErr w:type="spellEnd"/>
      <w:r w:rsidRPr="00863552">
        <w:t xml:space="preserve"> сервер;</w:t>
      </w:r>
    </w:p>
    <w:p w:rsidR="00A706D1" w:rsidRPr="00863552" w:rsidRDefault="00A706D1" w:rsidP="00A706D1">
      <w:pPr>
        <w:ind w:firstLine="709"/>
        <w:jc w:val="both"/>
      </w:pPr>
      <w:r w:rsidRPr="00863552">
        <w:t xml:space="preserve">- обратить особое внимание на своевременность проведения работы по разработке, корректировке и отработке документов предварительного планирования, а также достоверность предоставляемых сведений. В </w:t>
      </w:r>
      <w:proofErr w:type="gramStart"/>
      <w:r w:rsidRPr="00863552">
        <w:t>случаях</w:t>
      </w:r>
      <w:proofErr w:type="gramEnd"/>
      <w:r w:rsidRPr="00863552">
        <w:t xml:space="preserve"> не соблюдения сроков выполнения графиков корректировки и разработки ДПП направлять рапорт с обоснованием причин через управление организации пожаротушения;</w:t>
      </w:r>
    </w:p>
    <w:p w:rsidR="006C6C15" w:rsidRPr="00863552" w:rsidRDefault="00A706D1" w:rsidP="00A706D1">
      <w:pPr>
        <w:ind w:firstLine="709"/>
        <w:jc w:val="both"/>
      </w:pPr>
      <w:r w:rsidRPr="00863552">
        <w:t>- обратить внимание на ведение электронной базы ДПП в соответствии с требованиями приказа Главного управления МЧС России по Иркутской области № 314 от 30.03.2022 года «Об утверждении Инструкции по работе с планами тушения пожаров и карточками тушения пожаров»</w:t>
      </w:r>
      <w:r w:rsidR="006C6C15" w:rsidRPr="00863552">
        <w:t>.</w:t>
      </w:r>
    </w:p>
    <w:p w:rsidR="00452E97" w:rsidRPr="00863552" w:rsidRDefault="00452E97" w:rsidP="006C6C15">
      <w:pPr>
        <w:ind w:firstLine="708"/>
        <w:jc w:val="both"/>
      </w:pPr>
      <w:r w:rsidRPr="00863552">
        <w:t xml:space="preserve"> </w:t>
      </w:r>
    </w:p>
    <w:p w:rsidR="006E4740" w:rsidRPr="00863552" w:rsidRDefault="006E4740" w:rsidP="006C6C15">
      <w:pPr>
        <w:ind w:firstLine="708"/>
        <w:jc w:val="both"/>
      </w:pPr>
    </w:p>
    <w:p w:rsidR="009C31C8" w:rsidRPr="00863552" w:rsidRDefault="009C31C8" w:rsidP="005704B1">
      <w:pPr>
        <w:ind w:firstLine="709"/>
        <w:jc w:val="center"/>
        <w:rPr>
          <w:b/>
        </w:rPr>
      </w:pPr>
      <w:r w:rsidRPr="00863552">
        <w:rPr>
          <w:b/>
        </w:rPr>
        <w:t>8. Добровольная пожарная охрана</w:t>
      </w:r>
    </w:p>
    <w:p w:rsidR="009C31C8" w:rsidRPr="00863552" w:rsidRDefault="009C31C8" w:rsidP="009C31C8">
      <w:pPr>
        <w:jc w:val="center"/>
        <w:rPr>
          <w:b/>
        </w:rPr>
      </w:pPr>
      <w:r w:rsidRPr="00863552">
        <w:rPr>
          <w:b/>
        </w:rPr>
        <w:t xml:space="preserve">8.1. Общие сведения о подразделениях </w:t>
      </w:r>
      <w:proofErr w:type="gramStart"/>
      <w:r w:rsidRPr="00863552">
        <w:rPr>
          <w:b/>
        </w:rPr>
        <w:t>добровольной</w:t>
      </w:r>
      <w:proofErr w:type="gramEnd"/>
      <w:r w:rsidRPr="00863552">
        <w:rPr>
          <w:b/>
        </w:rPr>
        <w:t xml:space="preserve"> пожарная охрана</w:t>
      </w:r>
    </w:p>
    <w:p w:rsidR="00404BDF" w:rsidRPr="00863552" w:rsidRDefault="00404BDF" w:rsidP="00C2475D">
      <w:pPr>
        <w:ind w:firstLine="720"/>
        <w:jc w:val="both"/>
        <w:rPr>
          <w:b/>
        </w:rPr>
      </w:pPr>
    </w:p>
    <w:p w:rsidR="006E4740" w:rsidRPr="00863552" w:rsidRDefault="00C2475D" w:rsidP="00C2475D">
      <w:pPr>
        <w:ind w:firstLine="720"/>
        <w:jc w:val="both"/>
        <w:rPr>
          <w:szCs w:val="28"/>
        </w:rPr>
      </w:pPr>
      <w:proofErr w:type="gramStart"/>
      <w:r w:rsidRPr="00863552">
        <w:rPr>
          <w:szCs w:val="28"/>
        </w:rPr>
        <w:t>На сегодняшний день на территории Иркутской области осуществляет свою деятельность 78 общественных объединений добровольной пожарной охраны (в том числе 26 общественных объединений зарегистрированные как юридические лица, в состав которых входит 429 ДПК и 140 ДПД, которые являются филиалами общественных объединений пожарной охраны и не являются юридическими лицами) общей численностью 4956  человек.</w:t>
      </w:r>
      <w:proofErr w:type="gramEnd"/>
    </w:p>
    <w:p w:rsidR="00C2475D" w:rsidRPr="00863552" w:rsidRDefault="00C2475D" w:rsidP="002307D6">
      <w:pPr>
        <w:ind w:left="708"/>
        <w:jc w:val="center"/>
        <w:rPr>
          <w:b/>
        </w:rPr>
      </w:pPr>
    </w:p>
    <w:p w:rsidR="002307D6" w:rsidRPr="00863552" w:rsidRDefault="002307D6" w:rsidP="002307D6">
      <w:pPr>
        <w:ind w:left="708"/>
        <w:jc w:val="center"/>
        <w:rPr>
          <w:b/>
        </w:rPr>
      </w:pPr>
      <w:r w:rsidRPr="00863552">
        <w:rPr>
          <w:b/>
        </w:rPr>
        <w:t>8.2. Противопожарная защита населенных пунктов Иркутской области</w:t>
      </w:r>
    </w:p>
    <w:p w:rsidR="002307D6" w:rsidRPr="00863552" w:rsidRDefault="002307D6" w:rsidP="002307D6">
      <w:pPr>
        <w:ind w:left="708"/>
        <w:jc w:val="center"/>
        <w:rPr>
          <w:b/>
        </w:rPr>
      </w:pPr>
    </w:p>
    <w:p w:rsidR="00751515" w:rsidRPr="00863552" w:rsidRDefault="00C2475D" w:rsidP="002307D6">
      <w:pPr>
        <w:ind w:firstLine="720"/>
        <w:jc w:val="both"/>
      </w:pPr>
      <w:r w:rsidRPr="00863552">
        <w:t>На сегодняшний день с учетом нормативного времени прибытия подразделений пожарной охраны прикрыто 1 380 населенных пунктов (96,4 %) с населением 2 351</w:t>
      </w:r>
      <w:r w:rsidRPr="00863552">
        <w:rPr>
          <w:bCs/>
          <w:lang w:eastAsia="en-US"/>
        </w:rPr>
        <w:t> 076</w:t>
      </w:r>
      <w:r w:rsidRPr="00863552">
        <w:t xml:space="preserve"> человек (99,7 %).</w:t>
      </w:r>
    </w:p>
    <w:p w:rsidR="00CD5910" w:rsidRPr="00863552" w:rsidRDefault="00C2475D" w:rsidP="002307D6">
      <w:pPr>
        <w:ind w:firstLine="720"/>
        <w:jc w:val="both"/>
      </w:pPr>
      <w:r w:rsidRPr="00863552">
        <w:rPr>
          <w:noProof/>
        </w:rPr>
        <w:lastRenderedPageBreak/>
        <w:drawing>
          <wp:anchor distT="0" distB="0" distL="114300" distR="114300" simplePos="0" relativeHeight="251843072" behindDoc="0" locked="0" layoutInCell="1" allowOverlap="1">
            <wp:simplePos x="0" y="0"/>
            <wp:positionH relativeFrom="column">
              <wp:posOffset>-120015</wp:posOffset>
            </wp:positionH>
            <wp:positionV relativeFrom="paragraph">
              <wp:posOffset>72390</wp:posOffset>
            </wp:positionV>
            <wp:extent cx="6195060" cy="2446020"/>
            <wp:effectExtent l="0" t="0" r="0" b="0"/>
            <wp:wrapNone/>
            <wp:docPr id="1"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CD5910" w:rsidRPr="00863552" w:rsidRDefault="00CD5910" w:rsidP="002307D6">
      <w:pPr>
        <w:ind w:firstLine="720"/>
        <w:jc w:val="both"/>
      </w:pPr>
    </w:p>
    <w:p w:rsidR="00CD5910" w:rsidRPr="00863552" w:rsidRDefault="00CD5910" w:rsidP="002307D6">
      <w:pPr>
        <w:ind w:firstLine="720"/>
        <w:jc w:val="both"/>
      </w:pPr>
    </w:p>
    <w:p w:rsidR="002307D6" w:rsidRPr="00863552" w:rsidRDefault="002307D6" w:rsidP="002307D6">
      <w:pPr>
        <w:ind w:firstLine="720"/>
        <w:jc w:val="both"/>
      </w:pPr>
    </w:p>
    <w:p w:rsidR="002307D6" w:rsidRPr="00863552" w:rsidRDefault="002307D6" w:rsidP="002307D6">
      <w:pPr>
        <w:ind w:firstLine="720"/>
        <w:jc w:val="both"/>
      </w:pPr>
    </w:p>
    <w:p w:rsidR="002307D6" w:rsidRPr="00863552" w:rsidRDefault="002307D6" w:rsidP="002307D6">
      <w:pPr>
        <w:ind w:firstLine="720"/>
        <w:jc w:val="both"/>
      </w:pPr>
    </w:p>
    <w:p w:rsidR="002307D6" w:rsidRPr="00863552" w:rsidRDefault="002307D6" w:rsidP="002307D6">
      <w:pPr>
        <w:ind w:firstLine="720"/>
        <w:jc w:val="both"/>
      </w:pPr>
    </w:p>
    <w:p w:rsidR="002307D6" w:rsidRPr="00863552" w:rsidRDefault="002307D6" w:rsidP="002307D6">
      <w:pPr>
        <w:ind w:firstLine="720"/>
        <w:jc w:val="both"/>
      </w:pPr>
    </w:p>
    <w:p w:rsidR="002307D6" w:rsidRPr="00863552" w:rsidRDefault="002307D6" w:rsidP="002307D6">
      <w:pPr>
        <w:ind w:firstLine="720"/>
        <w:jc w:val="both"/>
      </w:pPr>
    </w:p>
    <w:p w:rsidR="002307D6" w:rsidRPr="00863552" w:rsidRDefault="002307D6" w:rsidP="002307D6">
      <w:pPr>
        <w:ind w:firstLine="720"/>
        <w:jc w:val="both"/>
      </w:pPr>
    </w:p>
    <w:p w:rsidR="002307D6" w:rsidRPr="00863552" w:rsidRDefault="002307D6" w:rsidP="002307D6">
      <w:pPr>
        <w:ind w:firstLine="720"/>
        <w:jc w:val="both"/>
      </w:pPr>
    </w:p>
    <w:p w:rsidR="002307D6" w:rsidRPr="00863552" w:rsidRDefault="002307D6" w:rsidP="002307D6">
      <w:pPr>
        <w:ind w:firstLine="720"/>
        <w:jc w:val="both"/>
      </w:pPr>
    </w:p>
    <w:p w:rsidR="002307D6" w:rsidRPr="00863552" w:rsidRDefault="002307D6" w:rsidP="002307D6">
      <w:pPr>
        <w:ind w:firstLine="720"/>
        <w:jc w:val="both"/>
      </w:pPr>
    </w:p>
    <w:p w:rsidR="002307D6" w:rsidRPr="00863552" w:rsidRDefault="002307D6" w:rsidP="002307D6">
      <w:pPr>
        <w:ind w:firstLine="720"/>
        <w:jc w:val="center"/>
        <w:rPr>
          <w:b/>
        </w:rPr>
      </w:pPr>
    </w:p>
    <w:p w:rsidR="002307D6" w:rsidRPr="00863552" w:rsidRDefault="002307D6" w:rsidP="002307D6">
      <w:pPr>
        <w:ind w:firstLine="720"/>
        <w:jc w:val="center"/>
        <w:rPr>
          <w:b/>
        </w:rPr>
      </w:pPr>
    </w:p>
    <w:p w:rsidR="002307D6" w:rsidRPr="00863552" w:rsidRDefault="002307D6" w:rsidP="002307D6">
      <w:pPr>
        <w:ind w:firstLine="720"/>
        <w:jc w:val="center"/>
        <w:rPr>
          <w:b/>
        </w:rPr>
      </w:pPr>
      <w:r w:rsidRPr="00863552">
        <w:rPr>
          <w:b/>
        </w:rPr>
        <w:t>8.3. Участие добровольных пожарных формирований в тушении пожаров</w:t>
      </w:r>
    </w:p>
    <w:p w:rsidR="002307D6" w:rsidRPr="00863552" w:rsidRDefault="002307D6" w:rsidP="002307D6">
      <w:pPr>
        <w:ind w:firstLine="720"/>
        <w:jc w:val="center"/>
        <w:rPr>
          <w:b/>
        </w:rPr>
      </w:pPr>
    </w:p>
    <w:p w:rsidR="00C2475D" w:rsidRPr="00863552" w:rsidRDefault="00C2475D" w:rsidP="00C2475D">
      <w:pPr>
        <w:ind w:firstLine="709"/>
        <w:jc w:val="both"/>
      </w:pPr>
      <w:proofErr w:type="gramStart"/>
      <w:r w:rsidRPr="00863552">
        <w:t>С начала 2022 года подразделения добровольной пожарной охраны приняли участие в тушении  712 пожаров или 31,9 % от общего числа пожаров потушенных в сельской местности (АППГ – 547 пожаров, + 165 случаев), самостоятельно потушено 212 пожаров или 9,5 % от общего количества пожаров потушенных в сельской местности (АППГ – 210 пожаров, + 2 случая), приняли участие в качестве дополнительных сил в тушении 500 пожаров или 22,4</w:t>
      </w:r>
      <w:proofErr w:type="gramEnd"/>
      <w:r w:rsidRPr="00863552">
        <w:t xml:space="preserve"> % от общего количества пожаров потушенных в сельской местности (АППГ – 337 пожаров, + 163 случая). Добровольцами спасен один человек.</w:t>
      </w:r>
    </w:p>
    <w:p w:rsidR="00C2475D" w:rsidRPr="00863552" w:rsidRDefault="00C2475D" w:rsidP="00C2475D">
      <w:pPr>
        <w:ind w:firstLine="709"/>
        <w:jc w:val="both"/>
      </w:pPr>
      <w:r w:rsidRPr="00863552">
        <w:t xml:space="preserve">Всего за отчетный период произошло 5612 пожаров, из них 3382 пожара (60,3 %) в городских населенных пунктах и 2230 пожаров (39,7 %) в сельских населенных пунктах. Подразделения ДПО на тушение пожаров в городских населенных пунктах не привлекаются ввиду прикрытия данной территории подразделениями ГПС. Из  2230 пожаров в сельских населенных пунктах подразделения ДПО привлекались для тушения 712 пожаров, на остальных пожарах привлечение подразделений ДПО было не целесообразным ввиду возникновения пожаров в районе выезда подразделений ГПС. </w:t>
      </w:r>
    </w:p>
    <w:p w:rsidR="00C2475D" w:rsidRPr="00863552" w:rsidRDefault="00C2475D" w:rsidP="00C2475D">
      <w:pPr>
        <w:ind w:firstLine="709"/>
        <w:jc w:val="both"/>
      </w:pPr>
      <w:r w:rsidRPr="00863552">
        <w:t>Привлечение подразделений добровольной пожарной охраны к тушению пожаров осуществляется в соответствии с разработанными Расписаниями выезда муниципальных образований.</w:t>
      </w:r>
    </w:p>
    <w:p w:rsidR="005F5C7A" w:rsidRPr="00863552" w:rsidRDefault="00C2475D" w:rsidP="00C2475D">
      <w:pPr>
        <w:ind w:firstLine="709"/>
        <w:jc w:val="both"/>
      </w:pPr>
      <w:r w:rsidRPr="00863552">
        <w:t xml:space="preserve">В </w:t>
      </w:r>
      <w:proofErr w:type="gramStart"/>
      <w:r w:rsidRPr="00863552">
        <w:t>тушении</w:t>
      </w:r>
      <w:proofErr w:type="gramEnd"/>
      <w:r w:rsidRPr="00863552">
        <w:t xml:space="preserve"> пожаров принимали участие 1984 добровольца (АППГ – 1428 добровольцев), задействовалась 838 единиц техники (АППГ – 628 единиц техники), из них 248 единиц пожарной техники, 535 единиц приспособленной для целей пожаротушения техники, 55 </w:t>
      </w:r>
      <w:proofErr w:type="spellStart"/>
      <w:r w:rsidRPr="00863552">
        <w:t>мотопомп</w:t>
      </w:r>
      <w:proofErr w:type="spellEnd"/>
      <w:r w:rsidRPr="00863552">
        <w:t>.</w:t>
      </w:r>
    </w:p>
    <w:p w:rsidR="00C2475D" w:rsidRPr="00863552" w:rsidRDefault="00C2475D" w:rsidP="00C2475D">
      <w:pPr>
        <w:ind w:firstLine="709"/>
        <w:jc w:val="both"/>
      </w:pPr>
    </w:p>
    <w:p w:rsidR="005F5C7A" w:rsidRPr="00863552" w:rsidRDefault="005F5C7A" w:rsidP="005F5C7A">
      <w:pPr>
        <w:ind w:firstLine="709"/>
        <w:jc w:val="both"/>
        <w:rPr>
          <w:b/>
        </w:rPr>
      </w:pPr>
      <w:r w:rsidRPr="00863552">
        <w:rPr>
          <w:b/>
        </w:rPr>
        <w:t>Процентное отношение числа пожаров, потушенных подразделениями ДПО, от общего числа произошедших пожаров приведено в таблице:</w:t>
      </w:r>
    </w:p>
    <w:p w:rsidR="005F5C7A" w:rsidRPr="00863552" w:rsidRDefault="005F5C7A" w:rsidP="005F5C7A">
      <w:pPr>
        <w:ind w:firstLine="709"/>
        <w:jc w:val="both"/>
        <w:rPr>
          <w:b/>
        </w:rPr>
      </w:pPr>
    </w:p>
    <w:tbl>
      <w:tblPr>
        <w:tblW w:w="9323" w:type="dxa"/>
        <w:tblInd w:w="93" w:type="dxa"/>
        <w:tblLayout w:type="fixed"/>
        <w:tblLook w:val="04A0"/>
      </w:tblPr>
      <w:tblGrid>
        <w:gridCol w:w="960"/>
        <w:gridCol w:w="1749"/>
        <w:gridCol w:w="2138"/>
        <w:gridCol w:w="1780"/>
        <w:gridCol w:w="1326"/>
        <w:gridCol w:w="1370"/>
      </w:tblGrid>
      <w:tr w:rsidR="00C2475D" w:rsidRPr="00863552" w:rsidTr="00C2475D">
        <w:trPr>
          <w:trHeight w:val="129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2475D" w:rsidRPr="00863552" w:rsidRDefault="00C2475D" w:rsidP="00975FF6">
            <w:pPr>
              <w:jc w:val="center"/>
              <w:rPr>
                <w:b/>
                <w:bCs/>
                <w:color w:val="000000"/>
                <w:sz w:val="20"/>
                <w:szCs w:val="20"/>
              </w:rPr>
            </w:pPr>
            <w:r w:rsidRPr="00863552">
              <w:rPr>
                <w:b/>
                <w:bCs/>
                <w:color w:val="000000"/>
                <w:sz w:val="20"/>
                <w:szCs w:val="20"/>
              </w:rPr>
              <w:t xml:space="preserve">№ </w:t>
            </w:r>
            <w:proofErr w:type="spellStart"/>
            <w:proofErr w:type="gramStart"/>
            <w:r w:rsidRPr="00863552">
              <w:rPr>
                <w:b/>
                <w:bCs/>
                <w:color w:val="000000"/>
                <w:sz w:val="20"/>
                <w:szCs w:val="20"/>
              </w:rPr>
              <w:t>п</w:t>
            </w:r>
            <w:proofErr w:type="spellEnd"/>
            <w:proofErr w:type="gramEnd"/>
            <w:r w:rsidRPr="00863552">
              <w:rPr>
                <w:b/>
                <w:bCs/>
                <w:color w:val="000000"/>
                <w:sz w:val="20"/>
                <w:szCs w:val="20"/>
              </w:rPr>
              <w:t>/</w:t>
            </w:r>
            <w:proofErr w:type="spellStart"/>
            <w:r w:rsidRPr="00863552">
              <w:rPr>
                <w:b/>
                <w:bCs/>
                <w:color w:val="000000"/>
                <w:sz w:val="20"/>
                <w:szCs w:val="20"/>
              </w:rPr>
              <w:t>п</w:t>
            </w:r>
            <w:proofErr w:type="spellEnd"/>
          </w:p>
        </w:tc>
        <w:tc>
          <w:tcPr>
            <w:tcW w:w="1749" w:type="dxa"/>
            <w:tcBorders>
              <w:top w:val="single" w:sz="8" w:space="0" w:color="auto"/>
              <w:left w:val="nil"/>
              <w:bottom w:val="single" w:sz="8" w:space="0" w:color="auto"/>
              <w:right w:val="single" w:sz="8" w:space="0" w:color="auto"/>
            </w:tcBorders>
            <w:shd w:val="clear" w:color="auto" w:fill="auto"/>
            <w:vAlign w:val="center"/>
            <w:hideMark/>
          </w:tcPr>
          <w:p w:rsidR="00C2475D" w:rsidRPr="00863552" w:rsidRDefault="00C2475D" w:rsidP="00975FF6">
            <w:pPr>
              <w:jc w:val="center"/>
              <w:rPr>
                <w:b/>
                <w:bCs/>
                <w:color w:val="000000"/>
                <w:sz w:val="20"/>
                <w:szCs w:val="20"/>
              </w:rPr>
            </w:pPr>
            <w:r w:rsidRPr="00863552">
              <w:rPr>
                <w:b/>
                <w:bCs/>
                <w:color w:val="000000"/>
                <w:sz w:val="20"/>
                <w:szCs w:val="20"/>
              </w:rPr>
              <w:t>Гарнизон</w:t>
            </w:r>
          </w:p>
        </w:tc>
        <w:tc>
          <w:tcPr>
            <w:tcW w:w="2138" w:type="dxa"/>
            <w:tcBorders>
              <w:top w:val="single" w:sz="8" w:space="0" w:color="auto"/>
              <w:left w:val="nil"/>
              <w:bottom w:val="single" w:sz="8" w:space="0" w:color="auto"/>
              <w:right w:val="single" w:sz="8" w:space="0" w:color="auto"/>
            </w:tcBorders>
            <w:shd w:val="clear" w:color="auto" w:fill="auto"/>
            <w:vAlign w:val="center"/>
            <w:hideMark/>
          </w:tcPr>
          <w:p w:rsidR="00C2475D" w:rsidRPr="00863552" w:rsidRDefault="00C2475D" w:rsidP="00975FF6">
            <w:pPr>
              <w:jc w:val="center"/>
              <w:rPr>
                <w:b/>
                <w:bCs/>
                <w:color w:val="000000"/>
                <w:sz w:val="20"/>
                <w:szCs w:val="20"/>
              </w:rPr>
            </w:pPr>
            <w:r w:rsidRPr="00863552">
              <w:rPr>
                <w:b/>
                <w:bCs/>
                <w:color w:val="000000"/>
                <w:sz w:val="20"/>
                <w:szCs w:val="20"/>
              </w:rPr>
              <w:t>Общее количество потушенных пожаров в сельской местности</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C2475D" w:rsidRPr="00863552" w:rsidRDefault="00C2475D" w:rsidP="00975FF6">
            <w:pPr>
              <w:jc w:val="center"/>
              <w:rPr>
                <w:b/>
                <w:bCs/>
                <w:color w:val="000000"/>
                <w:sz w:val="20"/>
                <w:szCs w:val="20"/>
              </w:rPr>
            </w:pPr>
            <w:r w:rsidRPr="00863552">
              <w:rPr>
                <w:b/>
                <w:bCs/>
                <w:color w:val="000000"/>
                <w:sz w:val="20"/>
                <w:szCs w:val="20"/>
              </w:rPr>
              <w:t>Количество пожаров, потушенных ДПФ в сельской местности</w:t>
            </w:r>
          </w:p>
        </w:tc>
        <w:tc>
          <w:tcPr>
            <w:tcW w:w="1326" w:type="dxa"/>
            <w:tcBorders>
              <w:top w:val="single" w:sz="8" w:space="0" w:color="auto"/>
              <w:left w:val="nil"/>
              <w:bottom w:val="single" w:sz="8" w:space="0" w:color="auto"/>
              <w:right w:val="single" w:sz="8" w:space="0" w:color="auto"/>
            </w:tcBorders>
            <w:shd w:val="clear" w:color="auto" w:fill="auto"/>
            <w:vAlign w:val="center"/>
            <w:hideMark/>
          </w:tcPr>
          <w:p w:rsidR="00C2475D" w:rsidRPr="00863552" w:rsidRDefault="00C2475D" w:rsidP="00975FF6">
            <w:pPr>
              <w:jc w:val="center"/>
              <w:rPr>
                <w:b/>
                <w:bCs/>
                <w:color w:val="000000"/>
                <w:sz w:val="20"/>
                <w:szCs w:val="20"/>
              </w:rPr>
            </w:pPr>
            <w:r w:rsidRPr="00863552">
              <w:rPr>
                <w:b/>
                <w:bCs/>
                <w:color w:val="000000"/>
                <w:sz w:val="20"/>
                <w:szCs w:val="20"/>
              </w:rPr>
              <w:t>В том числе самостоятельно</w:t>
            </w:r>
          </w:p>
        </w:tc>
        <w:tc>
          <w:tcPr>
            <w:tcW w:w="1370" w:type="dxa"/>
            <w:tcBorders>
              <w:top w:val="single" w:sz="8" w:space="0" w:color="auto"/>
              <w:left w:val="nil"/>
              <w:bottom w:val="single" w:sz="8" w:space="0" w:color="auto"/>
              <w:right w:val="single" w:sz="8" w:space="0" w:color="auto"/>
            </w:tcBorders>
            <w:shd w:val="clear" w:color="auto" w:fill="auto"/>
            <w:vAlign w:val="center"/>
            <w:hideMark/>
          </w:tcPr>
          <w:p w:rsidR="00C2475D" w:rsidRPr="00863552" w:rsidRDefault="00C2475D" w:rsidP="00975FF6">
            <w:pPr>
              <w:jc w:val="center"/>
              <w:rPr>
                <w:b/>
                <w:bCs/>
                <w:color w:val="000000"/>
                <w:sz w:val="20"/>
                <w:szCs w:val="20"/>
              </w:rPr>
            </w:pPr>
            <w:r w:rsidRPr="00863552">
              <w:rPr>
                <w:b/>
                <w:bCs/>
                <w:color w:val="000000"/>
                <w:sz w:val="20"/>
                <w:szCs w:val="20"/>
              </w:rPr>
              <w:t>% от общего числа пожаров</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Аларский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41</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22</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53,7</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Ангарский</w:t>
            </w:r>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71</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27</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7</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38</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Балаганский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15</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33,3</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4</w:t>
            </w:r>
          </w:p>
        </w:tc>
        <w:tc>
          <w:tcPr>
            <w:tcW w:w="1749" w:type="dxa"/>
            <w:tcBorders>
              <w:top w:val="nil"/>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Баяндаевский</w:t>
            </w:r>
            <w:proofErr w:type="spellEnd"/>
          </w:p>
        </w:tc>
        <w:tc>
          <w:tcPr>
            <w:tcW w:w="2138" w:type="dxa"/>
            <w:tcBorders>
              <w:top w:val="nil"/>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28</w:t>
            </w:r>
          </w:p>
        </w:tc>
        <w:tc>
          <w:tcPr>
            <w:tcW w:w="1780" w:type="dxa"/>
            <w:tcBorders>
              <w:top w:val="nil"/>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24</w:t>
            </w:r>
          </w:p>
        </w:tc>
        <w:tc>
          <w:tcPr>
            <w:tcW w:w="1326" w:type="dxa"/>
            <w:tcBorders>
              <w:top w:val="nil"/>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13</w:t>
            </w:r>
          </w:p>
        </w:tc>
        <w:tc>
          <w:tcPr>
            <w:tcW w:w="1370" w:type="dxa"/>
            <w:tcBorders>
              <w:top w:val="nil"/>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85,7</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5</w:t>
            </w:r>
          </w:p>
        </w:tc>
        <w:tc>
          <w:tcPr>
            <w:tcW w:w="1749"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Бодайбинский</w:t>
            </w:r>
            <w:proofErr w:type="spellEnd"/>
          </w:p>
        </w:tc>
        <w:tc>
          <w:tcPr>
            <w:tcW w:w="2138"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12</w:t>
            </w:r>
          </w:p>
        </w:tc>
        <w:tc>
          <w:tcPr>
            <w:tcW w:w="1780"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0</w:t>
            </w:r>
          </w:p>
        </w:tc>
        <w:tc>
          <w:tcPr>
            <w:tcW w:w="1326"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0</w:t>
            </w:r>
          </w:p>
        </w:tc>
        <w:tc>
          <w:tcPr>
            <w:tcW w:w="1370"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0</w:t>
            </w:r>
          </w:p>
        </w:tc>
      </w:tr>
      <w:tr w:rsidR="00C2475D" w:rsidRPr="00863552" w:rsidTr="00C2475D">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lastRenderedPageBreak/>
              <w:t>6</w:t>
            </w:r>
          </w:p>
        </w:tc>
        <w:tc>
          <w:tcPr>
            <w:tcW w:w="1749" w:type="dxa"/>
            <w:tcBorders>
              <w:top w:val="single" w:sz="8" w:space="0" w:color="auto"/>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Боханский</w:t>
            </w:r>
            <w:proofErr w:type="spellEnd"/>
          </w:p>
        </w:tc>
        <w:tc>
          <w:tcPr>
            <w:tcW w:w="2138" w:type="dxa"/>
            <w:tcBorders>
              <w:top w:val="single" w:sz="8" w:space="0" w:color="auto"/>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47</w:t>
            </w:r>
          </w:p>
        </w:tc>
        <w:tc>
          <w:tcPr>
            <w:tcW w:w="1780" w:type="dxa"/>
            <w:tcBorders>
              <w:top w:val="single" w:sz="8" w:space="0" w:color="auto"/>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39</w:t>
            </w:r>
          </w:p>
        </w:tc>
        <w:tc>
          <w:tcPr>
            <w:tcW w:w="1326" w:type="dxa"/>
            <w:tcBorders>
              <w:top w:val="single" w:sz="8" w:space="0" w:color="auto"/>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10</w:t>
            </w:r>
          </w:p>
        </w:tc>
        <w:tc>
          <w:tcPr>
            <w:tcW w:w="1370" w:type="dxa"/>
            <w:tcBorders>
              <w:top w:val="single" w:sz="8" w:space="0" w:color="auto"/>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83</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7</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Братский</w:t>
            </w:r>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108</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36</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15</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33,3</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8</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Жигаловский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26</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4</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0</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15,4</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9</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Заларинский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57</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26</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7</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45,6</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10</w:t>
            </w:r>
          </w:p>
        </w:tc>
        <w:tc>
          <w:tcPr>
            <w:tcW w:w="1749"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Зиминский</w:t>
            </w:r>
            <w:proofErr w:type="spellEnd"/>
          </w:p>
        </w:tc>
        <w:tc>
          <w:tcPr>
            <w:tcW w:w="2138"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71</w:t>
            </w:r>
          </w:p>
        </w:tc>
        <w:tc>
          <w:tcPr>
            <w:tcW w:w="1780"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6</w:t>
            </w:r>
          </w:p>
        </w:tc>
        <w:tc>
          <w:tcPr>
            <w:tcW w:w="1326"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2</w:t>
            </w:r>
          </w:p>
        </w:tc>
        <w:tc>
          <w:tcPr>
            <w:tcW w:w="1370"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8,5</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11</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Иркутский</w:t>
            </w:r>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481</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55</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4</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11,4</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12</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Казачинско-Ленский</w:t>
            </w:r>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55</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21</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0</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38,2</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13</w:t>
            </w:r>
          </w:p>
        </w:tc>
        <w:tc>
          <w:tcPr>
            <w:tcW w:w="1749"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Катангский</w:t>
            </w:r>
            <w:proofErr w:type="spellEnd"/>
          </w:p>
        </w:tc>
        <w:tc>
          <w:tcPr>
            <w:tcW w:w="2138"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2</w:t>
            </w:r>
          </w:p>
        </w:tc>
        <w:tc>
          <w:tcPr>
            <w:tcW w:w="1780"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0</w:t>
            </w:r>
          </w:p>
        </w:tc>
        <w:tc>
          <w:tcPr>
            <w:tcW w:w="1326"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0</w:t>
            </w:r>
          </w:p>
        </w:tc>
        <w:tc>
          <w:tcPr>
            <w:tcW w:w="1370"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0</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14</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Качугский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44</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12</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6</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27,3</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15</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Киренский</w:t>
            </w:r>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17</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11,8</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16</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Куйтунский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72</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45</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19</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62,5</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17</w:t>
            </w:r>
          </w:p>
        </w:tc>
        <w:tc>
          <w:tcPr>
            <w:tcW w:w="1749"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Мамско-Чуйский</w:t>
            </w:r>
          </w:p>
        </w:tc>
        <w:tc>
          <w:tcPr>
            <w:tcW w:w="2138"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6</w:t>
            </w:r>
          </w:p>
        </w:tc>
        <w:tc>
          <w:tcPr>
            <w:tcW w:w="1780"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0</w:t>
            </w:r>
          </w:p>
        </w:tc>
        <w:tc>
          <w:tcPr>
            <w:tcW w:w="1326"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0</w:t>
            </w:r>
          </w:p>
        </w:tc>
        <w:tc>
          <w:tcPr>
            <w:tcW w:w="1370" w:type="dxa"/>
            <w:tcBorders>
              <w:top w:val="nil"/>
              <w:left w:val="nil"/>
              <w:bottom w:val="single" w:sz="8" w:space="0" w:color="auto"/>
              <w:right w:val="single" w:sz="8" w:space="0" w:color="auto"/>
            </w:tcBorders>
            <w:shd w:val="clear" w:color="000000" w:fill="FFC000"/>
            <w:vAlign w:val="center"/>
            <w:hideMark/>
          </w:tcPr>
          <w:p w:rsidR="00C2475D" w:rsidRPr="00863552" w:rsidRDefault="00C2475D" w:rsidP="00975FF6">
            <w:pPr>
              <w:jc w:val="center"/>
              <w:rPr>
                <w:color w:val="000000"/>
                <w:sz w:val="20"/>
                <w:szCs w:val="20"/>
              </w:rPr>
            </w:pPr>
            <w:r w:rsidRPr="00863552">
              <w:rPr>
                <w:color w:val="000000"/>
                <w:sz w:val="20"/>
                <w:szCs w:val="20"/>
              </w:rPr>
              <w:t>0</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18</w:t>
            </w:r>
          </w:p>
        </w:tc>
        <w:tc>
          <w:tcPr>
            <w:tcW w:w="1749"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Нижнеилимский</w:t>
            </w:r>
            <w:proofErr w:type="spellEnd"/>
          </w:p>
        </w:tc>
        <w:tc>
          <w:tcPr>
            <w:tcW w:w="2138"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43</w:t>
            </w:r>
          </w:p>
        </w:tc>
        <w:tc>
          <w:tcPr>
            <w:tcW w:w="1780"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3</w:t>
            </w:r>
          </w:p>
        </w:tc>
        <w:tc>
          <w:tcPr>
            <w:tcW w:w="1326"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1</w:t>
            </w:r>
          </w:p>
        </w:tc>
        <w:tc>
          <w:tcPr>
            <w:tcW w:w="1370"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7</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19</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Нижнеудинский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77</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18</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6</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23,4</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20</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Нукутский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28</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17</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4</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60,7</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21</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Ольхонский</w:t>
            </w:r>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51</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17</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0</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33,3</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22</w:t>
            </w:r>
          </w:p>
        </w:tc>
        <w:tc>
          <w:tcPr>
            <w:tcW w:w="1749" w:type="dxa"/>
            <w:tcBorders>
              <w:top w:val="nil"/>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Осинский</w:t>
            </w:r>
            <w:proofErr w:type="spellEnd"/>
          </w:p>
        </w:tc>
        <w:tc>
          <w:tcPr>
            <w:tcW w:w="2138" w:type="dxa"/>
            <w:tcBorders>
              <w:top w:val="nil"/>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52</w:t>
            </w:r>
          </w:p>
        </w:tc>
        <w:tc>
          <w:tcPr>
            <w:tcW w:w="1780" w:type="dxa"/>
            <w:tcBorders>
              <w:top w:val="nil"/>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42</w:t>
            </w:r>
          </w:p>
        </w:tc>
        <w:tc>
          <w:tcPr>
            <w:tcW w:w="1326" w:type="dxa"/>
            <w:tcBorders>
              <w:top w:val="nil"/>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7</w:t>
            </w:r>
          </w:p>
        </w:tc>
        <w:tc>
          <w:tcPr>
            <w:tcW w:w="1370" w:type="dxa"/>
            <w:tcBorders>
              <w:top w:val="nil"/>
              <w:left w:val="nil"/>
              <w:bottom w:val="single" w:sz="8" w:space="0" w:color="auto"/>
              <w:right w:val="single" w:sz="8" w:space="0" w:color="auto"/>
            </w:tcBorders>
            <w:shd w:val="clear" w:color="000000" w:fill="92D050"/>
            <w:vAlign w:val="center"/>
            <w:hideMark/>
          </w:tcPr>
          <w:p w:rsidR="00C2475D" w:rsidRPr="00863552" w:rsidRDefault="00C2475D" w:rsidP="00975FF6">
            <w:pPr>
              <w:jc w:val="center"/>
              <w:rPr>
                <w:color w:val="000000"/>
                <w:sz w:val="20"/>
                <w:szCs w:val="20"/>
              </w:rPr>
            </w:pPr>
            <w:r w:rsidRPr="00863552">
              <w:rPr>
                <w:color w:val="000000"/>
                <w:sz w:val="20"/>
                <w:szCs w:val="20"/>
              </w:rPr>
              <w:t>80,8</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23</w:t>
            </w:r>
          </w:p>
        </w:tc>
        <w:tc>
          <w:tcPr>
            <w:tcW w:w="1749"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Слюдянский</w:t>
            </w:r>
          </w:p>
        </w:tc>
        <w:tc>
          <w:tcPr>
            <w:tcW w:w="2138"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50</w:t>
            </w:r>
          </w:p>
        </w:tc>
        <w:tc>
          <w:tcPr>
            <w:tcW w:w="1780"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4</w:t>
            </w:r>
          </w:p>
        </w:tc>
        <w:tc>
          <w:tcPr>
            <w:tcW w:w="1326"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0</w:t>
            </w:r>
          </w:p>
        </w:tc>
        <w:tc>
          <w:tcPr>
            <w:tcW w:w="1370" w:type="dxa"/>
            <w:tcBorders>
              <w:top w:val="nil"/>
              <w:left w:val="nil"/>
              <w:bottom w:val="single" w:sz="8" w:space="0" w:color="auto"/>
              <w:right w:val="single" w:sz="8" w:space="0" w:color="auto"/>
            </w:tcBorders>
            <w:shd w:val="clear" w:color="000000" w:fill="FF0000"/>
            <w:vAlign w:val="center"/>
            <w:hideMark/>
          </w:tcPr>
          <w:p w:rsidR="00C2475D" w:rsidRPr="00863552" w:rsidRDefault="00C2475D" w:rsidP="00975FF6">
            <w:pPr>
              <w:jc w:val="center"/>
              <w:rPr>
                <w:color w:val="000000"/>
                <w:sz w:val="20"/>
                <w:szCs w:val="20"/>
              </w:rPr>
            </w:pPr>
            <w:r w:rsidRPr="00863552">
              <w:rPr>
                <w:color w:val="000000"/>
                <w:sz w:val="20"/>
                <w:szCs w:val="20"/>
              </w:rPr>
              <w:t>8</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24</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Тайшетский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91</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29</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31,9</w:t>
            </w:r>
          </w:p>
        </w:tc>
      </w:tr>
      <w:tr w:rsidR="00C2475D" w:rsidRPr="00863552" w:rsidTr="00C2475D">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25</w:t>
            </w:r>
          </w:p>
        </w:tc>
        <w:tc>
          <w:tcPr>
            <w:tcW w:w="1749" w:type="dxa"/>
            <w:tcBorders>
              <w:top w:val="single" w:sz="8" w:space="0" w:color="auto"/>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Тулунский</w:t>
            </w:r>
            <w:proofErr w:type="spellEnd"/>
          </w:p>
        </w:tc>
        <w:tc>
          <w:tcPr>
            <w:tcW w:w="2138" w:type="dxa"/>
            <w:tcBorders>
              <w:top w:val="single" w:sz="8" w:space="0" w:color="auto"/>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60</w:t>
            </w:r>
          </w:p>
        </w:tc>
        <w:tc>
          <w:tcPr>
            <w:tcW w:w="1780" w:type="dxa"/>
            <w:tcBorders>
              <w:top w:val="single" w:sz="8" w:space="0" w:color="auto"/>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37</w:t>
            </w:r>
          </w:p>
        </w:tc>
        <w:tc>
          <w:tcPr>
            <w:tcW w:w="1326" w:type="dxa"/>
            <w:tcBorders>
              <w:top w:val="single" w:sz="8" w:space="0" w:color="auto"/>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15</w:t>
            </w:r>
          </w:p>
        </w:tc>
        <w:tc>
          <w:tcPr>
            <w:tcW w:w="1370" w:type="dxa"/>
            <w:tcBorders>
              <w:top w:val="single" w:sz="8" w:space="0" w:color="auto"/>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61,7</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26</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Усть-Кутский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21</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8</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38,1</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27</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Усть-Удинский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29</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10</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34,5</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28</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Усольский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155</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23</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8</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14,8</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29</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Усть-Илимский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71</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35</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18</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49,3</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30</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Черемховский</w:t>
            </w:r>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93</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51</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16</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54,8</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31</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Чунский</w:t>
            </w:r>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62</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13</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8</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21</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32</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Шелеховский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93</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37</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5</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39,8</w:t>
            </w:r>
          </w:p>
        </w:tc>
      </w:tr>
      <w:tr w:rsidR="00C2475D" w:rsidRPr="00863552" w:rsidTr="00C2475D">
        <w:trPr>
          <w:trHeight w:val="315"/>
        </w:trPr>
        <w:tc>
          <w:tcPr>
            <w:tcW w:w="960" w:type="dxa"/>
            <w:tcBorders>
              <w:top w:val="nil"/>
              <w:left w:val="single" w:sz="8" w:space="0" w:color="auto"/>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33</w:t>
            </w:r>
          </w:p>
        </w:tc>
        <w:tc>
          <w:tcPr>
            <w:tcW w:w="1749"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proofErr w:type="spellStart"/>
            <w:r w:rsidRPr="00863552">
              <w:rPr>
                <w:color w:val="000000"/>
                <w:sz w:val="20"/>
                <w:szCs w:val="20"/>
              </w:rPr>
              <w:t>Эхирит-Булагатский</w:t>
            </w:r>
            <w:proofErr w:type="spellEnd"/>
          </w:p>
        </w:tc>
        <w:tc>
          <w:tcPr>
            <w:tcW w:w="2138"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101</w:t>
            </w:r>
          </w:p>
        </w:tc>
        <w:tc>
          <w:tcPr>
            <w:tcW w:w="178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44</w:t>
            </w:r>
          </w:p>
        </w:tc>
        <w:tc>
          <w:tcPr>
            <w:tcW w:w="1326"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20</w:t>
            </w:r>
          </w:p>
        </w:tc>
        <w:tc>
          <w:tcPr>
            <w:tcW w:w="1370" w:type="dxa"/>
            <w:tcBorders>
              <w:top w:val="nil"/>
              <w:left w:val="nil"/>
              <w:bottom w:val="single" w:sz="8" w:space="0" w:color="auto"/>
              <w:right w:val="single" w:sz="8" w:space="0" w:color="auto"/>
            </w:tcBorders>
            <w:shd w:val="clear" w:color="000000" w:fill="FFFF00"/>
            <w:vAlign w:val="center"/>
            <w:hideMark/>
          </w:tcPr>
          <w:p w:rsidR="00C2475D" w:rsidRPr="00863552" w:rsidRDefault="00C2475D" w:rsidP="00975FF6">
            <w:pPr>
              <w:jc w:val="center"/>
              <w:rPr>
                <w:color w:val="000000"/>
                <w:sz w:val="20"/>
                <w:szCs w:val="20"/>
              </w:rPr>
            </w:pPr>
            <w:r w:rsidRPr="00863552">
              <w:rPr>
                <w:color w:val="000000"/>
                <w:sz w:val="20"/>
                <w:szCs w:val="20"/>
              </w:rPr>
              <w:t>43,6</w:t>
            </w:r>
          </w:p>
        </w:tc>
      </w:tr>
      <w:tr w:rsidR="00C2475D" w:rsidRPr="00863552" w:rsidTr="00C2475D">
        <w:trPr>
          <w:trHeight w:val="315"/>
        </w:trPr>
        <w:tc>
          <w:tcPr>
            <w:tcW w:w="2709" w:type="dxa"/>
            <w:gridSpan w:val="2"/>
            <w:tcBorders>
              <w:top w:val="single" w:sz="8" w:space="0" w:color="auto"/>
              <w:left w:val="single" w:sz="8" w:space="0" w:color="auto"/>
              <w:bottom w:val="single" w:sz="8" w:space="0" w:color="auto"/>
              <w:right w:val="single" w:sz="8" w:space="0" w:color="000000"/>
            </w:tcBorders>
            <w:shd w:val="clear" w:color="000000" w:fill="8DB4E2"/>
            <w:noWrap/>
            <w:vAlign w:val="center"/>
            <w:hideMark/>
          </w:tcPr>
          <w:p w:rsidR="00C2475D" w:rsidRPr="00863552" w:rsidRDefault="00C2475D" w:rsidP="00975FF6">
            <w:pPr>
              <w:jc w:val="center"/>
              <w:rPr>
                <w:b/>
                <w:bCs/>
                <w:color w:val="000000"/>
                <w:sz w:val="20"/>
                <w:szCs w:val="20"/>
              </w:rPr>
            </w:pPr>
            <w:r w:rsidRPr="00863552">
              <w:rPr>
                <w:b/>
                <w:bCs/>
                <w:color w:val="000000"/>
                <w:sz w:val="20"/>
                <w:szCs w:val="20"/>
              </w:rPr>
              <w:t>ИТОГО:</w:t>
            </w:r>
          </w:p>
        </w:tc>
        <w:tc>
          <w:tcPr>
            <w:tcW w:w="2138" w:type="dxa"/>
            <w:tcBorders>
              <w:top w:val="nil"/>
              <w:left w:val="nil"/>
              <w:bottom w:val="single" w:sz="8" w:space="0" w:color="auto"/>
              <w:right w:val="single" w:sz="8" w:space="0" w:color="auto"/>
            </w:tcBorders>
            <w:shd w:val="clear" w:color="000000" w:fill="8DB4E2"/>
            <w:vAlign w:val="center"/>
            <w:hideMark/>
          </w:tcPr>
          <w:p w:rsidR="00C2475D" w:rsidRPr="00863552" w:rsidRDefault="00C2475D" w:rsidP="00975FF6">
            <w:pPr>
              <w:jc w:val="center"/>
              <w:rPr>
                <w:b/>
                <w:bCs/>
                <w:color w:val="000000"/>
                <w:sz w:val="20"/>
                <w:szCs w:val="20"/>
              </w:rPr>
            </w:pPr>
            <w:r w:rsidRPr="00863552">
              <w:rPr>
                <w:b/>
                <w:bCs/>
                <w:color w:val="000000"/>
                <w:sz w:val="20"/>
                <w:szCs w:val="20"/>
              </w:rPr>
              <w:t>2230</w:t>
            </w:r>
          </w:p>
        </w:tc>
        <w:tc>
          <w:tcPr>
            <w:tcW w:w="1780" w:type="dxa"/>
            <w:tcBorders>
              <w:top w:val="nil"/>
              <w:left w:val="nil"/>
              <w:bottom w:val="single" w:sz="8" w:space="0" w:color="auto"/>
              <w:right w:val="single" w:sz="8" w:space="0" w:color="auto"/>
            </w:tcBorders>
            <w:shd w:val="clear" w:color="000000" w:fill="8DB4E2"/>
            <w:vAlign w:val="center"/>
            <w:hideMark/>
          </w:tcPr>
          <w:p w:rsidR="00C2475D" w:rsidRPr="00863552" w:rsidRDefault="00C2475D" w:rsidP="00975FF6">
            <w:pPr>
              <w:jc w:val="center"/>
              <w:rPr>
                <w:b/>
                <w:bCs/>
                <w:color w:val="000000"/>
                <w:sz w:val="20"/>
                <w:szCs w:val="20"/>
              </w:rPr>
            </w:pPr>
            <w:r w:rsidRPr="00863552">
              <w:rPr>
                <w:b/>
                <w:bCs/>
                <w:color w:val="000000"/>
                <w:sz w:val="20"/>
                <w:szCs w:val="20"/>
              </w:rPr>
              <w:t>712</w:t>
            </w:r>
          </w:p>
        </w:tc>
        <w:tc>
          <w:tcPr>
            <w:tcW w:w="1326" w:type="dxa"/>
            <w:tcBorders>
              <w:top w:val="nil"/>
              <w:left w:val="nil"/>
              <w:bottom w:val="single" w:sz="8" w:space="0" w:color="auto"/>
              <w:right w:val="single" w:sz="8" w:space="0" w:color="auto"/>
            </w:tcBorders>
            <w:shd w:val="clear" w:color="000000" w:fill="8DB4E2"/>
            <w:vAlign w:val="center"/>
            <w:hideMark/>
          </w:tcPr>
          <w:p w:rsidR="00C2475D" w:rsidRPr="00863552" w:rsidRDefault="00C2475D" w:rsidP="00975FF6">
            <w:pPr>
              <w:jc w:val="center"/>
              <w:rPr>
                <w:b/>
                <w:bCs/>
                <w:color w:val="000000"/>
                <w:sz w:val="20"/>
                <w:szCs w:val="20"/>
              </w:rPr>
            </w:pPr>
            <w:r w:rsidRPr="00863552">
              <w:rPr>
                <w:b/>
                <w:bCs/>
                <w:color w:val="000000"/>
                <w:sz w:val="20"/>
                <w:szCs w:val="20"/>
              </w:rPr>
              <w:t>212</w:t>
            </w:r>
          </w:p>
        </w:tc>
        <w:tc>
          <w:tcPr>
            <w:tcW w:w="1370" w:type="dxa"/>
            <w:tcBorders>
              <w:top w:val="nil"/>
              <w:left w:val="nil"/>
              <w:bottom w:val="single" w:sz="8" w:space="0" w:color="auto"/>
              <w:right w:val="single" w:sz="8" w:space="0" w:color="auto"/>
            </w:tcBorders>
            <w:shd w:val="clear" w:color="000000" w:fill="8DB4E2"/>
            <w:noWrap/>
            <w:vAlign w:val="center"/>
            <w:hideMark/>
          </w:tcPr>
          <w:p w:rsidR="00C2475D" w:rsidRPr="00863552" w:rsidRDefault="00C2475D" w:rsidP="00975FF6">
            <w:pPr>
              <w:jc w:val="center"/>
              <w:rPr>
                <w:b/>
                <w:bCs/>
                <w:color w:val="000000"/>
                <w:sz w:val="22"/>
                <w:szCs w:val="22"/>
              </w:rPr>
            </w:pPr>
            <w:r w:rsidRPr="00863552">
              <w:rPr>
                <w:b/>
                <w:bCs/>
                <w:color w:val="000000"/>
                <w:sz w:val="22"/>
                <w:szCs w:val="22"/>
              </w:rPr>
              <w:t>31,9</w:t>
            </w:r>
          </w:p>
        </w:tc>
      </w:tr>
    </w:tbl>
    <w:p w:rsidR="005F5C7A" w:rsidRPr="00863552" w:rsidRDefault="005F5C7A" w:rsidP="005F5C7A">
      <w:pPr>
        <w:ind w:firstLine="709"/>
        <w:jc w:val="both"/>
        <w:rPr>
          <w:b/>
        </w:rPr>
      </w:pPr>
    </w:p>
    <w:p w:rsidR="00C2475D" w:rsidRPr="00863552" w:rsidRDefault="00C2475D" w:rsidP="00C2475D">
      <w:pPr>
        <w:ind w:firstLine="708"/>
        <w:jc w:val="both"/>
      </w:pPr>
      <w:r w:rsidRPr="00863552">
        <w:t xml:space="preserve">Наибольший процент участия добровольных пожарных формирований в тушении пожаров отмечается в </w:t>
      </w:r>
      <w:proofErr w:type="spellStart"/>
      <w:r w:rsidRPr="00863552">
        <w:t>Баяндаевском</w:t>
      </w:r>
      <w:proofErr w:type="spellEnd"/>
      <w:r w:rsidRPr="00863552">
        <w:t xml:space="preserve"> (85,7%), </w:t>
      </w:r>
      <w:proofErr w:type="spellStart"/>
      <w:r w:rsidRPr="00863552">
        <w:t>Боханском</w:t>
      </w:r>
      <w:proofErr w:type="spellEnd"/>
      <w:r w:rsidRPr="00863552">
        <w:t xml:space="preserve"> (83 %) и </w:t>
      </w:r>
      <w:proofErr w:type="spellStart"/>
      <w:r w:rsidRPr="00863552">
        <w:t>Осинском</w:t>
      </w:r>
      <w:proofErr w:type="spellEnd"/>
      <w:r w:rsidRPr="00863552">
        <w:t xml:space="preserve"> (80,8 %)  гарнизонах.</w:t>
      </w:r>
    </w:p>
    <w:p w:rsidR="00C2475D" w:rsidRPr="00863552" w:rsidRDefault="00C2475D" w:rsidP="00C2475D">
      <w:pPr>
        <w:ind w:firstLine="708"/>
        <w:jc w:val="both"/>
      </w:pPr>
      <w:r w:rsidRPr="00863552">
        <w:t xml:space="preserve">Наименьший процент участия добровольных пожарных формирований в тушении пожаров отмечается </w:t>
      </w:r>
      <w:proofErr w:type="gramStart"/>
      <w:r w:rsidRPr="00863552">
        <w:t>в</w:t>
      </w:r>
      <w:proofErr w:type="gramEnd"/>
      <w:r w:rsidRPr="00863552">
        <w:t xml:space="preserve"> </w:t>
      </w:r>
      <w:proofErr w:type="gramStart"/>
      <w:r w:rsidRPr="00863552">
        <w:t>Нижнеилимском</w:t>
      </w:r>
      <w:proofErr w:type="gramEnd"/>
      <w:r w:rsidRPr="00863552">
        <w:t xml:space="preserve">  (7  %), </w:t>
      </w:r>
      <w:proofErr w:type="spellStart"/>
      <w:r w:rsidRPr="00863552">
        <w:t>Слюдянском</w:t>
      </w:r>
      <w:proofErr w:type="spellEnd"/>
      <w:r w:rsidRPr="00863552">
        <w:t xml:space="preserve"> (8 %) и </w:t>
      </w:r>
      <w:proofErr w:type="spellStart"/>
      <w:r w:rsidRPr="00863552">
        <w:t>Зиминском</w:t>
      </w:r>
      <w:proofErr w:type="spellEnd"/>
      <w:r w:rsidRPr="00863552">
        <w:t xml:space="preserve"> (8,5 %) гарнизонах.</w:t>
      </w:r>
    </w:p>
    <w:p w:rsidR="00C2475D" w:rsidRPr="00863552" w:rsidRDefault="00C2475D" w:rsidP="00C2475D">
      <w:pPr>
        <w:tabs>
          <w:tab w:val="left" w:pos="0"/>
        </w:tabs>
        <w:ind w:firstLine="708"/>
        <w:jc w:val="both"/>
        <w:rPr>
          <w:b/>
        </w:rPr>
      </w:pPr>
      <w:r w:rsidRPr="00863552">
        <w:rPr>
          <w:b/>
        </w:rPr>
        <w:t xml:space="preserve">В </w:t>
      </w:r>
      <w:proofErr w:type="gramStart"/>
      <w:r w:rsidRPr="00863552">
        <w:rPr>
          <w:b/>
        </w:rPr>
        <w:t>целях</w:t>
      </w:r>
      <w:proofErr w:type="gramEnd"/>
      <w:r w:rsidRPr="00863552">
        <w:rPr>
          <w:b/>
        </w:rPr>
        <w:t xml:space="preserve"> дальнейшего совершенствования деятельности добровольной пожарной охраны, противопожарной защиты населенных пунктов необходимо провести следующий комплекс мероприятий:</w:t>
      </w:r>
    </w:p>
    <w:p w:rsidR="00C2475D" w:rsidRPr="00863552" w:rsidRDefault="00C2475D" w:rsidP="00C2475D">
      <w:pPr>
        <w:tabs>
          <w:tab w:val="left" w:pos="0"/>
        </w:tabs>
        <w:ind w:firstLine="708"/>
        <w:jc w:val="both"/>
      </w:pPr>
      <w:r w:rsidRPr="00863552">
        <w:t>- продолжить работу с органами местного самоуправления по дальнейшему совершенствованию нормативной правовой базы муниципальных образований, направленной на обеспечение льгот и социальных гарантий добровольным пожарным, а так же их материальное стимулирование;</w:t>
      </w:r>
    </w:p>
    <w:p w:rsidR="00C2475D" w:rsidRPr="00863552" w:rsidRDefault="00C2475D" w:rsidP="00C2475D">
      <w:pPr>
        <w:tabs>
          <w:tab w:val="left" w:pos="0"/>
        </w:tabs>
        <w:ind w:firstLine="708"/>
        <w:jc w:val="both"/>
      </w:pPr>
      <w:r w:rsidRPr="00863552">
        <w:t>- продолжить работу по обучению добровольных пожарных по программам первоначальной профессиональной подготовки;</w:t>
      </w:r>
    </w:p>
    <w:p w:rsidR="00C2475D" w:rsidRPr="00863552" w:rsidRDefault="00C2475D" w:rsidP="00C2475D">
      <w:pPr>
        <w:tabs>
          <w:tab w:val="left" w:pos="0"/>
        </w:tabs>
        <w:ind w:firstLine="708"/>
        <w:jc w:val="both"/>
      </w:pPr>
      <w:r w:rsidRPr="00863552">
        <w:lastRenderedPageBreak/>
        <w:t>- продолжить работу с собственниками предприятий и организаций и руководителями местных общественных объединений добровольной пожарной охраны по страхованию жизни и здоровья добровольных пожарных, а так же медицинскому освидетельствованию добровольцев;</w:t>
      </w:r>
    </w:p>
    <w:p w:rsidR="004A1650" w:rsidRPr="00863552" w:rsidRDefault="00C2475D" w:rsidP="00C2475D">
      <w:pPr>
        <w:tabs>
          <w:tab w:val="left" w:pos="0"/>
        </w:tabs>
        <w:ind w:firstLine="708"/>
        <w:jc w:val="both"/>
      </w:pPr>
      <w:r w:rsidRPr="00863552">
        <w:t>- осуществлять в безусловном порядке привлечение к тушению пожаров добровольных пожарных формирований в населенных пунктах, удаленных от подразделений ГПС.</w:t>
      </w:r>
    </w:p>
    <w:p w:rsidR="00C35214" w:rsidRPr="00863552" w:rsidRDefault="00C35214" w:rsidP="003F7F4A">
      <w:pPr>
        <w:tabs>
          <w:tab w:val="left" w:pos="0"/>
        </w:tabs>
        <w:ind w:firstLine="708"/>
        <w:jc w:val="center"/>
        <w:rPr>
          <w:b/>
        </w:rPr>
      </w:pPr>
    </w:p>
    <w:p w:rsidR="00C2475D" w:rsidRPr="00863552" w:rsidRDefault="00C2475D" w:rsidP="003F7F4A">
      <w:pPr>
        <w:tabs>
          <w:tab w:val="left" w:pos="0"/>
        </w:tabs>
        <w:ind w:firstLine="708"/>
        <w:jc w:val="center"/>
        <w:rPr>
          <w:b/>
        </w:rPr>
      </w:pPr>
    </w:p>
    <w:p w:rsidR="003F7F4A" w:rsidRPr="00863552" w:rsidRDefault="003F7F4A" w:rsidP="003F7F4A">
      <w:pPr>
        <w:tabs>
          <w:tab w:val="left" w:pos="0"/>
        </w:tabs>
        <w:ind w:firstLine="708"/>
        <w:jc w:val="center"/>
        <w:rPr>
          <w:b/>
        </w:rPr>
      </w:pPr>
      <w:r w:rsidRPr="00863552">
        <w:rPr>
          <w:b/>
        </w:rPr>
        <w:t xml:space="preserve">9. Функционирование </w:t>
      </w:r>
      <w:proofErr w:type="spellStart"/>
      <w:r w:rsidRPr="00863552">
        <w:rPr>
          <w:b/>
        </w:rPr>
        <w:t>газодымозащитной</w:t>
      </w:r>
      <w:proofErr w:type="spellEnd"/>
      <w:r w:rsidRPr="00863552">
        <w:rPr>
          <w:b/>
        </w:rPr>
        <w:t xml:space="preserve"> службы.</w:t>
      </w:r>
    </w:p>
    <w:p w:rsidR="00602A99" w:rsidRPr="00863552" w:rsidRDefault="00602A99" w:rsidP="00642282">
      <w:pPr>
        <w:ind w:firstLine="708"/>
        <w:jc w:val="both"/>
      </w:pPr>
    </w:p>
    <w:p w:rsidR="00CD5910" w:rsidRPr="00863552" w:rsidRDefault="001E55FE" w:rsidP="00CD5910">
      <w:pPr>
        <w:ind w:firstLine="708"/>
        <w:jc w:val="both"/>
      </w:pPr>
      <w:r w:rsidRPr="00863552">
        <w:t>По состоянию на 31.10.2022 на территории Иркутской области дислоцируется 60</w:t>
      </w:r>
      <w:proofErr w:type="gramStart"/>
      <w:r w:rsidRPr="00863552">
        <w:t xml:space="preserve"> </w:t>
      </w:r>
      <w:r w:rsidR="00CD5910" w:rsidRPr="00863552">
        <w:t>П</w:t>
      </w:r>
      <w:proofErr w:type="gramEnd"/>
      <w:r w:rsidR="00CD5910" w:rsidRPr="00863552">
        <w:t>о состоянию на 30.11.2022 на территории Иркутской области дислоцируется 60 пожарно-спасательных подразделений, принимающих участие в тушении пожаров: 53 пожарно-спасательных части и 7 отдельных потов, ГДЗС из которых создана в 56 подразделениях (51 ПСЧ из 53), (5 ОП ПСЧ из 7), что составляет 100% из тех подразделений, в которых в настоящий момент возможно создание ГДЗС. Функционирование ГДЗС в ноябре после прохождения л/с пройденных мед</w:t>
      </w:r>
      <w:proofErr w:type="gramStart"/>
      <w:r w:rsidR="00CD5910" w:rsidRPr="00863552">
        <w:t>.</w:t>
      </w:r>
      <w:proofErr w:type="gramEnd"/>
      <w:r w:rsidR="00CD5910" w:rsidRPr="00863552">
        <w:t xml:space="preserve"> </w:t>
      </w:r>
      <w:proofErr w:type="gramStart"/>
      <w:r w:rsidR="00CD5910" w:rsidRPr="00863552">
        <w:t>о</w:t>
      </w:r>
      <w:proofErr w:type="gramEnd"/>
      <w:r w:rsidR="00CD5910" w:rsidRPr="00863552">
        <w:t>смотров восстановлено во всех подразделениях, кроме 38 ПСЧ – п. Мама по причине наличия вакансии должности мастера наполнительного пункта.</w:t>
      </w:r>
    </w:p>
    <w:p w:rsidR="00CD5910" w:rsidRPr="00863552" w:rsidRDefault="00CD5910" w:rsidP="00CD5910">
      <w:pPr>
        <w:ind w:firstLine="708"/>
        <w:jc w:val="both"/>
      </w:pPr>
    </w:p>
    <w:p w:rsidR="00CD5910" w:rsidRPr="00863552" w:rsidRDefault="00CD5910" w:rsidP="00CD5910">
      <w:pPr>
        <w:ind w:firstLine="708"/>
        <w:jc w:val="both"/>
      </w:pPr>
      <w:r w:rsidRPr="00863552">
        <w:t xml:space="preserve">На конец отчетного периода к ведению боевых действий в непригодной для дыхания среде </w:t>
      </w:r>
      <w:proofErr w:type="gramStart"/>
      <w:r w:rsidRPr="00863552">
        <w:t>аттестовано и допущено</w:t>
      </w:r>
      <w:proofErr w:type="gramEnd"/>
      <w:r w:rsidRPr="00863552">
        <w:t xml:space="preserve"> 1984 человека (по штату – 2471 должность, замещение которых предполагает применение ДАСВ с учетом водительского состава в подразделениях в соответствии с п. 16 Правил, утвержденных приказом МЧС России от 09.01.2013 №3).</w:t>
      </w:r>
    </w:p>
    <w:p w:rsidR="00CD5910" w:rsidRPr="00863552" w:rsidRDefault="00CD5910" w:rsidP="00CD5910">
      <w:pPr>
        <w:ind w:firstLine="708"/>
        <w:jc w:val="both"/>
      </w:pPr>
    </w:p>
    <w:p w:rsidR="00CD5910" w:rsidRPr="00863552" w:rsidRDefault="00CD5910" w:rsidP="00CD5910">
      <w:pPr>
        <w:ind w:firstLine="708"/>
        <w:jc w:val="both"/>
      </w:pPr>
      <w:r w:rsidRPr="00863552">
        <w:t xml:space="preserve">На вооружении ГДЗС имеется 1664 </w:t>
      </w:r>
      <w:proofErr w:type="gramStart"/>
      <w:r w:rsidRPr="00863552">
        <w:t>дыхательных</w:t>
      </w:r>
      <w:proofErr w:type="gramEnd"/>
      <w:r w:rsidRPr="00863552">
        <w:t xml:space="preserve"> аппарата с действующим сроком эксплуатации и 3421 малолитражный воздушный баллон для ДАСВ. Общая обеспеченность составляет 100%. </w:t>
      </w:r>
    </w:p>
    <w:p w:rsidR="00CD5910" w:rsidRPr="00863552" w:rsidRDefault="00CD5910" w:rsidP="00CD5910">
      <w:pPr>
        <w:ind w:firstLine="708"/>
        <w:jc w:val="both"/>
      </w:pPr>
    </w:p>
    <w:p w:rsidR="00CD5910" w:rsidRPr="00863552" w:rsidRDefault="00CD5910" w:rsidP="00CD5910">
      <w:pPr>
        <w:ind w:firstLine="709"/>
        <w:jc w:val="both"/>
      </w:pPr>
      <w:r w:rsidRPr="00863552">
        <w:t xml:space="preserve">Для обеспечения эксплуатации СИЗОД имеется 10 баз и 58 контрольных постов ГДЗС. На вооружении подразделений Главного управления имеется 42 воздушных компрессора и 72 прибора проверки. Из 42 компрессоров </w:t>
      </w:r>
      <w:proofErr w:type="gramStart"/>
      <w:r w:rsidRPr="00863552">
        <w:t>исправны</w:t>
      </w:r>
      <w:proofErr w:type="gramEnd"/>
      <w:r w:rsidRPr="00863552">
        <w:t xml:space="preserve"> полностью 29 (неисправны 2 компрессора, поставленных в 2021 году). Из общего количества компрессоров – 23 с истекшим сроком эксплуатации. Из общего количества приборов проверки, с истекшим сроком эксплуатации – 39, неисправны – 3.</w:t>
      </w:r>
    </w:p>
    <w:p w:rsidR="00CD5910" w:rsidRPr="00863552" w:rsidRDefault="00CD5910" w:rsidP="00CD5910">
      <w:pPr>
        <w:ind w:firstLine="709"/>
        <w:jc w:val="both"/>
      </w:pPr>
    </w:p>
    <w:p w:rsidR="00CD5910" w:rsidRPr="00863552" w:rsidRDefault="00CD5910" w:rsidP="00CD5910">
      <w:pPr>
        <w:ind w:firstLine="709"/>
        <w:jc w:val="both"/>
      </w:pPr>
      <w:r w:rsidRPr="00863552">
        <w:t xml:space="preserve">Для подготовки личного состава </w:t>
      </w:r>
      <w:proofErr w:type="spellStart"/>
      <w:r w:rsidRPr="00863552">
        <w:t>газодымозащитной</w:t>
      </w:r>
      <w:proofErr w:type="spellEnd"/>
      <w:r w:rsidRPr="00863552">
        <w:t xml:space="preserve"> службы в подразделениях имеется 13 </w:t>
      </w:r>
      <w:proofErr w:type="spellStart"/>
      <w:r w:rsidRPr="00863552">
        <w:t>теплодымокамер</w:t>
      </w:r>
      <w:proofErr w:type="spellEnd"/>
      <w:r w:rsidRPr="00863552">
        <w:t xml:space="preserve"> (1 – ГРОТ, 6 – специальных, 6 приспособленных) и 8 огневых полос психологической подготовки пожарных (6 – специальных, 2 приспособленных), 2 макета квартиры для отработки приема «</w:t>
      </w:r>
      <w:proofErr w:type="spellStart"/>
      <w:r w:rsidRPr="00863552">
        <w:t>зашаривание</w:t>
      </w:r>
      <w:proofErr w:type="spellEnd"/>
      <w:r w:rsidRPr="00863552">
        <w:t>».</w:t>
      </w:r>
    </w:p>
    <w:p w:rsidR="00CD5910" w:rsidRPr="00863552" w:rsidRDefault="00CD5910" w:rsidP="00CD5910">
      <w:pPr>
        <w:ind w:firstLine="709"/>
        <w:jc w:val="both"/>
      </w:pPr>
    </w:p>
    <w:p w:rsidR="00CD5910" w:rsidRPr="00863552" w:rsidRDefault="00CD5910" w:rsidP="00CD5910">
      <w:pPr>
        <w:ind w:firstLine="709"/>
        <w:jc w:val="both"/>
        <w:rPr>
          <w:color w:val="FF0000"/>
        </w:rPr>
      </w:pPr>
      <w:r w:rsidRPr="00863552">
        <w:t>За 11 месяцев 2022 года подразделениями ГПС Иркутской области было совершено 5396 выездов на тушение пожаров, из них 2788 выездов на тушение пожаров в жилом секторе, на промышленных предприятиях, в административных зданиях, на объектах торговли, на объектах с массовым пребыванием людей, в лечебных учреждениях. То есть действия по тушению около 51,7% пожаров предполагали применение средств индивидуальной защиты органов дыхания и зрения.</w:t>
      </w:r>
    </w:p>
    <w:p w:rsidR="00CD5910" w:rsidRPr="00863552" w:rsidRDefault="00CD5910" w:rsidP="00CD5910">
      <w:pPr>
        <w:ind w:firstLine="708"/>
        <w:jc w:val="both"/>
      </w:pPr>
    </w:p>
    <w:p w:rsidR="001E55FE" w:rsidRPr="00863552" w:rsidRDefault="00CD5910" w:rsidP="00CD5910">
      <w:pPr>
        <w:ind w:firstLine="708"/>
        <w:jc w:val="both"/>
      </w:pPr>
      <w:r w:rsidRPr="00863552">
        <w:t xml:space="preserve">За отчётный период с применением СИЗОД было потушено 1188 пожаров, что составляет 22,1 % от общего количества потушенных пожаров. За АППГ количество пожаров, потушенных с применением ГДЗС, составляет 993 или 18,1% от общего </w:t>
      </w:r>
      <w:r w:rsidRPr="00863552">
        <w:lastRenderedPageBreak/>
        <w:t>количества потушенных пожаров. Общее количество пожаров, потушенных с применением ГДЗС, по сравнению с АППГ увеличилось на 19,6 %, показатель процентного отношения к общему количеству потушенных пожаров увеличился на 4 %. Показатель качества применения пожарно-спасательными подразделениями СИЗОД при тушении пожаров в разрезе местных пожарно-спасательных гарнизонов продемонстрированы на рисунке 4.</w:t>
      </w:r>
    </w:p>
    <w:p w:rsidR="00642282" w:rsidRPr="00863552" w:rsidRDefault="00642282" w:rsidP="00642282">
      <w:pPr>
        <w:ind w:firstLine="708"/>
        <w:jc w:val="right"/>
      </w:pPr>
    </w:p>
    <w:p w:rsidR="00260D97" w:rsidRPr="00863552" w:rsidRDefault="00260D97" w:rsidP="00260D97">
      <w:pPr>
        <w:ind w:firstLine="708"/>
        <w:jc w:val="right"/>
      </w:pPr>
      <w:r w:rsidRPr="00863552">
        <w:t>Рисунок 4</w:t>
      </w:r>
    </w:p>
    <w:p w:rsidR="00260D97" w:rsidRPr="00863552" w:rsidRDefault="00260D97" w:rsidP="00260D97">
      <w:pPr>
        <w:jc w:val="center"/>
        <w:rPr>
          <w:b/>
        </w:rPr>
      </w:pPr>
      <w:r w:rsidRPr="00863552">
        <w:rPr>
          <w:b/>
        </w:rPr>
        <w:t>Отношение пожаров потушенных с применением ГДЗС к общему числу пожаров.</w:t>
      </w:r>
    </w:p>
    <w:p w:rsidR="00260D97" w:rsidRPr="00863552" w:rsidRDefault="00260D97" w:rsidP="00260D97">
      <w:pPr>
        <w:jc w:val="center"/>
        <w:rPr>
          <w:b/>
        </w:rPr>
      </w:pPr>
    </w:p>
    <w:p w:rsidR="00260D97" w:rsidRPr="00863552" w:rsidRDefault="00CD5910" w:rsidP="00260D97">
      <w:pPr>
        <w:jc w:val="center"/>
        <w:rPr>
          <w:b/>
        </w:rPr>
      </w:pPr>
      <w:r w:rsidRPr="00863552">
        <w:rPr>
          <w:noProof/>
        </w:rPr>
        <w:drawing>
          <wp:inline distT="0" distB="0" distL="0" distR="0">
            <wp:extent cx="5933440" cy="5840095"/>
            <wp:effectExtent l="19050" t="0" r="0" b="0"/>
            <wp:docPr id="7"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26" cstate="print"/>
                    <a:srcRect/>
                    <a:stretch>
                      <a:fillRect/>
                    </a:stretch>
                  </pic:blipFill>
                  <pic:spPr bwMode="auto">
                    <a:xfrm>
                      <a:off x="0" y="0"/>
                      <a:ext cx="5933440" cy="5840095"/>
                    </a:xfrm>
                    <a:prstGeom prst="rect">
                      <a:avLst/>
                    </a:prstGeom>
                    <a:noFill/>
                    <a:ln w="9525">
                      <a:noFill/>
                      <a:miter lim="800000"/>
                      <a:headEnd/>
                      <a:tailEnd/>
                    </a:ln>
                  </pic:spPr>
                </pic:pic>
              </a:graphicData>
            </a:graphic>
          </wp:inline>
        </w:drawing>
      </w:r>
    </w:p>
    <w:p w:rsidR="00260D97" w:rsidRPr="00863552" w:rsidRDefault="00260D97" w:rsidP="00260D97">
      <w:pPr>
        <w:ind w:left="-426"/>
        <w:jc w:val="right"/>
        <w:rPr>
          <w:color w:val="FF0000"/>
        </w:rPr>
      </w:pPr>
    </w:p>
    <w:p w:rsidR="00CD5910" w:rsidRPr="00863552" w:rsidRDefault="00CD5910" w:rsidP="00CD5910">
      <w:pPr>
        <w:ind w:firstLine="708"/>
        <w:jc w:val="both"/>
      </w:pPr>
      <w:r w:rsidRPr="00863552">
        <w:rPr>
          <w:u w:val="single"/>
        </w:rPr>
        <w:t>Общее время работы</w:t>
      </w:r>
      <w:r w:rsidRPr="00863552">
        <w:t xml:space="preserve"> звеньев ГДЗС на пожарах составило 25871 минут, за АППГ 21828 минут. Общее время работы увеличилось на 18,5%. </w:t>
      </w:r>
      <w:r w:rsidRPr="00863552">
        <w:rPr>
          <w:u w:val="single"/>
        </w:rPr>
        <w:t>Среднее время работы</w:t>
      </w:r>
      <w:r w:rsidRPr="00863552">
        <w:t xml:space="preserve"> звеньев ГДЗС на одном пожаре составило около 21,8 минут, за аналогичный период 2021 года – 22 минуты. Среднее время работы на пожаре уменьшилось на 0,9%.</w:t>
      </w:r>
    </w:p>
    <w:p w:rsidR="00CD5910" w:rsidRPr="00863552" w:rsidRDefault="00CD5910" w:rsidP="00CD5910">
      <w:pPr>
        <w:ind w:firstLine="709"/>
        <w:jc w:val="both"/>
        <w:rPr>
          <w:b/>
        </w:rPr>
      </w:pPr>
      <w:r w:rsidRPr="00863552">
        <w:t xml:space="preserve">По оперативным данным при тушении пожаров звеньями ГДЗС было спасено 598 человек, за АППГ – 431 человек, увеличение на 38,7%. Спасательные устройства, входящие в комплект ДАСВ, применялись 156 раз, АППГ –110 раз, увеличение на 41,8%. </w:t>
      </w:r>
      <w:r w:rsidRPr="00863552">
        <w:rPr>
          <w:b/>
        </w:rPr>
        <w:t>(Таблица 4.1.)</w:t>
      </w:r>
    </w:p>
    <w:p w:rsidR="00260D97" w:rsidRPr="00863552" w:rsidRDefault="00260D97" w:rsidP="00CD5910">
      <w:pPr>
        <w:jc w:val="center"/>
        <w:rPr>
          <w:b/>
        </w:rPr>
      </w:pPr>
      <w:r w:rsidRPr="00863552">
        <w:rPr>
          <w:b/>
        </w:rPr>
        <w:lastRenderedPageBreak/>
        <w:t xml:space="preserve">Спасено людей звеньями ГДЗС за </w:t>
      </w:r>
      <w:r w:rsidR="00C04778" w:rsidRPr="00863552">
        <w:rPr>
          <w:b/>
        </w:rPr>
        <w:t>1</w:t>
      </w:r>
      <w:r w:rsidR="00CD5910" w:rsidRPr="00863552">
        <w:rPr>
          <w:b/>
        </w:rPr>
        <w:t>1</w:t>
      </w:r>
      <w:r w:rsidRPr="00863552">
        <w:rPr>
          <w:b/>
        </w:rPr>
        <w:t xml:space="preserve"> месяцев 2022 года.</w:t>
      </w:r>
    </w:p>
    <w:p w:rsidR="00260D97" w:rsidRPr="00863552" w:rsidRDefault="00260D97" w:rsidP="00260D97">
      <w:pPr>
        <w:ind w:firstLine="708"/>
        <w:jc w:val="right"/>
      </w:pPr>
      <w:r w:rsidRPr="00863552">
        <w:t>Таблица № 4.1.</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2887"/>
        <w:gridCol w:w="851"/>
        <w:gridCol w:w="749"/>
        <w:gridCol w:w="934"/>
        <w:gridCol w:w="750"/>
        <w:gridCol w:w="1311"/>
        <w:gridCol w:w="1287"/>
      </w:tblGrid>
      <w:tr w:rsidR="00CD5910" w:rsidRPr="00863552" w:rsidTr="004B7DEF">
        <w:trPr>
          <w:cantSplit/>
          <w:trHeight w:val="20"/>
          <w:tblHeader/>
          <w:jc w:val="center"/>
        </w:trPr>
        <w:tc>
          <w:tcPr>
            <w:tcW w:w="590" w:type="dxa"/>
            <w:vMerge w:val="restart"/>
            <w:shd w:val="clear" w:color="auto" w:fill="auto"/>
            <w:vAlign w:val="center"/>
          </w:tcPr>
          <w:p w:rsidR="00CD5910" w:rsidRPr="00863552" w:rsidRDefault="00CD5910" w:rsidP="004B7DEF">
            <w:pPr>
              <w:jc w:val="center"/>
              <w:rPr>
                <w:b/>
                <w:sz w:val="20"/>
                <w:szCs w:val="20"/>
              </w:rPr>
            </w:pPr>
            <w:r w:rsidRPr="00863552">
              <w:rPr>
                <w:b/>
                <w:sz w:val="20"/>
                <w:szCs w:val="20"/>
              </w:rPr>
              <w:t xml:space="preserve">№ </w:t>
            </w:r>
            <w:proofErr w:type="spellStart"/>
            <w:proofErr w:type="gramStart"/>
            <w:r w:rsidRPr="00863552">
              <w:rPr>
                <w:b/>
                <w:sz w:val="20"/>
                <w:szCs w:val="20"/>
              </w:rPr>
              <w:t>п</w:t>
            </w:r>
            <w:proofErr w:type="spellEnd"/>
            <w:proofErr w:type="gramEnd"/>
            <w:r w:rsidRPr="00863552">
              <w:rPr>
                <w:b/>
                <w:sz w:val="20"/>
                <w:szCs w:val="20"/>
              </w:rPr>
              <w:t>/</w:t>
            </w:r>
            <w:proofErr w:type="spellStart"/>
            <w:r w:rsidRPr="00863552">
              <w:rPr>
                <w:b/>
                <w:sz w:val="20"/>
                <w:szCs w:val="20"/>
              </w:rPr>
              <w:t>п</w:t>
            </w:r>
            <w:proofErr w:type="spellEnd"/>
          </w:p>
        </w:tc>
        <w:tc>
          <w:tcPr>
            <w:tcW w:w="2887" w:type="dxa"/>
            <w:vMerge w:val="restart"/>
            <w:shd w:val="clear" w:color="auto" w:fill="auto"/>
            <w:noWrap/>
            <w:vAlign w:val="center"/>
            <w:hideMark/>
          </w:tcPr>
          <w:p w:rsidR="00CD5910" w:rsidRPr="00863552" w:rsidRDefault="00CD5910" w:rsidP="004B7DEF">
            <w:pPr>
              <w:jc w:val="center"/>
              <w:rPr>
                <w:b/>
                <w:sz w:val="20"/>
                <w:szCs w:val="20"/>
              </w:rPr>
            </w:pPr>
            <w:r w:rsidRPr="00863552">
              <w:rPr>
                <w:b/>
                <w:sz w:val="20"/>
                <w:szCs w:val="20"/>
              </w:rPr>
              <w:t>Гарнизон</w:t>
            </w:r>
          </w:p>
        </w:tc>
        <w:tc>
          <w:tcPr>
            <w:tcW w:w="1600" w:type="dxa"/>
            <w:gridSpan w:val="2"/>
            <w:shd w:val="clear" w:color="auto" w:fill="EEECE1"/>
            <w:vAlign w:val="center"/>
            <w:hideMark/>
          </w:tcPr>
          <w:p w:rsidR="00CD5910" w:rsidRPr="00863552" w:rsidRDefault="00CD5910" w:rsidP="004B7DEF">
            <w:pPr>
              <w:jc w:val="center"/>
              <w:rPr>
                <w:b/>
                <w:sz w:val="20"/>
                <w:szCs w:val="20"/>
              </w:rPr>
            </w:pPr>
            <w:r w:rsidRPr="00863552">
              <w:rPr>
                <w:b/>
                <w:sz w:val="20"/>
                <w:szCs w:val="20"/>
              </w:rPr>
              <w:t>20</w:t>
            </w:r>
            <w:r w:rsidRPr="00863552">
              <w:rPr>
                <w:b/>
                <w:sz w:val="20"/>
                <w:szCs w:val="20"/>
                <w:lang w:val="en-US"/>
              </w:rPr>
              <w:t>2</w:t>
            </w:r>
            <w:r w:rsidRPr="00863552">
              <w:rPr>
                <w:b/>
                <w:sz w:val="20"/>
                <w:szCs w:val="20"/>
              </w:rPr>
              <w:t>1 год</w:t>
            </w:r>
          </w:p>
        </w:tc>
        <w:tc>
          <w:tcPr>
            <w:tcW w:w="1684" w:type="dxa"/>
            <w:gridSpan w:val="2"/>
            <w:shd w:val="clear" w:color="auto" w:fill="auto"/>
            <w:vAlign w:val="center"/>
            <w:hideMark/>
          </w:tcPr>
          <w:p w:rsidR="00CD5910" w:rsidRPr="00863552" w:rsidRDefault="00CD5910" w:rsidP="004B7DEF">
            <w:pPr>
              <w:jc w:val="center"/>
              <w:rPr>
                <w:b/>
                <w:sz w:val="20"/>
                <w:szCs w:val="20"/>
              </w:rPr>
            </w:pPr>
            <w:r w:rsidRPr="00863552">
              <w:rPr>
                <w:b/>
                <w:sz w:val="20"/>
                <w:szCs w:val="20"/>
              </w:rPr>
              <w:t>2022 год</w:t>
            </w:r>
          </w:p>
        </w:tc>
        <w:tc>
          <w:tcPr>
            <w:tcW w:w="2598" w:type="dxa"/>
            <w:gridSpan w:val="2"/>
            <w:shd w:val="clear" w:color="auto" w:fill="D9D9D9"/>
            <w:vAlign w:val="center"/>
          </w:tcPr>
          <w:p w:rsidR="00CD5910" w:rsidRPr="00863552" w:rsidRDefault="00CD5910" w:rsidP="004B7DEF">
            <w:pPr>
              <w:jc w:val="center"/>
              <w:rPr>
                <w:b/>
                <w:sz w:val="20"/>
                <w:szCs w:val="20"/>
              </w:rPr>
            </w:pPr>
            <w:r w:rsidRPr="00863552">
              <w:rPr>
                <w:b/>
                <w:sz w:val="20"/>
                <w:szCs w:val="20"/>
              </w:rPr>
              <w:t>% с АППГ</w:t>
            </w:r>
          </w:p>
        </w:tc>
      </w:tr>
      <w:tr w:rsidR="00CD5910" w:rsidRPr="00863552" w:rsidTr="004B7DEF">
        <w:trPr>
          <w:cantSplit/>
          <w:trHeight w:val="1963"/>
          <w:tblHeader/>
          <w:jc w:val="center"/>
        </w:trPr>
        <w:tc>
          <w:tcPr>
            <w:tcW w:w="590" w:type="dxa"/>
            <w:vMerge/>
            <w:shd w:val="clear" w:color="auto" w:fill="auto"/>
            <w:vAlign w:val="center"/>
          </w:tcPr>
          <w:p w:rsidR="00CD5910" w:rsidRPr="00863552" w:rsidRDefault="00CD5910" w:rsidP="004B7DEF">
            <w:pPr>
              <w:jc w:val="center"/>
              <w:rPr>
                <w:b/>
                <w:sz w:val="20"/>
                <w:szCs w:val="20"/>
              </w:rPr>
            </w:pPr>
          </w:p>
        </w:tc>
        <w:tc>
          <w:tcPr>
            <w:tcW w:w="2887" w:type="dxa"/>
            <w:vMerge/>
            <w:shd w:val="clear" w:color="auto" w:fill="auto"/>
            <w:noWrap/>
            <w:vAlign w:val="center"/>
            <w:hideMark/>
          </w:tcPr>
          <w:p w:rsidR="00CD5910" w:rsidRPr="00863552" w:rsidRDefault="00CD5910" w:rsidP="004B7DEF">
            <w:pPr>
              <w:jc w:val="center"/>
              <w:rPr>
                <w:b/>
                <w:sz w:val="20"/>
                <w:szCs w:val="20"/>
              </w:rPr>
            </w:pPr>
          </w:p>
        </w:tc>
        <w:tc>
          <w:tcPr>
            <w:tcW w:w="851" w:type="dxa"/>
            <w:shd w:val="clear" w:color="auto" w:fill="EEECE1"/>
            <w:textDirection w:val="btLr"/>
            <w:vAlign w:val="center"/>
            <w:hideMark/>
          </w:tcPr>
          <w:p w:rsidR="00CD5910" w:rsidRPr="00863552" w:rsidRDefault="00CD5910" w:rsidP="004B7DEF">
            <w:pPr>
              <w:ind w:left="113" w:right="113"/>
              <w:jc w:val="center"/>
              <w:rPr>
                <w:b/>
                <w:sz w:val="20"/>
                <w:szCs w:val="20"/>
              </w:rPr>
            </w:pPr>
            <w:r w:rsidRPr="00863552">
              <w:rPr>
                <w:b/>
                <w:sz w:val="20"/>
                <w:szCs w:val="20"/>
              </w:rPr>
              <w:t>Использовались спасательные устройства</w:t>
            </w:r>
          </w:p>
        </w:tc>
        <w:tc>
          <w:tcPr>
            <w:tcW w:w="749" w:type="dxa"/>
            <w:shd w:val="clear" w:color="auto" w:fill="EEECE1"/>
            <w:textDirection w:val="btLr"/>
            <w:vAlign w:val="center"/>
            <w:hideMark/>
          </w:tcPr>
          <w:p w:rsidR="00CD5910" w:rsidRPr="00863552" w:rsidRDefault="00CD5910" w:rsidP="004B7DEF">
            <w:pPr>
              <w:ind w:left="113" w:right="113"/>
              <w:jc w:val="center"/>
              <w:rPr>
                <w:b/>
                <w:sz w:val="20"/>
                <w:szCs w:val="20"/>
              </w:rPr>
            </w:pPr>
            <w:r w:rsidRPr="00863552">
              <w:rPr>
                <w:b/>
                <w:sz w:val="20"/>
                <w:szCs w:val="20"/>
              </w:rPr>
              <w:t>Спасено людей звеньями ГДЗС</w:t>
            </w:r>
          </w:p>
        </w:tc>
        <w:tc>
          <w:tcPr>
            <w:tcW w:w="934" w:type="dxa"/>
            <w:shd w:val="clear" w:color="auto" w:fill="auto"/>
            <w:textDirection w:val="btLr"/>
            <w:vAlign w:val="center"/>
            <w:hideMark/>
          </w:tcPr>
          <w:p w:rsidR="00CD5910" w:rsidRPr="00863552" w:rsidRDefault="00CD5910" w:rsidP="004B7DEF">
            <w:pPr>
              <w:ind w:left="113" w:right="113"/>
              <w:jc w:val="center"/>
              <w:rPr>
                <w:b/>
                <w:sz w:val="20"/>
                <w:szCs w:val="20"/>
              </w:rPr>
            </w:pPr>
            <w:r w:rsidRPr="00863552">
              <w:rPr>
                <w:b/>
                <w:sz w:val="20"/>
                <w:szCs w:val="20"/>
              </w:rPr>
              <w:t>Использовались спасательные устройства</w:t>
            </w:r>
          </w:p>
        </w:tc>
        <w:tc>
          <w:tcPr>
            <w:tcW w:w="750" w:type="dxa"/>
            <w:shd w:val="clear" w:color="auto" w:fill="auto"/>
            <w:textDirection w:val="btLr"/>
            <w:vAlign w:val="center"/>
            <w:hideMark/>
          </w:tcPr>
          <w:p w:rsidR="00CD5910" w:rsidRPr="00863552" w:rsidRDefault="00CD5910" w:rsidP="004B7DEF">
            <w:pPr>
              <w:ind w:left="113" w:right="113"/>
              <w:jc w:val="center"/>
              <w:rPr>
                <w:b/>
                <w:sz w:val="20"/>
                <w:szCs w:val="20"/>
              </w:rPr>
            </w:pPr>
            <w:r w:rsidRPr="00863552">
              <w:rPr>
                <w:b/>
                <w:sz w:val="20"/>
                <w:szCs w:val="20"/>
              </w:rPr>
              <w:t>Спасено людей звеньями ГДЗС</w:t>
            </w:r>
          </w:p>
        </w:tc>
        <w:tc>
          <w:tcPr>
            <w:tcW w:w="1311" w:type="dxa"/>
            <w:shd w:val="clear" w:color="auto" w:fill="D9D9D9"/>
            <w:textDirection w:val="btLr"/>
            <w:vAlign w:val="center"/>
          </w:tcPr>
          <w:p w:rsidR="00CD5910" w:rsidRPr="00863552" w:rsidRDefault="00CD5910" w:rsidP="004B7DEF">
            <w:pPr>
              <w:ind w:left="113" w:right="113"/>
              <w:jc w:val="center"/>
              <w:rPr>
                <w:b/>
                <w:sz w:val="20"/>
                <w:szCs w:val="20"/>
              </w:rPr>
            </w:pPr>
            <w:r w:rsidRPr="00863552">
              <w:rPr>
                <w:b/>
                <w:sz w:val="20"/>
                <w:szCs w:val="20"/>
              </w:rPr>
              <w:t>Использовались спасательные устройства</w:t>
            </w:r>
          </w:p>
        </w:tc>
        <w:tc>
          <w:tcPr>
            <w:tcW w:w="1287" w:type="dxa"/>
            <w:shd w:val="clear" w:color="auto" w:fill="D9D9D9"/>
            <w:textDirection w:val="btLr"/>
            <w:vAlign w:val="center"/>
          </w:tcPr>
          <w:p w:rsidR="00CD5910" w:rsidRPr="00863552" w:rsidRDefault="00CD5910" w:rsidP="004B7DEF">
            <w:pPr>
              <w:ind w:left="113" w:right="113"/>
              <w:jc w:val="center"/>
              <w:rPr>
                <w:b/>
                <w:sz w:val="20"/>
                <w:szCs w:val="20"/>
              </w:rPr>
            </w:pPr>
            <w:r w:rsidRPr="00863552">
              <w:rPr>
                <w:b/>
                <w:sz w:val="20"/>
                <w:szCs w:val="20"/>
              </w:rPr>
              <w:t>Спасено людей звеньями ГДЗС</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r w:rsidRPr="00863552">
              <w:rPr>
                <w:sz w:val="20"/>
                <w:szCs w:val="20"/>
              </w:rPr>
              <w:t>Слюдянский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4</w:t>
            </w:r>
          </w:p>
        </w:tc>
        <w:tc>
          <w:tcPr>
            <w:tcW w:w="934" w:type="dxa"/>
            <w:shd w:val="clear" w:color="auto" w:fill="auto"/>
            <w:noWrap/>
          </w:tcPr>
          <w:p w:rsidR="00CD5910" w:rsidRPr="00863552" w:rsidRDefault="00CD5910" w:rsidP="004B7DEF">
            <w:pPr>
              <w:rPr>
                <w:sz w:val="20"/>
                <w:szCs w:val="20"/>
              </w:rPr>
            </w:pPr>
            <w:r w:rsidRPr="00863552">
              <w:rPr>
                <w:sz w:val="20"/>
                <w:szCs w:val="20"/>
              </w:rPr>
              <w:t>1</w:t>
            </w:r>
          </w:p>
        </w:tc>
        <w:tc>
          <w:tcPr>
            <w:tcW w:w="750" w:type="dxa"/>
            <w:shd w:val="clear" w:color="auto" w:fill="auto"/>
            <w:noWrap/>
          </w:tcPr>
          <w:p w:rsidR="00CD5910" w:rsidRPr="00863552" w:rsidRDefault="00CD5910" w:rsidP="004B7DEF">
            <w:pPr>
              <w:rPr>
                <w:sz w:val="20"/>
                <w:szCs w:val="20"/>
              </w:rPr>
            </w:pPr>
            <w:r w:rsidRPr="00863552">
              <w:rPr>
                <w:sz w:val="20"/>
                <w:szCs w:val="20"/>
              </w:rPr>
              <w:t>6</w:t>
            </w:r>
          </w:p>
        </w:tc>
        <w:tc>
          <w:tcPr>
            <w:tcW w:w="1311" w:type="dxa"/>
            <w:shd w:val="clear" w:color="auto" w:fill="D9D9D9"/>
          </w:tcPr>
          <w:p w:rsidR="00CD5910" w:rsidRPr="00863552" w:rsidRDefault="00CD5910" w:rsidP="004B7DEF">
            <w:pPr>
              <w:rPr>
                <w:i/>
                <w:sz w:val="20"/>
                <w:szCs w:val="20"/>
              </w:rPr>
            </w:pPr>
            <w:r w:rsidRPr="00863552">
              <w:rPr>
                <w:i/>
                <w:sz w:val="20"/>
                <w:szCs w:val="20"/>
              </w:rPr>
              <w:t>+1сл.</w:t>
            </w:r>
          </w:p>
        </w:tc>
        <w:tc>
          <w:tcPr>
            <w:tcW w:w="1287" w:type="dxa"/>
            <w:shd w:val="clear" w:color="auto" w:fill="D9D9D9"/>
          </w:tcPr>
          <w:p w:rsidR="00CD5910" w:rsidRPr="00863552" w:rsidRDefault="00CD5910" w:rsidP="004B7DEF">
            <w:pPr>
              <w:rPr>
                <w:i/>
                <w:sz w:val="20"/>
                <w:szCs w:val="20"/>
              </w:rPr>
            </w:pPr>
            <w:r w:rsidRPr="00863552">
              <w:rPr>
                <w:i/>
                <w:sz w:val="20"/>
                <w:szCs w:val="20"/>
              </w:rPr>
              <w:t>50%</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Усть-Илимский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85</w:t>
            </w:r>
          </w:p>
        </w:tc>
        <w:tc>
          <w:tcPr>
            <w:tcW w:w="934" w:type="dxa"/>
            <w:shd w:val="clear" w:color="auto" w:fill="auto"/>
            <w:noWrap/>
          </w:tcPr>
          <w:p w:rsidR="00CD5910" w:rsidRPr="00863552" w:rsidRDefault="00CD5910" w:rsidP="004B7DEF">
            <w:pPr>
              <w:rPr>
                <w:sz w:val="20"/>
                <w:szCs w:val="20"/>
              </w:rPr>
            </w:pPr>
            <w:r w:rsidRPr="00863552">
              <w:rPr>
                <w:sz w:val="20"/>
                <w:szCs w:val="20"/>
              </w:rPr>
              <w:t>20</w:t>
            </w:r>
          </w:p>
        </w:tc>
        <w:tc>
          <w:tcPr>
            <w:tcW w:w="750" w:type="dxa"/>
            <w:shd w:val="clear" w:color="auto" w:fill="auto"/>
            <w:noWrap/>
          </w:tcPr>
          <w:p w:rsidR="00CD5910" w:rsidRPr="00863552" w:rsidRDefault="00CD5910" w:rsidP="004B7DEF">
            <w:pPr>
              <w:rPr>
                <w:sz w:val="20"/>
                <w:szCs w:val="20"/>
              </w:rPr>
            </w:pPr>
            <w:r w:rsidRPr="00863552">
              <w:rPr>
                <w:sz w:val="20"/>
                <w:szCs w:val="20"/>
              </w:rPr>
              <w:t>69</w:t>
            </w:r>
          </w:p>
        </w:tc>
        <w:tc>
          <w:tcPr>
            <w:tcW w:w="1311" w:type="dxa"/>
            <w:shd w:val="clear" w:color="auto" w:fill="D9D9D9"/>
          </w:tcPr>
          <w:p w:rsidR="00CD5910" w:rsidRPr="00863552" w:rsidRDefault="00CD5910" w:rsidP="004B7DEF">
            <w:pPr>
              <w:rPr>
                <w:i/>
                <w:sz w:val="20"/>
                <w:szCs w:val="20"/>
              </w:rPr>
            </w:pPr>
            <w:r w:rsidRPr="00863552">
              <w:rPr>
                <w:i/>
                <w:sz w:val="20"/>
                <w:szCs w:val="20"/>
              </w:rPr>
              <w:t>+20сл.</w:t>
            </w:r>
          </w:p>
        </w:tc>
        <w:tc>
          <w:tcPr>
            <w:tcW w:w="1287" w:type="dxa"/>
            <w:shd w:val="clear" w:color="auto" w:fill="D9D9D9"/>
          </w:tcPr>
          <w:p w:rsidR="00CD5910" w:rsidRPr="00863552" w:rsidRDefault="00CD5910" w:rsidP="004B7DEF">
            <w:pPr>
              <w:rPr>
                <w:i/>
                <w:sz w:val="20"/>
                <w:szCs w:val="20"/>
              </w:rPr>
            </w:pPr>
            <w:r w:rsidRPr="00863552">
              <w:rPr>
                <w:i/>
                <w:sz w:val="20"/>
                <w:szCs w:val="20"/>
              </w:rPr>
              <w:t>-18,8%</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Усольский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13</w:t>
            </w:r>
          </w:p>
        </w:tc>
        <w:tc>
          <w:tcPr>
            <w:tcW w:w="749" w:type="dxa"/>
            <w:shd w:val="clear" w:color="auto" w:fill="EEECE1"/>
            <w:noWrap/>
          </w:tcPr>
          <w:p w:rsidR="00CD5910" w:rsidRPr="00863552" w:rsidRDefault="00CD5910" w:rsidP="004B7DEF">
            <w:pPr>
              <w:rPr>
                <w:sz w:val="20"/>
                <w:szCs w:val="20"/>
              </w:rPr>
            </w:pPr>
            <w:r w:rsidRPr="00863552">
              <w:rPr>
                <w:sz w:val="20"/>
                <w:szCs w:val="20"/>
              </w:rPr>
              <w:t>52</w:t>
            </w:r>
          </w:p>
        </w:tc>
        <w:tc>
          <w:tcPr>
            <w:tcW w:w="934" w:type="dxa"/>
            <w:shd w:val="clear" w:color="auto" w:fill="auto"/>
            <w:noWrap/>
          </w:tcPr>
          <w:p w:rsidR="00CD5910" w:rsidRPr="00863552" w:rsidRDefault="00CD5910" w:rsidP="004B7DEF">
            <w:pPr>
              <w:rPr>
                <w:sz w:val="20"/>
                <w:szCs w:val="20"/>
              </w:rPr>
            </w:pPr>
            <w:r w:rsidRPr="00863552">
              <w:rPr>
                <w:sz w:val="20"/>
                <w:szCs w:val="20"/>
              </w:rPr>
              <w:t>3</w:t>
            </w:r>
          </w:p>
        </w:tc>
        <w:tc>
          <w:tcPr>
            <w:tcW w:w="750" w:type="dxa"/>
            <w:shd w:val="clear" w:color="auto" w:fill="auto"/>
            <w:noWrap/>
          </w:tcPr>
          <w:p w:rsidR="00CD5910" w:rsidRPr="00863552" w:rsidRDefault="00CD5910" w:rsidP="004B7DEF">
            <w:pPr>
              <w:rPr>
                <w:sz w:val="20"/>
                <w:szCs w:val="20"/>
              </w:rPr>
            </w:pPr>
            <w:r w:rsidRPr="00863552">
              <w:rPr>
                <w:sz w:val="20"/>
                <w:szCs w:val="20"/>
              </w:rPr>
              <w:t>44</w:t>
            </w:r>
          </w:p>
        </w:tc>
        <w:tc>
          <w:tcPr>
            <w:tcW w:w="1311" w:type="dxa"/>
            <w:shd w:val="clear" w:color="auto" w:fill="D9D9D9"/>
          </w:tcPr>
          <w:p w:rsidR="00CD5910" w:rsidRPr="00863552" w:rsidRDefault="00CD5910" w:rsidP="004B7DEF">
            <w:pPr>
              <w:rPr>
                <w:i/>
                <w:sz w:val="20"/>
                <w:szCs w:val="20"/>
              </w:rPr>
            </w:pPr>
            <w:r w:rsidRPr="00863552">
              <w:rPr>
                <w:i/>
                <w:sz w:val="20"/>
                <w:szCs w:val="20"/>
              </w:rPr>
              <w:t>-76,9%</w:t>
            </w:r>
          </w:p>
        </w:tc>
        <w:tc>
          <w:tcPr>
            <w:tcW w:w="1287" w:type="dxa"/>
            <w:shd w:val="clear" w:color="auto" w:fill="D9D9D9"/>
          </w:tcPr>
          <w:p w:rsidR="00CD5910" w:rsidRPr="00863552" w:rsidRDefault="00CD5910" w:rsidP="004B7DEF">
            <w:pPr>
              <w:rPr>
                <w:i/>
                <w:sz w:val="20"/>
                <w:szCs w:val="20"/>
              </w:rPr>
            </w:pPr>
            <w:r w:rsidRPr="00863552">
              <w:rPr>
                <w:i/>
                <w:sz w:val="20"/>
                <w:szCs w:val="20"/>
              </w:rPr>
              <w:t>-15,3%</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r w:rsidRPr="00863552">
              <w:rPr>
                <w:sz w:val="20"/>
                <w:szCs w:val="20"/>
              </w:rPr>
              <w:t>Братский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7</w:t>
            </w:r>
          </w:p>
        </w:tc>
        <w:tc>
          <w:tcPr>
            <w:tcW w:w="749" w:type="dxa"/>
            <w:shd w:val="clear" w:color="auto" w:fill="EEECE1"/>
            <w:noWrap/>
          </w:tcPr>
          <w:p w:rsidR="00CD5910" w:rsidRPr="00863552" w:rsidRDefault="00CD5910" w:rsidP="004B7DEF">
            <w:pPr>
              <w:rPr>
                <w:sz w:val="20"/>
                <w:szCs w:val="20"/>
              </w:rPr>
            </w:pPr>
            <w:r w:rsidRPr="00863552">
              <w:rPr>
                <w:sz w:val="20"/>
                <w:szCs w:val="20"/>
              </w:rPr>
              <w:t>36</w:t>
            </w:r>
          </w:p>
        </w:tc>
        <w:tc>
          <w:tcPr>
            <w:tcW w:w="934" w:type="dxa"/>
            <w:shd w:val="clear" w:color="auto" w:fill="auto"/>
            <w:noWrap/>
          </w:tcPr>
          <w:p w:rsidR="00CD5910" w:rsidRPr="00863552" w:rsidRDefault="00CD5910" w:rsidP="004B7DEF">
            <w:pPr>
              <w:rPr>
                <w:sz w:val="20"/>
                <w:szCs w:val="20"/>
              </w:rPr>
            </w:pPr>
            <w:r w:rsidRPr="00863552">
              <w:rPr>
                <w:sz w:val="20"/>
                <w:szCs w:val="20"/>
              </w:rPr>
              <w:t>5</w:t>
            </w:r>
          </w:p>
        </w:tc>
        <w:tc>
          <w:tcPr>
            <w:tcW w:w="750" w:type="dxa"/>
            <w:shd w:val="clear" w:color="auto" w:fill="auto"/>
            <w:noWrap/>
          </w:tcPr>
          <w:p w:rsidR="00CD5910" w:rsidRPr="00863552" w:rsidRDefault="00CD5910" w:rsidP="004B7DEF">
            <w:pPr>
              <w:rPr>
                <w:sz w:val="20"/>
                <w:szCs w:val="20"/>
              </w:rPr>
            </w:pPr>
            <w:r w:rsidRPr="00863552">
              <w:rPr>
                <w:sz w:val="20"/>
                <w:szCs w:val="20"/>
              </w:rPr>
              <w:t>26</w:t>
            </w:r>
          </w:p>
        </w:tc>
        <w:tc>
          <w:tcPr>
            <w:tcW w:w="1311" w:type="dxa"/>
            <w:shd w:val="clear" w:color="auto" w:fill="D9D9D9"/>
          </w:tcPr>
          <w:p w:rsidR="00CD5910" w:rsidRPr="00863552" w:rsidRDefault="00CD5910" w:rsidP="004B7DEF">
            <w:pPr>
              <w:rPr>
                <w:i/>
                <w:sz w:val="20"/>
                <w:szCs w:val="20"/>
              </w:rPr>
            </w:pPr>
            <w:r w:rsidRPr="00863552">
              <w:rPr>
                <w:i/>
                <w:sz w:val="20"/>
                <w:szCs w:val="20"/>
              </w:rPr>
              <w:t>-28,5%</w:t>
            </w:r>
          </w:p>
        </w:tc>
        <w:tc>
          <w:tcPr>
            <w:tcW w:w="1287" w:type="dxa"/>
            <w:shd w:val="clear" w:color="auto" w:fill="D9D9D9"/>
          </w:tcPr>
          <w:p w:rsidR="00CD5910" w:rsidRPr="00863552" w:rsidRDefault="00CD5910" w:rsidP="004B7DEF">
            <w:pPr>
              <w:rPr>
                <w:i/>
                <w:sz w:val="20"/>
                <w:szCs w:val="20"/>
              </w:rPr>
            </w:pPr>
            <w:r w:rsidRPr="00863552">
              <w:rPr>
                <w:i/>
                <w:sz w:val="20"/>
                <w:szCs w:val="20"/>
              </w:rPr>
              <w:t>-27,7%</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r w:rsidRPr="00863552">
              <w:rPr>
                <w:sz w:val="20"/>
                <w:szCs w:val="20"/>
              </w:rPr>
              <w:t>Черемховский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6</w:t>
            </w:r>
          </w:p>
        </w:tc>
        <w:tc>
          <w:tcPr>
            <w:tcW w:w="749" w:type="dxa"/>
            <w:shd w:val="clear" w:color="auto" w:fill="EEECE1"/>
            <w:noWrap/>
          </w:tcPr>
          <w:p w:rsidR="00CD5910" w:rsidRPr="00863552" w:rsidRDefault="00CD5910" w:rsidP="004B7DEF">
            <w:pPr>
              <w:rPr>
                <w:sz w:val="20"/>
                <w:szCs w:val="20"/>
              </w:rPr>
            </w:pPr>
            <w:r w:rsidRPr="00863552">
              <w:rPr>
                <w:sz w:val="20"/>
                <w:szCs w:val="20"/>
              </w:rPr>
              <w:t>16</w:t>
            </w:r>
          </w:p>
        </w:tc>
        <w:tc>
          <w:tcPr>
            <w:tcW w:w="934" w:type="dxa"/>
            <w:shd w:val="clear" w:color="auto" w:fill="auto"/>
            <w:noWrap/>
          </w:tcPr>
          <w:p w:rsidR="00CD5910" w:rsidRPr="00863552" w:rsidRDefault="00CD5910" w:rsidP="004B7DEF">
            <w:pPr>
              <w:rPr>
                <w:sz w:val="20"/>
                <w:szCs w:val="20"/>
              </w:rPr>
            </w:pPr>
            <w:r w:rsidRPr="00863552">
              <w:rPr>
                <w:sz w:val="20"/>
                <w:szCs w:val="20"/>
              </w:rPr>
              <w:t>2</w:t>
            </w:r>
          </w:p>
        </w:tc>
        <w:tc>
          <w:tcPr>
            <w:tcW w:w="750" w:type="dxa"/>
            <w:shd w:val="clear" w:color="auto" w:fill="auto"/>
            <w:noWrap/>
          </w:tcPr>
          <w:p w:rsidR="00CD5910" w:rsidRPr="00863552" w:rsidRDefault="00CD5910" w:rsidP="004B7DEF">
            <w:pPr>
              <w:rPr>
                <w:sz w:val="20"/>
                <w:szCs w:val="20"/>
              </w:rPr>
            </w:pPr>
            <w:r w:rsidRPr="00863552">
              <w:rPr>
                <w:sz w:val="20"/>
                <w:szCs w:val="20"/>
              </w:rPr>
              <w:t>5</w:t>
            </w:r>
          </w:p>
        </w:tc>
        <w:tc>
          <w:tcPr>
            <w:tcW w:w="1311" w:type="dxa"/>
            <w:shd w:val="clear" w:color="auto" w:fill="D9D9D9"/>
          </w:tcPr>
          <w:p w:rsidR="00CD5910" w:rsidRPr="00863552" w:rsidRDefault="00CD5910" w:rsidP="004B7DEF">
            <w:pPr>
              <w:rPr>
                <w:i/>
                <w:sz w:val="20"/>
                <w:szCs w:val="20"/>
              </w:rPr>
            </w:pPr>
            <w:r w:rsidRPr="00863552">
              <w:rPr>
                <w:i/>
                <w:sz w:val="20"/>
                <w:szCs w:val="20"/>
              </w:rPr>
              <w:t>-66,6%</w:t>
            </w:r>
          </w:p>
        </w:tc>
        <w:tc>
          <w:tcPr>
            <w:tcW w:w="1287" w:type="dxa"/>
            <w:shd w:val="clear" w:color="auto" w:fill="D9D9D9"/>
          </w:tcPr>
          <w:p w:rsidR="00CD5910" w:rsidRPr="00863552" w:rsidRDefault="00CD5910" w:rsidP="004B7DEF">
            <w:pPr>
              <w:rPr>
                <w:i/>
                <w:sz w:val="20"/>
                <w:szCs w:val="20"/>
              </w:rPr>
            </w:pPr>
            <w:r w:rsidRPr="00863552">
              <w:rPr>
                <w:i/>
                <w:sz w:val="20"/>
                <w:szCs w:val="20"/>
              </w:rPr>
              <w:t>-68,7%</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r w:rsidRPr="00863552">
              <w:rPr>
                <w:sz w:val="20"/>
                <w:szCs w:val="20"/>
              </w:rPr>
              <w:t>Иркутский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21</w:t>
            </w:r>
          </w:p>
        </w:tc>
        <w:tc>
          <w:tcPr>
            <w:tcW w:w="749" w:type="dxa"/>
            <w:shd w:val="clear" w:color="auto" w:fill="EEECE1"/>
            <w:noWrap/>
          </w:tcPr>
          <w:p w:rsidR="00CD5910" w:rsidRPr="00863552" w:rsidRDefault="00CD5910" w:rsidP="004B7DEF">
            <w:pPr>
              <w:rPr>
                <w:sz w:val="20"/>
                <w:szCs w:val="20"/>
              </w:rPr>
            </w:pPr>
            <w:r w:rsidRPr="00863552">
              <w:rPr>
                <w:sz w:val="20"/>
                <w:szCs w:val="20"/>
              </w:rPr>
              <w:t>66</w:t>
            </w:r>
          </w:p>
        </w:tc>
        <w:tc>
          <w:tcPr>
            <w:tcW w:w="934" w:type="dxa"/>
            <w:shd w:val="clear" w:color="auto" w:fill="auto"/>
            <w:noWrap/>
          </w:tcPr>
          <w:p w:rsidR="00CD5910" w:rsidRPr="00863552" w:rsidRDefault="00CD5910" w:rsidP="004B7DEF">
            <w:pPr>
              <w:rPr>
                <w:sz w:val="20"/>
                <w:szCs w:val="20"/>
              </w:rPr>
            </w:pPr>
            <w:r w:rsidRPr="00863552">
              <w:rPr>
                <w:sz w:val="20"/>
                <w:szCs w:val="20"/>
              </w:rPr>
              <w:t>6</w:t>
            </w:r>
          </w:p>
        </w:tc>
        <w:tc>
          <w:tcPr>
            <w:tcW w:w="750" w:type="dxa"/>
            <w:shd w:val="clear" w:color="auto" w:fill="auto"/>
            <w:noWrap/>
          </w:tcPr>
          <w:p w:rsidR="00CD5910" w:rsidRPr="00863552" w:rsidRDefault="00CD5910" w:rsidP="004B7DEF">
            <w:pPr>
              <w:rPr>
                <w:sz w:val="20"/>
                <w:szCs w:val="20"/>
              </w:rPr>
            </w:pPr>
            <w:r w:rsidRPr="00863552">
              <w:rPr>
                <w:sz w:val="20"/>
                <w:szCs w:val="20"/>
              </w:rPr>
              <w:t>198</w:t>
            </w:r>
          </w:p>
        </w:tc>
        <w:tc>
          <w:tcPr>
            <w:tcW w:w="1311" w:type="dxa"/>
            <w:shd w:val="clear" w:color="auto" w:fill="D9D9D9"/>
          </w:tcPr>
          <w:p w:rsidR="00CD5910" w:rsidRPr="00863552" w:rsidRDefault="00CD5910" w:rsidP="004B7DEF">
            <w:pPr>
              <w:rPr>
                <w:i/>
                <w:sz w:val="20"/>
                <w:szCs w:val="20"/>
              </w:rPr>
            </w:pPr>
            <w:r w:rsidRPr="00863552">
              <w:rPr>
                <w:i/>
                <w:sz w:val="20"/>
                <w:szCs w:val="20"/>
              </w:rPr>
              <w:t>-71,4%</w:t>
            </w:r>
          </w:p>
        </w:tc>
        <w:tc>
          <w:tcPr>
            <w:tcW w:w="1287" w:type="dxa"/>
            <w:shd w:val="clear" w:color="auto" w:fill="D9D9D9"/>
          </w:tcPr>
          <w:p w:rsidR="00CD5910" w:rsidRPr="00863552" w:rsidRDefault="00CD5910" w:rsidP="004B7DEF">
            <w:pPr>
              <w:rPr>
                <w:i/>
                <w:sz w:val="20"/>
                <w:szCs w:val="20"/>
              </w:rPr>
            </w:pPr>
            <w:r w:rsidRPr="00863552">
              <w:rPr>
                <w:i/>
                <w:sz w:val="20"/>
                <w:szCs w:val="20"/>
              </w:rPr>
              <w:t>в 3раз</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Зиминский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2</w:t>
            </w:r>
          </w:p>
        </w:tc>
        <w:tc>
          <w:tcPr>
            <w:tcW w:w="934" w:type="dxa"/>
            <w:shd w:val="clear" w:color="auto" w:fill="auto"/>
            <w:noWrap/>
          </w:tcPr>
          <w:p w:rsidR="00CD5910" w:rsidRPr="00863552" w:rsidRDefault="00CD5910" w:rsidP="004B7DEF">
            <w:pPr>
              <w:rPr>
                <w:sz w:val="20"/>
                <w:szCs w:val="20"/>
              </w:rPr>
            </w:pPr>
            <w:r w:rsidRPr="00863552">
              <w:rPr>
                <w:sz w:val="20"/>
                <w:szCs w:val="20"/>
              </w:rPr>
              <w:t>2</w:t>
            </w:r>
          </w:p>
        </w:tc>
        <w:tc>
          <w:tcPr>
            <w:tcW w:w="750" w:type="dxa"/>
            <w:shd w:val="clear" w:color="auto" w:fill="auto"/>
            <w:noWrap/>
          </w:tcPr>
          <w:p w:rsidR="00CD5910" w:rsidRPr="00863552" w:rsidRDefault="00CD5910" w:rsidP="004B7DEF">
            <w:pPr>
              <w:rPr>
                <w:sz w:val="20"/>
                <w:szCs w:val="20"/>
              </w:rPr>
            </w:pPr>
            <w:r w:rsidRPr="00863552">
              <w:rPr>
                <w:sz w:val="20"/>
                <w:szCs w:val="20"/>
              </w:rPr>
              <w:t>8</w:t>
            </w:r>
          </w:p>
        </w:tc>
        <w:tc>
          <w:tcPr>
            <w:tcW w:w="1311" w:type="dxa"/>
            <w:shd w:val="clear" w:color="auto" w:fill="D9D9D9"/>
          </w:tcPr>
          <w:p w:rsidR="00CD5910" w:rsidRPr="00863552" w:rsidRDefault="00CD5910" w:rsidP="004B7DEF">
            <w:pPr>
              <w:rPr>
                <w:i/>
                <w:sz w:val="20"/>
                <w:szCs w:val="20"/>
              </w:rPr>
            </w:pPr>
            <w:r w:rsidRPr="00863552">
              <w:rPr>
                <w:i/>
                <w:sz w:val="20"/>
                <w:szCs w:val="20"/>
              </w:rPr>
              <w:t>+2сл.</w:t>
            </w:r>
          </w:p>
        </w:tc>
        <w:tc>
          <w:tcPr>
            <w:tcW w:w="1287" w:type="dxa"/>
            <w:shd w:val="clear" w:color="auto" w:fill="D9D9D9"/>
          </w:tcPr>
          <w:p w:rsidR="00CD5910" w:rsidRPr="00863552" w:rsidRDefault="00CD5910" w:rsidP="004B7DEF">
            <w:pPr>
              <w:rPr>
                <w:i/>
                <w:sz w:val="20"/>
                <w:szCs w:val="20"/>
              </w:rPr>
            </w:pPr>
            <w:r w:rsidRPr="00863552">
              <w:rPr>
                <w:i/>
                <w:sz w:val="20"/>
                <w:szCs w:val="20"/>
              </w:rPr>
              <w:t>в 4раз</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Тулунский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1</w:t>
            </w:r>
          </w:p>
        </w:tc>
        <w:tc>
          <w:tcPr>
            <w:tcW w:w="749" w:type="dxa"/>
            <w:shd w:val="clear" w:color="auto" w:fill="EEECE1"/>
            <w:noWrap/>
          </w:tcPr>
          <w:p w:rsidR="00CD5910" w:rsidRPr="00863552" w:rsidRDefault="00CD5910" w:rsidP="004B7DEF">
            <w:pPr>
              <w:rPr>
                <w:sz w:val="20"/>
                <w:szCs w:val="20"/>
              </w:rPr>
            </w:pPr>
            <w:r w:rsidRPr="00863552">
              <w:rPr>
                <w:sz w:val="20"/>
                <w:szCs w:val="20"/>
              </w:rPr>
              <w:t>6</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11</w:t>
            </w:r>
          </w:p>
        </w:tc>
        <w:tc>
          <w:tcPr>
            <w:tcW w:w="1311" w:type="dxa"/>
            <w:shd w:val="clear" w:color="auto" w:fill="D9D9D9"/>
          </w:tcPr>
          <w:p w:rsidR="00CD5910" w:rsidRPr="00863552" w:rsidRDefault="00CD5910" w:rsidP="004B7DEF">
            <w:pPr>
              <w:rPr>
                <w:i/>
                <w:sz w:val="20"/>
                <w:szCs w:val="20"/>
              </w:rPr>
            </w:pPr>
            <w:r w:rsidRPr="00863552">
              <w:rPr>
                <w:i/>
                <w:sz w:val="20"/>
                <w:szCs w:val="20"/>
              </w:rPr>
              <w:t>-100%</w:t>
            </w:r>
          </w:p>
        </w:tc>
        <w:tc>
          <w:tcPr>
            <w:tcW w:w="1287" w:type="dxa"/>
            <w:shd w:val="clear" w:color="auto" w:fill="D9D9D9"/>
          </w:tcPr>
          <w:p w:rsidR="00CD5910" w:rsidRPr="00863552" w:rsidRDefault="00CD5910" w:rsidP="004B7DEF">
            <w:pPr>
              <w:rPr>
                <w:i/>
                <w:sz w:val="20"/>
                <w:szCs w:val="20"/>
              </w:rPr>
            </w:pPr>
            <w:r w:rsidRPr="00863552">
              <w:rPr>
                <w:i/>
                <w:sz w:val="20"/>
                <w:szCs w:val="20"/>
              </w:rPr>
              <w:t>83,3%</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Усть-Кутский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11</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-100%</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Тайшетский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2</w:t>
            </w:r>
          </w:p>
        </w:tc>
        <w:tc>
          <w:tcPr>
            <w:tcW w:w="750" w:type="dxa"/>
            <w:shd w:val="clear" w:color="auto" w:fill="auto"/>
            <w:noWrap/>
          </w:tcPr>
          <w:p w:rsidR="00CD5910" w:rsidRPr="00863552" w:rsidRDefault="00CD5910" w:rsidP="004B7DEF">
            <w:pPr>
              <w:rPr>
                <w:sz w:val="20"/>
                <w:szCs w:val="20"/>
              </w:rPr>
            </w:pPr>
            <w:r w:rsidRPr="00863552">
              <w:rPr>
                <w:sz w:val="20"/>
                <w:szCs w:val="20"/>
              </w:rPr>
              <w:t>1</w:t>
            </w:r>
          </w:p>
        </w:tc>
        <w:tc>
          <w:tcPr>
            <w:tcW w:w="1311" w:type="dxa"/>
            <w:shd w:val="clear" w:color="auto" w:fill="D9D9D9"/>
          </w:tcPr>
          <w:p w:rsidR="00CD5910" w:rsidRPr="00863552" w:rsidRDefault="00CD5910" w:rsidP="004B7DEF">
            <w:pPr>
              <w:rPr>
                <w:i/>
                <w:sz w:val="20"/>
                <w:szCs w:val="20"/>
              </w:rPr>
            </w:pPr>
            <w:r w:rsidRPr="00863552">
              <w:rPr>
                <w:i/>
                <w:sz w:val="20"/>
                <w:szCs w:val="20"/>
              </w:rPr>
              <w:t>+2сл.</w:t>
            </w:r>
          </w:p>
        </w:tc>
        <w:tc>
          <w:tcPr>
            <w:tcW w:w="1287" w:type="dxa"/>
            <w:shd w:val="clear" w:color="auto" w:fill="D9D9D9"/>
          </w:tcPr>
          <w:p w:rsidR="00CD5910" w:rsidRPr="00863552" w:rsidRDefault="00CD5910" w:rsidP="004B7DEF">
            <w:pPr>
              <w:rPr>
                <w:i/>
                <w:sz w:val="20"/>
                <w:szCs w:val="20"/>
              </w:rPr>
            </w:pPr>
            <w:r w:rsidRPr="00863552">
              <w:rPr>
                <w:i/>
                <w:sz w:val="20"/>
                <w:szCs w:val="20"/>
              </w:rPr>
              <w:t>+1сл.</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Шелеховский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9</w:t>
            </w:r>
          </w:p>
        </w:tc>
        <w:tc>
          <w:tcPr>
            <w:tcW w:w="934" w:type="dxa"/>
            <w:shd w:val="clear" w:color="auto" w:fill="auto"/>
            <w:noWrap/>
          </w:tcPr>
          <w:p w:rsidR="00CD5910" w:rsidRPr="00863552" w:rsidRDefault="00CD5910" w:rsidP="004B7DEF">
            <w:pPr>
              <w:rPr>
                <w:sz w:val="20"/>
                <w:szCs w:val="20"/>
              </w:rPr>
            </w:pPr>
            <w:r w:rsidRPr="00863552">
              <w:rPr>
                <w:sz w:val="20"/>
                <w:szCs w:val="20"/>
              </w:rPr>
              <w:t>8</w:t>
            </w:r>
          </w:p>
        </w:tc>
        <w:tc>
          <w:tcPr>
            <w:tcW w:w="750" w:type="dxa"/>
            <w:shd w:val="clear" w:color="auto" w:fill="auto"/>
            <w:noWrap/>
          </w:tcPr>
          <w:p w:rsidR="00CD5910" w:rsidRPr="00863552" w:rsidRDefault="00CD5910" w:rsidP="004B7DEF">
            <w:pPr>
              <w:rPr>
                <w:sz w:val="20"/>
                <w:szCs w:val="20"/>
              </w:rPr>
            </w:pPr>
            <w:r w:rsidRPr="00863552">
              <w:rPr>
                <w:sz w:val="20"/>
                <w:szCs w:val="20"/>
              </w:rPr>
              <w:t>36</w:t>
            </w:r>
          </w:p>
        </w:tc>
        <w:tc>
          <w:tcPr>
            <w:tcW w:w="1311" w:type="dxa"/>
            <w:shd w:val="clear" w:color="auto" w:fill="D9D9D9"/>
          </w:tcPr>
          <w:p w:rsidR="00CD5910" w:rsidRPr="00863552" w:rsidRDefault="00CD5910" w:rsidP="004B7DEF">
            <w:pPr>
              <w:rPr>
                <w:i/>
                <w:sz w:val="20"/>
                <w:szCs w:val="20"/>
              </w:rPr>
            </w:pPr>
            <w:r w:rsidRPr="00863552">
              <w:rPr>
                <w:i/>
                <w:sz w:val="20"/>
                <w:szCs w:val="20"/>
              </w:rPr>
              <w:t>+8сл.</w:t>
            </w:r>
          </w:p>
        </w:tc>
        <w:tc>
          <w:tcPr>
            <w:tcW w:w="1287" w:type="dxa"/>
            <w:shd w:val="clear" w:color="auto" w:fill="D9D9D9"/>
          </w:tcPr>
          <w:p w:rsidR="00CD5910" w:rsidRPr="00863552" w:rsidRDefault="00CD5910" w:rsidP="004B7DEF">
            <w:pPr>
              <w:rPr>
                <w:i/>
                <w:sz w:val="20"/>
                <w:szCs w:val="20"/>
              </w:rPr>
            </w:pPr>
            <w:r w:rsidRPr="00863552">
              <w:rPr>
                <w:i/>
                <w:sz w:val="20"/>
                <w:szCs w:val="20"/>
              </w:rPr>
              <w:t>в 4раз</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Бодайбинский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9</w:t>
            </w:r>
          </w:p>
        </w:tc>
        <w:tc>
          <w:tcPr>
            <w:tcW w:w="749" w:type="dxa"/>
            <w:shd w:val="clear" w:color="auto" w:fill="EEECE1"/>
            <w:noWrap/>
          </w:tcPr>
          <w:p w:rsidR="00CD5910" w:rsidRPr="00863552" w:rsidRDefault="00CD5910" w:rsidP="004B7DEF">
            <w:pPr>
              <w:rPr>
                <w:sz w:val="20"/>
                <w:szCs w:val="20"/>
              </w:rPr>
            </w:pPr>
            <w:r w:rsidRPr="00863552">
              <w:rPr>
                <w:sz w:val="20"/>
                <w:szCs w:val="20"/>
              </w:rPr>
              <w:t>13</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4</w:t>
            </w:r>
          </w:p>
        </w:tc>
        <w:tc>
          <w:tcPr>
            <w:tcW w:w="1311" w:type="dxa"/>
            <w:shd w:val="clear" w:color="auto" w:fill="D9D9D9"/>
          </w:tcPr>
          <w:p w:rsidR="00CD5910" w:rsidRPr="00863552" w:rsidRDefault="00CD5910" w:rsidP="004B7DEF">
            <w:pPr>
              <w:rPr>
                <w:i/>
                <w:sz w:val="20"/>
                <w:szCs w:val="20"/>
              </w:rPr>
            </w:pPr>
            <w:r w:rsidRPr="00863552">
              <w:rPr>
                <w:i/>
                <w:sz w:val="20"/>
                <w:szCs w:val="20"/>
              </w:rPr>
              <w:t>-100%</w:t>
            </w:r>
          </w:p>
        </w:tc>
        <w:tc>
          <w:tcPr>
            <w:tcW w:w="1287" w:type="dxa"/>
            <w:shd w:val="clear" w:color="auto" w:fill="D9D9D9"/>
          </w:tcPr>
          <w:p w:rsidR="00CD5910" w:rsidRPr="00863552" w:rsidRDefault="00CD5910" w:rsidP="004B7DEF">
            <w:pPr>
              <w:rPr>
                <w:i/>
                <w:sz w:val="20"/>
                <w:szCs w:val="20"/>
              </w:rPr>
            </w:pPr>
            <w:r w:rsidRPr="00863552">
              <w:rPr>
                <w:i/>
                <w:sz w:val="20"/>
                <w:szCs w:val="20"/>
              </w:rPr>
              <w:t>-69,2%</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Заларинский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r w:rsidRPr="00863552">
              <w:rPr>
                <w:sz w:val="20"/>
                <w:szCs w:val="20"/>
              </w:rPr>
              <w:t>Киренский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2</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+2сл.</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r w:rsidRPr="00863552">
              <w:rPr>
                <w:sz w:val="20"/>
                <w:szCs w:val="20"/>
              </w:rPr>
              <w:t>Мамско-Чуйский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Нижнеилимский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Нижнеудинский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3</w:t>
            </w:r>
          </w:p>
        </w:tc>
        <w:tc>
          <w:tcPr>
            <w:tcW w:w="749" w:type="dxa"/>
            <w:shd w:val="clear" w:color="auto" w:fill="EEECE1"/>
            <w:noWrap/>
          </w:tcPr>
          <w:p w:rsidR="00CD5910" w:rsidRPr="00863552" w:rsidRDefault="00CD5910" w:rsidP="004B7DEF">
            <w:pPr>
              <w:rPr>
                <w:sz w:val="20"/>
                <w:szCs w:val="20"/>
              </w:rPr>
            </w:pPr>
            <w:r w:rsidRPr="00863552">
              <w:rPr>
                <w:sz w:val="20"/>
                <w:szCs w:val="20"/>
              </w:rPr>
              <w:t>1</w:t>
            </w:r>
          </w:p>
        </w:tc>
        <w:tc>
          <w:tcPr>
            <w:tcW w:w="934" w:type="dxa"/>
            <w:shd w:val="clear" w:color="auto" w:fill="auto"/>
            <w:noWrap/>
          </w:tcPr>
          <w:p w:rsidR="00CD5910" w:rsidRPr="00863552" w:rsidRDefault="00CD5910" w:rsidP="004B7DEF">
            <w:pPr>
              <w:rPr>
                <w:sz w:val="20"/>
                <w:szCs w:val="20"/>
              </w:rPr>
            </w:pPr>
            <w:r w:rsidRPr="00863552">
              <w:rPr>
                <w:sz w:val="20"/>
                <w:szCs w:val="20"/>
              </w:rPr>
              <w:t>6</w:t>
            </w:r>
          </w:p>
        </w:tc>
        <w:tc>
          <w:tcPr>
            <w:tcW w:w="750" w:type="dxa"/>
            <w:shd w:val="clear" w:color="auto" w:fill="auto"/>
            <w:noWrap/>
          </w:tcPr>
          <w:p w:rsidR="00CD5910" w:rsidRPr="00863552" w:rsidRDefault="00CD5910" w:rsidP="004B7DEF">
            <w:pPr>
              <w:rPr>
                <w:sz w:val="20"/>
                <w:szCs w:val="20"/>
              </w:rPr>
            </w:pPr>
            <w:r w:rsidRPr="00863552">
              <w:rPr>
                <w:sz w:val="20"/>
                <w:szCs w:val="20"/>
              </w:rPr>
              <w:t>10</w:t>
            </w:r>
          </w:p>
        </w:tc>
        <w:tc>
          <w:tcPr>
            <w:tcW w:w="1311" w:type="dxa"/>
            <w:shd w:val="clear" w:color="auto" w:fill="D9D9D9"/>
          </w:tcPr>
          <w:p w:rsidR="00CD5910" w:rsidRPr="00863552" w:rsidRDefault="00CD5910" w:rsidP="004B7DEF">
            <w:pPr>
              <w:rPr>
                <w:i/>
                <w:sz w:val="20"/>
                <w:szCs w:val="20"/>
              </w:rPr>
            </w:pPr>
            <w:r w:rsidRPr="00863552">
              <w:rPr>
                <w:i/>
                <w:sz w:val="20"/>
                <w:szCs w:val="20"/>
              </w:rPr>
              <w:t>100%</w:t>
            </w:r>
          </w:p>
        </w:tc>
        <w:tc>
          <w:tcPr>
            <w:tcW w:w="1287" w:type="dxa"/>
            <w:shd w:val="clear" w:color="auto" w:fill="D9D9D9"/>
          </w:tcPr>
          <w:p w:rsidR="00CD5910" w:rsidRPr="00863552" w:rsidRDefault="00CD5910" w:rsidP="004B7DEF">
            <w:pPr>
              <w:rPr>
                <w:i/>
                <w:sz w:val="20"/>
                <w:szCs w:val="20"/>
              </w:rPr>
            </w:pPr>
            <w:r w:rsidRPr="00863552">
              <w:rPr>
                <w:i/>
                <w:sz w:val="20"/>
                <w:szCs w:val="20"/>
              </w:rPr>
              <w:t>в 10раз</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r w:rsidRPr="00863552">
              <w:rPr>
                <w:sz w:val="20"/>
                <w:szCs w:val="20"/>
              </w:rPr>
              <w:t>Ангарский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47</w:t>
            </w:r>
          </w:p>
        </w:tc>
        <w:tc>
          <w:tcPr>
            <w:tcW w:w="749" w:type="dxa"/>
            <w:shd w:val="clear" w:color="auto" w:fill="EEECE1"/>
            <w:noWrap/>
          </w:tcPr>
          <w:p w:rsidR="00CD5910" w:rsidRPr="00863552" w:rsidRDefault="00CD5910" w:rsidP="004B7DEF">
            <w:pPr>
              <w:rPr>
                <w:sz w:val="20"/>
                <w:szCs w:val="20"/>
              </w:rPr>
            </w:pPr>
            <w:r w:rsidRPr="00863552">
              <w:rPr>
                <w:sz w:val="20"/>
                <w:szCs w:val="20"/>
              </w:rPr>
              <w:t>126</w:t>
            </w:r>
          </w:p>
        </w:tc>
        <w:tc>
          <w:tcPr>
            <w:tcW w:w="934" w:type="dxa"/>
            <w:shd w:val="clear" w:color="auto" w:fill="auto"/>
            <w:noWrap/>
          </w:tcPr>
          <w:p w:rsidR="00CD5910" w:rsidRPr="00863552" w:rsidRDefault="00CD5910" w:rsidP="004B7DEF">
            <w:pPr>
              <w:rPr>
                <w:sz w:val="20"/>
                <w:szCs w:val="20"/>
              </w:rPr>
            </w:pPr>
            <w:r w:rsidRPr="00863552">
              <w:rPr>
                <w:sz w:val="20"/>
                <w:szCs w:val="20"/>
              </w:rPr>
              <w:t>100</w:t>
            </w:r>
          </w:p>
        </w:tc>
        <w:tc>
          <w:tcPr>
            <w:tcW w:w="750" w:type="dxa"/>
            <w:shd w:val="clear" w:color="auto" w:fill="auto"/>
            <w:noWrap/>
          </w:tcPr>
          <w:p w:rsidR="00CD5910" w:rsidRPr="00863552" w:rsidRDefault="00CD5910" w:rsidP="004B7DEF">
            <w:pPr>
              <w:rPr>
                <w:sz w:val="20"/>
                <w:szCs w:val="20"/>
              </w:rPr>
            </w:pPr>
            <w:r w:rsidRPr="00863552">
              <w:rPr>
                <w:sz w:val="20"/>
                <w:szCs w:val="20"/>
              </w:rPr>
              <w:t>173</w:t>
            </w:r>
          </w:p>
        </w:tc>
        <w:tc>
          <w:tcPr>
            <w:tcW w:w="1311" w:type="dxa"/>
            <w:shd w:val="clear" w:color="auto" w:fill="D9D9D9"/>
          </w:tcPr>
          <w:p w:rsidR="00CD5910" w:rsidRPr="00863552" w:rsidRDefault="00CD5910" w:rsidP="004B7DEF">
            <w:pPr>
              <w:rPr>
                <w:i/>
                <w:sz w:val="20"/>
                <w:szCs w:val="20"/>
              </w:rPr>
            </w:pPr>
            <w:r w:rsidRPr="00863552">
              <w:rPr>
                <w:i/>
                <w:sz w:val="20"/>
                <w:szCs w:val="20"/>
              </w:rPr>
              <w:t>112,7%</w:t>
            </w:r>
          </w:p>
        </w:tc>
        <w:tc>
          <w:tcPr>
            <w:tcW w:w="1287" w:type="dxa"/>
            <w:shd w:val="clear" w:color="auto" w:fill="D9D9D9"/>
          </w:tcPr>
          <w:p w:rsidR="00CD5910" w:rsidRPr="00863552" w:rsidRDefault="00CD5910" w:rsidP="004B7DEF">
            <w:pPr>
              <w:rPr>
                <w:i/>
                <w:sz w:val="20"/>
                <w:szCs w:val="20"/>
              </w:rPr>
            </w:pPr>
            <w:r w:rsidRPr="00863552">
              <w:rPr>
                <w:i/>
                <w:sz w:val="20"/>
                <w:szCs w:val="20"/>
              </w:rPr>
              <w:t>37,3%</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r w:rsidRPr="00863552">
              <w:rPr>
                <w:sz w:val="20"/>
                <w:szCs w:val="20"/>
              </w:rPr>
              <w:t>Чунский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3</w:t>
            </w:r>
          </w:p>
        </w:tc>
        <w:tc>
          <w:tcPr>
            <w:tcW w:w="749" w:type="dxa"/>
            <w:shd w:val="clear" w:color="auto" w:fill="EEECE1"/>
            <w:noWrap/>
          </w:tcPr>
          <w:p w:rsidR="00CD5910" w:rsidRPr="00863552" w:rsidRDefault="00CD5910" w:rsidP="004B7DEF">
            <w:pPr>
              <w:rPr>
                <w:sz w:val="20"/>
                <w:szCs w:val="20"/>
              </w:rPr>
            </w:pPr>
            <w:r w:rsidRPr="00863552">
              <w:rPr>
                <w:sz w:val="20"/>
                <w:szCs w:val="20"/>
              </w:rPr>
              <w:t>3</w:t>
            </w:r>
          </w:p>
        </w:tc>
        <w:tc>
          <w:tcPr>
            <w:tcW w:w="934" w:type="dxa"/>
            <w:shd w:val="clear" w:color="auto" w:fill="auto"/>
            <w:noWrap/>
          </w:tcPr>
          <w:p w:rsidR="00CD5910" w:rsidRPr="00863552" w:rsidRDefault="00CD5910" w:rsidP="004B7DEF">
            <w:pPr>
              <w:rPr>
                <w:sz w:val="20"/>
                <w:szCs w:val="20"/>
              </w:rPr>
            </w:pPr>
            <w:r w:rsidRPr="00863552">
              <w:rPr>
                <w:sz w:val="20"/>
                <w:szCs w:val="20"/>
              </w:rPr>
              <w:t>1</w:t>
            </w:r>
          </w:p>
        </w:tc>
        <w:tc>
          <w:tcPr>
            <w:tcW w:w="750" w:type="dxa"/>
            <w:shd w:val="clear" w:color="auto" w:fill="auto"/>
            <w:noWrap/>
          </w:tcPr>
          <w:p w:rsidR="00CD5910" w:rsidRPr="00863552" w:rsidRDefault="00CD5910" w:rsidP="004B7DEF">
            <w:pPr>
              <w:rPr>
                <w:sz w:val="20"/>
                <w:szCs w:val="20"/>
              </w:rPr>
            </w:pPr>
            <w:r w:rsidRPr="00863552">
              <w:rPr>
                <w:sz w:val="20"/>
                <w:szCs w:val="20"/>
              </w:rPr>
              <w:t>4</w:t>
            </w:r>
          </w:p>
        </w:tc>
        <w:tc>
          <w:tcPr>
            <w:tcW w:w="1311" w:type="dxa"/>
            <w:shd w:val="clear" w:color="auto" w:fill="D9D9D9"/>
          </w:tcPr>
          <w:p w:rsidR="00CD5910" w:rsidRPr="00863552" w:rsidRDefault="00CD5910" w:rsidP="004B7DEF">
            <w:pPr>
              <w:rPr>
                <w:i/>
                <w:sz w:val="20"/>
                <w:szCs w:val="20"/>
              </w:rPr>
            </w:pPr>
            <w:r w:rsidRPr="00863552">
              <w:rPr>
                <w:i/>
                <w:sz w:val="20"/>
                <w:szCs w:val="20"/>
              </w:rPr>
              <w:t>-66,6%</w:t>
            </w:r>
          </w:p>
        </w:tc>
        <w:tc>
          <w:tcPr>
            <w:tcW w:w="1287" w:type="dxa"/>
            <w:shd w:val="clear" w:color="auto" w:fill="D9D9D9"/>
          </w:tcPr>
          <w:p w:rsidR="00CD5910" w:rsidRPr="00863552" w:rsidRDefault="00CD5910" w:rsidP="004B7DEF">
            <w:pPr>
              <w:rPr>
                <w:i/>
                <w:sz w:val="20"/>
                <w:szCs w:val="20"/>
              </w:rPr>
            </w:pPr>
            <w:r w:rsidRPr="00863552">
              <w:rPr>
                <w:i/>
                <w:sz w:val="20"/>
                <w:szCs w:val="20"/>
              </w:rPr>
              <w:t>33,3%</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Аларский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Эхирит-Булагатский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Нукутский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Баяндаевский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Боханский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Осинский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Куйтунский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Усть-Удинский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Балаганский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1</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-100%</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r w:rsidRPr="00863552">
              <w:rPr>
                <w:sz w:val="20"/>
                <w:szCs w:val="20"/>
              </w:rPr>
              <w:t>Ольхонский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proofErr w:type="spellStart"/>
            <w:r w:rsidRPr="00863552">
              <w:rPr>
                <w:sz w:val="20"/>
                <w:szCs w:val="20"/>
              </w:rPr>
              <w:t>Качугский</w:t>
            </w:r>
            <w:proofErr w:type="spellEnd"/>
            <w:r w:rsidRPr="00863552">
              <w:rPr>
                <w:sz w:val="20"/>
                <w:szCs w:val="20"/>
              </w:rPr>
              <w:t xml:space="preserve">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1</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+1сл.</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jc w:val="center"/>
              <w:rPr>
                <w:sz w:val="20"/>
                <w:szCs w:val="20"/>
              </w:rPr>
            </w:pPr>
          </w:p>
        </w:tc>
        <w:tc>
          <w:tcPr>
            <w:tcW w:w="2887" w:type="dxa"/>
            <w:shd w:val="clear" w:color="auto" w:fill="auto"/>
            <w:noWrap/>
            <w:vAlign w:val="center"/>
            <w:hideMark/>
          </w:tcPr>
          <w:p w:rsidR="00CD5910" w:rsidRPr="00863552" w:rsidRDefault="00CD5910" w:rsidP="004B7DEF">
            <w:pPr>
              <w:rPr>
                <w:sz w:val="20"/>
                <w:szCs w:val="20"/>
              </w:rPr>
            </w:pPr>
            <w:r w:rsidRPr="00863552">
              <w:rPr>
                <w:sz w:val="20"/>
                <w:szCs w:val="20"/>
              </w:rPr>
              <w:t>Казачинско-Ленский гарнизон</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0"/>
          <w:jc w:val="center"/>
        </w:trPr>
        <w:tc>
          <w:tcPr>
            <w:tcW w:w="590" w:type="dxa"/>
            <w:shd w:val="clear" w:color="auto" w:fill="auto"/>
            <w:vAlign w:val="center"/>
          </w:tcPr>
          <w:p w:rsidR="00CD5910" w:rsidRPr="00863552" w:rsidRDefault="00CD5910" w:rsidP="00CD5910">
            <w:pPr>
              <w:numPr>
                <w:ilvl w:val="0"/>
                <w:numId w:val="2"/>
              </w:numPr>
              <w:rPr>
                <w:sz w:val="20"/>
                <w:szCs w:val="20"/>
              </w:rPr>
            </w:pPr>
          </w:p>
        </w:tc>
        <w:tc>
          <w:tcPr>
            <w:tcW w:w="2887" w:type="dxa"/>
            <w:shd w:val="clear" w:color="auto" w:fill="auto"/>
            <w:noWrap/>
            <w:vAlign w:val="center"/>
            <w:hideMark/>
          </w:tcPr>
          <w:p w:rsidR="00CD5910" w:rsidRPr="00863552" w:rsidRDefault="00CD5910" w:rsidP="004B7DEF">
            <w:pPr>
              <w:rPr>
                <w:sz w:val="20"/>
                <w:szCs w:val="20"/>
              </w:rPr>
            </w:pPr>
            <w:r w:rsidRPr="00863552">
              <w:rPr>
                <w:sz w:val="20"/>
                <w:szCs w:val="20"/>
              </w:rPr>
              <w:t>СПЧ</w:t>
            </w:r>
          </w:p>
        </w:tc>
        <w:tc>
          <w:tcPr>
            <w:tcW w:w="851" w:type="dxa"/>
            <w:shd w:val="clear" w:color="auto" w:fill="EEECE1"/>
            <w:noWrap/>
          </w:tcPr>
          <w:p w:rsidR="00CD5910" w:rsidRPr="00863552" w:rsidRDefault="00CD5910" w:rsidP="004B7DEF">
            <w:pPr>
              <w:rPr>
                <w:sz w:val="20"/>
                <w:szCs w:val="20"/>
              </w:rPr>
            </w:pPr>
            <w:r w:rsidRPr="00863552">
              <w:rPr>
                <w:sz w:val="20"/>
                <w:szCs w:val="20"/>
              </w:rPr>
              <w:t>0</w:t>
            </w:r>
          </w:p>
        </w:tc>
        <w:tc>
          <w:tcPr>
            <w:tcW w:w="749" w:type="dxa"/>
            <w:shd w:val="clear" w:color="auto" w:fill="EEECE1"/>
            <w:noWrap/>
          </w:tcPr>
          <w:p w:rsidR="00CD5910" w:rsidRPr="00863552" w:rsidRDefault="00CD5910" w:rsidP="004B7DEF">
            <w:pPr>
              <w:rPr>
                <w:sz w:val="20"/>
                <w:szCs w:val="20"/>
              </w:rPr>
            </w:pPr>
            <w:r w:rsidRPr="00863552">
              <w:rPr>
                <w:sz w:val="20"/>
                <w:szCs w:val="20"/>
              </w:rPr>
              <w:t>0</w:t>
            </w:r>
          </w:p>
        </w:tc>
        <w:tc>
          <w:tcPr>
            <w:tcW w:w="934" w:type="dxa"/>
            <w:shd w:val="clear" w:color="auto" w:fill="auto"/>
            <w:noWrap/>
          </w:tcPr>
          <w:p w:rsidR="00CD5910" w:rsidRPr="00863552" w:rsidRDefault="00CD5910" w:rsidP="004B7DEF">
            <w:pPr>
              <w:rPr>
                <w:sz w:val="20"/>
                <w:szCs w:val="20"/>
              </w:rPr>
            </w:pPr>
            <w:r w:rsidRPr="00863552">
              <w:rPr>
                <w:sz w:val="20"/>
                <w:szCs w:val="20"/>
              </w:rPr>
              <w:t>0</w:t>
            </w:r>
          </w:p>
        </w:tc>
        <w:tc>
          <w:tcPr>
            <w:tcW w:w="750" w:type="dxa"/>
            <w:shd w:val="clear" w:color="auto" w:fill="auto"/>
            <w:noWrap/>
          </w:tcPr>
          <w:p w:rsidR="00CD5910" w:rsidRPr="00863552" w:rsidRDefault="00CD5910" w:rsidP="004B7DEF">
            <w:pPr>
              <w:rPr>
                <w:sz w:val="20"/>
                <w:szCs w:val="20"/>
              </w:rPr>
            </w:pPr>
            <w:r w:rsidRPr="00863552">
              <w:rPr>
                <w:sz w:val="20"/>
                <w:szCs w:val="20"/>
              </w:rPr>
              <w:t>0</w:t>
            </w:r>
          </w:p>
        </w:tc>
        <w:tc>
          <w:tcPr>
            <w:tcW w:w="1311"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1287" w:type="dxa"/>
            <w:shd w:val="clear" w:color="auto" w:fill="D9D9D9"/>
          </w:tcPr>
          <w:p w:rsidR="00CD5910" w:rsidRPr="00863552" w:rsidRDefault="00CD5910" w:rsidP="004B7DEF">
            <w:pPr>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r>
      <w:tr w:rsidR="00CD5910" w:rsidRPr="00863552" w:rsidTr="004B7DEF">
        <w:trPr>
          <w:cantSplit/>
          <w:trHeight w:val="299"/>
          <w:jc w:val="center"/>
        </w:trPr>
        <w:tc>
          <w:tcPr>
            <w:tcW w:w="3477" w:type="dxa"/>
            <w:gridSpan w:val="2"/>
            <w:shd w:val="clear" w:color="auto" w:fill="auto"/>
            <w:vAlign w:val="center"/>
          </w:tcPr>
          <w:p w:rsidR="00CD5910" w:rsidRPr="00863552" w:rsidRDefault="00CD5910" w:rsidP="004B7DEF">
            <w:pPr>
              <w:jc w:val="center"/>
              <w:rPr>
                <w:b/>
                <w:sz w:val="26"/>
                <w:szCs w:val="26"/>
              </w:rPr>
            </w:pPr>
            <w:r w:rsidRPr="00863552">
              <w:rPr>
                <w:b/>
                <w:sz w:val="26"/>
                <w:szCs w:val="26"/>
              </w:rPr>
              <w:t>ИТОГО:</w:t>
            </w:r>
          </w:p>
        </w:tc>
        <w:tc>
          <w:tcPr>
            <w:tcW w:w="851" w:type="dxa"/>
            <w:shd w:val="clear" w:color="auto" w:fill="EEECE1"/>
            <w:noWrap/>
          </w:tcPr>
          <w:p w:rsidR="00CD5910" w:rsidRPr="00863552" w:rsidRDefault="00CD5910" w:rsidP="004B7DEF">
            <w:pPr>
              <w:rPr>
                <w:b/>
                <w:sz w:val="20"/>
                <w:szCs w:val="20"/>
              </w:rPr>
            </w:pPr>
            <w:r w:rsidRPr="00863552">
              <w:rPr>
                <w:b/>
                <w:sz w:val="20"/>
                <w:szCs w:val="20"/>
              </w:rPr>
              <w:t>110</w:t>
            </w:r>
          </w:p>
        </w:tc>
        <w:tc>
          <w:tcPr>
            <w:tcW w:w="749" w:type="dxa"/>
            <w:shd w:val="clear" w:color="auto" w:fill="EEECE1"/>
            <w:noWrap/>
          </w:tcPr>
          <w:p w:rsidR="00CD5910" w:rsidRPr="00863552" w:rsidRDefault="00CD5910" w:rsidP="004B7DEF">
            <w:pPr>
              <w:rPr>
                <w:b/>
                <w:sz w:val="20"/>
                <w:szCs w:val="20"/>
              </w:rPr>
            </w:pPr>
            <w:r w:rsidRPr="00863552">
              <w:rPr>
                <w:b/>
                <w:sz w:val="20"/>
                <w:szCs w:val="20"/>
              </w:rPr>
              <w:t>431</w:t>
            </w:r>
          </w:p>
        </w:tc>
        <w:tc>
          <w:tcPr>
            <w:tcW w:w="934" w:type="dxa"/>
            <w:shd w:val="clear" w:color="auto" w:fill="auto"/>
            <w:noWrap/>
          </w:tcPr>
          <w:p w:rsidR="00CD5910" w:rsidRPr="00863552" w:rsidRDefault="00CD5910" w:rsidP="004B7DEF">
            <w:pPr>
              <w:rPr>
                <w:b/>
                <w:sz w:val="20"/>
                <w:szCs w:val="20"/>
              </w:rPr>
            </w:pPr>
            <w:r w:rsidRPr="00863552">
              <w:rPr>
                <w:b/>
                <w:sz w:val="20"/>
                <w:szCs w:val="20"/>
              </w:rPr>
              <w:t>156</w:t>
            </w:r>
          </w:p>
        </w:tc>
        <w:tc>
          <w:tcPr>
            <w:tcW w:w="750" w:type="dxa"/>
            <w:shd w:val="clear" w:color="auto" w:fill="auto"/>
            <w:noWrap/>
          </w:tcPr>
          <w:p w:rsidR="00CD5910" w:rsidRPr="00863552" w:rsidRDefault="00CD5910" w:rsidP="004B7DEF">
            <w:pPr>
              <w:rPr>
                <w:b/>
                <w:sz w:val="20"/>
                <w:szCs w:val="20"/>
              </w:rPr>
            </w:pPr>
            <w:r w:rsidRPr="00863552">
              <w:rPr>
                <w:b/>
                <w:sz w:val="20"/>
                <w:szCs w:val="20"/>
              </w:rPr>
              <w:t>598</w:t>
            </w:r>
          </w:p>
        </w:tc>
        <w:tc>
          <w:tcPr>
            <w:tcW w:w="1311" w:type="dxa"/>
            <w:shd w:val="clear" w:color="auto" w:fill="D9D9D9"/>
          </w:tcPr>
          <w:p w:rsidR="00CD5910" w:rsidRPr="00863552" w:rsidRDefault="00CD5910" w:rsidP="004B7DEF">
            <w:pPr>
              <w:rPr>
                <w:b/>
                <w:i/>
                <w:sz w:val="20"/>
                <w:szCs w:val="20"/>
              </w:rPr>
            </w:pPr>
            <w:r w:rsidRPr="00863552">
              <w:rPr>
                <w:b/>
                <w:i/>
                <w:sz w:val="20"/>
                <w:szCs w:val="20"/>
              </w:rPr>
              <w:t>41,8%</w:t>
            </w:r>
          </w:p>
        </w:tc>
        <w:tc>
          <w:tcPr>
            <w:tcW w:w="1287" w:type="dxa"/>
            <w:shd w:val="clear" w:color="auto" w:fill="D9D9D9"/>
          </w:tcPr>
          <w:p w:rsidR="00CD5910" w:rsidRPr="00863552" w:rsidRDefault="00CD5910" w:rsidP="004B7DEF">
            <w:pPr>
              <w:rPr>
                <w:b/>
                <w:i/>
                <w:sz w:val="20"/>
                <w:szCs w:val="20"/>
              </w:rPr>
            </w:pPr>
            <w:r w:rsidRPr="00863552">
              <w:rPr>
                <w:b/>
                <w:i/>
                <w:sz w:val="20"/>
                <w:szCs w:val="20"/>
              </w:rPr>
              <w:t>38,7%</w:t>
            </w:r>
          </w:p>
        </w:tc>
      </w:tr>
    </w:tbl>
    <w:p w:rsidR="00260D97" w:rsidRPr="00863552" w:rsidRDefault="00260D97" w:rsidP="00260D97">
      <w:pPr>
        <w:ind w:firstLine="708"/>
        <w:jc w:val="both"/>
      </w:pPr>
    </w:p>
    <w:p w:rsidR="00CD5910" w:rsidRPr="00863552" w:rsidRDefault="00CD5910" w:rsidP="00CD5910">
      <w:pPr>
        <w:ind w:firstLine="708"/>
        <w:jc w:val="both"/>
      </w:pPr>
      <w:r w:rsidRPr="00863552">
        <w:t xml:space="preserve">В ходе анализа за 11 месяцев 2022 года по сравнению с АППГ выявлено значительное увеличение показателей работы </w:t>
      </w:r>
      <w:proofErr w:type="spellStart"/>
      <w:r w:rsidRPr="00863552">
        <w:t>газодымозащитной</w:t>
      </w:r>
      <w:proofErr w:type="spellEnd"/>
      <w:r w:rsidRPr="00863552">
        <w:t xml:space="preserve"> службы при тушении пожаров в </w:t>
      </w:r>
      <w:proofErr w:type="spellStart"/>
      <w:r w:rsidRPr="00863552">
        <w:t>Тайшетском</w:t>
      </w:r>
      <w:proofErr w:type="spellEnd"/>
      <w:r w:rsidRPr="00863552">
        <w:t xml:space="preserve">, </w:t>
      </w:r>
      <w:proofErr w:type="spellStart"/>
      <w:r w:rsidRPr="00863552">
        <w:t>Эхирит-Булагатском</w:t>
      </w:r>
      <w:proofErr w:type="spellEnd"/>
      <w:r w:rsidRPr="00863552">
        <w:t xml:space="preserve">, </w:t>
      </w:r>
      <w:proofErr w:type="spellStart"/>
      <w:r w:rsidRPr="00863552">
        <w:t>Боханском</w:t>
      </w:r>
      <w:proofErr w:type="spellEnd"/>
      <w:r w:rsidRPr="00863552">
        <w:t xml:space="preserve">, </w:t>
      </w:r>
      <w:proofErr w:type="spellStart"/>
      <w:r w:rsidRPr="00863552">
        <w:t>Осинском</w:t>
      </w:r>
      <w:proofErr w:type="spellEnd"/>
      <w:r w:rsidRPr="00863552">
        <w:t xml:space="preserve">, </w:t>
      </w:r>
      <w:proofErr w:type="spellStart"/>
      <w:r w:rsidRPr="00863552">
        <w:t>Куйтунском</w:t>
      </w:r>
      <w:proofErr w:type="spellEnd"/>
      <w:r w:rsidRPr="00863552">
        <w:t xml:space="preserve">, </w:t>
      </w:r>
      <w:proofErr w:type="spellStart"/>
      <w:r w:rsidRPr="00863552">
        <w:t>Качугском</w:t>
      </w:r>
      <w:proofErr w:type="spellEnd"/>
      <w:r w:rsidRPr="00863552">
        <w:t xml:space="preserve"> и Балаганском пожарно-спасательных гарнизонах (таб. 4.2.)</w:t>
      </w:r>
    </w:p>
    <w:p w:rsidR="00CD5910" w:rsidRPr="00863552" w:rsidRDefault="00CD5910" w:rsidP="00CD5910">
      <w:pPr>
        <w:ind w:firstLine="708"/>
        <w:jc w:val="both"/>
      </w:pPr>
      <w:r w:rsidRPr="00863552">
        <w:t xml:space="preserve">В </w:t>
      </w:r>
      <w:proofErr w:type="gramStart"/>
      <w:r w:rsidRPr="00863552">
        <w:t>октябре</w:t>
      </w:r>
      <w:proofErr w:type="gramEnd"/>
      <w:r w:rsidRPr="00863552">
        <w:t xml:space="preserve"> активно проводились плановые медицинские осмотры л/с. В настоящий момент все плановые медосмотры завершены в полном объеме. Проведение медосмотров в лечебных учреждениях Иркутской области проводится под контролем отдела медико-психологического обеспечения УМТО Главного управления.</w:t>
      </w:r>
    </w:p>
    <w:p w:rsidR="00CD5910" w:rsidRPr="00863552" w:rsidRDefault="00CD5910" w:rsidP="00CD5910">
      <w:pPr>
        <w:ind w:firstLine="708"/>
        <w:jc w:val="both"/>
      </w:pPr>
      <w:r w:rsidRPr="00863552">
        <w:t xml:space="preserve">Самым актуальным вопросом сейчас является проведение освидетельствования малолитражных воздушных баллонов для ДАСВ. Испытательные пункты организованы на базе 3 и 7 ПСО Главного управления, однако испытание не представляется возможным в необходимых объемах ввиду слабого обеспечения испытательных пунктов расходными материалами и </w:t>
      </w:r>
      <w:proofErr w:type="spellStart"/>
      <w:r w:rsidRPr="00863552">
        <w:t>ЗИПами</w:t>
      </w:r>
      <w:proofErr w:type="spellEnd"/>
      <w:r w:rsidRPr="00863552">
        <w:t>.</w:t>
      </w:r>
    </w:p>
    <w:p w:rsidR="00CD5910" w:rsidRPr="00863552" w:rsidRDefault="00CD5910" w:rsidP="00CD5910">
      <w:pPr>
        <w:ind w:firstLine="708"/>
        <w:jc w:val="both"/>
        <w:rPr>
          <w:b/>
        </w:rPr>
      </w:pPr>
      <w:r w:rsidRPr="00863552">
        <w:rPr>
          <w:b/>
        </w:rPr>
        <w:lastRenderedPageBreak/>
        <w:t xml:space="preserve">За 11 месяцев 2022 года отмечается увеличение всех показателей работы </w:t>
      </w:r>
      <w:proofErr w:type="spellStart"/>
      <w:r w:rsidRPr="00863552">
        <w:rPr>
          <w:b/>
        </w:rPr>
        <w:t>газодымозащитной</w:t>
      </w:r>
      <w:proofErr w:type="spellEnd"/>
      <w:r w:rsidRPr="00863552">
        <w:rPr>
          <w:b/>
        </w:rPr>
        <w:t xml:space="preserve"> службы при тушении пожаров в сравнении с АППГ за исключением незначительного снижения среднего времени работы в СИЗОД на 1 пожаре, связанного с увеличением числа непродолжительных применений СИЗОД на небольших пожарах.</w:t>
      </w:r>
    </w:p>
    <w:p w:rsidR="00CD5910" w:rsidRPr="00863552" w:rsidRDefault="00CD5910" w:rsidP="00CD5910">
      <w:pPr>
        <w:ind w:firstLine="708"/>
        <w:jc w:val="both"/>
        <w:rPr>
          <w:b/>
        </w:rPr>
      </w:pPr>
      <w:r w:rsidRPr="00863552">
        <w:rPr>
          <w:b/>
        </w:rPr>
        <w:t xml:space="preserve">Процент применения ГДЗС относительно общего числа ликвидированных пожаров в сравнении с АППГ увеличился значительно. Данный факт свидетельствует о положительно организованной работе по применению СИЗОД на пожарах в местных ПСГ. </w:t>
      </w:r>
    </w:p>
    <w:p w:rsidR="00CD5910" w:rsidRPr="00863552" w:rsidRDefault="00CD5910" w:rsidP="00CD5910">
      <w:pPr>
        <w:ind w:firstLine="708"/>
        <w:jc w:val="both"/>
        <w:rPr>
          <w:b/>
        </w:rPr>
      </w:pPr>
      <w:r w:rsidRPr="00863552">
        <w:rPr>
          <w:b/>
        </w:rPr>
        <w:t xml:space="preserve">Основными проблемами в организации работы </w:t>
      </w:r>
      <w:proofErr w:type="spellStart"/>
      <w:r w:rsidRPr="00863552">
        <w:rPr>
          <w:b/>
        </w:rPr>
        <w:t>газодымозащитной</w:t>
      </w:r>
      <w:proofErr w:type="spellEnd"/>
      <w:r w:rsidRPr="00863552">
        <w:rPr>
          <w:b/>
        </w:rPr>
        <w:t xml:space="preserve"> службы Иркутской области являются:</w:t>
      </w:r>
    </w:p>
    <w:p w:rsidR="00CD5910" w:rsidRPr="00863552" w:rsidRDefault="00CD5910" w:rsidP="00CD5910">
      <w:pPr>
        <w:ind w:firstLine="709"/>
        <w:jc w:val="both"/>
      </w:pPr>
      <w:r w:rsidRPr="00863552">
        <w:t>1. Слабая оснащенность баз и постов ГДЗС подразделений расходными материалами и запасными частями, обеспечивающими устойчивую бесперебойную работу ДАСВ и другого вспомогательного оборудования ГДЗС.</w:t>
      </w:r>
    </w:p>
    <w:p w:rsidR="00CD5910" w:rsidRPr="00863552" w:rsidRDefault="00CD5910" w:rsidP="00CD5910">
      <w:pPr>
        <w:ind w:firstLine="709"/>
        <w:jc w:val="both"/>
      </w:pPr>
      <w:r w:rsidRPr="00863552">
        <w:t>2. Плохое оснащение баз и постов ГДЗС подразделений приборами проверки. Из общего количества приборов проверки, с истекшим сроком эксплуатации – 34, неисправны – 5. Недостаток приборов для постов и баз ГДЗС реагирующих подразделений – 55 прибора.</w:t>
      </w:r>
    </w:p>
    <w:p w:rsidR="00CD5910" w:rsidRPr="00863552" w:rsidRDefault="00CD5910" w:rsidP="00CD5910">
      <w:pPr>
        <w:ind w:firstLine="709"/>
        <w:jc w:val="both"/>
      </w:pPr>
      <w:r w:rsidRPr="00863552">
        <w:t xml:space="preserve">3. Вопросы </w:t>
      </w:r>
      <w:proofErr w:type="gramStart"/>
      <w:r w:rsidRPr="00863552">
        <w:t>оснащения пунктов проведения технического освидетельствования малолитражных воздушных баллонов</w:t>
      </w:r>
      <w:proofErr w:type="gramEnd"/>
      <w:r w:rsidRPr="00863552">
        <w:t xml:space="preserve"> расходными материалами и запчастями для проведения освидетельствования баллонов.</w:t>
      </w:r>
    </w:p>
    <w:p w:rsidR="00CD5910" w:rsidRPr="00863552" w:rsidRDefault="00CD5910" w:rsidP="00CD5910">
      <w:pPr>
        <w:ind w:firstLine="709"/>
        <w:jc w:val="both"/>
      </w:pPr>
      <w:r w:rsidRPr="00863552">
        <w:t>4. Сложности в вопросах списания ДАСВ по причине определенных особенностей постановки данного оборудования на баланс ГУ.</w:t>
      </w:r>
    </w:p>
    <w:p w:rsidR="00CD5910" w:rsidRPr="00863552" w:rsidRDefault="00CD5910" w:rsidP="00CD5910">
      <w:pPr>
        <w:ind w:firstLine="709"/>
        <w:jc w:val="both"/>
        <w:rPr>
          <w:i/>
        </w:rPr>
      </w:pPr>
      <w:r w:rsidRPr="00863552">
        <w:t>5. Другие проблемные вопросы организационного характера со стороны подчиненных подразделений: слабый контроль за осуществлением ГДЗС, а также не качественный учет приборов и аппаратов ГДЗС.</w:t>
      </w:r>
    </w:p>
    <w:p w:rsidR="00CD5910" w:rsidRPr="00863552" w:rsidRDefault="00CD5910" w:rsidP="00CD5910">
      <w:pPr>
        <w:ind w:firstLine="708"/>
        <w:jc w:val="both"/>
        <w:rPr>
          <w:b/>
        </w:rPr>
      </w:pPr>
      <w:proofErr w:type="gramStart"/>
      <w:r w:rsidRPr="00863552">
        <w:rPr>
          <w:b/>
        </w:rPr>
        <w:t xml:space="preserve">На основании вышеизложенного можно сделать вывод, что работа по организации тушения пожаров с применением </w:t>
      </w:r>
      <w:proofErr w:type="spellStart"/>
      <w:r w:rsidRPr="00863552">
        <w:rPr>
          <w:b/>
        </w:rPr>
        <w:t>газодымозащитной</w:t>
      </w:r>
      <w:proofErr w:type="spellEnd"/>
      <w:r w:rsidRPr="00863552">
        <w:rPr>
          <w:b/>
        </w:rPr>
        <w:t xml:space="preserve"> службы в подразделениях ГПС Иркутской области за отчётный период организованна удовлетворительно. </w:t>
      </w:r>
      <w:proofErr w:type="gramEnd"/>
    </w:p>
    <w:p w:rsidR="00CD5910" w:rsidRPr="00863552" w:rsidRDefault="00CD5910" w:rsidP="00CD5910">
      <w:pPr>
        <w:ind w:firstLine="720"/>
        <w:jc w:val="both"/>
        <w:rPr>
          <w:b/>
        </w:rPr>
      </w:pPr>
      <w:r w:rsidRPr="00863552">
        <w:rPr>
          <w:b/>
        </w:rPr>
        <w:t>Предложения:</w:t>
      </w:r>
    </w:p>
    <w:p w:rsidR="00CD5910" w:rsidRPr="00863552" w:rsidRDefault="00CD5910" w:rsidP="00CD5910">
      <w:pPr>
        <w:ind w:firstLine="720"/>
        <w:jc w:val="both"/>
      </w:pPr>
      <w:r w:rsidRPr="00863552">
        <w:t>1. Начальникам пожарно-спасательных гарнизонов Иркутской области:</w:t>
      </w:r>
    </w:p>
    <w:p w:rsidR="00CD5910" w:rsidRPr="00863552" w:rsidRDefault="00CD5910" w:rsidP="00CD5910">
      <w:pPr>
        <w:ind w:firstLine="720"/>
        <w:jc w:val="both"/>
      </w:pPr>
      <w:r w:rsidRPr="00863552">
        <w:t xml:space="preserve">- обратить внимание на использование ГДЗС для проведения разведки и организации спасения людей при тушении всех пожаров, а так же применение ГДЗС при тушении пожаров на объектах где действия по тушению пожаров и спасению людей предполагают применение </w:t>
      </w:r>
      <w:proofErr w:type="spellStart"/>
      <w:r w:rsidRPr="00863552">
        <w:t>газодымозащитной</w:t>
      </w:r>
      <w:proofErr w:type="spellEnd"/>
      <w:r w:rsidRPr="00863552">
        <w:t xml:space="preserve"> службы;</w:t>
      </w:r>
    </w:p>
    <w:p w:rsidR="00CD5910" w:rsidRPr="00863552" w:rsidRDefault="00CD5910" w:rsidP="00CD5910">
      <w:pPr>
        <w:ind w:firstLine="720"/>
        <w:jc w:val="both"/>
      </w:pPr>
      <w:r w:rsidRPr="00863552">
        <w:t>- взять на контроль своевременность прохождения медицинских осмотров сотрудниками и работниками подчинённых подразделений, своевременно готовить своевременные запросы.</w:t>
      </w:r>
    </w:p>
    <w:p w:rsidR="00CD5910" w:rsidRPr="00863552" w:rsidRDefault="00CD5910" w:rsidP="00CD5910">
      <w:pPr>
        <w:ind w:firstLine="720"/>
        <w:jc w:val="both"/>
      </w:pPr>
      <w:r w:rsidRPr="00863552">
        <w:t>2. Начальникам отрядов ФПС Главного управления МЧС России по Иркутской области:</w:t>
      </w:r>
    </w:p>
    <w:p w:rsidR="00CD5910" w:rsidRPr="00863552" w:rsidRDefault="00CD5910" w:rsidP="00CD5910">
      <w:pPr>
        <w:ind w:firstLine="720"/>
        <w:jc w:val="both"/>
      </w:pPr>
      <w:r w:rsidRPr="00863552">
        <w:t xml:space="preserve">- организовать в отрядах качественный учет </w:t>
      </w:r>
      <w:proofErr w:type="spellStart"/>
      <w:r w:rsidRPr="00863552">
        <w:t>газодымозащитников</w:t>
      </w:r>
      <w:proofErr w:type="spellEnd"/>
      <w:r w:rsidRPr="00863552">
        <w:t xml:space="preserve">, в том числе прохождение всех видов аттестации </w:t>
      </w:r>
      <w:proofErr w:type="gramStart"/>
      <w:r w:rsidRPr="00863552">
        <w:t>на право работы</w:t>
      </w:r>
      <w:proofErr w:type="gramEnd"/>
      <w:r w:rsidRPr="00863552">
        <w:t xml:space="preserve"> в СИЗОД;</w:t>
      </w:r>
    </w:p>
    <w:p w:rsidR="00CD5910" w:rsidRPr="00863552" w:rsidRDefault="00CD5910" w:rsidP="00CD5910">
      <w:pPr>
        <w:ind w:firstLine="720"/>
        <w:jc w:val="both"/>
      </w:pPr>
      <w:r w:rsidRPr="00863552">
        <w:t xml:space="preserve">-  организовать в отрядах качественный учет оборудования и приборов, относящихся к </w:t>
      </w:r>
      <w:proofErr w:type="spellStart"/>
      <w:r w:rsidRPr="00863552">
        <w:t>газодымозащитной</w:t>
      </w:r>
      <w:proofErr w:type="spellEnd"/>
      <w:r w:rsidRPr="00863552">
        <w:t xml:space="preserve"> службе;</w:t>
      </w:r>
    </w:p>
    <w:p w:rsidR="00CD5910" w:rsidRPr="00863552" w:rsidRDefault="00CD5910" w:rsidP="00CD5910">
      <w:pPr>
        <w:ind w:firstLine="720"/>
        <w:jc w:val="both"/>
      </w:pPr>
      <w:r w:rsidRPr="00863552">
        <w:t>- строгий контроль заполнения программы «Боевая работа» со стороны руководящего состава перед сохранением;</w:t>
      </w:r>
    </w:p>
    <w:p w:rsidR="00CD5910" w:rsidRPr="00863552" w:rsidRDefault="00CD5910" w:rsidP="00CD5910">
      <w:pPr>
        <w:ind w:firstLine="720"/>
        <w:jc w:val="both"/>
      </w:pPr>
      <w:r w:rsidRPr="00863552">
        <w:t>- взять на контроль состояние и бережное использование компрессорного оборудования;</w:t>
      </w:r>
    </w:p>
    <w:p w:rsidR="00C04778" w:rsidRPr="00863552" w:rsidRDefault="00CD5910" w:rsidP="00CD5910">
      <w:pPr>
        <w:ind w:firstLine="720"/>
        <w:jc w:val="both"/>
      </w:pPr>
      <w:r w:rsidRPr="00863552">
        <w:t>- все проблемные вопросы своевременно обозначать перед Главным управлением рапортами через УОП и ПАСР.</w:t>
      </w:r>
    </w:p>
    <w:p w:rsidR="0052734B" w:rsidRPr="00863552" w:rsidRDefault="0052734B" w:rsidP="0052734B">
      <w:pPr>
        <w:jc w:val="both"/>
        <w:rPr>
          <w:color w:val="FF0000"/>
        </w:rPr>
        <w:sectPr w:rsidR="0052734B" w:rsidRPr="00863552" w:rsidSect="00235D23">
          <w:headerReference w:type="even" r:id="rId27"/>
          <w:headerReference w:type="default" r:id="rId28"/>
          <w:pgSz w:w="11906" w:h="16838"/>
          <w:pgMar w:top="1134" w:right="850" w:bottom="993" w:left="1701" w:header="708" w:footer="708" w:gutter="0"/>
          <w:cols w:space="708"/>
          <w:docGrid w:linePitch="360"/>
        </w:sectPr>
      </w:pPr>
    </w:p>
    <w:p w:rsidR="0052734B" w:rsidRPr="00863552" w:rsidRDefault="0052734B" w:rsidP="0052734B">
      <w:pPr>
        <w:ind w:firstLine="708"/>
        <w:jc w:val="center"/>
        <w:rPr>
          <w:b/>
        </w:rPr>
      </w:pPr>
      <w:r w:rsidRPr="00863552">
        <w:rPr>
          <w:b/>
        </w:rPr>
        <w:lastRenderedPageBreak/>
        <w:t xml:space="preserve">Сравнительные данные по работе </w:t>
      </w:r>
      <w:proofErr w:type="spellStart"/>
      <w:r w:rsidRPr="00863552">
        <w:rPr>
          <w:b/>
        </w:rPr>
        <w:t>газодымозащитной</w:t>
      </w:r>
      <w:proofErr w:type="spellEnd"/>
      <w:r w:rsidRPr="00863552">
        <w:rPr>
          <w:b/>
        </w:rPr>
        <w:t xml:space="preserve"> службы за </w:t>
      </w:r>
      <w:r w:rsidR="00D34518" w:rsidRPr="00863552">
        <w:rPr>
          <w:b/>
        </w:rPr>
        <w:t>1</w:t>
      </w:r>
      <w:r w:rsidR="00CD5910" w:rsidRPr="00863552">
        <w:rPr>
          <w:b/>
        </w:rPr>
        <w:t>1</w:t>
      </w:r>
      <w:r w:rsidR="00260D97" w:rsidRPr="00863552">
        <w:rPr>
          <w:b/>
        </w:rPr>
        <w:t xml:space="preserve"> </w:t>
      </w:r>
      <w:r w:rsidR="004C4EE3" w:rsidRPr="00863552">
        <w:rPr>
          <w:b/>
        </w:rPr>
        <w:t>месяц</w:t>
      </w:r>
      <w:r w:rsidR="00260D97" w:rsidRPr="00863552">
        <w:rPr>
          <w:b/>
        </w:rPr>
        <w:t xml:space="preserve">ев </w:t>
      </w:r>
      <w:r w:rsidR="004C4EE3" w:rsidRPr="00863552">
        <w:rPr>
          <w:b/>
        </w:rPr>
        <w:t>2022 года.</w:t>
      </w:r>
    </w:p>
    <w:p w:rsidR="0052734B" w:rsidRPr="00863552" w:rsidRDefault="0052734B" w:rsidP="0052734B">
      <w:pPr>
        <w:pStyle w:val="a5"/>
        <w:ind w:firstLine="709"/>
        <w:jc w:val="right"/>
        <w:rPr>
          <w:sz w:val="16"/>
          <w:szCs w:val="16"/>
        </w:rPr>
      </w:pPr>
      <w:r w:rsidRPr="00863552">
        <w:rPr>
          <w:sz w:val="16"/>
          <w:szCs w:val="16"/>
        </w:rPr>
        <w:t>Табл. № 4.2.</w:t>
      </w:r>
    </w:p>
    <w:tbl>
      <w:tblPr>
        <w:tblW w:w="16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5"/>
        <w:gridCol w:w="828"/>
        <w:gridCol w:w="584"/>
        <w:gridCol w:w="720"/>
        <w:gridCol w:w="664"/>
        <w:gridCol w:w="720"/>
        <w:gridCol w:w="659"/>
        <w:gridCol w:w="623"/>
        <w:gridCol w:w="616"/>
        <w:gridCol w:w="720"/>
        <w:gridCol w:w="720"/>
        <w:gridCol w:w="735"/>
        <w:gridCol w:w="720"/>
        <w:gridCol w:w="720"/>
        <w:gridCol w:w="842"/>
        <w:gridCol w:w="914"/>
        <w:gridCol w:w="850"/>
        <w:gridCol w:w="956"/>
        <w:gridCol w:w="905"/>
        <w:gridCol w:w="916"/>
      </w:tblGrid>
      <w:tr w:rsidR="00CD5910" w:rsidRPr="00863552" w:rsidTr="004B7DEF">
        <w:trPr>
          <w:trHeight w:val="20"/>
          <w:jc w:val="center"/>
        </w:trPr>
        <w:tc>
          <w:tcPr>
            <w:tcW w:w="1905" w:type="dxa"/>
            <w:vMerge w:val="restart"/>
            <w:shd w:val="clear" w:color="auto" w:fill="auto"/>
            <w:vAlign w:val="center"/>
          </w:tcPr>
          <w:p w:rsidR="00CD5910" w:rsidRPr="00863552" w:rsidRDefault="00CD5910" w:rsidP="004B7DEF">
            <w:pPr>
              <w:jc w:val="center"/>
              <w:rPr>
                <w:b/>
                <w:sz w:val="18"/>
                <w:szCs w:val="18"/>
              </w:rPr>
            </w:pPr>
            <w:r w:rsidRPr="00863552">
              <w:rPr>
                <w:b/>
                <w:sz w:val="18"/>
                <w:szCs w:val="18"/>
              </w:rPr>
              <w:t>Гарнизоны пожарной охраны</w:t>
            </w:r>
          </w:p>
        </w:tc>
        <w:tc>
          <w:tcPr>
            <w:tcW w:w="828" w:type="dxa"/>
            <w:vMerge w:val="restart"/>
            <w:vAlign w:val="center"/>
          </w:tcPr>
          <w:p w:rsidR="00CD5910" w:rsidRPr="00863552" w:rsidRDefault="00CD5910" w:rsidP="004B7DEF">
            <w:pPr>
              <w:ind w:left="-63" w:right="-39"/>
              <w:jc w:val="center"/>
              <w:rPr>
                <w:b/>
                <w:sz w:val="18"/>
                <w:szCs w:val="18"/>
              </w:rPr>
            </w:pPr>
            <w:r w:rsidRPr="00863552">
              <w:rPr>
                <w:b/>
                <w:sz w:val="18"/>
                <w:szCs w:val="18"/>
              </w:rPr>
              <w:t>Выездов на пожары</w:t>
            </w:r>
          </w:p>
        </w:tc>
        <w:tc>
          <w:tcPr>
            <w:tcW w:w="1304" w:type="dxa"/>
            <w:gridSpan w:val="2"/>
            <w:shd w:val="clear" w:color="auto" w:fill="FFFF00"/>
            <w:vAlign w:val="center"/>
          </w:tcPr>
          <w:p w:rsidR="00CD5910" w:rsidRPr="00863552" w:rsidRDefault="00CD5910" w:rsidP="004B7DEF">
            <w:pPr>
              <w:jc w:val="center"/>
              <w:rPr>
                <w:b/>
                <w:sz w:val="18"/>
                <w:szCs w:val="18"/>
              </w:rPr>
            </w:pPr>
            <w:r w:rsidRPr="00863552">
              <w:rPr>
                <w:b/>
                <w:sz w:val="18"/>
                <w:szCs w:val="18"/>
              </w:rPr>
              <w:t>1 звено</w:t>
            </w:r>
          </w:p>
        </w:tc>
        <w:tc>
          <w:tcPr>
            <w:tcW w:w="1384" w:type="dxa"/>
            <w:gridSpan w:val="2"/>
            <w:shd w:val="clear" w:color="auto" w:fill="00FFFF"/>
            <w:vAlign w:val="center"/>
          </w:tcPr>
          <w:p w:rsidR="00CD5910" w:rsidRPr="00863552" w:rsidRDefault="00CD5910" w:rsidP="004B7DEF">
            <w:pPr>
              <w:jc w:val="center"/>
              <w:rPr>
                <w:b/>
                <w:sz w:val="18"/>
                <w:szCs w:val="18"/>
              </w:rPr>
            </w:pPr>
            <w:r w:rsidRPr="00863552">
              <w:rPr>
                <w:b/>
                <w:sz w:val="18"/>
                <w:szCs w:val="18"/>
              </w:rPr>
              <w:t>2 и более</w:t>
            </w:r>
          </w:p>
        </w:tc>
        <w:tc>
          <w:tcPr>
            <w:tcW w:w="1282" w:type="dxa"/>
            <w:gridSpan w:val="2"/>
            <w:shd w:val="clear" w:color="auto" w:fill="CC99FF"/>
            <w:vAlign w:val="center"/>
          </w:tcPr>
          <w:p w:rsidR="00CD5910" w:rsidRPr="00863552" w:rsidRDefault="00CD5910" w:rsidP="004B7DEF">
            <w:pPr>
              <w:jc w:val="center"/>
              <w:rPr>
                <w:b/>
                <w:sz w:val="18"/>
                <w:szCs w:val="18"/>
              </w:rPr>
            </w:pPr>
            <w:r w:rsidRPr="00863552">
              <w:rPr>
                <w:b/>
                <w:sz w:val="18"/>
                <w:szCs w:val="18"/>
              </w:rPr>
              <w:t>Всего</w:t>
            </w:r>
          </w:p>
        </w:tc>
        <w:tc>
          <w:tcPr>
            <w:tcW w:w="1336" w:type="dxa"/>
            <w:gridSpan w:val="2"/>
            <w:shd w:val="clear" w:color="auto" w:fill="FFFF00"/>
            <w:vAlign w:val="center"/>
          </w:tcPr>
          <w:p w:rsidR="00CD5910" w:rsidRPr="00863552" w:rsidRDefault="00CD5910" w:rsidP="004B7DEF">
            <w:pPr>
              <w:jc w:val="center"/>
              <w:rPr>
                <w:b/>
                <w:sz w:val="18"/>
                <w:szCs w:val="18"/>
              </w:rPr>
            </w:pPr>
            <w:r w:rsidRPr="00863552">
              <w:rPr>
                <w:b/>
                <w:sz w:val="18"/>
                <w:szCs w:val="18"/>
              </w:rPr>
              <w:t>1 звено</w:t>
            </w:r>
          </w:p>
        </w:tc>
        <w:tc>
          <w:tcPr>
            <w:tcW w:w="1455" w:type="dxa"/>
            <w:gridSpan w:val="2"/>
            <w:shd w:val="clear" w:color="auto" w:fill="00FFFF"/>
            <w:vAlign w:val="center"/>
          </w:tcPr>
          <w:p w:rsidR="00CD5910" w:rsidRPr="00863552" w:rsidRDefault="00CD5910" w:rsidP="004B7DEF">
            <w:pPr>
              <w:jc w:val="center"/>
              <w:rPr>
                <w:b/>
                <w:sz w:val="18"/>
                <w:szCs w:val="18"/>
              </w:rPr>
            </w:pPr>
            <w:r w:rsidRPr="00863552">
              <w:rPr>
                <w:b/>
                <w:sz w:val="18"/>
                <w:szCs w:val="18"/>
              </w:rPr>
              <w:t>2 и более</w:t>
            </w:r>
          </w:p>
        </w:tc>
        <w:tc>
          <w:tcPr>
            <w:tcW w:w="1440" w:type="dxa"/>
            <w:gridSpan w:val="2"/>
            <w:shd w:val="clear" w:color="auto" w:fill="CC99FF"/>
            <w:vAlign w:val="center"/>
          </w:tcPr>
          <w:p w:rsidR="00CD5910" w:rsidRPr="00863552" w:rsidRDefault="00CD5910" w:rsidP="004B7DEF">
            <w:pPr>
              <w:jc w:val="center"/>
              <w:rPr>
                <w:b/>
                <w:sz w:val="18"/>
                <w:szCs w:val="18"/>
              </w:rPr>
            </w:pPr>
            <w:r w:rsidRPr="00863552">
              <w:rPr>
                <w:b/>
                <w:sz w:val="18"/>
                <w:szCs w:val="18"/>
              </w:rPr>
              <w:t>Всего</w:t>
            </w:r>
          </w:p>
        </w:tc>
        <w:tc>
          <w:tcPr>
            <w:tcW w:w="1756" w:type="dxa"/>
            <w:gridSpan w:val="2"/>
            <w:shd w:val="clear" w:color="auto" w:fill="FFFF00"/>
            <w:vAlign w:val="center"/>
          </w:tcPr>
          <w:p w:rsidR="00CD5910" w:rsidRPr="00863552" w:rsidRDefault="00CD5910" w:rsidP="004B7DEF">
            <w:pPr>
              <w:ind w:left="-56" w:right="-42"/>
              <w:jc w:val="center"/>
              <w:rPr>
                <w:b/>
                <w:i/>
                <w:sz w:val="18"/>
                <w:szCs w:val="18"/>
              </w:rPr>
            </w:pPr>
            <w:r w:rsidRPr="00863552">
              <w:rPr>
                <w:b/>
                <w:i/>
                <w:sz w:val="18"/>
                <w:szCs w:val="18"/>
              </w:rPr>
              <w:t>1 звено</w:t>
            </w:r>
          </w:p>
        </w:tc>
        <w:tc>
          <w:tcPr>
            <w:tcW w:w="1806" w:type="dxa"/>
            <w:gridSpan w:val="2"/>
            <w:shd w:val="clear" w:color="auto" w:fill="00FFFF"/>
            <w:vAlign w:val="center"/>
          </w:tcPr>
          <w:p w:rsidR="00CD5910" w:rsidRPr="00863552" w:rsidRDefault="00CD5910" w:rsidP="004B7DEF">
            <w:pPr>
              <w:ind w:left="-56" w:right="-42"/>
              <w:jc w:val="center"/>
              <w:rPr>
                <w:b/>
                <w:i/>
                <w:sz w:val="18"/>
                <w:szCs w:val="18"/>
              </w:rPr>
            </w:pPr>
            <w:r w:rsidRPr="00863552">
              <w:rPr>
                <w:b/>
                <w:i/>
                <w:sz w:val="18"/>
                <w:szCs w:val="18"/>
              </w:rPr>
              <w:t>2 и более</w:t>
            </w:r>
          </w:p>
        </w:tc>
        <w:tc>
          <w:tcPr>
            <w:tcW w:w="1821" w:type="dxa"/>
            <w:gridSpan w:val="2"/>
            <w:shd w:val="clear" w:color="auto" w:fill="CC99FF"/>
            <w:vAlign w:val="center"/>
          </w:tcPr>
          <w:p w:rsidR="00CD5910" w:rsidRPr="00863552" w:rsidRDefault="00CD5910" w:rsidP="004B7DEF">
            <w:pPr>
              <w:ind w:left="-56" w:right="-42"/>
              <w:jc w:val="center"/>
              <w:rPr>
                <w:b/>
                <w:i/>
                <w:sz w:val="18"/>
                <w:szCs w:val="18"/>
              </w:rPr>
            </w:pPr>
            <w:r w:rsidRPr="00863552">
              <w:rPr>
                <w:b/>
                <w:i/>
                <w:sz w:val="18"/>
                <w:szCs w:val="18"/>
              </w:rPr>
              <w:t>Всего</w:t>
            </w:r>
          </w:p>
        </w:tc>
      </w:tr>
      <w:tr w:rsidR="00CD5910" w:rsidRPr="00863552" w:rsidTr="004B7DEF">
        <w:trPr>
          <w:trHeight w:val="20"/>
          <w:jc w:val="center"/>
        </w:trPr>
        <w:tc>
          <w:tcPr>
            <w:tcW w:w="1905" w:type="dxa"/>
            <w:vMerge/>
            <w:shd w:val="clear" w:color="auto" w:fill="auto"/>
            <w:vAlign w:val="center"/>
          </w:tcPr>
          <w:p w:rsidR="00CD5910" w:rsidRPr="00863552" w:rsidRDefault="00CD5910" w:rsidP="004B7DEF">
            <w:pPr>
              <w:jc w:val="center"/>
              <w:rPr>
                <w:b/>
                <w:sz w:val="18"/>
                <w:szCs w:val="18"/>
              </w:rPr>
            </w:pPr>
          </w:p>
        </w:tc>
        <w:tc>
          <w:tcPr>
            <w:tcW w:w="828" w:type="dxa"/>
            <w:vMerge/>
            <w:vAlign w:val="center"/>
          </w:tcPr>
          <w:p w:rsidR="00CD5910" w:rsidRPr="00863552" w:rsidRDefault="00CD5910" w:rsidP="004B7DEF">
            <w:pPr>
              <w:jc w:val="center"/>
              <w:rPr>
                <w:b/>
                <w:sz w:val="18"/>
                <w:szCs w:val="18"/>
              </w:rPr>
            </w:pPr>
          </w:p>
        </w:tc>
        <w:tc>
          <w:tcPr>
            <w:tcW w:w="584" w:type="dxa"/>
            <w:shd w:val="clear" w:color="auto" w:fill="FFFF00"/>
            <w:vAlign w:val="center"/>
          </w:tcPr>
          <w:p w:rsidR="00CD5910" w:rsidRPr="00863552" w:rsidRDefault="00CD5910" w:rsidP="004B7DEF">
            <w:pPr>
              <w:jc w:val="center"/>
              <w:rPr>
                <w:b/>
                <w:sz w:val="18"/>
                <w:szCs w:val="18"/>
              </w:rPr>
            </w:pPr>
            <w:r w:rsidRPr="00863552">
              <w:rPr>
                <w:b/>
                <w:sz w:val="18"/>
                <w:szCs w:val="18"/>
              </w:rPr>
              <w:t>исп.</w:t>
            </w:r>
          </w:p>
        </w:tc>
        <w:tc>
          <w:tcPr>
            <w:tcW w:w="720" w:type="dxa"/>
            <w:shd w:val="clear" w:color="auto" w:fill="FFFF00"/>
            <w:vAlign w:val="center"/>
          </w:tcPr>
          <w:p w:rsidR="00CD5910" w:rsidRPr="00863552" w:rsidRDefault="00CD5910" w:rsidP="004B7DEF">
            <w:pPr>
              <w:jc w:val="center"/>
              <w:rPr>
                <w:b/>
                <w:sz w:val="18"/>
                <w:szCs w:val="18"/>
              </w:rPr>
            </w:pPr>
            <w:r w:rsidRPr="00863552">
              <w:rPr>
                <w:b/>
                <w:sz w:val="18"/>
                <w:szCs w:val="18"/>
              </w:rPr>
              <w:t>время</w:t>
            </w:r>
          </w:p>
        </w:tc>
        <w:tc>
          <w:tcPr>
            <w:tcW w:w="664" w:type="dxa"/>
            <w:shd w:val="clear" w:color="auto" w:fill="00FFFF"/>
            <w:vAlign w:val="center"/>
          </w:tcPr>
          <w:p w:rsidR="00CD5910" w:rsidRPr="00863552" w:rsidRDefault="00CD5910" w:rsidP="004B7DEF">
            <w:pPr>
              <w:jc w:val="center"/>
              <w:rPr>
                <w:b/>
                <w:sz w:val="18"/>
                <w:szCs w:val="18"/>
              </w:rPr>
            </w:pPr>
            <w:r w:rsidRPr="00863552">
              <w:rPr>
                <w:b/>
                <w:sz w:val="18"/>
                <w:szCs w:val="18"/>
              </w:rPr>
              <w:t>исп.</w:t>
            </w:r>
          </w:p>
        </w:tc>
        <w:tc>
          <w:tcPr>
            <w:tcW w:w="720" w:type="dxa"/>
            <w:shd w:val="clear" w:color="auto" w:fill="00FFFF"/>
            <w:vAlign w:val="center"/>
          </w:tcPr>
          <w:p w:rsidR="00CD5910" w:rsidRPr="00863552" w:rsidRDefault="00CD5910" w:rsidP="004B7DEF">
            <w:pPr>
              <w:jc w:val="center"/>
              <w:rPr>
                <w:b/>
                <w:sz w:val="18"/>
                <w:szCs w:val="18"/>
              </w:rPr>
            </w:pPr>
            <w:r w:rsidRPr="00863552">
              <w:rPr>
                <w:b/>
                <w:sz w:val="18"/>
                <w:szCs w:val="18"/>
              </w:rPr>
              <w:t>время</w:t>
            </w:r>
          </w:p>
        </w:tc>
        <w:tc>
          <w:tcPr>
            <w:tcW w:w="659" w:type="dxa"/>
            <w:shd w:val="clear" w:color="auto" w:fill="CC99FF"/>
            <w:vAlign w:val="center"/>
          </w:tcPr>
          <w:p w:rsidR="00CD5910" w:rsidRPr="00863552" w:rsidRDefault="00CD5910" w:rsidP="004B7DEF">
            <w:pPr>
              <w:jc w:val="center"/>
              <w:rPr>
                <w:b/>
                <w:sz w:val="18"/>
                <w:szCs w:val="18"/>
              </w:rPr>
            </w:pPr>
            <w:r w:rsidRPr="00863552">
              <w:rPr>
                <w:b/>
                <w:sz w:val="18"/>
                <w:szCs w:val="18"/>
              </w:rPr>
              <w:t>исп.</w:t>
            </w:r>
          </w:p>
        </w:tc>
        <w:tc>
          <w:tcPr>
            <w:tcW w:w="623" w:type="dxa"/>
            <w:shd w:val="clear" w:color="auto" w:fill="CC99FF"/>
            <w:vAlign w:val="center"/>
          </w:tcPr>
          <w:p w:rsidR="00CD5910" w:rsidRPr="00863552" w:rsidRDefault="00CD5910" w:rsidP="004B7DEF">
            <w:pPr>
              <w:jc w:val="center"/>
              <w:rPr>
                <w:b/>
                <w:sz w:val="18"/>
                <w:szCs w:val="18"/>
              </w:rPr>
            </w:pPr>
            <w:r w:rsidRPr="00863552">
              <w:rPr>
                <w:b/>
                <w:sz w:val="18"/>
                <w:szCs w:val="18"/>
              </w:rPr>
              <w:t>Время</w:t>
            </w:r>
          </w:p>
        </w:tc>
        <w:tc>
          <w:tcPr>
            <w:tcW w:w="616" w:type="dxa"/>
            <w:shd w:val="clear" w:color="auto" w:fill="FFFF00"/>
            <w:vAlign w:val="center"/>
          </w:tcPr>
          <w:p w:rsidR="00CD5910" w:rsidRPr="00863552" w:rsidRDefault="00CD5910" w:rsidP="004B7DEF">
            <w:pPr>
              <w:jc w:val="center"/>
              <w:rPr>
                <w:b/>
                <w:sz w:val="18"/>
                <w:szCs w:val="18"/>
              </w:rPr>
            </w:pPr>
            <w:r w:rsidRPr="00863552">
              <w:rPr>
                <w:b/>
                <w:sz w:val="18"/>
                <w:szCs w:val="18"/>
              </w:rPr>
              <w:t>исп.</w:t>
            </w:r>
          </w:p>
        </w:tc>
        <w:tc>
          <w:tcPr>
            <w:tcW w:w="720" w:type="dxa"/>
            <w:shd w:val="clear" w:color="auto" w:fill="FFFF00"/>
            <w:vAlign w:val="center"/>
          </w:tcPr>
          <w:p w:rsidR="00CD5910" w:rsidRPr="00863552" w:rsidRDefault="00CD5910" w:rsidP="004B7DEF">
            <w:pPr>
              <w:jc w:val="center"/>
              <w:rPr>
                <w:b/>
                <w:sz w:val="18"/>
                <w:szCs w:val="18"/>
              </w:rPr>
            </w:pPr>
            <w:r w:rsidRPr="00863552">
              <w:rPr>
                <w:b/>
                <w:sz w:val="18"/>
                <w:szCs w:val="18"/>
              </w:rPr>
              <w:t>время</w:t>
            </w:r>
          </w:p>
        </w:tc>
        <w:tc>
          <w:tcPr>
            <w:tcW w:w="720" w:type="dxa"/>
            <w:shd w:val="clear" w:color="auto" w:fill="00FFFF"/>
            <w:vAlign w:val="center"/>
          </w:tcPr>
          <w:p w:rsidR="00CD5910" w:rsidRPr="00863552" w:rsidRDefault="00CD5910" w:rsidP="004B7DEF">
            <w:pPr>
              <w:jc w:val="center"/>
              <w:rPr>
                <w:b/>
                <w:sz w:val="18"/>
                <w:szCs w:val="18"/>
              </w:rPr>
            </w:pPr>
            <w:r w:rsidRPr="00863552">
              <w:rPr>
                <w:b/>
                <w:sz w:val="18"/>
                <w:szCs w:val="18"/>
              </w:rPr>
              <w:t>исп.</w:t>
            </w:r>
          </w:p>
        </w:tc>
        <w:tc>
          <w:tcPr>
            <w:tcW w:w="735" w:type="dxa"/>
            <w:shd w:val="clear" w:color="auto" w:fill="00FFFF"/>
            <w:vAlign w:val="center"/>
          </w:tcPr>
          <w:p w:rsidR="00CD5910" w:rsidRPr="00863552" w:rsidRDefault="00CD5910" w:rsidP="004B7DEF">
            <w:pPr>
              <w:jc w:val="center"/>
              <w:rPr>
                <w:b/>
                <w:sz w:val="18"/>
                <w:szCs w:val="18"/>
              </w:rPr>
            </w:pPr>
            <w:r w:rsidRPr="00863552">
              <w:rPr>
                <w:b/>
                <w:sz w:val="18"/>
                <w:szCs w:val="18"/>
              </w:rPr>
              <w:t>время</w:t>
            </w:r>
          </w:p>
        </w:tc>
        <w:tc>
          <w:tcPr>
            <w:tcW w:w="720" w:type="dxa"/>
            <w:shd w:val="clear" w:color="auto" w:fill="CC99FF"/>
            <w:vAlign w:val="center"/>
          </w:tcPr>
          <w:p w:rsidR="00CD5910" w:rsidRPr="00863552" w:rsidRDefault="00CD5910" w:rsidP="004B7DEF">
            <w:pPr>
              <w:jc w:val="center"/>
              <w:rPr>
                <w:b/>
                <w:sz w:val="18"/>
                <w:szCs w:val="18"/>
              </w:rPr>
            </w:pPr>
            <w:r w:rsidRPr="00863552">
              <w:rPr>
                <w:b/>
                <w:sz w:val="18"/>
                <w:szCs w:val="18"/>
              </w:rPr>
              <w:t>исп.</w:t>
            </w:r>
          </w:p>
        </w:tc>
        <w:tc>
          <w:tcPr>
            <w:tcW w:w="720" w:type="dxa"/>
            <w:shd w:val="clear" w:color="auto" w:fill="CC99FF"/>
            <w:vAlign w:val="center"/>
          </w:tcPr>
          <w:p w:rsidR="00CD5910" w:rsidRPr="00863552" w:rsidRDefault="00CD5910" w:rsidP="004B7DEF">
            <w:pPr>
              <w:jc w:val="center"/>
              <w:rPr>
                <w:b/>
                <w:sz w:val="18"/>
                <w:szCs w:val="18"/>
              </w:rPr>
            </w:pPr>
            <w:r w:rsidRPr="00863552">
              <w:rPr>
                <w:b/>
                <w:sz w:val="18"/>
                <w:szCs w:val="18"/>
              </w:rPr>
              <w:t>время</w:t>
            </w:r>
          </w:p>
        </w:tc>
        <w:tc>
          <w:tcPr>
            <w:tcW w:w="842" w:type="dxa"/>
            <w:shd w:val="clear" w:color="auto" w:fill="FFFF00"/>
            <w:vAlign w:val="center"/>
          </w:tcPr>
          <w:p w:rsidR="00CD5910" w:rsidRPr="00863552" w:rsidRDefault="00CD5910" w:rsidP="004B7DEF">
            <w:pPr>
              <w:ind w:left="-56" w:right="-42"/>
              <w:jc w:val="center"/>
              <w:rPr>
                <w:b/>
                <w:i/>
                <w:sz w:val="18"/>
                <w:szCs w:val="18"/>
              </w:rPr>
            </w:pPr>
            <w:r w:rsidRPr="00863552">
              <w:rPr>
                <w:b/>
                <w:i/>
                <w:sz w:val="18"/>
                <w:szCs w:val="18"/>
              </w:rPr>
              <w:t>исп.</w:t>
            </w:r>
          </w:p>
        </w:tc>
        <w:tc>
          <w:tcPr>
            <w:tcW w:w="914" w:type="dxa"/>
            <w:shd w:val="clear" w:color="auto" w:fill="FFFF00"/>
            <w:vAlign w:val="center"/>
          </w:tcPr>
          <w:p w:rsidR="00CD5910" w:rsidRPr="00863552" w:rsidRDefault="00CD5910" w:rsidP="004B7DEF">
            <w:pPr>
              <w:ind w:left="-56" w:right="-42"/>
              <w:jc w:val="center"/>
              <w:rPr>
                <w:b/>
                <w:i/>
                <w:sz w:val="18"/>
                <w:szCs w:val="18"/>
              </w:rPr>
            </w:pPr>
            <w:r w:rsidRPr="00863552">
              <w:rPr>
                <w:b/>
                <w:i/>
                <w:sz w:val="18"/>
                <w:szCs w:val="18"/>
              </w:rPr>
              <w:t>время</w:t>
            </w:r>
          </w:p>
        </w:tc>
        <w:tc>
          <w:tcPr>
            <w:tcW w:w="850" w:type="dxa"/>
            <w:shd w:val="clear" w:color="auto" w:fill="00FFFF"/>
            <w:vAlign w:val="center"/>
          </w:tcPr>
          <w:p w:rsidR="00CD5910" w:rsidRPr="00863552" w:rsidRDefault="00CD5910" w:rsidP="004B7DEF">
            <w:pPr>
              <w:ind w:left="-56" w:right="-42"/>
              <w:jc w:val="center"/>
              <w:rPr>
                <w:b/>
                <w:i/>
                <w:sz w:val="18"/>
                <w:szCs w:val="18"/>
              </w:rPr>
            </w:pPr>
            <w:r w:rsidRPr="00863552">
              <w:rPr>
                <w:b/>
                <w:i/>
                <w:sz w:val="18"/>
                <w:szCs w:val="18"/>
              </w:rPr>
              <w:t>исп.</w:t>
            </w:r>
          </w:p>
        </w:tc>
        <w:tc>
          <w:tcPr>
            <w:tcW w:w="956" w:type="dxa"/>
            <w:shd w:val="clear" w:color="auto" w:fill="00FFFF"/>
            <w:vAlign w:val="center"/>
          </w:tcPr>
          <w:p w:rsidR="00CD5910" w:rsidRPr="00863552" w:rsidRDefault="00CD5910" w:rsidP="004B7DEF">
            <w:pPr>
              <w:ind w:left="-56" w:right="-42"/>
              <w:jc w:val="center"/>
              <w:rPr>
                <w:b/>
                <w:i/>
                <w:sz w:val="18"/>
                <w:szCs w:val="18"/>
              </w:rPr>
            </w:pPr>
            <w:r w:rsidRPr="00863552">
              <w:rPr>
                <w:b/>
                <w:i/>
                <w:sz w:val="18"/>
                <w:szCs w:val="18"/>
              </w:rPr>
              <w:t>время</w:t>
            </w:r>
          </w:p>
        </w:tc>
        <w:tc>
          <w:tcPr>
            <w:tcW w:w="905" w:type="dxa"/>
            <w:shd w:val="clear" w:color="auto" w:fill="CC99FF"/>
            <w:vAlign w:val="center"/>
          </w:tcPr>
          <w:p w:rsidR="00CD5910" w:rsidRPr="00863552" w:rsidRDefault="00CD5910" w:rsidP="004B7DEF">
            <w:pPr>
              <w:ind w:left="-56" w:right="-42"/>
              <w:jc w:val="center"/>
              <w:rPr>
                <w:b/>
                <w:i/>
                <w:sz w:val="18"/>
                <w:szCs w:val="18"/>
              </w:rPr>
            </w:pPr>
            <w:r w:rsidRPr="00863552">
              <w:rPr>
                <w:b/>
                <w:i/>
                <w:sz w:val="18"/>
                <w:szCs w:val="18"/>
              </w:rPr>
              <w:t>исп.</w:t>
            </w:r>
          </w:p>
        </w:tc>
        <w:tc>
          <w:tcPr>
            <w:tcW w:w="916" w:type="dxa"/>
            <w:shd w:val="clear" w:color="auto" w:fill="CC99FF"/>
            <w:vAlign w:val="center"/>
          </w:tcPr>
          <w:p w:rsidR="00CD5910" w:rsidRPr="00863552" w:rsidRDefault="00CD5910" w:rsidP="004B7DEF">
            <w:pPr>
              <w:ind w:left="-56" w:right="-42"/>
              <w:jc w:val="center"/>
              <w:rPr>
                <w:b/>
                <w:i/>
                <w:sz w:val="18"/>
                <w:szCs w:val="18"/>
              </w:rPr>
            </w:pPr>
            <w:r w:rsidRPr="00863552">
              <w:rPr>
                <w:b/>
                <w:i/>
                <w:sz w:val="18"/>
                <w:szCs w:val="18"/>
              </w:rPr>
              <w:t>время</w:t>
            </w:r>
          </w:p>
        </w:tc>
      </w:tr>
      <w:tr w:rsidR="00CD5910" w:rsidRPr="00863552" w:rsidTr="004B7DEF">
        <w:trPr>
          <w:trHeight w:val="20"/>
          <w:jc w:val="center"/>
        </w:trPr>
        <w:tc>
          <w:tcPr>
            <w:tcW w:w="1905" w:type="dxa"/>
            <w:vMerge/>
            <w:shd w:val="clear" w:color="auto" w:fill="auto"/>
            <w:vAlign w:val="center"/>
          </w:tcPr>
          <w:p w:rsidR="00CD5910" w:rsidRPr="00863552" w:rsidRDefault="00CD5910" w:rsidP="004B7DEF">
            <w:pPr>
              <w:jc w:val="center"/>
              <w:rPr>
                <w:b/>
                <w:sz w:val="18"/>
                <w:szCs w:val="18"/>
              </w:rPr>
            </w:pPr>
          </w:p>
        </w:tc>
        <w:tc>
          <w:tcPr>
            <w:tcW w:w="828" w:type="dxa"/>
            <w:vMerge/>
            <w:vAlign w:val="center"/>
          </w:tcPr>
          <w:p w:rsidR="00CD5910" w:rsidRPr="00863552" w:rsidRDefault="00CD5910" w:rsidP="004B7DEF">
            <w:pPr>
              <w:jc w:val="center"/>
              <w:rPr>
                <w:b/>
                <w:sz w:val="18"/>
                <w:szCs w:val="18"/>
              </w:rPr>
            </w:pPr>
          </w:p>
        </w:tc>
        <w:tc>
          <w:tcPr>
            <w:tcW w:w="3970" w:type="dxa"/>
            <w:gridSpan w:val="6"/>
            <w:noWrap/>
            <w:vAlign w:val="center"/>
          </w:tcPr>
          <w:p w:rsidR="00CD5910" w:rsidRPr="00863552" w:rsidRDefault="00CD5910" w:rsidP="004B7DEF">
            <w:pPr>
              <w:jc w:val="center"/>
              <w:rPr>
                <w:b/>
                <w:sz w:val="18"/>
                <w:szCs w:val="18"/>
              </w:rPr>
            </w:pPr>
            <w:r w:rsidRPr="00863552">
              <w:rPr>
                <w:b/>
                <w:sz w:val="18"/>
                <w:szCs w:val="18"/>
              </w:rPr>
              <w:t>2021 год</w:t>
            </w:r>
          </w:p>
        </w:tc>
        <w:tc>
          <w:tcPr>
            <w:tcW w:w="4231" w:type="dxa"/>
            <w:gridSpan w:val="6"/>
            <w:noWrap/>
            <w:vAlign w:val="center"/>
          </w:tcPr>
          <w:p w:rsidR="00CD5910" w:rsidRPr="00863552" w:rsidRDefault="00CD5910" w:rsidP="004B7DEF">
            <w:pPr>
              <w:jc w:val="center"/>
              <w:rPr>
                <w:b/>
                <w:sz w:val="18"/>
                <w:szCs w:val="18"/>
              </w:rPr>
            </w:pPr>
            <w:r w:rsidRPr="00863552">
              <w:rPr>
                <w:b/>
                <w:sz w:val="18"/>
                <w:szCs w:val="18"/>
              </w:rPr>
              <w:t>2022 год</w:t>
            </w:r>
          </w:p>
        </w:tc>
        <w:tc>
          <w:tcPr>
            <w:tcW w:w="5383" w:type="dxa"/>
            <w:gridSpan w:val="6"/>
            <w:noWrap/>
            <w:vAlign w:val="center"/>
          </w:tcPr>
          <w:p w:rsidR="00CD5910" w:rsidRPr="00863552" w:rsidRDefault="00CD5910" w:rsidP="004B7DEF">
            <w:pPr>
              <w:ind w:left="-56" w:right="-42"/>
              <w:jc w:val="center"/>
              <w:rPr>
                <w:b/>
                <w:i/>
                <w:sz w:val="18"/>
                <w:szCs w:val="18"/>
              </w:rPr>
            </w:pPr>
            <w:r w:rsidRPr="00863552">
              <w:rPr>
                <w:b/>
                <w:i/>
                <w:sz w:val="18"/>
                <w:szCs w:val="18"/>
              </w:rPr>
              <w:t>% в сравнении</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r w:rsidRPr="00863552">
              <w:rPr>
                <w:sz w:val="20"/>
                <w:szCs w:val="20"/>
              </w:rPr>
              <w:t>Слюдянский</w:t>
            </w:r>
          </w:p>
        </w:tc>
        <w:tc>
          <w:tcPr>
            <w:tcW w:w="828" w:type="dxa"/>
            <w:shd w:val="clear" w:color="auto" w:fill="auto"/>
            <w:noWrap/>
          </w:tcPr>
          <w:p w:rsidR="00CD5910" w:rsidRPr="00863552" w:rsidRDefault="00CD5910" w:rsidP="004B7DEF">
            <w:r w:rsidRPr="00863552">
              <w:t>110</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24</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255</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2</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200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26</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455</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24</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383</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20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25</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403</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50,1%</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-50%</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-90%</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-3,8%</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-11,4%</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Усть-Илимский</w:t>
            </w:r>
            <w:proofErr w:type="spellEnd"/>
          </w:p>
        </w:tc>
        <w:tc>
          <w:tcPr>
            <w:tcW w:w="828" w:type="dxa"/>
            <w:shd w:val="clear" w:color="auto" w:fill="auto"/>
            <w:noWrap/>
          </w:tcPr>
          <w:p w:rsidR="00CD5910" w:rsidRPr="00863552" w:rsidRDefault="00CD5910" w:rsidP="004B7DEF">
            <w:r w:rsidRPr="00863552">
              <w:t>212</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43</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772</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12</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627</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55</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1399</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59</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1105</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18</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1782</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77</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2887</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37,2%</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43,1%</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50%</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в 2,8раз</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40%</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106,3%</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Усольский</w:t>
            </w:r>
            <w:proofErr w:type="spellEnd"/>
          </w:p>
        </w:tc>
        <w:tc>
          <w:tcPr>
            <w:tcW w:w="828" w:type="dxa"/>
            <w:shd w:val="clear" w:color="auto" w:fill="auto"/>
            <w:noWrap/>
          </w:tcPr>
          <w:p w:rsidR="00CD5910" w:rsidRPr="00863552" w:rsidRDefault="00CD5910" w:rsidP="004B7DEF">
            <w:r w:rsidRPr="00863552">
              <w:t>378</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32</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410</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37</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1985</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69</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2395</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55</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745</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17</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740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72</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1485</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71,8%</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81,7%</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-54%</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-62,7%</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4,3%</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-37,9%</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r w:rsidRPr="00863552">
              <w:rPr>
                <w:sz w:val="20"/>
                <w:szCs w:val="20"/>
              </w:rPr>
              <w:t>Братский</w:t>
            </w:r>
          </w:p>
        </w:tc>
        <w:tc>
          <w:tcPr>
            <w:tcW w:w="828" w:type="dxa"/>
            <w:shd w:val="clear" w:color="auto" w:fill="auto"/>
            <w:noWrap/>
          </w:tcPr>
          <w:p w:rsidR="00CD5910" w:rsidRPr="00863552" w:rsidRDefault="00CD5910" w:rsidP="004B7DEF">
            <w:r w:rsidRPr="00863552">
              <w:t>860</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114</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1253</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18</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570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132</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1823</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114</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1570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17</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1043</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131</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2613</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25,2%</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-5,5%</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82,9%</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-0,7%</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43,3%</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r w:rsidRPr="00863552">
              <w:rPr>
                <w:sz w:val="20"/>
                <w:szCs w:val="20"/>
              </w:rPr>
              <w:t>Черемховский</w:t>
            </w:r>
          </w:p>
        </w:tc>
        <w:tc>
          <w:tcPr>
            <w:tcW w:w="828" w:type="dxa"/>
            <w:shd w:val="clear" w:color="auto" w:fill="auto"/>
            <w:noWrap/>
          </w:tcPr>
          <w:p w:rsidR="00CD5910" w:rsidRPr="00863552" w:rsidRDefault="00CD5910" w:rsidP="004B7DEF">
            <w:r w:rsidRPr="00863552">
              <w:t>289</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74</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1214</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6</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215</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80</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1429</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79</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1324</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11</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578</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90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1902</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6,7%</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9%</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83,3%</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в 2,6раз</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12,5%</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33,1%</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r w:rsidRPr="00863552">
              <w:rPr>
                <w:sz w:val="20"/>
                <w:szCs w:val="20"/>
              </w:rPr>
              <w:t>Иркутский</w:t>
            </w:r>
          </w:p>
        </w:tc>
        <w:tc>
          <w:tcPr>
            <w:tcW w:w="828" w:type="dxa"/>
            <w:shd w:val="clear" w:color="auto" w:fill="auto"/>
            <w:noWrap/>
          </w:tcPr>
          <w:p w:rsidR="00CD5910" w:rsidRPr="00863552" w:rsidRDefault="00CD5910" w:rsidP="004B7DEF">
            <w:r w:rsidRPr="00863552">
              <w:t>1216</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184</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4015</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58</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4030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242</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8045</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218</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5212</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65</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3503</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283</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8715</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18,4%</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29,8%</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12%</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-13%</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16,9%</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8,3%</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b/>
                <w:i/>
                <w:sz w:val="20"/>
                <w:szCs w:val="20"/>
              </w:rPr>
            </w:pPr>
            <w:proofErr w:type="spellStart"/>
            <w:r w:rsidRPr="00863552">
              <w:rPr>
                <w:b/>
                <w:i/>
                <w:sz w:val="20"/>
                <w:szCs w:val="20"/>
              </w:rPr>
              <w:t>Зиминский</w:t>
            </w:r>
            <w:proofErr w:type="spellEnd"/>
          </w:p>
        </w:tc>
        <w:tc>
          <w:tcPr>
            <w:tcW w:w="828" w:type="dxa"/>
            <w:shd w:val="clear" w:color="auto" w:fill="auto"/>
            <w:noWrap/>
          </w:tcPr>
          <w:p w:rsidR="00CD5910" w:rsidRPr="00863552" w:rsidRDefault="00CD5910" w:rsidP="004B7DEF">
            <w:r w:rsidRPr="00863552">
              <w:t>176</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24</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322</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24</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322</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28</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515</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12</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265</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40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780</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16,6%</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59,9%</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+12сл.</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+265мин</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66,6%</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142,2%</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Тулунский</w:t>
            </w:r>
            <w:proofErr w:type="spellEnd"/>
          </w:p>
        </w:tc>
        <w:tc>
          <w:tcPr>
            <w:tcW w:w="828" w:type="dxa"/>
            <w:shd w:val="clear" w:color="auto" w:fill="auto"/>
            <w:noWrap/>
          </w:tcPr>
          <w:p w:rsidR="00CD5910" w:rsidRPr="00863552" w:rsidRDefault="00CD5910" w:rsidP="004B7DEF">
            <w:r w:rsidRPr="00863552">
              <w:t>192</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40</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559</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1</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30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41</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589</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23</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387</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4</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145</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27</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532</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-42,5%</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-30,7%</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в 4раз</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в 4,8раз</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-34,1%</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-9,6%</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Усть-Кутский</w:t>
            </w:r>
            <w:proofErr w:type="spellEnd"/>
          </w:p>
        </w:tc>
        <w:tc>
          <w:tcPr>
            <w:tcW w:w="828" w:type="dxa"/>
            <w:shd w:val="clear" w:color="auto" w:fill="auto"/>
            <w:noWrap/>
          </w:tcPr>
          <w:p w:rsidR="00CD5910" w:rsidRPr="00863552" w:rsidRDefault="00CD5910" w:rsidP="004B7DEF">
            <w:r w:rsidRPr="00863552">
              <w:t>146</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24</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215</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1</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25</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225</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38</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388</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3</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50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41</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438</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58,3%</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80,4%</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в 3раз</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в 5раз</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64%</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94,6%</w:t>
            </w:r>
          </w:p>
        </w:tc>
      </w:tr>
      <w:tr w:rsidR="00CD5910" w:rsidRPr="00863552" w:rsidTr="004B7DEF">
        <w:trPr>
          <w:trHeight w:hRule="exact" w:val="255"/>
          <w:jc w:val="center"/>
        </w:trPr>
        <w:tc>
          <w:tcPr>
            <w:tcW w:w="1905" w:type="dxa"/>
            <w:shd w:val="clear" w:color="auto" w:fill="FABF8F"/>
            <w:noWrap/>
            <w:vAlign w:val="center"/>
          </w:tcPr>
          <w:p w:rsidR="00CD5910" w:rsidRPr="00863552" w:rsidRDefault="00CD5910" w:rsidP="004B7DEF">
            <w:pPr>
              <w:ind w:left="-80"/>
              <w:rPr>
                <w:b/>
                <w:i/>
                <w:sz w:val="20"/>
                <w:szCs w:val="20"/>
              </w:rPr>
            </w:pPr>
            <w:proofErr w:type="spellStart"/>
            <w:r w:rsidRPr="00863552">
              <w:rPr>
                <w:b/>
                <w:i/>
                <w:sz w:val="20"/>
                <w:szCs w:val="20"/>
              </w:rPr>
              <w:t>Тайшетский</w:t>
            </w:r>
            <w:proofErr w:type="spellEnd"/>
          </w:p>
        </w:tc>
        <w:tc>
          <w:tcPr>
            <w:tcW w:w="828" w:type="dxa"/>
            <w:shd w:val="clear" w:color="auto" w:fill="auto"/>
            <w:noWrap/>
          </w:tcPr>
          <w:p w:rsidR="00CD5910" w:rsidRPr="00863552" w:rsidRDefault="00CD5910" w:rsidP="004B7DEF">
            <w:r w:rsidRPr="00863552">
              <w:t>214</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12</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151</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12</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151</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35</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460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4</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195</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39</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655</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в 2,9раз</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в 3раз</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+4сл.</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+195мин</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в 3,2раз</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в 4,3раз</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Шелеховский</w:t>
            </w:r>
            <w:proofErr w:type="spellEnd"/>
          </w:p>
        </w:tc>
        <w:tc>
          <w:tcPr>
            <w:tcW w:w="828" w:type="dxa"/>
            <w:shd w:val="clear" w:color="auto" w:fill="auto"/>
            <w:noWrap/>
          </w:tcPr>
          <w:p w:rsidR="00CD5910" w:rsidRPr="00863552" w:rsidRDefault="00CD5910" w:rsidP="004B7DEF">
            <w:r w:rsidRPr="00863552">
              <w:t>144</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38</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580</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2</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50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40</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630</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35</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612</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7</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130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42</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742</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-7,8%</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5,5%</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в 3,5раз</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в 2,6раз</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5%</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17,7%</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Бодайбинский</w:t>
            </w:r>
            <w:proofErr w:type="spellEnd"/>
          </w:p>
        </w:tc>
        <w:tc>
          <w:tcPr>
            <w:tcW w:w="828" w:type="dxa"/>
            <w:shd w:val="clear" w:color="auto" w:fill="auto"/>
            <w:noWrap/>
          </w:tcPr>
          <w:p w:rsidR="00CD5910" w:rsidRPr="00863552" w:rsidRDefault="00CD5910" w:rsidP="004B7DEF">
            <w:r w:rsidRPr="00863552">
              <w:t>46</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11</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177</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2</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82</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13</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259</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9</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112</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115</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227</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-18,1%</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-36,7%</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-50%</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40,2%</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-23%</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-12,3%</w:t>
            </w:r>
          </w:p>
        </w:tc>
      </w:tr>
      <w:tr w:rsidR="00CD5910" w:rsidRPr="00863552" w:rsidTr="004B7DEF">
        <w:trPr>
          <w:trHeight w:hRule="exact" w:val="255"/>
          <w:jc w:val="center"/>
        </w:trPr>
        <w:tc>
          <w:tcPr>
            <w:tcW w:w="1905" w:type="dxa"/>
            <w:shd w:val="clear" w:color="auto" w:fill="FABF8F"/>
            <w:noWrap/>
            <w:vAlign w:val="center"/>
          </w:tcPr>
          <w:p w:rsidR="00CD5910" w:rsidRPr="00863552" w:rsidRDefault="00CD5910" w:rsidP="004B7DEF">
            <w:pPr>
              <w:ind w:left="-80"/>
              <w:rPr>
                <w:b/>
                <w:i/>
                <w:sz w:val="20"/>
                <w:szCs w:val="20"/>
              </w:rPr>
            </w:pPr>
            <w:proofErr w:type="spellStart"/>
            <w:r w:rsidRPr="00863552">
              <w:rPr>
                <w:b/>
                <w:i/>
                <w:sz w:val="20"/>
                <w:szCs w:val="20"/>
              </w:rPr>
              <w:t>Заларинский</w:t>
            </w:r>
            <w:proofErr w:type="spellEnd"/>
          </w:p>
        </w:tc>
        <w:tc>
          <w:tcPr>
            <w:tcW w:w="828" w:type="dxa"/>
            <w:shd w:val="clear" w:color="auto" w:fill="auto"/>
            <w:noWrap/>
          </w:tcPr>
          <w:p w:rsidR="00CD5910" w:rsidRPr="00863552" w:rsidRDefault="00CD5910" w:rsidP="004B7DEF">
            <w:r w:rsidRPr="00863552">
              <w:t>51</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13</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105</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13</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105</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12</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82</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10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13</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92</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-7,6%</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-21,9%</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+1сл.</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+10мин</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-12,3%</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r w:rsidRPr="00863552">
              <w:rPr>
                <w:sz w:val="20"/>
                <w:szCs w:val="20"/>
              </w:rPr>
              <w:t>Киренский</w:t>
            </w:r>
          </w:p>
        </w:tc>
        <w:tc>
          <w:tcPr>
            <w:tcW w:w="828" w:type="dxa"/>
            <w:shd w:val="clear" w:color="auto" w:fill="auto"/>
            <w:noWrap/>
          </w:tcPr>
          <w:p w:rsidR="00CD5910" w:rsidRPr="00863552" w:rsidRDefault="00CD5910" w:rsidP="004B7DEF">
            <w:r w:rsidRPr="00863552">
              <w:t>25</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6</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103</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1</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7</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113</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6</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40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6</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40</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-61,1%</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-100%</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-100%</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-14,2%</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-64,6%</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r w:rsidRPr="00863552">
              <w:rPr>
                <w:sz w:val="20"/>
                <w:szCs w:val="20"/>
              </w:rPr>
              <w:t>Мамско-Чуйский</w:t>
            </w:r>
          </w:p>
        </w:tc>
        <w:tc>
          <w:tcPr>
            <w:tcW w:w="828" w:type="dxa"/>
            <w:shd w:val="clear" w:color="auto" w:fill="auto"/>
            <w:noWrap/>
          </w:tcPr>
          <w:p w:rsidR="00CD5910" w:rsidRPr="00863552" w:rsidRDefault="00CD5910" w:rsidP="004B7DEF">
            <w:r w:rsidRPr="00863552">
              <w:t>10</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5</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114</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5</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114</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0</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-100%</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-100%</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-100%</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-100%</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Нижнеилимский</w:t>
            </w:r>
            <w:proofErr w:type="spellEnd"/>
          </w:p>
        </w:tc>
        <w:tc>
          <w:tcPr>
            <w:tcW w:w="828" w:type="dxa"/>
            <w:shd w:val="clear" w:color="auto" w:fill="auto"/>
            <w:noWrap/>
          </w:tcPr>
          <w:p w:rsidR="00CD5910" w:rsidRPr="00863552" w:rsidRDefault="00CD5910" w:rsidP="004B7DEF">
            <w:r w:rsidRPr="00863552">
              <w:t>108</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33</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296</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33</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296</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34</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324</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34</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324</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3%</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9,4%</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3%</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9,4%</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Нижнеудинский</w:t>
            </w:r>
            <w:proofErr w:type="spellEnd"/>
          </w:p>
        </w:tc>
        <w:tc>
          <w:tcPr>
            <w:tcW w:w="828" w:type="dxa"/>
            <w:shd w:val="clear" w:color="auto" w:fill="auto"/>
            <w:noWrap/>
          </w:tcPr>
          <w:p w:rsidR="00CD5910" w:rsidRPr="00863552" w:rsidRDefault="00CD5910" w:rsidP="004B7DEF">
            <w:r w:rsidRPr="00863552">
              <w:t>211</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27</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337</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27</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337</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18</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230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20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19</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250</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-33,3%</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-31,7%</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+1сл.</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+20мин</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-29,6%</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-25,8%</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r w:rsidRPr="00863552">
              <w:rPr>
                <w:sz w:val="20"/>
                <w:szCs w:val="20"/>
              </w:rPr>
              <w:t>Ангарский</w:t>
            </w:r>
          </w:p>
        </w:tc>
        <w:tc>
          <w:tcPr>
            <w:tcW w:w="828" w:type="dxa"/>
            <w:shd w:val="clear" w:color="auto" w:fill="auto"/>
            <w:noWrap/>
          </w:tcPr>
          <w:p w:rsidR="00CD5910" w:rsidRPr="00863552" w:rsidRDefault="00CD5910" w:rsidP="004B7DEF">
            <w:r w:rsidRPr="00863552">
              <w:t>334</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55</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715</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31</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1525</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86</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2240</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73</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1095</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50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1480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123</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2575</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32,7%</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53,1%</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61,2%</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-2,9%</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43%</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14,9%</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r w:rsidRPr="00863552">
              <w:rPr>
                <w:sz w:val="20"/>
                <w:szCs w:val="20"/>
              </w:rPr>
              <w:t>Чунский</w:t>
            </w:r>
          </w:p>
        </w:tc>
        <w:tc>
          <w:tcPr>
            <w:tcW w:w="828" w:type="dxa"/>
            <w:shd w:val="clear" w:color="auto" w:fill="auto"/>
            <w:noWrap/>
          </w:tcPr>
          <w:p w:rsidR="00CD5910" w:rsidRPr="00863552" w:rsidRDefault="00CD5910" w:rsidP="004B7DEF">
            <w:r w:rsidRPr="00863552">
              <w:t>101</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19</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250</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19</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250</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19</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260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19</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260</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4%</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4%</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Аларский</w:t>
            </w:r>
            <w:proofErr w:type="spellEnd"/>
          </w:p>
        </w:tc>
        <w:tc>
          <w:tcPr>
            <w:tcW w:w="828" w:type="dxa"/>
            <w:shd w:val="clear" w:color="auto" w:fill="auto"/>
            <w:noWrap/>
          </w:tcPr>
          <w:p w:rsidR="00CD5910" w:rsidRPr="00863552" w:rsidRDefault="00CD5910" w:rsidP="004B7DEF">
            <w:r w:rsidRPr="00863552">
              <w:t>34</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3</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40</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3</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40</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5</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52</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5</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52</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66,6%</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30%</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66,6%</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30%</w:t>
            </w:r>
          </w:p>
        </w:tc>
      </w:tr>
      <w:tr w:rsidR="00CD5910" w:rsidRPr="00863552" w:rsidTr="004B7DEF">
        <w:trPr>
          <w:trHeight w:hRule="exact" w:val="255"/>
          <w:jc w:val="center"/>
        </w:trPr>
        <w:tc>
          <w:tcPr>
            <w:tcW w:w="1905" w:type="dxa"/>
            <w:shd w:val="clear" w:color="auto" w:fill="FABF8F"/>
            <w:noWrap/>
            <w:vAlign w:val="center"/>
          </w:tcPr>
          <w:p w:rsidR="00CD5910" w:rsidRPr="00863552" w:rsidRDefault="00CD5910" w:rsidP="004B7DEF">
            <w:pPr>
              <w:ind w:left="-80"/>
              <w:rPr>
                <w:b/>
                <w:i/>
                <w:sz w:val="20"/>
                <w:szCs w:val="20"/>
              </w:rPr>
            </w:pPr>
            <w:proofErr w:type="spellStart"/>
            <w:r w:rsidRPr="00863552">
              <w:rPr>
                <w:b/>
                <w:i/>
                <w:sz w:val="20"/>
                <w:szCs w:val="20"/>
              </w:rPr>
              <w:t>Эхирит-Булагатс</w:t>
            </w:r>
            <w:proofErr w:type="spellEnd"/>
            <w:r w:rsidRPr="00863552">
              <w:rPr>
                <w:b/>
                <w:i/>
                <w:sz w:val="20"/>
                <w:szCs w:val="20"/>
              </w:rPr>
              <w:t>.</w:t>
            </w:r>
          </w:p>
        </w:tc>
        <w:tc>
          <w:tcPr>
            <w:tcW w:w="828" w:type="dxa"/>
            <w:shd w:val="clear" w:color="auto" w:fill="auto"/>
            <w:noWrap/>
          </w:tcPr>
          <w:p w:rsidR="00CD5910" w:rsidRPr="00863552" w:rsidRDefault="00CD5910" w:rsidP="004B7DEF">
            <w:r w:rsidRPr="00863552">
              <w:t>120</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3</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60</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3</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60</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29</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257</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20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29</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277</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в 9,6раз</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в 4,2раз</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+20мин</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в 9,6раз</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в 4,6раз</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Нукутский</w:t>
            </w:r>
            <w:proofErr w:type="spellEnd"/>
          </w:p>
        </w:tc>
        <w:tc>
          <w:tcPr>
            <w:tcW w:w="828" w:type="dxa"/>
            <w:shd w:val="clear" w:color="auto" w:fill="auto"/>
            <w:noWrap/>
          </w:tcPr>
          <w:p w:rsidR="00CD5910" w:rsidRPr="00863552" w:rsidRDefault="00CD5910" w:rsidP="004B7DEF">
            <w:r w:rsidRPr="00863552">
              <w:t>24</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7</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113</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7</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113</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2</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45</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2</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45</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-71,4%</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-60,1%</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-71,4%</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-60,1%</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Баяндаевский</w:t>
            </w:r>
            <w:proofErr w:type="spellEnd"/>
          </w:p>
        </w:tc>
        <w:tc>
          <w:tcPr>
            <w:tcW w:w="828" w:type="dxa"/>
            <w:shd w:val="clear" w:color="auto" w:fill="auto"/>
            <w:noWrap/>
          </w:tcPr>
          <w:p w:rsidR="00CD5910" w:rsidRPr="00863552" w:rsidRDefault="00CD5910" w:rsidP="004B7DEF">
            <w:r w:rsidRPr="00863552">
              <w:t>24</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3</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50</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3</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50</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3</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5</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3</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5</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-90%</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-90%</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Боханский</w:t>
            </w:r>
            <w:proofErr w:type="spellEnd"/>
          </w:p>
        </w:tc>
        <w:tc>
          <w:tcPr>
            <w:tcW w:w="828" w:type="dxa"/>
            <w:shd w:val="clear" w:color="auto" w:fill="auto"/>
            <w:noWrap/>
          </w:tcPr>
          <w:p w:rsidR="00CD5910" w:rsidRPr="00863552" w:rsidRDefault="00CD5910" w:rsidP="004B7DEF">
            <w:r w:rsidRPr="00863552">
              <w:t>49</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2</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25</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2</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25</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8</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90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8</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90</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в 4раз</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в 3,6раз</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в 4раз</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в 3,6раз</w:t>
            </w:r>
          </w:p>
        </w:tc>
      </w:tr>
      <w:tr w:rsidR="00CD5910" w:rsidRPr="00863552" w:rsidTr="004B7DEF">
        <w:trPr>
          <w:trHeight w:hRule="exact" w:val="255"/>
          <w:jc w:val="center"/>
        </w:trPr>
        <w:tc>
          <w:tcPr>
            <w:tcW w:w="1905" w:type="dxa"/>
            <w:shd w:val="clear" w:color="auto" w:fill="FABF8F"/>
            <w:noWrap/>
            <w:vAlign w:val="center"/>
          </w:tcPr>
          <w:p w:rsidR="00CD5910" w:rsidRPr="00863552" w:rsidRDefault="00CD5910" w:rsidP="004B7DEF">
            <w:pPr>
              <w:ind w:left="-80"/>
              <w:rPr>
                <w:b/>
                <w:i/>
                <w:sz w:val="20"/>
                <w:szCs w:val="20"/>
              </w:rPr>
            </w:pPr>
            <w:proofErr w:type="spellStart"/>
            <w:r w:rsidRPr="00863552">
              <w:rPr>
                <w:b/>
                <w:i/>
                <w:sz w:val="20"/>
                <w:szCs w:val="20"/>
              </w:rPr>
              <w:t>Осинский</w:t>
            </w:r>
            <w:proofErr w:type="spellEnd"/>
          </w:p>
        </w:tc>
        <w:tc>
          <w:tcPr>
            <w:tcW w:w="828" w:type="dxa"/>
            <w:shd w:val="clear" w:color="auto" w:fill="auto"/>
            <w:noWrap/>
          </w:tcPr>
          <w:p w:rsidR="00CD5910" w:rsidRPr="00863552" w:rsidRDefault="00CD5910" w:rsidP="004B7DEF">
            <w:r w:rsidRPr="00863552">
              <w:t>51</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3</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30</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3</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30</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14</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135</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14</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135</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в 4,6раз</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в 4,5раз</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в 4,6раз</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в 4,5раз</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Куйтунский</w:t>
            </w:r>
            <w:proofErr w:type="spellEnd"/>
          </w:p>
        </w:tc>
        <w:tc>
          <w:tcPr>
            <w:tcW w:w="828" w:type="dxa"/>
            <w:shd w:val="clear" w:color="auto" w:fill="auto"/>
            <w:noWrap/>
          </w:tcPr>
          <w:p w:rsidR="00CD5910" w:rsidRPr="00863552" w:rsidRDefault="00CD5910" w:rsidP="004B7DEF">
            <w:r w:rsidRPr="00863552">
              <w:t>69</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1</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5</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1</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5</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14</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54</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14</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54</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в 14раз</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в 10,8раз</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в 14раз</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в 10,8раз</w:t>
            </w:r>
          </w:p>
        </w:tc>
      </w:tr>
      <w:tr w:rsidR="00CD5910" w:rsidRPr="00863552" w:rsidTr="004B7DEF">
        <w:trPr>
          <w:trHeight w:hRule="exact" w:val="255"/>
          <w:jc w:val="center"/>
        </w:trPr>
        <w:tc>
          <w:tcPr>
            <w:tcW w:w="1905" w:type="dxa"/>
            <w:shd w:val="clear" w:color="auto" w:fill="FABF8F"/>
            <w:noWrap/>
            <w:vAlign w:val="center"/>
          </w:tcPr>
          <w:p w:rsidR="00CD5910" w:rsidRPr="00863552" w:rsidRDefault="00CD5910" w:rsidP="004B7DEF">
            <w:pPr>
              <w:ind w:left="-80"/>
              <w:rPr>
                <w:b/>
                <w:i/>
                <w:sz w:val="20"/>
                <w:szCs w:val="20"/>
              </w:rPr>
            </w:pPr>
            <w:proofErr w:type="spellStart"/>
            <w:r w:rsidRPr="00863552">
              <w:rPr>
                <w:b/>
                <w:i/>
                <w:sz w:val="20"/>
                <w:szCs w:val="20"/>
              </w:rPr>
              <w:t>Усть-Удинский</w:t>
            </w:r>
            <w:proofErr w:type="spellEnd"/>
          </w:p>
        </w:tc>
        <w:tc>
          <w:tcPr>
            <w:tcW w:w="828" w:type="dxa"/>
            <w:shd w:val="clear" w:color="auto" w:fill="auto"/>
            <w:noWrap/>
          </w:tcPr>
          <w:p w:rsidR="00CD5910" w:rsidRPr="00863552" w:rsidRDefault="00CD5910" w:rsidP="004B7DEF">
            <w:r w:rsidRPr="00863552">
              <w:t>25</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7</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69</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7</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69</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7</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85</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7</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85</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23,1%</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23,1%</w:t>
            </w:r>
          </w:p>
        </w:tc>
      </w:tr>
      <w:tr w:rsidR="00CD5910" w:rsidRPr="00863552" w:rsidTr="004B7DEF">
        <w:trPr>
          <w:trHeight w:hRule="exact" w:val="255"/>
          <w:jc w:val="center"/>
        </w:trPr>
        <w:tc>
          <w:tcPr>
            <w:tcW w:w="1905" w:type="dxa"/>
            <w:shd w:val="clear" w:color="auto" w:fill="FABF8F"/>
            <w:noWrap/>
            <w:vAlign w:val="center"/>
          </w:tcPr>
          <w:p w:rsidR="00CD5910" w:rsidRPr="00863552" w:rsidRDefault="00CD5910" w:rsidP="004B7DEF">
            <w:pPr>
              <w:ind w:left="-80"/>
              <w:rPr>
                <w:b/>
                <w:i/>
                <w:sz w:val="20"/>
                <w:szCs w:val="20"/>
              </w:rPr>
            </w:pPr>
            <w:proofErr w:type="spellStart"/>
            <w:r w:rsidRPr="00863552">
              <w:rPr>
                <w:b/>
                <w:i/>
                <w:sz w:val="20"/>
                <w:szCs w:val="20"/>
              </w:rPr>
              <w:t>Балаганский</w:t>
            </w:r>
            <w:proofErr w:type="spellEnd"/>
          </w:p>
        </w:tc>
        <w:tc>
          <w:tcPr>
            <w:tcW w:w="828" w:type="dxa"/>
            <w:shd w:val="clear" w:color="auto" w:fill="auto"/>
            <w:noWrap/>
          </w:tcPr>
          <w:p w:rsidR="00CD5910" w:rsidRPr="00863552" w:rsidRDefault="00CD5910" w:rsidP="004B7DEF">
            <w:r w:rsidRPr="00863552">
              <w:t>15</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1</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9</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1</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9</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3</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50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3</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50</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в 3раз</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в 5,5раз</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в 3раз</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в 5,5раз</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r w:rsidRPr="00863552">
              <w:rPr>
                <w:sz w:val="20"/>
                <w:szCs w:val="20"/>
              </w:rPr>
              <w:t>Ольхонский</w:t>
            </w:r>
          </w:p>
        </w:tc>
        <w:tc>
          <w:tcPr>
            <w:tcW w:w="828" w:type="dxa"/>
            <w:shd w:val="clear" w:color="auto" w:fill="auto"/>
            <w:noWrap/>
          </w:tcPr>
          <w:p w:rsidR="00CD5910" w:rsidRPr="00863552" w:rsidRDefault="00CD5910" w:rsidP="004B7DEF">
            <w:r w:rsidRPr="00863552">
              <w:t>45</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2</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20</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2</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20</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1</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5</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5</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-50%</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-75%</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-50%</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-75%</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Pr>
                <w:sz w:val="20"/>
                <w:szCs w:val="20"/>
              </w:rPr>
            </w:pPr>
            <w:proofErr w:type="spellStart"/>
            <w:r w:rsidRPr="00863552">
              <w:rPr>
                <w:sz w:val="20"/>
                <w:szCs w:val="20"/>
              </w:rPr>
              <w:t>Качугский</w:t>
            </w:r>
            <w:proofErr w:type="spellEnd"/>
          </w:p>
        </w:tc>
        <w:tc>
          <w:tcPr>
            <w:tcW w:w="828" w:type="dxa"/>
            <w:shd w:val="clear" w:color="auto" w:fill="auto"/>
            <w:noWrap/>
          </w:tcPr>
          <w:p w:rsidR="00CD5910" w:rsidRPr="00863552" w:rsidRDefault="00CD5910" w:rsidP="004B7DEF">
            <w:r w:rsidRPr="00863552">
              <w:t>43</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2</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45</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2</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45</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10</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138</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138</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в 5раз</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в 3раз</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в 5раз</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в 3раз</w:t>
            </w:r>
          </w:p>
        </w:tc>
      </w:tr>
      <w:tr w:rsidR="00CD5910" w:rsidRPr="00863552" w:rsidTr="004B7DEF">
        <w:trPr>
          <w:trHeight w:hRule="exact" w:val="255"/>
          <w:jc w:val="center"/>
        </w:trPr>
        <w:tc>
          <w:tcPr>
            <w:tcW w:w="1905" w:type="dxa"/>
            <w:shd w:val="clear" w:color="auto" w:fill="auto"/>
            <w:noWrap/>
            <w:vAlign w:val="center"/>
          </w:tcPr>
          <w:p w:rsidR="00CD5910" w:rsidRPr="00863552" w:rsidRDefault="00CD5910" w:rsidP="004B7DEF">
            <w:pPr>
              <w:ind w:left="-80" w:right="-70"/>
              <w:rPr>
                <w:sz w:val="20"/>
                <w:szCs w:val="20"/>
              </w:rPr>
            </w:pPr>
            <w:r w:rsidRPr="00863552">
              <w:rPr>
                <w:sz w:val="20"/>
                <w:szCs w:val="20"/>
              </w:rPr>
              <w:t>Казачинско-Ленский</w:t>
            </w:r>
          </w:p>
        </w:tc>
        <w:tc>
          <w:tcPr>
            <w:tcW w:w="828" w:type="dxa"/>
            <w:shd w:val="clear" w:color="auto" w:fill="auto"/>
            <w:noWrap/>
          </w:tcPr>
          <w:p w:rsidR="00CD5910" w:rsidRPr="00863552" w:rsidRDefault="00CD5910" w:rsidP="004B7DEF">
            <w:r w:rsidRPr="00863552">
              <w:t>50</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9</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145</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9</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145</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1</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15</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15</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-88,8%</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-89,6%</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-88,8%</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-89,6%</w:t>
            </w:r>
          </w:p>
        </w:tc>
      </w:tr>
      <w:tr w:rsidR="00CD5910" w:rsidRPr="00863552" w:rsidTr="004B7DEF">
        <w:trPr>
          <w:trHeight w:hRule="exact" w:val="255"/>
          <w:jc w:val="center"/>
        </w:trPr>
        <w:tc>
          <w:tcPr>
            <w:tcW w:w="2733" w:type="dxa"/>
            <w:gridSpan w:val="2"/>
            <w:shd w:val="clear" w:color="auto" w:fill="auto"/>
            <w:noWrap/>
            <w:vAlign w:val="center"/>
          </w:tcPr>
          <w:p w:rsidR="00CD5910" w:rsidRPr="00863552" w:rsidRDefault="00CD5910" w:rsidP="004B7DEF">
            <w:pPr>
              <w:ind w:left="-80"/>
              <w:rPr>
                <w:sz w:val="18"/>
                <w:szCs w:val="18"/>
              </w:rPr>
            </w:pPr>
            <w:r w:rsidRPr="00863552">
              <w:rPr>
                <w:sz w:val="20"/>
                <w:szCs w:val="20"/>
              </w:rPr>
              <w:t>СПСЧ</w:t>
            </w:r>
          </w:p>
        </w:tc>
        <w:tc>
          <w:tcPr>
            <w:tcW w:w="584" w:type="dxa"/>
            <w:shd w:val="clear" w:color="auto" w:fill="FFFF00"/>
            <w:noWrap/>
          </w:tcPr>
          <w:p w:rsidR="00CD5910" w:rsidRPr="00863552" w:rsidRDefault="00CD5910" w:rsidP="004B7DEF">
            <w:pPr>
              <w:ind w:left="-73" w:right="-81"/>
              <w:rPr>
                <w:sz w:val="20"/>
                <w:szCs w:val="20"/>
              </w:rPr>
            </w:pPr>
            <w:r w:rsidRPr="00863552">
              <w:rPr>
                <w:sz w:val="20"/>
                <w:szCs w:val="20"/>
              </w:rPr>
              <w:t>1</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40</w:t>
            </w:r>
          </w:p>
        </w:tc>
        <w:tc>
          <w:tcPr>
            <w:tcW w:w="664"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659" w:type="dxa"/>
            <w:shd w:val="clear" w:color="auto" w:fill="CC99FF"/>
            <w:noWrap/>
          </w:tcPr>
          <w:p w:rsidR="00CD5910" w:rsidRPr="00863552" w:rsidRDefault="00CD5910" w:rsidP="004B7DEF">
            <w:pPr>
              <w:ind w:left="-73" w:right="-81"/>
              <w:rPr>
                <w:sz w:val="20"/>
                <w:szCs w:val="20"/>
              </w:rPr>
            </w:pPr>
            <w:r w:rsidRPr="00863552">
              <w:rPr>
                <w:sz w:val="20"/>
                <w:szCs w:val="20"/>
              </w:rPr>
              <w:t>1</w:t>
            </w:r>
          </w:p>
        </w:tc>
        <w:tc>
          <w:tcPr>
            <w:tcW w:w="623" w:type="dxa"/>
            <w:shd w:val="clear" w:color="auto" w:fill="CC99FF"/>
            <w:noWrap/>
          </w:tcPr>
          <w:p w:rsidR="00CD5910" w:rsidRPr="00863552" w:rsidRDefault="00CD5910" w:rsidP="004B7DEF">
            <w:pPr>
              <w:ind w:left="-73" w:right="-81"/>
              <w:rPr>
                <w:sz w:val="20"/>
                <w:szCs w:val="20"/>
              </w:rPr>
            </w:pPr>
            <w:r w:rsidRPr="00863552">
              <w:rPr>
                <w:sz w:val="20"/>
                <w:szCs w:val="20"/>
              </w:rPr>
              <w:t>40</w:t>
            </w:r>
          </w:p>
        </w:tc>
        <w:tc>
          <w:tcPr>
            <w:tcW w:w="616" w:type="dxa"/>
            <w:shd w:val="clear" w:color="auto" w:fill="FFFF00"/>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FFFF00"/>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35" w:type="dxa"/>
            <w:shd w:val="clear" w:color="auto" w:fill="00FF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0</w:t>
            </w:r>
          </w:p>
        </w:tc>
        <w:tc>
          <w:tcPr>
            <w:tcW w:w="720" w:type="dxa"/>
            <w:shd w:val="clear" w:color="auto" w:fill="CC99FF"/>
            <w:noWrap/>
          </w:tcPr>
          <w:p w:rsidR="00CD5910" w:rsidRPr="00863552" w:rsidRDefault="00CD5910" w:rsidP="004B7DEF">
            <w:pPr>
              <w:ind w:left="-73" w:right="-81"/>
              <w:rPr>
                <w:sz w:val="20"/>
                <w:szCs w:val="20"/>
              </w:rPr>
            </w:pPr>
            <w:r w:rsidRPr="00863552">
              <w:rPr>
                <w:sz w:val="20"/>
                <w:szCs w:val="20"/>
              </w:rPr>
              <w:t>0</w:t>
            </w:r>
          </w:p>
        </w:tc>
        <w:tc>
          <w:tcPr>
            <w:tcW w:w="842" w:type="dxa"/>
            <w:shd w:val="clear" w:color="auto" w:fill="FFFF00"/>
            <w:noWrap/>
          </w:tcPr>
          <w:p w:rsidR="00CD5910" w:rsidRPr="00863552" w:rsidRDefault="00CD5910" w:rsidP="004B7DEF">
            <w:pPr>
              <w:ind w:left="-73" w:right="-81"/>
              <w:rPr>
                <w:i/>
                <w:sz w:val="20"/>
                <w:szCs w:val="20"/>
              </w:rPr>
            </w:pPr>
            <w:r w:rsidRPr="00863552">
              <w:rPr>
                <w:i/>
                <w:sz w:val="20"/>
                <w:szCs w:val="20"/>
              </w:rPr>
              <w:t>-100%</w:t>
            </w:r>
          </w:p>
        </w:tc>
        <w:tc>
          <w:tcPr>
            <w:tcW w:w="914" w:type="dxa"/>
            <w:shd w:val="clear" w:color="auto" w:fill="FFFF00"/>
            <w:noWrap/>
          </w:tcPr>
          <w:p w:rsidR="00CD5910" w:rsidRPr="00863552" w:rsidRDefault="00CD5910" w:rsidP="004B7DEF">
            <w:pPr>
              <w:ind w:left="-73" w:right="-81"/>
              <w:rPr>
                <w:i/>
                <w:sz w:val="20"/>
                <w:szCs w:val="20"/>
              </w:rPr>
            </w:pPr>
            <w:r w:rsidRPr="00863552">
              <w:rPr>
                <w:i/>
                <w:sz w:val="20"/>
                <w:szCs w:val="20"/>
              </w:rPr>
              <w:t>-100%</w:t>
            </w:r>
          </w:p>
        </w:tc>
        <w:tc>
          <w:tcPr>
            <w:tcW w:w="850"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56" w:type="dxa"/>
            <w:shd w:val="clear" w:color="auto" w:fill="00FFFF"/>
            <w:noWrap/>
          </w:tcPr>
          <w:p w:rsidR="00CD5910" w:rsidRPr="00863552" w:rsidRDefault="00CD5910" w:rsidP="004B7DEF">
            <w:pPr>
              <w:ind w:left="-73" w:right="-81"/>
              <w:rPr>
                <w:i/>
                <w:sz w:val="20"/>
                <w:szCs w:val="20"/>
              </w:rPr>
            </w:pPr>
            <w:r w:rsidRPr="00863552">
              <w:rPr>
                <w:i/>
                <w:sz w:val="20"/>
                <w:szCs w:val="20"/>
              </w:rPr>
              <w:t xml:space="preserve">На </w:t>
            </w:r>
            <w:proofErr w:type="spellStart"/>
            <w:r w:rsidRPr="00863552">
              <w:rPr>
                <w:i/>
                <w:sz w:val="20"/>
                <w:szCs w:val="20"/>
              </w:rPr>
              <w:t>ур</w:t>
            </w:r>
            <w:proofErr w:type="spellEnd"/>
            <w:r w:rsidRPr="00863552">
              <w:rPr>
                <w:i/>
                <w:sz w:val="20"/>
                <w:szCs w:val="20"/>
              </w:rPr>
              <w:t>.</w:t>
            </w:r>
          </w:p>
        </w:tc>
        <w:tc>
          <w:tcPr>
            <w:tcW w:w="905" w:type="dxa"/>
            <w:shd w:val="clear" w:color="auto" w:fill="CC99FF"/>
            <w:noWrap/>
          </w:tcPr>
          <w:p w:rsidR="00CD5910" w:rsidRPr="00863552" w:rsidRDefault="00CD5910" w:rsidP="004B7DEF">
            <w:pPr>
              <w:ind w:left="-73" w:right="-81"/>
              <w:rPr>
                <w:i/>
                <w:sz w:val="20"/>
                <w:szCs w:val="20"/>
              </w:rPr>
            </w:pPr>
            <w:r w:rsidRPr="00863552">
              <w:rPr>
                <w:i/>
                <w:sz w:val="20"/>
                <w:szCs w:val="20"/>
              </w:rPr>
              <w:t>-100%</w:t>
            </w:r>
          </w:p>
        </w:tc>
        <w:tc>
          <w:tcPr>
            <w:tcW w:w="916" w:type="dxa"/>
            <w:shd w:val="clear" w:color="auto" w:fill="CC99FF"/>
            <w:noWrap/>
          </w:tcPr>
          <w:p w:rsidR="00CD5910" w:rsidRPr="00863552" w:rsidRDefault="00CD5910" w:rsidP="004B7DEF">
            <w:pPr>
              <w:ind w:left="-73" w:right="-81"/>
              <w:rPr>
                <w:i/>
                <w:sz w:val="20"/>
                <w:szCs w:val="20"/>
              </w:rPr>
            </w:pPr>
            <w:r w:rsidRPr="00863552">
              <w:rPr>
                <w:i/>
                <w:sz w:val="20"/>
                <w:szCs w:val="20"/>
              </w:rPr>
              <w:t>-100%</w:t>
            </w:r>
          </w:p>
        </w:tc>
      </w:tr>
      <w:tr w:rsidR="00CD5910" w:rsidRPr="00863552" w:rsidTr="004B7DEF">
        <w:trPr>
          <w:trHeight w:val="233"/>
          <w:jc w:val="center"/>
        </w:trPr>
        <w:tc>
          <w:tcPr>
            <w:tcW w:w="2733" w:type="dxa"/>
            <w:gridSpan w:val="2"/>
            <w:shd w:val="clear" w:color="auto" w:fill="auto"/>
            <w:noWrap/>
            <w:vAlign w:val="center"/>
          </w:tcPr>
          <w:p w:rsidR="00CD5910" w:rsidRPr="00863552" w:rsidRDefault="00CD5910" w:rsidP="004B7DEF">
            <w:pPr>
              <w:ind w:left="-80"/>
              <w:jc w:val="center"/>
              <w:rPr>
                <w:b/>
                <w:sz w:val="18"/>
                <w:szCs w:val="18"/>
              </w:rPr>
            </w:pPr>
            <w:r w:rsidRPr="00863552">
              <w:rPr>
                <w:b/>
                <w:sz w:val="18"/>
                <w:szCs w:val="18"/>
              </w:rPr>
              <w:t>ИТОГО:</w:t>
            </w:r>
          </w:p>
          <w:p w:rsidR="00CD5910" w:rsidRPr="00863552" w:rsidRDefault="00CD5910" w:rsidP="004B7DEF">
            <w:pPr>
              <w:ind w:left="-80"/>
              <w:jc w:val="center"/>
              <w:rPr>
                <w:b/>
                <w:sz w:val="18"/>
                <w:szCs w:val="18"/>
              </w:rPr>
            </w:pPr>
          </w:p>
        </w:tc>
        <w:tc>
          <w:tcPr>
            <w:tcW w:w="584" w:type="dxa"/>
            <w:shd w:val="clear" w:color="auto" w:fill="FFFF00"/>
            <w:noWrap/>
          </w:tcPr>
          <w:p w:rsidR="00CD5910" w:rsidRPr="00863552" w:rsidRDefault="00CD5910" w:rsidP="004B7DEF">
            <w:pPr>
              <w:ind w:left="-73" w:right="-81"/>
              <w:rPr>
                <w:b/>
                <w:sz w:val="20"/>
                <w:szCs w:val="20"/>
              </w:rPr>
            </w:pPr>
            <w:r w:rsidRPr="00863552">
              <w:rPr>
                <w:b/>
                <w:sz w:val="20"/>
                <w:szCs w:val="20"/>
              </w:rPr>
              <w:t>822</w:t>
            </w:r>
          </w:p>
        </w:tc>
        <w:tc>
          <w:tcPr>
            <w:tcW w:w="720" w:type="dxa"/>
            <w:shd w:val="clear" w:color="auto" w:fill="FFFF00"/>
            <w:noWrap/>
          </w:tcPr>
          <w:p w:rsidR="00CD5910" w:rsidRPr="00863552" w:rsidRDefault="00CD5910" w:rsidP="004B7DEF">
            <w:pPr>
              <w:ind w:left="-73" w:right="-81"/>
              <w:rPr>
                <w:b/>
                <w:sz w:val="20"/>
                <w:szCs w:val="20"/>
              </w:rPr>
            </w:pPr>
            <w:r w:rsidRPr="00863552">
              <w:rPr>
                <w:b/>
                <w:sz w:val="20"/>
                <w:szCs w:val="20"/>
              </w:rPr>
              <w:t>12494</w:t>
            </w:r>
          </w:p>
        </w:tc>
        <w:tc>
          <w:tcPr>
            <w:tcW w:w="664" w:type="dxa"/>
            <w:shd w:val="clear" w:color="auto" w:fill="00FFFF"/>
            <w:noWrap/>
          </w:tcPr>
          <w:p w:rsidR="00CD5910" w:rsidRPr="00863552" w:rsidRDefault="00CD5910" w:rsidP="004B7DEF">
            <w:pPr>
              <w:ind w:left="-73" w:right="-81"/>
              <w:rPr>
                <w:b/>
                <w:sz w:val="20"/>
                <w:szCs w:val="20"/>
              </w:rPr>
            </w:pPr>
            <w:r w:rsidRPr="00863552">
              <w:rPr>
                <w:b/>
                <w:sz w:val="20"/>
                <w:szCs w:val="20"/>
              </w:rPr>
              <w:t>171</w:t>
            </w:r>
          </w:p>
        </w:tc>
        <w:tc>
          <w:tcPr>
            <w:tcW w:w="720" w:type="dxa"/>
            <w:shd w:val="clear" w:color="auto" w:fill="00FFFF"/>
            <w:noWrap/>
          </w:tcPr>
          <w:p w:rsidR="00CD5910" w:rsidRPr="00863552" w:rsidRDefault="00CD5910" w:rsidP="004B7DEF">
            <w:pPr>
              <w:ind w:left="-73" w:right="-81"/>
              <w:rPr>
                <w:b/>
                <w:sz w:val="20"/>
                <w:szCs w:val="20"/>
              </w:rPr>
            </w:pPr>
            <w:r w:rsidRPr="00863552">
              <w:rPr>
                <w:b/>
                <w:sz w:val="20"/>
                <w:szCs w:val="20"/>
              </w:rPr>
              <w:t>9334</w:t>
            </w:r>
          </w:p>
        </w:tc>
        <w:tc>
          <w:tcPr>
            <w:tcW w:w="659" w:type="dxa"/>
            <w:shd w:val="clear" w:color="auto" w:fill="CC99FF"/>
            <w:noWrap/>
          </w:tcPr>
          <w:p w:rsidR="00CD5910" w:rsidRPr="00863552" w:rsidRDefault="00CD5910" w:rsidP="004B7DEF">
            <w:pPr>
              <w:ind w:left="-73" w:right="-81"/>
              <w:rPr>
                <w:b/>
                <w:sz w:val="20"/>
                <w:szCs w:val="20"/>
              </w:rPr>
            </w:pPr>
            <w:r w:rsidRPr="00863552">
              <w:rPr>
                <w:b/>
                <w:sz w:val="20"/>
                <w:szCs w:val="20"/>
              </w:rPr>
              <w:t>993</w:t>
            </w:r>
          </w:p>
        </w:tc>
        <w:tc>
          <w:tcPr>
            <w:tcW w:w="623" w:type="dxa"/>
            <w:shd w:val="clear" w:color="auto" w:fill="CC99FF"/>
            <w:noWrap/>
          </w:tcPr>
          <w:p w:rsidR="00CD5910" w:rsidRPr="00863552" w:rsidRDefault="00CD5910" w:rsidP="004B7DEF">
            <w:pPr>
              <w:ind w:left="-73" w:right="-81"/>
              <w:rPr>
                <w:b/>
                <w:sz w:val="20"/>
                <w:szCs w:val="20"/>
              </w:rPr>
            </w:pPr>
            <w:r w:rsidRPr="00863552">
              <w:rPr>
                <w:b/>
                <w:sz w:val="20"/>
                <w:szCs w:val="20"/>
              </w:rPr>
              <w:t>21828</w:t>
            </w:r>
          </w:p>
        </w:tc>
        <w:tc>
          <w:tcPr>
            <w:tcW w:w="616" w:type="dxa"/>
            <w:shd w:val="clear" w:color="auto" w:fill="FFFF00"/>
            <w:noWrap/>
          </w:tcPr>
          <w:p w:rsidR="00CD5910" w:rsidRPr="00863552" w:rsidRDefault="00CD5910" w:rsidP="004B7DEF">
            <w:pPr>
              <w:ind w:left="-73" w:right="-81"/>
              <w:rPr>
                <w:b/>
                <w:sz w:val="20"/>
                <w:szCs w:val="20"/>
              </w:rPr>
            </w:pPr>
            <w:r w:rsidRPr="00863552">
              <w:rPr>
                <w:b/>
                <w:sz w:val="20"/>
                <w:szCs w:val="20"/>
              </w:rPr>
              <w:t>976</w:t>
            </w:r>
          </w:p>
        </w:tc>
        <w:tc>
          <w:tcPr>
            <w:tcW w:w="720" w:type="dxa"/>
            <w:shd w:val="clear" w:color="auto" w:fill="FFFF00"/>
            <w:noWrap/>
          </w:tcPr>
          <w:p w:rsidR="00CD5910" w:rsidRPr="00863552" w:rsidRDefault="00CD5910" w:rsidP="004B7DEF">
            <w:pPr>
              <w:ind w:left="-73" w:right="-81"/>
              <w:rPr>
                <w:b/>
                <w:sz w:val="20"/>
                <w:szCs w:val="20"/>
              </w:rPr>
            </w:pPr>
            <w:r w:rsidRPr="00863552">
              <w:rPr>
                <w:b/>
                <w:sz w:val="20"/>
                <w:szCs w:val="20"/>
              </w:rPr>
              <w:t>15775</w:t>
            </w:r>
          </w:p>
        </w:tc>
        <w:tc>
          <w:tcPr>
            <w:tcW w:w="720" w:type="dxa"/>
            <w:shd w:val="clear" w:color="auto" w:fill="00FFFF"/>
            <w:noWrap/>
          </w:tcPr>
          <w:p w:rsidR="00CD5910" w:rsidRPr="00863552" w:rsidRDefault="00CD5910" w:rsidP="004B7DEF">
            <w:pPr>
              <w:ind w:left="-73" w:right="-81"/>
              <w:rPr>
                <w:b/>
                <w:sz w:val="20"/>
                <w:szCs w:val="20"/>
              </w:rPr>
            </w:pPr>
            <w:r w:rsidRPr="00863552">
              <w:rPr>
                <w:b/>
                <w:sz w:val="20"/>
                <w:szCs w:val="20"/>
              </w:rPr>
              <w:t>212</w:t>
            </w:r>
          </w:p>
        </w:tc>
        <w:tc>
          <w:tcPr>
            <w:tcW w:w="735" w:type="dxa"/>
            <w:shd w:val="clear" w:color="auto" w:fill="00FFFF"/>
            <w:noWrap/>
          </w:tcPr>
          <w:p w:rsidR="00CD5910" w:rsidRPr="00863552" w:rsidRDefault="00CD5910" w:rsidP="004B7DEF">
            <w:pPr>
              <w:ind w:left="-73" w:right="-81"/>
              <w:rPr>
                <w:b/>
                <w:sz w:val="20"/>
                <w:szCs w:val="20"/>
              </w:rPr>
            </w:pPr>
            <w:r w:rsidRPr="00863552">
              <w:rPr>
                <w:b/>
                <w:sz w:val="20"/>
                <w:szCs w:val="20"/>
              </w:rPr>
              <w:t>10096</w:t>
            </w:r>
          </w:p>
        </w:tc>
        <w:tc>
          <w:tcPr>
            <w:tcW w:w="720" w:type="dxa"/>
            <w:shd w:val="clear" w:color="auto" w:fill="CC99FF"/>
            <w:noWrap/>
          </w:tcPr>
          <w:p w:rsidR="00CD5910" w:rsidRPr="00863552" w:rsidRDefault="00CD5910" w:rsidP="004B7DEF">
            <w:pPr>
              <w:ind w:left="-73" w:right="-81"/>
              <w:rPr>
                <w:b/>
                <w:sz w:val="20"/>
                <w:szCs w:val="20"/>
              </w:rPr>
            </w:pPr>
            <w:r w:rsidRPr="00863552">
              <w:rPr>
                <w:b/>
                <w:sz w:val="20"/>
                <w:szCs w:val="20"/>
              </w:rPr>
              <w:t>1188</w:t>
            </w:r>
          </w:p>
        </w:tc>
        <w:tc>
          <w:tcPr>
            <w:tcW w:w="720" w:type="dxa"/>
            <w:shd w:val="clear" w:color="auto" w:fill="CC99FF"/>
            <w:noWrap/>
          </w:tcPr>
          <w:p w:rsidR="00CD5910" w:rsidRPr="00863552" w:rsidRDefault="00CD5910" w:rsidP="004B7DEF">
            <w:pPr>
              <w:ind w:left="-73" w:right="-81"/>
              <w:rPr>
                <w:b/>
                <w:sz w:val="20"/>
                <w:szCs w:val="20"/>
              </w:rPr>
            </w:pPr>
            <w:r w:rsidRPr="00863552">
              <w:rPr>
                <w:b/>
                <w:sz w:val="20"/>
                <w:szCs w:val="20"/>
              </w:rPr>
              <w:t>25871</w:t>
            </w:r>
          </w:p>
        </w:tc>
        <w:tc>
          <w:tcPr>
            <w:tcW w:w="842" w:type="dxa"/>
            <w:shd w:val="clear" w:color="auto" w:fill="FFFF00"/>
            <w:noWrap/>
          </w:tcPr>
          <w:p w:rsidR="00CD5910" w:rsidRPr="00863552" w:rsidRDefault="00CD5910" w:rsidP="004B7DEF">
            <w:pPr>
              <w:ind w:left="-73" w:right="-81"/>
              <w:rPr>
                <w:b/>
                <w:sz w:val="20"/>
                <w:szCs w:val="20"/>
              </w:rPr>
            </w:pPr>
            <w:r w:rsidRPr="00863552">
              <w:rPr>
                <w:b/>
                <w:sz w:val="20"/>
                <w:szCs w:val="20"/>
              </w:rPr>
              <w:t>18,7%</w:t>
            </w:r>
          </w:p>
        </w:tc>
        <w:tc>
          <w:tcPr>
            <w:tcW w:w="914" w:type="dxa"/>
            <w:shd w:val="clear" w:color="auto" w:fill="FFFF00"/>
            <w:noWrap/>
          </w:tcPr>
          <w:p w:rsidR="00CD5910" w:rsidRPr="00863552" w:rsidRDefault="00CD5910" w:rsidP="004B7DEF">
            <w:pPr>
              <w:ind w:left="-73" w:right="-81"/>
              <w:rPr>
                <w:b/>
                <w:sz w:val="20"/>
                <w:szCs w:val="20"/>
              </w:rPr>
            </w:pPr>
            <w:r w:rsidRPr="00863552">
              <w:rPr>
                <w:b/>
                <w:sz w:val="20"/>
                <w:szCs w:val="20"/>
              </w:rPr>
              <w:t>26,2%</w:t>
            </w:r>
          </w:p>
        </w:tc>
        <w:tc>
          <w:tcPr>
            <w:tcW w:w="850" w:type="dxa"/>
            <w:shd w:val="clear" w:color="auto" w:fill="00FFFF"/>
            <w:noWrap/>
          </w:tcPr>
          <w:p w:rsidR="00CD5910" w:rsidRPr="00863552" w:rsidRDefault="00CD5910" w:rsidP="004B7DEF">
            <w:pPr>
              <w:ind w:left="-73" w:right="-81"/>
              <w:rPr>
                <w:b/>
                <w:sz w:val="20"/>
                <w:szCs w:val="20"/>
              </w:rPr>
            </w:pPr>
            <w:r w:rsidRPr="00863552">
              <w:rPr>
                <w:b/>
                <w:sz w:val="20"/>
                <w:szCs w:val="20"/>
              </w:rPr>
              <w:t>23,9%</w:t>
            </w:r>
          </w:p>
        </w:tc>
        <w:tc>
          <w:tcPr>
            <w:tcW w:w="956" w:type="dxa"/>
            <w:shd w:val="clear" w:color="auto" w:fill="00FFFF"/>
            <w:noWrap/>
          </w:tcPr>
          <w:p w:rsidR="00CD5910" w:rsidRPr="00863552" w:rsidRDefault="00CD5910" w:rsidP="004B7DEF">
            <w:pPr>
              <w:ind w:left="-73" w:right="-81"/>
              <w:rPr>
                <w:b/>
                <w:sz w:val="20"/>
                <w:szCs w:val="20"/>
              </w:rPr>
            </w:pPr>
            <w:r w:rsidRPr="00863552">
              <w:rPr>
                <w:b/>
                <w:sz w:val="20"/>
                <w:szCs w:val="20"/>
              </w:rPr>
              <w:t>8,1%</w:t>
            </w:r>
          </w:p>
        </w:tc>
        <w:tc>
          <w:tcPr>
            <w:tcW w:w="905" w:type="dxa"/>
            <w:shd w:val="clear" w:color="auto" w:fill="CC99FF"/>
            <w:noWrap/>
          </w:tcPr>
          <w:p w:rsidR="00CD5910" w:rsidRPr="00863552" w:rsidRDefault="00CD5910" w:rsidP="004B7DEF">
            <w:pPr>
              <w:ind w:left="-73" w:right="-81"/>
              <w:rPr>
                <w:b/>
                <w:sz w:val="20"/>
                <w:szCs w:val="20"/>
              </w:rPr>
            </w:pPr>
            <w:r w:rsidRPr="00863552">
              <w:rPr>
                <w:b/>
                <w:sz w:val="20"/>
                <w:szCs w:val="20"/>
              </w:rPr>
              <w:t>19,6%</w:t>
            </w:r>
          </w:p>
        </w:tc>
        <w:tc>
          <w:tcPr>
            <w:tcW w:w="916" w:type="dxa"/>
            <w:shd w:val="clear" w:color="auto" w:fill="CC99FF"/>
            <w:noWrap/>
          </w:tcPr>
          <w:p w:rsidR="00CD5910" w:rsidRPr="00863552" w:rsidRDefault="00CD5910" w:rsidP="004B7DEF">
            <w:pPr>
              <w:ind w:left="-73" w:right="-81"/>
              <w:rPr>
                <w:b/>
                <w:sz w:val="20"/>
                <w:szCs w:val="20"/>
              </w:rPr>
            </w:pPr>
            <w:r w:rsidRPr="00863552">
              <w:rPr>
                <w:b/>
                <w:sz w:val="20"/>
                <w:szCs w:val="20"/>
              </w:rPr>
              <w:t>18,5%</w:t>
            </w:r>
          </w:p>
        </w:tc>
      </w:tr>
    </w:tbl>
    <w:p w:rsidR="0010139C" w:rsidRPr="00863552" w:rsidRDefault="0010139C">
      <w:pPr>
        <w:rPr>
          <w:b/>
          <w:color w:val="FF0000"/>
        </w:rPr>
      </w:pPr>
    </w:p>
    <w:p w:rsidR="0010139C" w:rsidRPr="00863552" w:rsidRDefault="0010139C" w:rsidP="0010139C">
      <w:pPr>
        <w:jc w:val="center"/>
        <w:rPr>
          <w:b/>
        </w:rPr>
        <w:sectPr w:rsidR="0010139C" w:rsidRPr="00863552" w:rsidSect="0010139C">
          <w:headerReference w:type="even" r:id="rId29"/>
          <w:headerReference w:type="default" r:id="rId30"/>
          <w:pgSz w:w="16838" w:h="11906" w:orient="landscape"/>
          <w:pgMar w:top="425" w:right="992" w:bottom="851" w:left="1134" w:header="284" w:footer="709" w:gutter="0"/>
          <w:cols w:space="708"/>
          <w:docGrid w:linePitch="360"/>
        </w:sectPr>
      </w:pPr>
    </w:p>
    <w:p w:rsidR="00DB09D8" w:rsidRPr="00863552" w:rsidRDefault="00DB09D8" w:rsidP="00F17505">
      <w:pPr>
        <w:ind w:firstLine="709"/>
        <w:jc w:val="center"/>
        <w:rPr>
          <w:b/>
        </w:rPr>
      </w:pPr>
      <w:r w:rsidRPr="00863552">
        <w:rPr>
          <w:b/>
        </w:rPr>
        <w:lastRenderedPageBreak/>
        <w:t>10. Деятельность службы пожаротушения ПСО.</w:t>
      </w:r>
    </w:p>
    <w:p w:rsidR="00DB09D8" w:rsidRPr="00863552" w:rsidRDefault="00DB09D8" w:rsidP="00DB09D8">
      <w:pPr>
        <w:ind w:firstLine="720"/>
        <w:jc w:val="center"/>
        <w:rPr>
          <w:b/>
        </w:rPr>
      </w:pPr>
    </w:p>
    <w:p w:rsidR="009B05B3" w:rsidRPr="00863552" w:rsidRDefault="009B05B3" w:rsidP="009B05B3">
      <w:pPr>
        <w:ind w:left="709"/>
        <w:jc w:val="center"/>
      </w:pPr>
      <w:r w:rsidRPr="00863552">
        <w:t xml:space="preserve">Состав дежурных смен СПТ и ЦППС, соответствие квалификационным требованиям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76"/>
        <w:gridCol w:w="1276"/>
        <w:gridCol w:w="1275"/>
        <w:gridCol w:w="1276"/>
        <w:gridCol w:w="1357"/>
        <w:gridCol w:w="1336"/>
        <w:gridCol w:w="1276"/>
      </w:tblGrid>
      <w:tr w:rsidR="009B05B3" w:rsidRPr="00863552" w:rsidTr="009B05B3">
        <w:trPr>
          <w:trHeight w:val="85"/>
        </w:trPr>
        <w:tc>
          <w:tcPr>
            <w:tcW w:w="1384" w:type="dxa"/>
          </w:tcPr>
          <w:p w:rsidR="009B05B3" w:rsidRPr="00863552" w:rsidRDefault="009B05B3" w:rsidP="009B05B3">
            <w:pPr>
              <w:jc w:val="center"/>
              <w:rPr>
                <w:sz w:val="20"/>
                <w:szCs w:val="20"/>
              </w:rPr>
            </w:pPr>
          </w:p>
        </w:tc>
        <w:tc>
          <w:tcPr>
            <w:tcW w:w="1276" w:type="dxa"/>
          </w:tcPr>
          <w:p w:rsidR="009B05B3" w:rsidRPr="00863552" w:rsidRDefault="009B05B3" w:rsidP="009B05B3">
            <w:pPr>
              <w:jc w:val="center"/>
              <w:rPr>
                <w:sz w:val="20"/>
                <w:szCs w:val="20"/>
              </w:rPr>
            </w:pPr>
            <w:r w:rsidRPr="00863552">
              <w:rPr>
                <w:sz w:val="20"/>
                <w:szCs w:val="20"/>
              </w:rPr>
              <w:t xml:space="preserve">СПТ </w:t>
            </w:r>
          </w:p>
          <w:p w:rsidR="009B05B3" w:rsidRPr="00863552" w:rsidRDefault="009B05B3" w:rsidP="009B05B3">
            <w:pPr>
              <w:jc w:val="center"/>
              <w:rPr>
                <w:sz w:val="20"/>
                <w:szCs w:val="20"/>
              </w:rPr>
            </w:pPr>
            <w:r w:rsidRPr="00863552">
              <w:rPr>
                <w:sz w:val="20"/>
                <w:szCs w:val="20"/>
              </w:rPr>
              <w:t xml:space="preserve">(1 разряда) </w:t>
            </w:r>
          </w:p>
          <w:p w:rsidR="009B05B3" w:rsidRPr="00863552" w:rsidRDefault="009B05B3" w:rsidP="009B05B3">
            <w:pPr>
              <w:jc w:val="center"/>
              <w:rPr>
                <w:sz w:val="20"/>
                <w:szCs w:val="20"/>
              </w:rPr>
            </w:pPr>
            <w:r w:rsidRPr="00863552">
              <w:rPr>
                <w:sz w:val="20"/>
                <w:szCs w:val="20"/>
              </w:rPr>
              <w:t>1 ПСО</w:t>
            </w:r>
          </w:p>
        </w:tc>
        <w:tc>
          <w:tcPr>
            <w:tcW w:w="1276" w:type="dxa"/>
          </w:tcPr>
          <w:p w:rsidR="009B05B3" w:rsidRPr="00863552" w:rsidRDefault="009B05B3" w:rsidP="009B05B3">
            <w:pPr>
              <w:jc w:val="center"/>
              <w:rPr>
                <w:sz w:val="20"/>
                <w:szCs w:val="20"/>
              </w:rPr>
            </w:pPr>
            <w:r w:rsidRPr="00863552">
              <w:rPr>
                <w:sz w:val="20"/>
                <w:szCs w:val="20"/>
              </w:rPr>
              <w:t>СПТ</w:t>
            </w:r>
          </w:p>
          <w:p w:rsidR="009B05B3" w:rsidRPr="00863552" w:rsidRDefault="009B05B3" w:rsidP="009B05B3">
            <w:pPr>
              <w:jc w:val="center"/>
              <w:rPr>
                <w:sz w:val="20"/>
                <w:szCs w:val="20"/>
              </w:rPr>
            </w:pPr>
            <w:r w:rsidRPr="00863552">
              <w:rPr>
                <w:sz w:val="20"/>
                <w:szCs w:val="20"/>
              </w:rPr>
              <w:t xml:space="preserve"> (1 разряда)  </w:t>
            </w:r>
          </w:p>
          <w:p w:rsidR="009B05B3" w:rsidRPr="00863552" w:rsidRDefault="009B05B3" w:rsidP="009B05B3">
            <w:pPr>
              <w:jc w:val="center"/>
              <w:rPr>
                <w:sz w:val="20"/>
                <w:szCs w:val="20"/>
              </w:rPr>
            </w:pPr>
            <w:r w:rsidRPr="00863552">
              <w:rPr>
                <w:sz w:val="20"/>
                <w:szCs w:val="20"/>
              </w:rPr>
              <w:t>3 ПСО</w:t>
            </w:r>
          </w:p>
        </w:tc>
        <w:tc>
          <w:tcPr>
            <w:tcW w:w="1275" w:type="dxa"/>
          </w:tcPr>
          <w:p w:rsidR="009B05B3" w:rsidRPr="00863552" w:rsidRDefault="009B05B3" w:rsidP="009B05B3">
            <w:pPr>
              <w:jc w:val="center"/>
              <w:rPr>
                <w:sz w:val="20"/>
                <w:szCs w:val="20"/>
              </w:rPr>
            </w:pPr>
            <w:r w:rsidRPr="00863552">
              <w:rPr>
                <w:sz w:val="20"/>
                <w:szCs w:val="20"/>
              </w:rPr>
              <w:t>СПТ</w:t>
            </w:r>
          </w:p>
          <w:p w:rsidR="009B05B3" w:rsidRPr="00863552" w:rsidRDefault="009B05B3" w:rsidP="009B05B3">
            <w:pPr>
              <w:jc w:val="center"/>
              <w:rPr>
                <w:sz w:val="20"/>
                <w:szCs w:val="20"/>
              </w:rPr>
            </w:pPr>
            <w:r w:rsidRPr="00863552">
              <w:rPr>
                <w:sz w:val="20"/>
                <w:szCs w:val="20"/>
              </w:rPr>
              <w:t xml:space="preserve"> (3 разряда) </w:t>
            </w:r>
          </w:p>
          <w:p w:rsidR="009B05B3" w:rsidRPr="00863552" w:rsidRDefault="009B05B3" w:rsidP="009B05B3">
            <w:pPr>
              <w:jc w:val="center"/>
              <w:rPr>
                <w:sz w:val="20"/>
                <w:szCs w:val="20"/>
              </w:rPr>
            </w:pPr>
            <w:r w:rsidRPr="00863552">
              <w:rPr>
                <w:sz w:val="20"/>
                <w:szCs w:val="20"/>
              </w:rPr>
              <w:t>4 ПСО</w:t>
            </w:r>
          </w:p>
        </w:tc>
        <w:tc>
          <w:tcPr>
            <w:tcW w:w="1276" w:type="dxa"/>
          </w:tcPr>
          <w:p w:rsidR="009B05B3" w:rsidRPr="00863552" w:rsidRDefault="009B05B3" w:rsidP="009B05B3">
            <w:pPr>
              <w:jc w:val="center"/>
              <w:rPr>
                <w:sz w:val="20"/>
                <w:szCs w:val="20"/>
              </w:rPr>
            </w:pPr>
            <w:r w:rsidRPr="00863552">
              <w:rPr>
                <w:sz w:val="20"/>
                <w:szCs w:val="20"/>
              </w:rPr>
              <w:t xml:space="preserve">СПТ </w:t>
            </w:r>
          </w:p>
          <w:p w:rsidR="009B05B3" w:rsidRPr="00863552" w:rsidRDefault="009B05B3" w:rsidP="009B05B3">
            <w:pPr>
              <w:jc w:val="center"/>
              <w:rPr>
                <w:sz w:val="20"/>
                <w:szCs w:val="20"/>
              </w:rPr>
            </w:pPr>
            <w:r w:rsidRPr="00863552">
              <w:rPr>
                <w:sz w:val="20"/>
                <w:szCs w:val="20"/>
              </w:rPr>
              <w:t xml:space="preserve">(3 разряда) </w:t>
            </w:r>
          </w:p>
          <w:p w:rsidR="009B05B3" w:rsidRPr="00863552" w:rsidRDefault="009B05B3" w:rsidP="009B05B3">
            <w:pPr>
              <w:jc w:val="center"/>
              <w:rPr>
                <w:sz w:val="20"/>
                <w:szCs w:val="20"/>
              </w:rPr>
            </w:pPr>
            <w:r w:rsidRPr="00863552">
              <w:rPr>
                <w:sz w:val="20"/>
                <w:szCs w:val="20"/>
              </w:rPr>
              <w:t>5 ПСО</w:t>
            </w:r>
          </w:p>
        </w:tc>
        <w:tc>
          <w:tcPr>
            <w:tcW w:w="1357" w:type="dxa"/>
          </w:tcPr>
          <w:p w:rsidR="009B05B3" w:rsidRPr="00863552" w:rsidRDefault="009B05B3" w:rsidP="009B05B3">
            <w:pPr>
              <w:jc w:val="center"/>
              <w:rPr>
                <w:sz w:val="20"/>
                <w:szCs w:val="20"/>
              </w:rPr>
            </w:pPr>
            <w:r w:rsidRPr="00863552">
              <w:rPr>
                <w:sz w:val="20"/>
                <w:szCs w:val="20"/>
              </w:rPr>
              <w:t xml:space="preserve">СПТ </w:t>
            </w:r>
          </w:p>
          <w:p w:rsidR="009B05B3" w:rsidRPr="00863552" w:rsidRDefault="009B05B3" w:rsidP="009B05B3">
            <w:pPr>
              <w:jc w:val="center"/>
              <w:rPr>
                <w:sz w:val="20"/>
                <w:szCs w:val="20"/>
              </w:rPr>
            </w:pPr>
            <w:r w:rsidRPr="00863552">
              <w:rPr>
                <w:sz w:val="20"/>
                <w:szCs w:val="20"/>
              </w:rPr>
              <w:t xml:space="preserve">(3 разряда) </w:t>
            </w:r>
          </w:p>
          <w:p w:rsidR="009B05B3" w:rsidRPr="00863552" w:rsidRDefault="009B05B3" w:rsidP="009B05B3">
            <w:pPr>
              <w:jc w:val="center"/>
              <w:rPr>
                <w:sz w:val="20"/>
                <w:szCs w:val="20"/>
              </w:rPr>
            </w:pPr>
            <w:r w:rsidRPr="00863552">
              <w:rPr>
                <w:sz w:val="20"/>
                <w:szCs w:val="20"/>
              </w:rPr>
              <w:t>6 ПСО</w:t>
            </w:r>
          </w:p>
        </w:tc>
        <w:tc>
          <w:tcPr>
            <w:tcW w:w="1336" w:type="dxa"/>
          </w:tcPr>
          <w:p w:rsidR="009B05B3" w:rsidRPr="00863552" w:rsidRDefault="009B05B3" w:rsidP="009B05B3">
            <w:pPr>
              <w:jc w:val="center"/>
              <w:rPr>
                <w:sz w:val="20"/>
                <w:szCs w:val="20"/>
              </w:rPr>
            </w:pPr>
            <w:r w:rsidRPr="00863552">
              <w:rPr>
                <w:sz w:val="20"/>
                <w:szCs w:val="20"/>
              </w:rPr>
              <w:t xml:space="preserve">СПТ </w:t>
            </w:r>
          </w:p>
          <w:p w:rsidR="009B05B3" w:rsidRPr="00863552" w:rsidRDefault="009B05B3" w:rsidP="009B05B3">
            <w:pPr>
              <w:jc w:val="center"/>
              <w:rPr>
                <w:sz w:val="20"/>
                <w:szCs w:val="20"/>
              </w:rPr>
            </w:pPr>
            <w:r w:rsidRPr="00863552">
              <w:rPr>
                <w:sz w:val="20"/>
                <w:szCs w:val="20"/>
              </w:rPr>
              <w:t xml:space="preserve">(1 разряда) </w:t>
            </w:r>
          </w:p>
          <w:p w:rsidR="009B05B3" w:rsidRPr="00863552" w:rsidRDefault="009B05B3" w:rsidP="009B05B3">
            <w:pPr>
              <w:jc w:val="center"/>
              <w:rPr>
                <w:sz w:val="20"/>
                <w:szCs w:val="20"/>
              </w:rPr>
            </w:pPr>
            <w:r w:rsidRPr="00863552">
              <w:rPr>
                <w:sz w:val="20"/>
                <w:szCs w:val="20"/>
              </w:rPr>
              <w:t>7 ПСО</w:t>
            </w:r>
          </w:p>
        </w:tc>
        <w:tc>
          <w:tcPr>
            <w:tcW w:w="1276" w:type="dxa"/>
          </w:tcPr>
          <w:p w:rsidR="009B05B3" w:rsidRPr="00863552" w:rsidRDefault="009B05B3" w:rsidP="009B05B3">
            <w:pPr>
              <w:jc w:val="center"/>
              <w:rPr>
                <w:sz w:val="20"/>
                <w:szCs w:val="20"/>
              </w:rPr>
            </w:pPr>
            <w:r w:rsidRPr="00863552">
              <w:rPr>
                <w:sz w:val="20"/>
                <w:szCs w:val="20"/>
              </w:rPr>
              <w:t xml:space="preserve">СПТ </w:t>
            </w:r>
          </w:p>
          <w:p w:rsidR="009B05B3" w:rsidRPr="00863552" w:rsidRDefault="009B05B3" w:rsidP="009B05B3">
            <w:pPr>
              <w:jc w:val="center"/>
              <w:rPr>
                <w:sz w:val="20"/>
                <w:szCs w:val="20"/>
              </w:rPr>
            </w:pPr>
            <w:r w:rsidRPr="00863552">
              <w:rPr>
                <w:sz w:val="20"/>
                <w:szCs w:val="20"/>
              </w:rPr>
              <w:t>(3 разряда) 8 ПСО</w:t>
            </w:r>
          </w:p>
        </w:tc>
      </w:tr>
      <w:tr w:rsidR="00E44D79" w:rsidRPr="00863552" w:rsidTr="009B05B3">
        <w:tc>
          <w:tcPr>
            <w:tcW w:w="1384" w:type="dxa"/>
          </w:tcPr>
          <w:p w:rsidR="00E44D79" w:rsidRPr="00863552" w:rsidRDefault="00E44D79" w:rsidP="009B05B3">
            <w:pPr>
              <w:jc w:val="center"/>
              <w:rPr>
                <w:sz w:val="20"/>
                <w:szCs w:val="20"/>
              </w:rPr>
            </w:pPr>
            <w:r w:rsidRPr="00863552">
              <w:rPr>
                <w:sz w:val="20"/>
                <w:szCs w:val="20"/>
              </w:rPr>
              <w:t>По штату</w:t>
            </w:r>
          </w:p>
        </w:tc>
        <w:tc>
          <w:tcPr>
            <w:tcW w:w="1276" w:type="dxa"/>
            <w:vAlign w:val="center"/>
          </w:tcPr>
          <w:p w:rsidR="00E44D79" w:rsidRPr="00863552" w:rsidRDefault="00E44D79" w:rsidP="004B7DEF">
            <w:pPr>
              <w:jc w:val="center"/>
              <w:rPr>
                <w:sz w:val="20"/>
                <w:szCs w:val="20"/>
              </w:rPr>
            </w:pPr>
            <w:r w:rsidRPr="00863552">
              <w:rPr>
                <w:sz w:val="20"/>
                <w:szCs w:val="20"/>
              </w:rPr>
              <w:t>39</w:t>
            </w:r>
          </w:p>
        </w:tc>
        <w:tc>
          <w:tcPr>
            <w:tcW w:w="1276" w:type="dxa"/>
            <w:vAlign w:val="center"/>
          </w:tcPr>
          <w:p w:rsidR="00E44D79" w:rsidRPr="00863552" w:rsidRDefault="00E44D79" w:rsidP="004B7DEF">
            <w:pPr>
              <w:jc w:val="center"/>
              <w:rPr>
                <w:sz w:val="20"/>
                <w:szCs w:val="20"/>
              </w:rPr>
            </w:pPr>
            <w:r w:rsidRPr="00863552">
              <w:rPr>
                <w:sz w:val="20"/>
                <w:szCs w:val="20"/>
              </w:rPr>
              <w:t>34</w:t>
            </w:r>
          </w:p>
        </w:tc>
        <w:tc>
          <w:tcPr>
            <w:tcW w:w="1275" w:type="dxa"/>
            <w:vAlign w:val="center"/>
          </w:tcPr>
          <w:p w:rsidR="00E44D79" w:rsidRPr="00863552" w:rsidRDefault="00E44D79" w:rsidP="004B7DEF">
            <w:pPr>
              <w:jc w:val="center"/>
              <w:rPr>
                <w:sz w:val="20"/>
                <w:szCs w:val="20"/>
              </w:rPr>
            </w:pPr>
            <w:r w:rsidRPr="00863552">
              <w:rPr>
                <w:sz w:val="20"/>
                <w:szCs w:val="20"/>
              </w:rPr>
              <w:t>17</w:t>
            </w:r>
          </w:p>
        </w:tc>
        <w:tc>
          <w:tcPr>
            <w:tcW w:w="1276" w:type="dxa"/>
            <w:vAlign w:val="center"/>
          </w:tcPr>
          <w:p w:rsidR="00E44D79" w:rsidRPr="00863552" w:rsidRDefault="00E44D79" w:rsidP="004B7DEF">
            <w:pPr>
              <w:jc w:val="center"/>
              <w:rPr>
                <w:sz w:val="20"/>
                <w:szCs w:val="20"/>
              </w:rPr>
            </w:pPr>
            <w:r w:rsidRPr="00863552">
              <w:rPr>
                <w:sz w:val="20"/>
                <w:szCs w:val="20"/>
              </w:rPr>
              <w:t>17</w:t>
            </w:r>
          </w:p>
        </w:tc>
        <w:tc>
          <w:tcPr>
            <w:tcW w:w="1357" w:type="dxa"/>
            <w:vAlign w:val="center"/>
          </w:tcPr>
          <w:p w:rsidR="00E44D79" w:rsidRPr="00863552" w:rsidRDefault="00E44D79" w:rsidP="004B7DEF">
            <w:pPr>
              <w:jc w:val="center"/>
              <w:rPr>
                <w:sz w:val="20"/>
                <w:szCs w:val="20"/>
              </w:rPr>
            </w:pPr>
            <w:r w:rsidRPr="00863552">
              <w:rPr>
                <w:sz w:val="20"/>
                <w:szCs w:val="20"/>
              </w:rPr>
              <w:t>17</w:t>
            </w:r>
          </w:p>
        </w:tc>
        <w:tc>
          <w:tcPr>
            <w:tcW w:w="1336" w:type="dxa"/>
            <w:vAlign w:val="center"/>
          </w:tcPr>
          <w:p w:rsidR="00E44D79" w:rsidRPr="00863552" w:rsidRDefault="00E44D79" w:rsidP="004B7DEF">
            <w:pPr>
              <w:jc w:val="center"/>
              <w:rPr>
                <w:sz w:val="20"/>
                <w:szCs w:val="20"/>
              </w:rPr>
            </w:pPr>
            <w:r w:rsidRPr="00863552">
              <w:rPr>
                <w:sz w:val="20"/>
                <w:szCs w:val="20"/>
              </w:rPr>
              <w:t>28</w:t>
            </w:r>
          </w:p>
        </w:tc>
        <w:tc>
          <w:tcPr>
            <w:tcW w:w="1276" w:type="dxa"/>
            <w:vAlign w:val="center"/>
          </w:tcPr>
          <w:p w:rsidR="00E44D79" w:rsidRPr="00863552" w:rsidRDefault="00E44D79" w:rsidP="004B7DEF">
            <w:pPr>
              <w:jc w:val="center"/>
              <w:rPr>
                <w:sz w:val="20"/>
                <w:szCs w:val="20"/>
              </w:rPr>
            </w:pPr>
            <w:r w:rsidRPr="00863552">
              <w:rPr>
                <w:sz w:val="20"/>
                <w:szCs w:val="20"/>
              </w:rPr>
              <w:t>23</w:t>
            </w:r>
          </w:p>
        </w:tc>
      </w:tr>
      <w:tr w:rsidR="00E44D79" w:rsidRPr="00863552" w:rsidTr="009B05B3">
        <w:tc>
          <w:tcPr>
            <w:tcW w:w="1384" w:type="dxa"/>
          </w:tcPr>
          <w:p w:rsidR="00E44D79" w:rsidRPr="00863552" w:rsidRDefault="00E44D79" w:rsidP="009B05B3">
            <w:pPr>
              <w:jc w:val="center"/>
              <w:rPr>
                <w:sz w:val="20"/>
                <w:szCs w:val="20"/>
              </w:rPr>
            </w:pPr>
            <w:r w:rsidRPr="00863552">
              <w:rPr>
                <w:sz w:val="20"/>
                <w:szCs w:val="20"/>
              </w:rPr>
              <w:t>По списку</w:t>
            </w:r>
          </w:p>
        </w:tc>
        <w:tc>
          <w:tcPr>
            <w:tcW w:w="1276" w:type="dxa"/>
            <w:vAlign w:val="center"/>
          </w:tcPr>
          <w:p w:rsidR="00E44D79" w:rsidRPr="00863552" w:rsidRDefault="00E44D79" w:rsidP="004B7DEF">
            <w:pPr>
              <w:jc w:val="center"/>
              <w:rPr>
                <w:sz w:val="20"/>
                <w:szCs w:val="20"/>
              </w:rPr>
            </w:pPr>
            <w:r w:rsidRPr="00863552">
              <w:rPr>
                <w:sz w:val="20"/>
                <w:szCs w:val="20"/>
              </w:rPr>
              <w:t>38</w:t>
            </w:r>
          </w:p>
        </w:tc>
        <w:tc>
          <w:tcPr>
            <w:tcW w:w="1276" w:type="dxa"/>
            <w:vAlign w:val="center"/>
          </w:tcPr>
          <w:p w:rsidR="00E44D79" w:rsidRPr="00863552" w:rsidRDefault="00E44D79" w:rsidP="004B7DEF">
            <w:pPr>
              <w:jc w:val="center"/>
              <w:rPr>
                <w:sz w:val="20"/>
                <w:szCs w:val="20"/>
              </w:rPr>
            </w:pPr>
            <w:r w:rsidRPr="00863552">
              <w:rPr>
                <w:sz w:val="20"/>
                <w:szCs w:val="20"/>
              </w:rPr>
              <w:t>33</w:t>
            </w:r>
          </w:p>
        </w:tc>
        <w:tc>
          <w:tcPr>
            <w:tcW w:w="1275" w:type="dxa"/>
            <w:vAlign w:val="center"/>
          </w:tcPr>
          <w:p w:rsidR="00E44D79" w:rsidRPr="00863552" w:rsidRDefault="00E44D79" w:rsidP="004B7DEF">
            <w:pPr>
              <w:jc w:val="center"/>
              <w:rPr>
                <w:sz w:val="20"/>
                <w:szCs w:val="20"/>
              </w:rPr>
            </w:pPr>
            <w:r w:rsidRPr="00863552">
              <w:rPr>
                <w:sz w:val="20"/>
                <w:szCs w:val="20"/>
              </w:rPr>
              <w:t>17</w:t>
            </w:r>
          </w:p>
        </w:tc>
        <w:tc>
          <w:tcPr>
            <w:tcW w:w="1276" w:type="dxa"/>
            <w:vAlign w:val="center"/>
          </w:tcPr>
          <w:p w:rsidR="00E44D79" w:rsidRPr="00863552" w:rsidRDefault="00E44D79" w:rsidP="004B7DEF">
            <w:pPr>
              <w:jc w:val="center"/>
              <w:rPr>
                <w:sz w:val="20"/>
                <w:szCs w:val="20"/>
              </w:rPr>
            </w:pPr>
            <w:r w:rsidRPr="00863552">
              <w:rPr>
                <w:sz w:val="20"/>
                <w:szCs w:val="20"/>
              </w:rPr>
              <w:t>16</w:t>
            </w:r>
          </w:p>
        </w:tc>
        <w:tc>
          <w:tcPr>
            <w:tcW w:w="1357" w:type="dxa"/>
            <w:vAlign w:val="center"/>
          </w:tcPr>
          <w:p w:rsidR="00E44D79" w:rsidRPr="00863552" w:rsidRDefault="00E44D79" w:rsidP="004B7DEF">
            <w:pPr>
              <w:jc w:val="center"/>
              <w:rPr>
                <w:sz w:val="20"/>
                <w:szCs w:val="20"/>
              </w:rPr>
            </w:pPr>
            <w:r w:rsidRPr="00863552">
              <w:rPr>
                <w:sz w:val="20"/>
                <w:szCs w:val="20"/>
              </w:rPr>
              <w:t>14</w:t>
            </w:r>
          </w:p>
        </w:tc>
        <w:tc>
          <w:tcPr>
            <w:tcW w:w="1336" w:type="dxa"/>
            <w:vAlign w:val="center"/>
          </w:tcPr>
          <w:p w:rsidR="00E44D79" w:rsidRPr="00863552" w:rsidRDefault="00E44D79" w:rsidP="004B7DEF">
            <w:pPr>
              <w:jc w:val="center"/>
              <w:rPr>
                <w:sz w:val="20"/>
                <w:szCs w:val="20"/>
              </w:rPr>
            </w:pPr>
            <w:r w:rsidRPr="00863552">
              <w:rPr>
                <w:sz w:val="20"/>
                <w:szCs w:val="20"/>
              </w:rPr>
              <w:t>26</w:t>
            </w:r>
          </w:p>
        </w:tc>
        <w:tc>
          <w:tcPr>
            <w:tcW w:w="1276" w:type="dxa"/>
            <w:vAlign w:val="center"/>
          </w:tcPr>
          <w:p w:rsidR="00E44D79" w:rsidRPr="00863552" w:rsidRDefault="00E44D79" w:rsidP="004B7DEF">
            <w:pPr>
              <w:jc w:val="center"/>
              <w:rPr>
                <w:sz w:val="20"/>
                <w:szCs w:val="20"/>
              </w:rPr>
            </w:pPr>
            <w:r w:rsidRPr="00863552">
              <w:rPr>
                <w:sz w:val="20"/>
                <w:szCs w:val="20"/>
              </w:rPr>
              <w:t>23</w:t>
            </w:r>
          </w:p>
        </w:tc>
      </w:tr>
      <w:tr w:rsidR="00E44D79" w:rsidRPr="00863552" w:rsidTr="009B05B3">
        <w:trPr>
          <w:trHeight w:val="85"/>
        </w:trPr>
        <w:tc>
          <w:tcPr>
            <w:tcW w:w="1384" w:type="dxa"/>
          </w:tcPr>
          <w:p w:rsidR="00E44D79" w:rsidRPr="00863552" w:rsidRDefault="00E44D79" w:rsidP="009B05B3">
            <w:pPr>
              <w:jc w:val="center"/>
              <w:rPr>
                <w:sz w:val="20"/>
                <w:szCs w:val="20"/>
              </w:rPr>
            </w:pPr>
            <w:r w:rsidRPr="00863552">
              <w:rPr>
                <w:sz w:val="20"/>
                <w:szCs w:val="20"/>
              </w:rPr>
              <w:t>Некомплект</w:t>
            </w:r>
          </w:p>
        </w:tc>
        <w:tc>
          <w:tcPr>
            <w:tcW w:w="1276" w:type="dxa"/>
            <w:vAlign w:val="center"/>
          </w:tcPr>
          <w:p w:rsidR="00E44D79" w:rsidRPr="00863552" w:rsidRDefault="00E44D79" w:rsidP="004B7DEF">
            <w:pPr>
              <w:jc w:val="center"/>
              <w:rPr>
                <w:color w:val="000000"/>
                <w:sz w:val="20"/>
                <w:szCs w:val="20"/>
              </w:rPr>
            </w:pPr>
            <w:r w:rsidRPr="00863552">
              <w:rPr>
                <w:color w:val="000000"/>
                <w:sz w:val="20"/>
                <w:szCs w:val="20"/>
              </w:rPr>
              <w:t>1 старший диспетчер ЦППС</w:t>
            </w:r>
          </w:p>
        </w:tc>
        <w:tc>
          <w:tcPr>
            <w:tcW w:w="1276" w:type="dxa"/>
            <w:vAlign w:val="center"/>
          </w:tcPr>
          <w:p w:rsidR="00E44D79" w:rsidRPr="00863552" w:rsidRDefault="00E44D79" w:rsidP="004B7DEF">
            <w:pPr>
              <w:jc w:val="center"/>
              <w:rPr>
                <w:color w:val="000000"/>
                <w:sz w:val="20"/>
                <w:szCs w:val="20"/>
              </w:rPr>
            </w:pPr>
            <w:r w:rsidRPr="00863552">
              <w:rPr>
                <w:color w:val="000000"/>
                <w:sz w:val="20"/>
                <w:szCs w:val="20"/>
              </w:rPr>
              <w:t>1 водитель СПТ</w:t>
            </w:r>
          </w:p>
        </w:tc>
        <w:tc>
          <w:tcPr>
            <w:tcW w:w="1275" w:type="dxa"/>
            <w:vAlign w:val="center"/>
          </w:tcPr>
          <w:p w:rsidR="00E44D79" w:rsidRPr="00863552" w:rsidRDefault="00E44D79" w:rsidP="004B7DEF">
            <w:pPr>
              <w:jc w:val="center"/>
              <w:rPr>
                <w:color w:val="000000"/>
                <w:sz w:val="20"/>
                <w:szCs w:val="20"/>
              </w:rPr>
            </w:pPr>
            <w:r w:rsidRPr="00863552">
              <w:rPr>
                <w:color w:val="000000"/>
                <w:sz w:val="20"/>
                <w:szCs w:val="20"/>
              </w:rPr>
              <w:t>-</w:t>
            </w:r>
          </w:p>
        </w:tc>
        <w:tc>
          <w:tcPr>
            <w:tcW w:w="1276" w:type="dxa"/>
            <w:vAlign w:val="center"/>
          </w:tcPr>
          <w:p w:rsidR="00E44D79" w:rsidRPr="00863552" w:rsidRDefault="00E44D79" w:rsidP="004B7DEF">
            <w:pPr>
              <w:jc w:val="center"/>
              <w:rPr>
                <w:color w:val="000000"/>
                <w:sz w:val="20"/>
                <w:szCs w:val="20"/>
              </w:rPr>
            </w:pPr>
            <w:r w:rsidRPr="00863552">
              <w:rPr>
                <w:color w:val="000000"/>
                <w:sz w:val="20"/>
                <w:szCs w:val="20"/>
              </w:rPr>
              <w:t>1 заместитель начальника СПТ</w:t>
            </w:r>
          </w:p>
        </w:tc>
        <w:tc>
          <w:tcPr>
            <w:tcW w:w="1357" w:type="dxa"/>
            <w:vAlign w:val="center"/>
          </w:tcPr>
          <w:p w:rsidR="00E44D79" w:rsidRPr="00863552" w:rsidRDefault="00E44D79" w:rsidP="004B7DEF">
            <w:pPr>
              <w:jc w:val="center"/>
              <w:rPr>
                <w:color w:val="000000"/>
                <w:sz w:val="20"/>
                <w:szCs w:val="20"/>
              </w:rPr>
            </w:pPr>
            <w:r w:rsidRPr="00863552">
              <w:rPr>
                <w:color w:val="000000"/>
                <w:sz w:val="20"/>
                <w:szCs w:val="20"/>
              </w:rPr>
              <w:t>1 начальник СПТ,</w:t>
            </w:r>
          </w:p>
          <w:p w:rsidR="00E44D79" w:rsidRPr="00863552" w:rsidRDefault="00E44D79" w:rsidP="004B7DEF">
            <w:pPr>
              <w:jc w:val="center"/>
              <w:rPr>
                <w:color w:val="000000"/>
                <w:sz w:val="20"/>
                <w:szCs w:val="20"/>
              </w:rPr>
            </w:pPr>
            <w:r w:rsidRPr="00863552">
              <w:rPr>
                <w:color w:val="000000"/>
                <w:sz w:val="20"/>
                <w:szCs w:val="20"/>
              </w:rPr>
              <w:t xml:space="preserve">1 </w:t>
            </w:r>
            <w:proofErr w:type="gramStart"/>
            <w:r w:rsidRPr="00863552">
              <w:rPr>
                <w:color w:val="000000"/>
                <w:sz w:val="20"/>
                <w:szCs w:val="20"/>
              </w:rPr>
              <w:t>старший</w:t>
            </w:r>
            <w:proofErr w:type="gramEnd"/>
            <w:r w:rsidRPr="00863552">
              <w:rPr>
                <w:color w:val="000000"/>
                <w:sz w:val="20"/>
                <w:szCs w:val="20"/>
              </w:rPr>
              <w:t xml:space="preserve"> мастера связи,</w:t>
            </w:r>
          </w:p>
          <w:p w:rsidR="00E44D79" w:rsidRPr="00863552" w:rsidRDefault="00E44D79" w:rsidP="004B7DEF">
            <w:pPr>
              <w:jc w:val="center"/>
              <w:rPr>
                <w:color w:val="000000"/>
                <w:sz w:val="20"/>
                <w:szCs w:val="20"/>
              </w:rPr>
            </w:pPr>
            <w:r w:rsidRPr="00863552">
              <w:rPr>
                <w:color w:val="000000"/>
                <w:sz w:val="20"/>
                <w:szCs w:val="20"/>
              </w:rPr>
              <w:t>2 водителя</w:t>
            </w:r>
          </w:p>
        </w:tc>
        <w:tc>
          <w:tcPr>
            <w:tcW w:w="1336" w:type="dxa"/>
            <w:vAlign w:val="center"/>
          </w:tcPr>
          <w:p w:rsidR="00E44D79" w:rsidRPr="00863552" w:rsidRDefault="00E44D79" w:rsidP="004B7DEF">
            <w:pPr>
              <w:jc w:val="center"/>
              <w:rPr>
                <w:color w:val="000000"/>
                <w:sz w:val="20"/>
                <w:szCs w:val="20"/>
              </w:rPr>
            </w:pPr>
            <w:r w:rsidRPr="00863552">
              <w:rPr>
                <w:color w:val="000000"/>
                <w:sz w:val="20"/>
                <w:szCs w:val="20"/>
              </w:rPr>
              <w:t>1 СПНДС,</w:t>
            </w:r>
          </w:p>
          <w:p w:rsidR="00E44D79" w:rsidRPr="00863552" w:rsidRDefault="00E44D79" w:rsidP="004B7DEF">
            <w:pPr>
              <w:jc w:val="center"/>
              <w:rPr>
                <w:color w:val="000000"/>
                <w:sz w:val="20"/>
                <w:szCs w:val="20"/>
              </w:rPr>
            </w:pPr>
            <w:r w:rsidRPr="00863552">
              <w:rPr>
                <w:color w:val="000000"/>
                <w:sz w:val="20"/>
                <w:szCs w:val="20"/>
              </w:rPr>
              <w:t xml:space="preserve">1 </w:t>
            </w:r>
            <w:proofErr w:type="spellStart"/>
            <w:proofErr w:type="gramStart"/>
            <w:r w:rsidRPr="00863552">
              <w:rPr>
                <w:color w:val="000000"/>
                <w:sz w:val="20"/>
                <w:szCs w:val="20"/>
              </w:rPr>
              <w:t>р</w:t>
            </w:r>
            <w:proofErr w:type="spellEnd"/>
            <w:proofErr w:type="gramEnd"/>
            <w:r w:rsidRPr="00863552">
              <w:rPr>
                <w:color w:val="000000"/>
                <w:sz w:val="20"/>
                <w:szCs w:val="20"/>
              </w:rPr>
              <w:t>/т ЦППС</w:t>
            </w:r>
          </w:p>
        </w:tc>
        <w:tc>
          <w:tcPr>
            <w:tcW w:w="1276" w:type="dxa"/>
            <w:vAlign w:val="center"/>
          </w:tcPr>
          <w:p w:rsidR="00E44D79" w:rsidRPr="00863552" w:rsidRDefault="00E44D79" w:rsidP="004B7DEF">
            <w:pPr>
              <w:jc w:val="center"/>
              <w:rPr>
                <w:color w:val="000000"/>
                <w:sz w:val="20"/>
                <w:szCs w:val="20"/>
              </w:rPr>
            </w:pPr>
            <w:r w:rsidRPr="00863552">
              <w:rPr>
                <w:color w:val="000000"/>
                <w:sz w:val="20"/>
                <w:szCs w:val="20"/>
              </w:rPr>
              <w:t>-</w:t>
            </w:r>
          </w:p>
        </w:tc>
      </w:tr>
    </w:tbl>
    <w:p w:rsidR="00E44D79" w:rsidRPr="00863552" w:rsidRDefault="00E44D79" w:rsidP="00E44D79">
      <w:pPr>
        <w:ind w:firstLine="709"/>
        <w:jc w:val="both"/>
      </w:pPr>
      <w:r w:rsidRPr="00863552">
        <w:t>Выводы: 100 % укомплектованность личным составом СПТ и ЦППС в 4 и 8 ПСО. Наибольший некомплект личного состава в СПТ 6 ПСО.</w:t>
      </w:r>
    </w:p>
    <w:p w:rsidR="00E44D79" w:rsidRPr="00863552" w:rsidRDefault="00E44D79" w:rsidP="00E44D79">
      <w:pPr>
        <w:ind w:firstLine="709"/>
        <w:jc w:val="both"/>
      </w:pPr>
      <w:r w:rsidRPr="00863552">
        <w:t>Образование и стаж работы личного состава СПТ соответствует квалификационным требованиям для сотрудников ФПС.</w:t>
      </w:r>
    </w:p>
    <w:p w:rsidR="009B05B3" w:rsidRPr="00863552" w:rsidRDefault="009B05B3" w:rsidP="00D04DE8">
      <w:pPr>
        <w:ind w:firstLine="720"/>
        <w:jc w:val="center"/>
        <w:rPr>
          <w:b/>
        </w:rPr>
      </w:pPr>
    </w:p>
    <w:p w:rsidR="009B05B3" w:rsidRPr="00863552" w:rsidRDefault="009B05B3" w:rsidP="009B05B3">
      <w:pPr>
        <w:ind w:firstLine="709"/>
        <w:jc w:val="center"/>
      </w:pPr>
      <w:r w:rsidRPr="00863552">
        <w:t xml:space="preserve">Работа сотрудников СПТ на пожарах, авариях, ЧС </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850"/>
        <w:gridCol w:w="851"/>
        <w:gridCol w:w="850"/>
        <w:gridCol w:w="993"/>
        <w:gridCol w:w="992"/>
        <w:gridCol w:w="992"/>
        <w:gridCol w:w="992"/>
        <w:gridCol w:w="993"/>
      </w:tblGrid>
      <w:tr w:rsidR="009B05B3" w:rsidRPr="00863552" w:rsidTr="009B05B3">
        <w:tc>
          <w:tcPr>
            <w:tcW w:w="2836" w:type="dxa"/>
          </w:tcPr>
          <w:p w:rsidR="009B05B3" w:rsidRPr="00863552" w:rsidRDefault="009B05B3" w:rsidP="009B05B3">
            <w:pPr>
              <w:jc w:val="both"/>
            </w:pPr>
            <w:r w:rsidRPr="00863552">
              <w:t xml:space="preserve"> </w:t>
            </w:r>
          </w:p>
        </w:tc>
        <w:tc>
          <w:tcPr>
            <w:tcW w:w="850" w:type="dxa"/>
          </w:tcPr>
          <w:p w:rsidR="009B05B3" w:rsidRPr="00863552" w:rsidRDefault="009B05B3" w:rsidP="009B05B3">
            <w:pPr>
              <w:ind w:left="-108" w:right="-108"/>
              <w:jc w:val="center"/>
            </w:pPr>
            <w:r w:rsidRPr="00863552">
              <w:t xml:space="preserve">СПТ </w:t>
            </w:r>
          </w:p>
          <w:p w:rsidR="009B05B3" w:rsidRPr="00863552" w:rsidRDefault="009B05B3" w:rsidP="009B05B3">
            <w:pPr>
              <w:ind w:left="-108" w:right="-108"/>
              <w:jc w:val="center"/>
            </w:pPr>
            <w:r w:rsidRPr="00863552">
              <w:t>1 ПСО</w:t>
            </w:r>
          </w:p>
        </w:tc>
        <w:tc>
          <w:tcPr>
            <w:tcW w:w="851" w:type="dxa"/>
          </w:tcPr>
          <w:p w:rsidR="009B05B3" w:rsidRPr="00863552" w:rsidRDefault="009B05B3" w:rsidP="009B05B3">
            <w:pPr>
              <w:ind w:left="-108" w:right="-108"/>
              <w:jc w:val="center"/>
            </w:pPr>
            <w:r w:rsidRPr="00863552">
              <w:t xml:space="preserve">СПТ </w:t>
            </w:r>
          </w:p>
          <w:p w:rsidR="009B05B3" w:rsidRPr="00863552" w:rsidRDefault="009B05B3" w:rsidP="009B05B3">
            <w:pPr>
              <w:ind w:left="-108" w:right="-108"/>
              <w:jc w:val="center"/>
            </w:pPr>
            <w:r w:rsidRPr="00863552">
              <w:t>3 ПСО</w:t>
            </w:r>
          </w:p>
        </w:tc>
        <w:tc>
          <w:tcPr>
            <w:tcW w:w="850" w:type="dxa"/>
          </w:tcPr>
          <w:p w:rsidR="009B05B3" w:rsidRPr="00863552" w:rsidRDefault="009B05B3" w:rsidP="009B05B3">
            <w:pPr>
              <w:ind w:left="-108" w:right="-108"/>
              <w:jc w:val="center"/>
            </w:pPr>
            <w:r w:rsidRPr="00863552">
              <w:t xml:space="preserve">СПТ </w:t>
            </w:r>
          </w:p>
          <w:p w:rsidR="009B05B3" w:rsidRPr="00863552" w:rsidRDefault="009B05B3" w:rsidP="009B05B3">
            <w:pPr>
              <w:ind w:left="-108" w:right="-108"/>
              <w:jc w:val="center"/>
            </w:pPr>
            <w:r w:rsidRPr="00863552">
              <w:t>4 ПСО</w:t>
            </w:r>
          </w:p>
        </w:tc>
        <w:tc>
          <w:tcPr>
            <w:tcW w:w="993"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5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6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7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8 ПСО</w:t>
            </w:r>
          </w:p>
        </w:tc>
        <w:tc>
          <w:tcPr>
            <w:tcW w:w="993" w:type="dxa"/>
          </w:tcPr>
          <w:p w:rsidR="009B05B3" w:rsidRPr="00863552" w:rsidRDefault="009B05B3" w:rsidP="009B05B3">
            <w:pPr>
              <w:jc w:val="both"/>
            </w:pPr>
            <w:r w:rsidRPr="00863552">
              <w:t>Итого:</w:t>
            </w:r>
          </w:p>
        </w:tc>
      </w:tr>
      <w:tr w:rsidR="00E44D79" w:rsidRPr="00863552" w:rsidTr="009B05B3">
        <w:tc>
          <w:tcPr>
            <w:tcW w:w="2836" w:type="dxa"/>
          </w:tcPr>
          <w:p w:rsidR="00E44D79" w:rsidRPr="00863552" w:rsidRDefault="00E44D79" w:rsidP="009B05B3">
            <w:pPr>
              <w:jc w:val="both"/>
            </w:pPr>
            <w:r w:rsidRPr="00863552">
              <w:t>Количество произошедших пожаров в пределах гарнизона</w:t>
            </w:r>
          </w:p>
        </w:tc>
        <w:tc>
          <w:tcPr>
            <w:tcW w:w="850" w:type="dxa"/>
            <w:vAlign w:val="center"/>
          </w:tcPr>
          <w:p w:rsidR="00E44D79" w:rsidRPr="00863552" w:rsidRDefault="00E44D79" w:rsidP="004B7DEF">
            <w:pPr>
              <w:jc w:val="center"/>
            </w:pPr>
            <w:r w:rsidRPr="00863552">
              <w:t>1217</w:t>
            </w:r>
          </w:p>
        </w:tc>
        <w:tc>
          <w:tcPr>
            <w:tcW w:w="851" w:type="dxa"/>
            <w:vAlign w:val="center"/>
          </w:tcPr>
          <w:p w:rsidR="00E44D79" w:rsidRPr="00863552" w:rsidRDefault="00E44D79" w:rsidP="004B7DEF">
            <w:pPr>
              <w:jc w:val="center"/>
            </w:pPr>
            <w:r w:rsidRPr="00863552">
              <w:t>330</w:t>
            </w:r>
          </w:p>
        </w:tc>
        <w:tc>
          <w:tcPr>
            <w:tcW w:w="850" w:type="dxa"/>
            <w:vAlign w:val="center"/>
          </w:tcPr>
          <w:p w:rsidR="00E44D79" w:rsidRPr="00863552" w:rsidRDefault="00E44D79" w:rsidP="004B7DEF">
            <w:pPr>
              <w:jc w:val="center"/>
            </w:pPr>
            <w:r w:rsidRPr="00863552">
              <w:t>289</w:t>
            </w:r>
          </w:p>
        </w:tc>
        <w:tc>
          <w:tcPr>
            <w:tcW w:w="993" w:type="dxa"/>
            <w:vAlign w:val="center"/>
          </w:tcPr>
          <w:p w:rsidR="00E44D79" w:rsidRPr="00863552" w:rsidRDefault="00E44D79" w:rsidP="004B7DEF">
            <w:pPr>
              <w:jc w:val="center"/>
            </w:pPr>
            <w:r w:rsidRPr="00863552">
              <w:t>182</w:t>
            </w:r>
          </w:p>
        </w:tc>
        <w:tc>
          <w:tcPr>
            <w:tcW w:w="992" w:type="dxa"/>
            <w:vAlign w:val="center"/>
          </w:tcPr>
          <w:p w:rsidR="00E44D79" w:rsidRPr="00863552" w:rsidRDefault="00E44D79" w:rsidP="004B7DEF">
            <w:pPr>
              <w:jc w:val="center"/>
            </w:pPr>
            <w:r w:rsidRPr="00863552">
              <w:t>173</w:t>
            </w:r>
          </w:p>
        </w:tc>
        <w:tc>
          <w:tcPr>
            <w:tcW w:w="992" w:type="dxa"/>
            <w:vAlign w:val="center"/>
          </w:tcPr>
          <w:p w:rsidR="00E44D79" w:rsidRPr="00863552" w:rsidRDefault="00E44D79" w:rsidP="004B7DEF">
            <w:pPr>
              <w:jc w:val="center"/>
            </w:pPr>
            <w:r w:rsidRPr="00863552">
              <w:t>866</w:t>
            </w:r>
          </w:p>
        </w:tc>
        <w:tc>
          <w:tcPr>
            <w:tcW w:w="992" w:type="dxa"/>
            <w:vAlign w:val="center"/>
          </w:tcPr>
          <w:p w:rsidR="00E44D79" w:rsidRPr="00863552" w:rsidRDefault="00E44D79" w:rsidP="004B7DEF">
            <w:pPr>
              <w:jc w:val="center"/>
            </w:pPr>
            <w:r w:rsidRPr="00863552">
              <w:t>229</w:t>
            </w:r>
          </w:p>
        </w:tc>
        <w:tc>
          <w:tcPr>
            <w:tcW w:w="993" w:type="dxa"/>
            <w:vAlign w:val="center"/>
          </w:tcPr>
          <w:p w:rsidR="00E44D79" w:rsidRPr="00863552" w:rsidRDefault="00E44D79" w:rsidP="004B7DEF">
            <w:pPr>
              <w:jc w:val="center"/>
              <w:rPr>
                <w:color w:val="000000"/>
              </w:rPr>
            </w:pPr>
            <w:r w:rsidRPr="00863552">
              <w:rPr>
                <w:color w:val="000000"/>
              </w:rPr>
              <w:t>3286</w:t>
            </w:r>
          </w:p>
        </w:tc>
      </w:tr>
      <w:tr w:rsidR="00E44D79" w:rsidRPr="00863552" w:rsidTr="009B05B3">
        <w:tc>
          <w:tcPr>
            <w:tcW w:w="2836" w:type="dxa"/>
          </w:tcPr>
          <w:p w:rsidR="00E44D79" w:rsidRPr="00863552" w:rsidRDefault="00E44D79" w:rsidP="009B05B3">
            <w:pPr>
              <w:jc w:val="both"/>
            </w:pPr>
            <w:r w:rsidRPr="00863552">
              <w:t>Количество выездов на пожары</w:t>
            </w:r>
          </w:p>
        </w:tc>
        <w:tc>
          <w:tcPr>
            <w:tcW w:w="850" w:type="dxa"/>
            <w:vAlign w:val="center"/>
          </w:tcPr>
          <w:p w:rsidR="00E44D79" w:rsidRPr="00863552" w:rsidRDefault="00E44D79" w:rsidP="004B7DEF">
            <w:pPr>
              <w:jc w:val="center"/>
            </w:pPr>
            <w:r w:rsidRPr="00863552">
              <w:t>366</w:t>
            </w:r>
          </w:p>
        </w:tc>
        <w:tc>
          <w:tcPr>
            <w:tcW w:w="851" w:type="dxa"/>
            <w:vAlign w:val="center"/>
          </w:tcPr>
          <w:p w:rsidR="00E44D79" w:rsidRPr="00863552" w:rsidRDefault="00E44D79" w:rsidP="004B7DEF">
            <w:pPr>
              <w:jc w:val="center"/>
            </w:pPr>
            <w:r w:rsidRPr="00863552">
              <w:t>146</w:t>
            </w:r>
          </w:p>
        </w:tc>
        <w:tc>
          <w:tcPr>
            <w:tcW w:w="850" w:type="dxa"/>
            <w:vAlign w:val="center"/>
          </w:tcPr>
          <w:p w:rsidR="00E44D79" w:rsidRPr="00863552" w:rsidRDefault="00E44D79" w:rsidP="004B7DEF">
            <w:pPr>
              <w:jc w:val="center"/>
            </w:pPr>
            <w:r w:rsidRPr="00863552">
              <w:t>69</w:t>
            </w:r>
          </w:p>
        </w:tc>
        <w:tc>
          <w:tcPr>
            <w:tcW w:w="993" w:type="dxa"/>
            <w:vAlign w:val="center"/>
          </w:tcPr>
          <w:p w:rsidR="00E44D79" w:rsidRPr="00863552" w:rsidRDefault="00E44D79" w:rsidP="004B7DEF">
            <w:pPr>
              <w:jc w:val="center"/>
            </w:pPr>
            <w:r w:rsidRPr="00863552">
              <w:t>26</w:t>
            </w:r>
          </w:p>
        </w:tc>
        <w:tc>
          <w:tcPr>
            <w:tcW w:w="992" w:type="dxa"/>
            <w:vAlign w:val="center"/>
          </w:tcPr>
          <w:p w:rsidR="00E44D79" w:rsidRPr="00863552" w:rsidRDefault="00E44D79" w:rsidP="004B7DEF">
            <w:pPr>
              <w:jc w:val="center"/>
            </w:pPr>
            <w:r w:rsidRPr="00863552">
              <w:t>51</w:t>
            </w:r>
          </w:p>
        </w:tc>
        <w:tc>
          <w:tcPr>
            <w:tcW w:w="992" w:type="dxa"/>
            <w:vAlign w:val="center"/>
          </w:tcPr>
          <w:p w:rsidR="00E44D79" w:rsidRPr="00863552" w:rsidRDefault="00E44D79" w:rsidP="004B7DEF">
            <w:pPr>
              <w:jc w:val="center"/>
            </w:pPr>
            <w:r w:rsidRPr="00863552">
              <w:t>68</w:t>
            </w:r>
          </w:p>
        </w:tc>
        <w:tc>
          <w:tcPr>
            <w:tcW w:w="992" w:type="dxa"/>
            <w:vAlign w:val="center"/>
          </w:tcPr>
          <w:p w:rsidR="00E44D79" w:rsidRPr="00863552" w:rsidRDefault="00E44D79" w:rsidP="004B7DEF">
            <w:pPr>
              <w:jc w:val="center"/>
            </w:pPr>
            <w:r w:rsidRPr="00863552">
              <w:t>98</w:t>
            </w:r>
          </w:p>
        </w:tc>
        <w:tc>
          <w:tcPr>
            <w:tcW w:w="993" w:type="dxa"/>
            <w:vAlign w:val="center"/>
          </w:tcPr>
          <w:p w:rsidR="00E44D79" w:rsidRPr="00863552" w:rsidRDefault="00E44D79" w:rsidP="004B7DEF">
            <w:pPr>
              <w:jc w:val="center"/>
              <w:rPr>
                <w:color w:val="000000"/>
              </w:rPr>
            </w:pPr>
            <w:r w:rsidRPr="00863552">
              <w:rPr>
                <w:color w:val="000000"/>
              </w:rPr>
              <w:t>824</w:t>
            </w:r>
          </w:p>
        </w:tc>
      </w:tr>
      <w:tr w:rsidR="00E44D79" w:rsidRPr="00863552" w:rsidTr="009B05B3">
        <w:tc>
          <w:tcPr>
            <w:tcW w:w="2836" w:type="dxa"/>
          </w:tcPr>
          <w:p w:rsidR="00E44D79" w:rsidRPr="00863552" w:rsidRDefault="00E44D79" w:rsidP="009B05B3">
            <w:pPr>
              <w:jc w:val="both"/>
            </w:pPr>
            <w:r w:rsidRPr="00863552">
              <w:t>Отношение общего количества пожаров к пожарам с реагированием СПТ, %</w:t>
            </w:r>
          </w:p>
        </w:tc>
        <w:tc>
          <w:tcPr>
            <w:tcW w:w="850" w:type="dxa"/>
            <w:vAlign w:val="center"/>
          </w:tcPr>
          <w:p w:rsidR="00E44D79" w:rsidRPr="00863552" w:rsidRDefault="00E44D79" w:rsidP="004B7DEF">
            <w:pPr>
              <w:jc w:val="center"/>
            </w:pPr>
            <w:r w:rsidRPr="00863552">
              <w:t>30</w:t>
            </w:r>
          </w:p>
        </w:tc>
        <w:tc>
          <w:tcPr>
            <w:tcW w:w="851" w:type="dxa"/>
            <w:vAlign w:val="center"/>
          </w:tcPr>
          <w:p w:rsidR="00E44D79" w:rsidRPr="00863552" w:rsidRDefault="00E44D79" w:rsidP="004B7DEF">
            <w:pPr>
              <w:jc w:val="center"/>
            </w:pPr>
            <w:r w:rsidRPr="00863552">
              <w:t>44,2</w:t>
            </w:r>
          </w:p>
        </w:tc>
        <w:tc>
          <w:tcPr>
            <w:tcW w:w="850" w:type="dxa"/>
            <w:vAlign w:val="center"/>
          </w:tcPr>
          <w:p w:rsidR="00E44D79" w:rsidRPr="00863552" w:rsidRDefault="00E44D79" w:rsidP="004B7DEF">
            <w:pPr>
              <w:jc w:val="center"/>
            </w:pPr>
            <w:r w:rsidRPr="00863552">
              <w:t>23,8</w:t>
            </w:r>
          </w:p>
        </w:tc>
        <w:tc>
          <w:tcPr>
            <w:tcW w:w="993" w:type="dxa"/>
            <w:vAlign w:val="center"/>
          </w:tcPr>
          <w:p w:rsidR="00E44D79" w:rsidRPr="00863552" w:rsidRDefault="00E44D79" w:rsidP="004B7DEF">
            <w:pPr>
              <w:jc w:val="center"/>
            </w:pPr>
            <w:r w:rsidRPr="00863552">
              <w:t>14,2</w:t>
            </w:r>
          </w:p>
        </w:tc>
        <w:tc>
          <w:tcPr>
            <w:tcW w:w="992" w:type="dxa"/>
            <w:vAlign w:val="center"/>
          </w:tcPr>
          <w:p w:rsidR="00E44D79" w:rsidRPr="00863552" w:rsidRDefault="00E44D79" w:rsidP="004B7DEF">
            <w:pPr>
              <w:jc w:val="center"/>
            </w:pPr>
            <w:r w:rsidRPr="00863552">
              <w:t>29,4</w:t>
            </w:r>
          </w:p>
        </w:tc>
        <w:tc>
          <w:tcPr>
            <w:tcW w:w="992" w:type="dxa"/>
            <w:vAlign w:val="center"/>
          </w:tcPr>
          <w:p w:rsidR="00E44D79" w:rsidRPr="00863552" w:rsidRDefault="00E44D79" w:rsidP="004B7DEF">
            <w:pPr>
              <w:jc w:val="center"/>
            </w:pPr>
            <w:r w:rsidRPr="00863552">
              <w:t>7,8</w:t>
            </w:r>
          </w:p>
        </w:tc>
        <w:tc>
          <w:tcPr>
            <w:tcW w:w="992" w:type="dxa"/>
            <w:vAlign w:val="center"/>
          </w:tcPr>
          <w:p w:rsidR="00E44D79" w:rsidRPr="00863552" w:rsidRDefault="00E44D79" w:rsidP="004B7DEF">
            <w:pPr>
              <w:jc w:val="center"/>
            </w:pPr>
            <w:r w:rsidRPr="00863552">
              <w:t>42,8</w:t>
            </w:r>
          </w:p>
        </w:tc>
        <w:tc>
          <w:tcPr>
            <w:tcW w:w="993" w:type="dxa"/>
            <w:vAlign w:val="center"/>
          </w:tcPr>
          <w:p w:rsidR="00E44D79" w:rsidRPr="00863552" w:rsidRDefault="00E44D79" w:rsidP="004B7DEF">
            <w:pPr>
              <w:jc w:val="center"/>
            </w:pPr>
            <w:r w:rsidRPr="00863552">
              <w:t>25</w:t>
            </w:r>
          </w:p>
        </w:tc>
      </w:tr>
    </w:tbl>
    <w:p w:rsidR="00E44D79" w:rsidRPr="00863552" w:rsidRDefault="00E44D79" w:rsidP="00E44D79">
      <w:pPr>
        <w:ind w:firstLine="709"/>
        <w:jc w:val="both"/>
      </w:pPr>
      <w:r w:rsidRPr="00863552">
        <w:t>Выводы: за отчетный период дежурные смены СПТ ПСО ФПС ГПС Главного управления МЧС России по Иркутской области выезжали на пожары 824 раза (АППГ – 819 раз, увеличение на 0,6 %) или на 25 % от всех пожаров, произошедших в МПСГ.</w:t>
      </w:r>
    </w:p>
    <w:p w:rsidR="009B05B3" w:rsidRPr="00863552" w:rsidRDefault="00E44D79" w:rsidP="00E44D79">
      <w:pPr>
        <w:ind w:firstLine="709"/>
        <w:jc w:val="both"/>
      </w:pPr>
      <w:r w:rsidRPr="00863552">
        <w:t>Высокий показатель реагирования на пожары, произошедшие в зоне ответственности СПТ, отмечается в СПТ 3,8 ПСО, наименьший показатель по реагированию у СПТ 7 ПСО.</w:t>
      </w:r>
    </w:p>
    <w:p w:rsidR="00E44D79" w:rsidRPr="00863552" w:rsidRDefault="00E44D79" w:rsidP="00E44D79">
      <w:pPr>
        <w:ind w:firstLine="709"/>
        <w:jc w:val="both"/>
      </w:pPr>
    </w:p>
    <w:p w:rsidR="009B05B3" w:rsidRPr="00863552" w:rsidRDefault="009B05B3" w:rsidP="009B05B3">
      <w:pPr>
        <w:ind w:firstLine="709"/>
        <w:jc w:val="center"/>
      </w:pPr>
      <w:r w:rsidRPr="00863552">
        <w:t>Руководство тушением пожаров сотрудниками СПТ</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992"/>
        <w:gridCol w:w="992"/>
        <w:gridCol w:w="992"/>
        <w:gridCol w:w="993"/>
        <w:gridCol w:w="992"/>
        <w:gridCol w:w="992"/>
        <w:gridCol w:w="992"/>
        <w:gridCol w:w="851"/>
      </w:tblGrid>
      <w:tr w:rsidR="009B05B3" w:rsidRPr="00863552" w:rsidTr="009B05B3">
        <w:tc>
          <w:tcPr>
            <w:tcW w:w="2802" w:type="dxa"/>
          </w:tcPr>
          <w:p w:rsidR="009B05B3" w:rsidRPr="00863552" w:rsidRDefault="009B05B3" w:rsidP="009B05B3">
            <w:pPr>
              <w:jc w:val="both"/>
            </w:pPr>
          </w:p>
        </w:tc>
        <w:tc>
          <w:tcPr>
            <w:tcW w:w="992" w:type="dxa"/>
          </w:tcPr>
          <w:p w:rsidR="009B05B3" w:rsidRPr="00863552" w:rsidRDefault="009B05B3" w:rsidP="009B05B3">
            <w:pPr>
              <w:jc w:val="center"/>
            </w:pPr>
            <w:r w:rsidRPr="00863552">
              <w:t>СПТ</w:t>
            </w:r>
          </w:p>
          <w:p w:rsidR="009B05B3" w:rsidRPr="00863552" w:rsidRDefault="009B05B3" w:rsidP="009B05B3">
            <w:pPr>
              <w:jc w:val="center"/>
            </w:pPr>
            <w:r w:rsidRPr="00863552">
              <w:t>1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3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4 ПСО</w:t>
            </w:r>
          </w:p>
        </w:tc>
        <w:tc>
          <w:tcPr>
            <w:tcW w:w="993"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5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6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7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8 ПСО</w:t>
            </w:r>
          </w:p>
        </w:tc>
        <w:tc>
          <w:tcPr>
            <w:tcW w:w="851" w:type="dxa"/>
          </w:tcPr>
          <w:p w:rsidR="009B05B3" w:rsidRPr="00863552" w:rsidRDefault="009B05B3" w:rsidP="009B05B3">
            <w:pPr>
              <w:jc w:val="center"/>
            </w:pPr>
            <w:r w:rsidRPr="00863552">
              <w:t>Итого</w:t>
            </w:r>
          </w:p>
        </w:tc>
      </w:tr>
      <w:tr w:rsidR="00E44D79" w:rsidRPr="00863552" w:rsidTr="00E44D79">
        <w:tc>
          <w:tcPr>
            <w:tcW w:w="2802" w:type="dxa"/>
          </w:tcPr>
          <w:p w:rsidR="00E44D79" w:rsidRPr="00863552" w:rsidRDefault="00E44D79" w:rsidP="009B05B3">
            <w:pPr>
              <w:jc w:val="both"/>
            </w:pPr>
            <w:r w:rsidRPr="00863552">
              <w:t>Выступали в роли РТП (раз)</w:t>
            </w:r>
          </w:p>
        </w:tc>
        <w:tc>
          <w:tcPr>
            <w:tcW w:w="992" w:type="dxa"/>
            <w:vAlign w:val="center"/>
          </w:tcPr>
          <w:p w:rsidR="00E44D79" w:rsidRPr="00863552" w:rsidRDefault="00E44D79" w:rsidP="00E44D79">
            <w:pPr>
              <w:jc w:val="center"/>
            </w:pPr>
            <w:r w:rsidRPr="00863552">
              <w:t>125</w:t>
            </w:r>
          </w:p>
        </w:tc>
        <w:tc>
          <w:tcPr>
            <w:tcW w:w="992" w:type="dxa"/>
            <w:vAlign w:val="center"/>
          </w:tcPr>
          <w:p w:rsidR="00E44D79" w:rsidRPr="00863552" w:rsidRDefault="00E44D79" w:rsidP="00E44D79">
            <w:pPr>
              <w:jc w:val="center"/>
            </w:pPr>
            <w:r w:rsidRPr="00863552">
              <w:t>37</w:t>
            </w:r>
          </w:p>
        </w:tc>
        <w:tc>
          <w:tcPr>
            <w:tcW w:w="992" w:type="dxa"/>
            <w:vAlign w:val="center"/>
          </w:tcPr>
          <w:p w:rsidR="00E44D79" w:rsidRPr="00863552" w:rsidRDefault="00E44D79" w:rsidP="00E44D79">
            <w:pPr>
              <w:jc w:val="center"/>
            </w:pPr>
            <w:r w:rsidRPr="00863552">
              <w:t>25</w:t>
            </w:r>
          </w:p>
        </w:tc>
        <w:tc>
          <w:tcPr>
            <w:tcW w:w="993" w:type="dxa"/>
            <w:vAlign w:val="center"/>
          </w:tcPr>
          <w:p w:rsidR="00E44D79" w:rsidRPr="00863552" w:rsidRDefault="00E44D79" w:rsidP="00E44D79">
            <w:pPr>
              <w:jc w:val="center"/>
            </w:pPr>
            <w:r w:rsidRPr="00863552">
              <w:t>18</w:t>
            </w:r>
          </w:p>
        </w:tc>
        <w:tc>
          <w:tcPr>
            <w:tcW w:w="992" w:type="dxa"/>
            <w:vAlign w:val="center"/>
          </w:tcPr>
          <w:p w:rsidR="00E44D79" w:rsidRPr="00863552" w:rsidRDefault="00E44D79" w:rsidP="00E44D79">
            <w:pPr>
              <w:jc w:val="center"/>
            </w:pPr>
            <w:r w:rsidRPr="00863552">
              <w:t>33</w:t>
            </w:r>
          </w:p>
        </w:tc>
        <w:tc>
          <w:tcPr>
            <w:tcW w:w="992" w:type="dxa"/>
            <w:vAlign w:val="center"/>
          </w:tcPr>
          <w:p w:rsidR="00E44D79" w:rsidRPr="00863552" w:rsidRDefault="00E44D79" w:rsidP="00E44D79">
            <w:pPr>
              <w:jc w:val="center"/>
            </w:pPr>
            <w:r w:rsidRPr="00863552">
              <w:t>27</w:t>
            </w:r>
          </w:p>
        </w:tc>
        <w:tc>
          <w:tcPr>
            <w:tcW w:w="992" w:type="dxa"/>
            <w:vAlign w:val="center"/>
          </w:tcPr>
          <w:p w:rsidR="00E44D79" w:rsidRPr="00863552" w:rsidRDefault="00E44D79" w:rsidP="00E44D79">
            <w:pPr>
              <w:jc w:val="center"/>
            </w:pPr>
            <w:r w:rsidRPr="00863552">
              <w:t>56</w:t>
            </w:r>
          </w:p>
        </w:tc>
        <w:tc>
          <w:tcPr>
            <w:tcW w:w="851" w:type="dxa"/>
            <w:vAlign w:val="center"/>
          </w:tcPr>
          <w:p w:rsidR="00E44D79" w:rsidRPr="00863552" w:rsidRDefault="00E44D79" w:rsidP="00E44D79">
            <w:pPr>
              <w:jc w:val="center"/>
              <w:rPr>
                <w:color w:val="000000"/>
              </w:rPr>
            </w:pPr>
            <w:r w:rsidRPr="00863552">
              <w:rPr>
                <w:color w:val="000000"/>
              </w:rPr>
              <w:t>321</w:t>
            </w:r>
          </w:p>
        </w:tc>
      </w:tr>
      <w:tr w:rsidR="00E44D79" w:rsidRPr="00863552" w:rsidTr="00E44D79">
        <w:tc>
          <w:tcPr>
            <w:tcW w:w="2802" w:type="dxa"/>
          </w:tcPr>
          <w:p w:rsidR="00E44D79" w:rsidRPr="00863552" w:rsidRDefault="00E44D79" w:rsidP="009B05B3">
            <w:pPr>
              <w:jc w:val="both"/>
            </w:pPr>
            <w:r w:rsidRPr="00863552">
              <w:t>Руководство тушением пожаров от общего числа реагирований СПТ %</w:t>
            </w:r>
          </w:p>
        </w:tc>
        <w:tc>
          <w:tcPr>
            <w:tcW w:w="992" w:type="dxa"/>
            <w:vAlign w:val="center"/>
          </w:tcPr>
          <w:p w:rsidR="00E44D79" w:rsidRPr="00863552" w:rsidRDefault="00E44D79" w:rsidP="00E44D79">
            <w:pPr>
              <w:jc w:val="center"/>
              <w:rPr>
                <w:color w:val="000000"/>
              </w:rPr>
            </w:pPr>
            <w:r w:rsidRPr="00863552">
              <w:t>34,1</w:t>
            </w:r>
          </w:p>
        </w:tc>
        <w:tc>
          <w:tcPr>
            <w:tcW w:w="992" w:type="dxa"/>
            <w:vAlign w:val="center"/>
          </w:tcPr>
          <w:p w:rsidR="00E44D79" w:rsidRPr="00863552" w:rsidRDefault="00E44D79" w:rsidP="00E44D79">
            <w:pPr>
              <w:jc w:val="center"/>
              <w:rPr>
                <w:color w:val="000000"/>
              </w:rPr>
            </w:pPr>
            <w:r w:rsidRPr="00863552">
              <w:rPr>
                <w:color w:val="000000"/>
              </w:rPr>
              <w:t>25,3</w:t>
            </w:r>
          </w:p>
        </w:tc>
        <w:tc>
          <w:tcPr>
            <w:tcW w:w="992" w:type="dxa"/>
            <w:vAlign w:val="center"/>
          </w:tcPr>
          <w:p w:rsidR="00E44D79" w:rsidRPr="00863552" w:rsidRDefault="00E44D79" w:rsidP="00E44D79">
            <w:pPr>
              <w:jc w:val="center"/>
              <w:rPr>
                <w:color w:val="000000"/>
              </w:rPr>
            </w:pPr>
            <w:r w:rsidRPr="00863552">
              <w:rPr>
                <w:color w:val="000000"/>
              </w:rPr>
              <w:t>36,2</w:t>
            </w:r>
          </w:p>
        </w:tc>
        <w:tc>
          <w:tcPr>
            <w:tcW w:w="993" w:type="dxa"/>
            <w:vAlign w:val="center"/>
          </w:tcPr>
          <w:p w:rsidR="00E44D79" w:rsidRPr="00863552" w:rsidRDefault="00E44D79" w:rsidP="00E44D79">
            <w:pPr>
              <w:jc w:val="center"/>
              <w:rPr>
                <w:color w:val="000000"/>
              </w:rPr>
            </w:pPr>
            <w:r w:rsidRPr="00863552">
              <w:rPr>
                <w:color w:val="000000"/>
              </w:rPr>
              <w:t>69,2</w:t>
            </w:r>
          </w:p>
        </w:tc>
        <w:tc>
          <w:tcPr>
            <w:tcW w:w="992" w:type="dxa"/>
            <w:vAlign w:val="center"/>
          </w:tcPr>
          <w:p w:rsidR="00E44D79" w:rsidRPr="00863552" w:rsidRDefault="00E44D79" w:rsidP="00E44D79">
            <w:pPr>
              <w:jc w:val="center"/>
              <w:rPr>
                <w:color w:val="000000"/>
              </w:rPr>
            </w:pPr>
            <w:r w:rsidRPr="00863552">
              <w:rPr>
                <w:color w:val="000000"/>
              </w:rPr>
              <w:t>64,7</w:t>
            </w:r>
          </w:p>
        </w:tc>
        <w:tc>
          <w:tcPr>
            <w:tcW w:w="992" w:type="dxa"/>
            <w:vAlign w:val="center"/>
          </w:tcPr>
          <w:p w:rsidR="00E44D79" w:rsidRPr="00863552" w:rsidRDefault="00E44D79" w:rsidP="00E44D79">
            <w:pPr>
              <w:jc w:val="center"/>
              <w:rPr>
                <w:color w:val="000000"/>
              </w:rPr>
            </w:pPr>
            <w:r w:rsidRPr="00863552">
              <w:rPr>
                <w:color w:val="000000"/>
              </w:rPr>
              <w:t>39,7</w:t>
            </w:r>
          </w:p>
        </w:tc>
        <w:tc>
          <w:tcPr>
            <w:tcW w:w="992" w:type="dxa"/>
            <w:vAlign w:val="center"/>
          </w:tcPr>
          <w:p w:rsidR="00E44D79" w:rsidRPr="00863552" w:rsidRDefault="00E44D79" w:rsidP="00E44D79">
            <w:pPr>
              <w:jc w:val="center"/>
              <w:rPr>
                <w:color w:val="000000"/>
              </w:rPr>
            </w:pPr>
            <w:r w:rsidRPr="00863552">
              <w:rPr>
                <w:color w:val="000000"/>
              </w:rPr>
              <w:t>57,1</w:t>
            </w:r>
          </w:p>
        </w:tc>
        <w:tc>
          <w:tcPr>
            <w:tcW w:w="851" w:type="dxa"/>
            <w:vAlign w:val="center"/>
          </w:tcPr>
          <w:p w:rsidR="00E44D79" w:rsidRPr="00863552" w:rsidRDefault="00E44D79" w:rsidP="00E44D79">
            <w:pPr>
              <w:jc w:val="center"/>
              <w:rPr>
                <w:color w:val="000000"/>
              </w:rPr>
            </w:pPr>
            <w:r w:rsidRPr="00863552">
              <w:rPr>
                <w:color w:val="000000"/>
              </w:rPr>
              <w:t>39</w:t>
            </w:r>
          </w:p>
        </w:tc>
      </w:tr>
    </w:tbl>
    <w:p w:rsidR="009B05B3" w:rsidRPr="00863552" w:rsidRDefault="009B05B3" w:rsidP="009B05B3">
      <w:pPr>
        <w:ind w:firstLine="709"/>
        <w:jc w:val="both"/>
      </w:pPr>
    </w:p>
    <w:p w:rsidR="00E44D79" w:rsidRPr="00863552" w:rsidRDefault="00E44D79" w:rsidP="00E44D79">
      <w:pPr>
        <w:ind w:firstLine="709"/>
        <w:jc w:val="both"/>
      </w:pPr>
      <w:r w:rsidRPr="00863552">
        <w:t>Выводы: в роли РТП выступали 321 раз (АППГ – 319 раз, увеличение на 0,6%), или на 39 % (АППГ – 41,2%) от всех пожаров, на которые осуществляли реагирование.</w:t>
      </w:r>
    </w:p>
    <w:p w:rsidR="00E44D79" w:rsidRPr="00863552" w:rsidRDefault="00E44D79" w:rsidP="00E44D79">
      <w:pPr>
        <w:ind w:firstLine="709"/>
        <w:jc w:val="both"/>
      </w:pPr>
      <w:r w:rsidRPr="00863552">
        <w:t xml:space="preserve">Непринятие личным составом СПТ руководства тушением пожара обуславливается прибытием к месту пожара после ликвидации открытого горения, либо возвращением в пути следования либо в связи с тем, что РТП-1 по прибытию к месту вызова до СПТ, не подтвердил повышенный номер (ранг) пожара, необходимость привлечения дополнительных сил и средств и т.п. </w:t>
      </w:r>
    </w:p>
    <w:p w:rsidR="00E44D79" w:rsidRPr="00863552" w:rsidRDefault="00E44D79" w:rsidP="00E44D79">
      <w:pPr>
        <w:ind w:firstLine="709"/>
        <w:jc w:val="both"/>
      </w:pPr>
      <w:r w:rsidRPr="00863552">
        <w:lastRenderedPageBreak/>
        <w:t xml:space="preserve">Наибольший показатель принятий РТП у личного состава СПТ 5, 6 ПСО, наименьший у СПТ 3 ПСО. </w:t>
      </w:r>
    </w:p>
    <w:p w:rsidR="00E44D79" w:rsidRPr="00863552" w:rsidRDefault="00E44D79" w:rsidP="00E44D79">
      <w:pPr>
        <w:suppressAutoHyphens/>
        <w:ind w:firstLine="709"/>
        <w:jc w:val="both"/>
      </w:pPr>
      <w:r w:rsidRPr="00863552">
        <w:t>За отчетный период допущен 1 случай нарушения порядка выезда на пожары, происшествия и проведения аварийно-спасательных работ должностных лиц СПТ, старший смены СПТ 1 ПСО привлечен к дисциплинарной ответственности (выговор).</w:t>
      </w:r>
    </w:p>
    <w:p w:rsidR="003E361E" w:rsidRPr="00863552" w:rsidRDefault="00E44D79" w:rsidP="00E44D79">
      <w:pPr>
        <w:ind w:firstLine="709"/>
        <w:jc w:val="both"/>
      </w:pPr>
      <w:r w:rsidRPr="00863552">
        <w:t>Помимо руководства тушением пожаров задачей СПТ является организация работы оперативного штаба на месте пожара. За отчётный период сотрудники СПТ обеспечивали работу оперативного штаба на месте пожара 13 раз (АППГ - 11 раз).</w:t>
      </w:r>
    </w:p>
    <w:p w:rsidR="009B05B3" w:rsidRPr="00863552" w:rsidRDefault="009B05B3" w:rsidP="009B05B3">
      <w:pPr>
        <w:ind w:left="1069"/>
        <w:jc w:val="right"/>
        <w:rPr>
          <w: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993"/>
        <w:gridCol w:w="992"/>
        <w:gridCol w:w="992"/>
        <w:gridCol w:w="992"/>
        <w:gridCol w:w="993"/>
        <w:gridCol w:w="992"/>
        <w:gridCol w:w="992"/>
        <w:gridCol w:w="851"/>
      </w:tblGrid>
      <w:tr w:rsidR="009B05B3" w:rsidRPr="00863552" w:rsidTr="008D17CB">
        <w:tc>
          <w:tcPr>
            <w:tcW w:w="2943" w:type="dxa"/>
          </w:tcPr>
          <w:p w:rsidR="009B05B3" w:rsidRPr="00863552" w:rsidRDefault="009B05B3" w:rsidP="009B05B3">
            <w:pPr>
              <w:jc w:val="center"/>
            </w:pPr>
          </w:p>
        </w:tc>
        <w:tc>
          <w:tcPr>
            <w:tcW w:w="993"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1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3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4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5 ПСО</w:t>
            </w:r>
          </w:p>
        </w:tc>
        <w:tc>
          <w:tcPr>
            <w:tcW w:w="993"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6 ПСО</w:t>
            </w:r>
          </w:p>
        </w:tc>
        <w:tc>
          <w:tcPr>
            <w:tcW w:w="992" w:type="dxa"/>
          </w:tcPr>
          <w:p w:rsidR="009B05B3" w:rsidRPr="00863552" w:rsidRDefault="009B05B3" w:rsidP="009B05B3">
            <w:pPr>
              <w:jc w:val="center"/>
            </w:pPr>
            <w:r w:rsidRPr="00863552">
              <w:t xml:space="preserve">СПТ </w:t>
            </w:r>
          </w:p>
          <w:p w:rsidR="009B05B3" w:rsidRPr="00863552" w:rsidRDefault="009B05B3" w:rsidP="009B05B3">
            <w:pPr>
              <w:jc w:val="center"/>
            </w:pPr>
            <w:r w:rsidRPr="00863552">
              <w:t>7 ПСО</w:t>
            </w:r>
          </w:p>
        </w:tc>
        <w:tc>
          <w:tcPr>
            <w:tcW w:w="992"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8 ПСО</w:t>
            </w:r>
          </w:p>
        </w:tc>
        <w:tc>
          <w:tcPr>
            <w:tcW w:w="851" w:type="dxa"/>
          </w:tcPr>
          <w:p w:rsidR="009B05B3" w:rsidRPr="00863552" w:rsidRDefault="009B05B3" w:rsidP="008D17CB">
            <w:pPr>
              <w:ind w:left="-108" w:right="-108"/>
              <w:jc w:val="center"/>
            </w:pPr>
            <w:r w:rsidRPr="00863552">
              <w:t>Итого:</w:t>
            </w:r>
          </w:p>
        </w:tc>
      </w:tr>
      <w:tr w:rsidR="00E44D79" w:rsidRPr="00863552" w:rsidTr="008D17CB">
        <w:tc>
          <w:tcPr>
            <w:tcW w:w="2943" w:type="dxa"/>
          </w:tcPr>
          <w:p w:rsidR="00E44D79" w:rsidRPr="00863552" w:rsidRDefault="00E44D79" w:rsidP="009B05B3">
            <w:pPr>
              <w:jc w:val="center"/>
            </w:pPr>
            <w:r w:rsidRPr="00863552">
              <w:t>Входили в состав ОШ на месте пожара (раз):</w:t>
            </w:r>
          </w:p>
        </w:tc>
        <w:tc>
          <w:tcPr>
            <w:tcW w:w="993" w:type="dxa"/>
            <w:vAlign w:val="center"/>
          </w:tcPr>
          <w:p w:rsidR="00E44D79" w:rsidRPr="00863552" w:rsidRDefault="00E44D79" w:rsidP="004B7DEF">
            <w:pPr>
              <w:jc w:val="center"/>
            </w:pPr>
            <w:r w:rsidRPr="00863552">
              <w:t>3</w:t>
            </w:r>
          </w:p>
        </w:tc>
        <w:tc>
          <w:tcPr>
            <w:tcW w:w="992" w:type="dxa"/>
            <w:vAlign w:val="center"/>
          </w:tcPr>
          <w:p w:rsidR="00E44D79" w:rsidRPr="00863552" w:rsidRDefault="00E44D79" w:rsidP="004B7DEF">
            <w:pPr>
              <w:jc w:val="center"/>
            </w:pPr>
            <w:r w:rsidRPr="00863552">
              <w:t>1</w:t>
            </w:r>
          </w:p>
        </w:tc>
        <w:tc>
          <w:tcPr>
            <w:tcW w:w="992" w:type="dxa"/>
            <w:vAlign w:val="center"/>
          </w:tcPr>
          <w:p w:rsidR="00E44D79" w:rsidRPr="00863552" w:rsidRDefault="00E44D79" w:rsidP="004B7DEF">
            <w:pPr>
              <w:jc w:val="center"/>
            </w:pPr>
            <w:r w:rsidRPr="00863552">
              <w:t>0</w:t>
            </w:r>
          </w:p>
        </w:tc>
        <w:tc>
          <w:tcPr>
            <w:tcW w:w="992" w:type="dxa"/>
            <w:vAlign w:val="center"/>
          </w:tcPr>
          <w:p w:rsidR="00E44D79" w:rsidRPr="00863552" w:rsidRDefault="00E44D79" w:rsidP="004B7DEF">
            <w:pPr>
              <w:jc w:val="center"/>
            </w:pPr>
            <w:r w:rsidRPr="00863552">
              <w:t>0</w:t>
            </w:r>
          </w:p>
        </w:tc>
        <w:tc>
          <w:tcPr>
            <w:tcW w:w="993" w:type="dxa"/>
            <w:vAlign w:val="center"/>
          </w:tcPr>
          <w:p w:rsidR="00E44D79" w:rsidRPr="00863552" w:rsidRDefault="00E44D79" w:rsidP="004B7DEF">
            <w:pPr>
              <w:jc w:val="center"/>
            </w:pPr>
            <w:r w:rsidRPr="00863552">
              <w:t>2</w:t>
            </w:r>
          </w:p>
        </w:tc>
        <w:tc>
          <w:tcPr>
            <w:tcW w:w="992" w:type="dxa"/>
            <w:vAlign w:val="center"/>
          </w:tcPr>
          <w:p w:rsidR="00E44D79" w:rsidRPr="00863552" w:rsidRDefault="00E44D79" w:rsidP="004B7DEF">
            <w:pPr>
              <w:jc w:val="center"/>
            </w:pPr>
            <w:r w:rsidRPr="00863552">
              <w:t>4</w:t>
            </w:r>
          </w:p>
        </w:tc>
        <w:tc>
          <w:tcPr>
            <w:tcW w:w="992" w:type="dxa"/>
            <w:vAlign w:val="center"/>
          </w:tcPr>
          <w:p w:rsidR="00E44D79" w:rsidRPr="00863552" w:rsidRDefault="00E44D79" w:rsidP="004B7DEF">
            <w:pPr>
              <w:jc w:val="center"/>
            </w:pPr>
            <w:r w:rsidRPr="00863552">
              <w:t>3</w:t>
            </w:r>
          </w:p>
        </w:tc>
        <w:tc>
          <w:tcPr>
            <w:tcW w:w="851" w:type="dxa"/>
            <w:vAlign w:val="center"/>
          </w:tcPr>
          <w:p w:rsidR="00E44D79" w:rsidRPr="00863552" w:rsidRDefault="00E44D79" w:rsidP="004B7DEF">
            <w:pPr>
              <w:jc w:val="center"/>
              <w:rPr>
                <w:color w:val="000000"/>
              </w:rPr>
            </w:pPr>
            <w:r w:rsidRPr="00863552">
              <w:rPr>
                <w:color w:val="000000"/>
              </w:rPr>
              <w:t>13</w:t>
            </w:r>
          </w:p>
        </w:tc>
      </w:tr>
    </w:tbl>
    <w:p w:rsidR="009B05B3" w:rsidRPr="00863552" w:rsidRDefault="009B05B3" w:rsidP="009B05B3">
      <w:pPr>
        <w:ind w:firstLine="709"/>
        <w:jc w:val="both"/>
      </w:pPr>
    </w:p>
    <w:p w:rsidR="009B05B3" w:rsidRPr="00863552" w:rsidRDefault="00E44D79" w:rsidP="003E361E">
      <w:pPr>
        <w:ind w:firstLine="709"/>
        <w:jc w:val="both"/>
      </w:pPr>
      <w:r w:rsidRPr="00863552">
        <w:t xml:space="preserve">На территории Иркутской области произошло 16 пожаров подходящих под критерии для составления описаний пожаров или по распоряжению начальника (заместителей) ТПСГ. Сотрудниками СПТ подготовлено 16 материалов для составления описаний пожаров (АППГ -12). Материалы </w:t>
      </w:r>
      <w:proofErr w:type="gramStart"/>
      <w:r w:rsidRPr="00863552">
        <w:t>проверены</w:t>
      </w:r>
      <w:proofErr w:type="gramEnd"/>
      <w:r w:rsidRPr="00863552">
        <w:t xml:space="preserve"> откорректированы, направлены в ГУПО установленным порядком.</w:t>
      </w:r>
    </w:p>
    <w:p w:rsidR="003E361E" w:rsidRPr="00863552" w:rsidRDefault="003E361E" w:rsidP="009B05B3">
      <w:pPr>
        <w:ind w:left="1069"/>
        <w:jc w:val="right"/>
        <w:rPr>
          <w: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5"/>
        <w:gridCol w:w="961"/>
        <w:gridCol w:w="992"/>
        <w:gridCol w:w="992"/>
        <w:gridCol w:w="992"/>
        <w:gridCol w:w="993"/>
        <w:gridCol w:w="992"/>
        <w:gridCol w:w="992"/>
        <w:gridCol w:w="851"/>
      </w:tblGrid>
      <w:tr w:rsidR="009B05B3" w:rsidRPr="00863552" w:rsidTr="008D17CB">
        <w:tc>
          <w:tcPr>
            <w:tcW w:w="2975" w:type="dxa"/>
          </w:tcPr>
          <w:p w:rsidR="009B05B3" w:rsidRPr="00863552" w:rsidRDefault="009B05B3" w:rsidP="009B05B3">
            <w:pPr>
              <w:jc w:val="center"/>
            </w:pPr>
          </w:p>
        </w:tc>
        <w:tc>
          <w:tcPr>
            <w:tcW w:w="961"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1 ПСО</w:t>
            </w:r>
          </w:p>
        </w:tc>
        <w:tc>
          <w:tcPr>
            <w:tcW w:w="992"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3 ПСО</w:t>
            </w:r>
          </w:p>
        </w:tc>
        <w:tc>
          <w:tcPr>
            <w:tcW w:w="992"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4 ПСО</w:t>
            </w:r>
          </w:p>
        </w:tc>
        <w:tc>
          <w:tcPr>
            <w:tcW w:w="992"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5 ПСО</w:t>
            </w:r>
          </w:p>
        </w:tc>
        <w:tc>
          <w:tcPr>
            <w:tcW w:w="993"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6 ПСО</w:t>
            </w:r>
          </w:p>
        </w:tc>
        <w:tc>
          <w:tcPr>
            <w:tcW w:w="992"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7 ПСО</w:t>
            </w:r>
          </w:p>
        </w:tc>
        <w:tc>
          <w:tcPr>
            <w:tcW w:w="992"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8 ПСО</w:t>
            </w:r>
          </w:p>
        </w:tc>
        <w:tc>
          <w:tcPr>
            <w:tcW w:w="851" w:type="dxa"/>
          </w:tcPr>
          <w:p w:rsidR="009B05B3" w:rsidRPr="00863552" w:rsidRDefault="009B05B3" w:rsidP="008D17CB">
            <w:pPr>
              <w:ind w:left="-108" w:right="-108"/>
              <w:jc w:val="center"/>
            </w:pPr>
            <w:r w:rsidRPr="00863552">
              <w:t>Итого:</w:t>
            </w:r>
          </w:p>
        </w:tc>
      </w:tr>
      <w:tr w:rsidR="00E44D79" w:rsidRPr="00863552" w:rsidTr="008D17CB">
        <w:tc>
          <w:tcPr>
            <w:tcW w:w="2975" w:type="dxa"/>
          </w:tcPr>
          <w:p w:rsidR="00E44D79" w:rsidRPr="00863552" w:rsidRDefault="00E44D79" w:rsidP="009B05B3">
            <w:pPr>
              <w:jc w:val="center"/>
            </w:pPr>
            <w:r w:rsidRPr="00863552">
              <w:t>Подготовлено описаний пожаров:</w:t>
            </w:r>
          </w:p>
        </w:tc>
        <w:tc>
          <w:tcPr>
            <w:tcW w:w="961" w:type="dxa"/>
            <w:vAlign w:val="center"/>
          </w:tcPr>
          <w:p w:rsidR="00E44D79" w:rsidRPr="00863552" w:rsidRDefault="00E44D79" w:rsidP="004B7DEF">
            <w:pPr>
              <w:jc w:val="center"/>
            </w:pPr>
            <w:r w:rsidRPr="00863552">
              <w:t>6</w:t>
            </w:r>
          </w:p>
        </w:tc>
        <w:tc>
          <w:tcPr>
            <w:tcW w:w="992" w:type="dxa"/>
            <w:vAlign w:val="center"/>
          </w:tcPr>
          <w:p w:rsidR="00E44D79" w:rsidRPr="00863552" w:rsidRDefault="00E44D79" w:rsidP="004B7DEF">
            <w:pPr>
              <w:jc w:val="center"/>
            </w:pPr>
            <w:r w:rsidRPr="00863552">
              <w:t>3</w:t>
            </w:r>
          </w:p>
        </w:tc>
        <w:tc>
          <w:tcPr>
            <w:tcW w:w="992" w:type="dxa"/>
            <w:vAlign w:val="center"/>
          </w:tcPr>
          <w:p w:rsidR="00E44D79" w:rsidRPr="00863552" w:rsidRDefault="00E44D79" w:rsidP="004B7DEF">
            <w:pPr>
              <w:jc w:val="center"/>
            </w:pPr>
            <w:r w:rsidRPr="00863552">
              <w:t>1</w:t>
            </w:r>
          </w:p>
        </w:tc>
        <w:tc>
          <w:tcPr>
            <w:tcW w:w="992" w:type="dxa"/>
            <w:vAlign w:val="center"/>
          </w:tcPr>
          <w:p w:rsidR="00E44D79" w:rsidRPr="00863552" w:rsidRDefault="00E44D79" w:rsidP="004B7DEF">
            <w:pPr>
              <w:jc w:val="center"/>
            </w:pPr>
            <w:r w:rsidRPr="00863552">
              <w:t>0</w:t>
            </w:r>
          </w:p>
        </w:tc>
        <w:tc>
          <w:tcPr>
            <w:tcW w:w="993" w:type="dxa"/>
            <w:vAlign w:val="center"/>
          </w:tcPr>
          <w:p w:rsidR="00E44D79" w:rsidRPr="00863552" w:rsidRDefault="00E44D79" w:rsidP="004B7DEF">
            <w:pPr>
              <w:jc w:val="center"/>
            </w:pPr>
            <w:r w:rsidRPr="00863552">
              <w:t>1</w:t>
            </w:r>
          </w:p>
        </w:tc>
        <w:tc>
          <w:tcPr>
            <w:tcW w:w="992" w:type="dxa"/>
            <w:vAlign w:val="center"/>
          </w:tcPr>
          <w:p w:rsidR="00E44D79" w:rsidRPr="00863552" w:rsidRDefault="00E44D79" w:rsidP="004B7DEF">
            <w:pPr>
              <w:jc w:val="center"/>
            </w:pPr>
            <w:r w:rsidRPr="00863552">
              <w:t>4</w:t>
            </w:r>
          </w:p>
        </w:tc>
        <w:tc>
          <w:tcPr>
            <w:tcW w:w="992" w:type="dxa"/>
            <w:vAlign w:val="center"/>
          </w:tcPr>
          <w:p w:rsidR="00E44D79" w:rsidRPr="00863552" w:rsidRDefault="00E44D79" w:rsidP="004B7DEF">
            <w:pPr>
              <w:jc w:val="center"/>
            </w:pPr>
            <w:r w:rsidRPr="00863552">
              <w:t>2</w:t>
            </w:r>
          </w:p>
        </w:tc>
        <w:tc>
          <w:tcPr>
            <w:tcW w:w="851" w:type="dxa"/>
            <w:vAlign w:val="center"/>
          </w:tcPr>
          <w:p w:rsidR="00E44D79" w:rsidRPr="00863552" w:rsidRDefault="00E44D79" w:rsidP="004B7DEF">
            <w:pPr>
              <w:jc w:val="center"/>
              <w:rPr>
                <w:color w:val="000000"/>
              </w:rPr>
            </w:pPr>
            <w:r w:rsidRPr="00863552">
              <w:rPr>
                <w:color w:val="000000"/>
              </w:rPr>
              <w:t>17</w:t>
            </w:r>
          </w:p>
        </w:tc>
      </w:tr>
    </w:tbl>
    <w:p w:rsidR="009B05B3" w:rsidRPr="00863552" w:rsidRDefault="009B05B3" w:rsidP="009B05B3">
      <w:pPr>
        <w:ind w:firstLine="709"/>
        <w:jc w:val="both"/>
      </w:pPr>
    </w:p>
    <w:p w:rsidR="00E44D79" w:rsidRPr="00863552" w:rsidRDefault="00E44D79" w:rsidP="00E44D79">
      <w:pPr>
        <w:ind w:firstLine="709"/>
        <w:jc w:val="both"/>
      </w:pPr>
      <w:r w:rsidRPr="00863552">
        <w:t xml:space="preserve">Выводы: описания пожаров произошедших на территории Иркутской области составляются на основании </w:t>
      </w:r>
      <w:r w:rsidRPr="00863552">
        <w:rPr>
          <w:bCs/>
        </w:rPr>
        <w:t>приказа Главного управления от 26.11.2021 № 1409 «Об организации работы по изучению пожаров в подразделениях Государственной противопожарной службы Иркутской области»</w:t>
      </w:r>
      <w:r w:rsidRPr="00863552">
        <w:t>,</w:t>
      </w:r>
      <w:r w:rsidRPr="00863552">
        <w:rPr>
          <w:color w:val="FF0000"/>
        </w:rPr>
        <w:t xml:space="preserve"> </w:t>
      </w:r>
      <w:r w:rsidRPr="00863552">
        <w:t>включают в себя пояснительную записку, карточку учета пожаров, расчет сил и средств, схем расстановки сил и средств и др.</w:t>
      </w:r>
    </w:p>
    <w:p w:rsidR="009B05B3" w:rsidRPr="00863552" w:rsidRDefault="00E44D79" w:rsidP="00E44D79">
      <w:pPr>
        <w:ind w:firstLine="709"/>
        <w:jc w:val="both"/>
      </w:pPr>
      <w:r w:rsidRPr="00863552">
        <w:t>Своевременно и в полном объеме предоставлены в адрес Главного управления описания пожаров службой пожаротушения 7 ПСО, описания пожаров произошедших в районе выезда подразделений 1 ПСО, а именно 06.01.2022 по адресу г</w:t>
      </w:r>
      <w:proofErr w:type="gramStart"/>
      <w:r w:rsidRPr="00863552">
        <w:t>.И</w:t>
      </w:r>
      <w:proofErr w:type="gramEnd"/>
      <w:r w:rsidRPr="00863552">
        <w:t xml:space="preserve">ркутск, ул. </w:t>
      </w:r>
      <w:proofErr w:type="spellStart"/>
      <w:r w:rsidRPr="00863552">
        <w:t>Вровского</w:t>
      </w:r>
      <w:proofErr w:type="spellEnd"/>
      <w:r w:rsidRPr="00863552">
        <w:t xml:space="preserve"> 29А ООО ПК «Декор-М» и 30.04.2022 по адресу г. Иркутск, бульвар </w:t>
      </w:r>
      <w:proofErr w:type="spellStart"/>
      <w:r w:rsidRPr="00863552">
        <w:t>Рябикова</w:t>
      </w:r>
      <w:proofErr w:type="spellEnd"/>
      <w:r w:rsidRPr="00863552">
        <w:t xml:space="preserve"> 67 Ново-Иркутская ТЭЦ предоставлены не в полном объеме и с превышением сроков установленных приказом.</w:t>
      </w:r>
    </w:p>
    <w:p w:rsidR="003E361E" w:rsidRPr="00863552" w:rsidRDefault="003E361E" w:rsidP="003E361E">
      <w:pPr>
        <w:ind w:firstLine="709"/>
        <w:jc w:val="center"/>
        <w:rPr>
          <w:b/>
        </w:rPr>
      </w:pPr>
    </w:p>
    <w:p w:rsidR="009B05B3" w:rsidRPr="00863552" w:rsidRDefault="009B05B3" w:rsidP="009B05B3">
      <w:pPr>
        <w:spacing w:after="200" w:line="276" w:lineRule="auto"/>
        <w:ind w:left="709"/>
        <w:jc w:val="center"/>
      </w:pPr>
      <w:r w:rsidRPr="00863552">
        <w:t>Контрольно-проверочная деятельность СПТ</w:t>
      </w:r>
    </w:p>
    <w:p w:rsidR="00E44D79" w:rsidRPr="00863552" w:rsidRDefault="00E44D79" w:rsidP="00E44D79">
      <w:pPr>
        <w:ind w:firstLine="709"/>
        <w:jc w:val="both"/>
      </w:pPr>
      <w:r w:rsidRPr="00863552">
        <w:t xml:space="preserve">В </w:t>
      </w:r>
      <w:proofErr w:type="gramStart"/>
      <w:r w:rsidRPr="00863552">
        <w:t>соответствии</w:t>
      </w:r>
      <w:proofErr w:type="gramEnd"/>
      <w:r w:rsidRPr="00863552">
        <w:t xml:space="preserve"> с приказом Главного управления от 11.05.2022 № 476 «Об организации деятельности служб пожаротушения ПСО ФПС ГПС Главного управления МЧС России по Иркутской области», СПТ являются зональными и осуществляют контроль за готовностью подразделений ФПС ГПС и других видов пожарной охраны. </w:t>
      </w:r>
    </w:p>
    <w:p w:rsidR="003E361E" w:rsidRPr="00863552" w:rsidRDefault="00E44D79" w:rsidP="00E44D79">
      <w:pPr>
        <w:ind w:left="709"/>
      </w:pPr>
      <w:r w:rsidRPr="00863552">
        <w:t>Пожарно-спасательные подразделения в зоне ответственности СПТ:</w:t>
      </w:r>
    </w:p>
    <w:p w:rsidR="00E44D79" w:rsidRPr="00863552" w:rsidRDefault="00E44D79" w:rsidP="00E44D79">
      <w:pPr>
        <w:ind w:left="1069"/>
        <w:jc w:val="right"/>
        <w:rPr>
          <w:i/>
        </w:rPr>
      </w:pPr>
    </w:p>
    <w:tbl>
      <w:tblPr>
        <w:tblpPr w:leftFromText="180" w:rightFromText="180" w:vertAnchor="text" w:tblpY="1"/>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3"/>
        <w:gridCol w:w="1104"/>
        <w:gridCol w:w="992"/>
        <w:gridCol w:w="993"/>
        <w:gridCol w:w="992"/>
        <w:gridCol w:w="992"/>
        <w:gridCol w:w="1134"/>
        <w:gridCol w:w="1009"/>
      </w:tblGrid>
      <w:tr w:rsidR="009B05B3" w:rsidRPr="00863552" w:rsidTr="009B05B3">
        <w:tc>
          <w:tcPr>
            <w:tcW w:w="2973" w:type="dxa"/>
            <w:vMerge w:val="restart"/>
          </w:tcPr>
          <w:p w:rsidR="009B05B3" w:rsidRPr="00863552" w:rsidRDefault="009B05B3" w:rsidP="009B05B3">
            <w:pPr>
              <w:jc w:val="center"/>
            </w:pPr>
            <w:r w:rsidRPr="00863552">
              <w:t xml:space="preserve">Подразделения </w:t>
            </w:r>
          </w:p>
        </w:tc>
        <w:tc>
          <w:tcPr>
            <w:tcW w:w="7216" w:type="dxa"/>
            <w:gridSpan w:val="7"/>
          </w:tcPr>
          <w:p w:rsidR="009B05B3" w:rsidRPr="00863552" w:rsidRDefault="009B05B3" w:rsidP="009B05B3">
            <w:pPr>
              <w:jc w:val="center"/>
            </w:pPr>
            <w:r w:rsidRPr="00863552">
              <w:t>Зона ответственности</w:t>
            </w:r>
          </w:p>
        </w:tc>
      </w:tr>
      <w:tr w:rsidR="009B05B3" w:rsidRPr="00863552" w:rsidTr="009B05B3">
        <w:tc>
          <w:tcPr>
            <w:tcW w:w="2973" w:type="dxa"/>
            <w:vMerge/>
          </w:tcPr>
          <w:p w:rsidR="009B05B3" w:rsidRPr="00863552" w:rsidRDefault="009B05B3" w:rsidP="009B05B3">
            <w:pPr>
              <w:jc w:val="center"/>
            </w:pPr>
          </w:p>
        </w:tc>
        <w:tc>
          <w:tcPr>
            <w:tcW w:w="1104" w:type="dxa"/>
          </w:tcPr>
          <w:p w:rsidR="009B05B3" w:rsidRPr="00863552" w:rsidRDefault="009B05B3" w:rsidP="009B05B3">
            <w:pPr>
              <w:jc w:val="center"/>
            </w:pPr>
            <w:r w:rsidRPr="00863552">
              <w:t>СПТ 1 ПСО</w:t>
            </w:r>
          </w:p>
        </w:tc>
        <w:tc>
          <w:tcPr>
            <w:tcW w:w="992" w:type="dxa"/>
          </w:tcPr>
          <w:p w:rsidR="009B05B3" w:rsidRPr="00863552" w:rsidRDefault="009B05B3" w:rsidP="009B05B3">
            <w:pPr>
              <w:jc w:val="center"/>
            </w:pPr>
            <w:r w:rsidRPr="00863552">
              <w:t>СПТ 3 ПСО</w:t>
            </w:r>
          </w:p>
        </w:tc>
        <w:tc>
          <w:tcPr>
            <w:tcW w:w="993" w:type="dxa"/>
          </w:tcPr>
          <w:p w:rsidR="009B05B3" w:rsidRPr="00863552" w:rsidRDefault="009B05B3" w:rsidP="009B05B3">
            <w:pPr>
              <w:jc w:val="center"/>
            </w:pPr>
            <w:r w:rsidRPr="00863552">
              <w:t>СПТ 4 ПСО</w:t>
            </w:r>
          </w:p>
        </w:tc>
        <w:tc>
          <w:tcPr>
            <w:tcW w:w="992" w:type="dxa"/>
          </w:tcPr>
          <w:p w:rsidR="009B05B3" w:rsidRPr="00863552" w:rsidRDefault="009B05B3" w:rsidP="009B05B3">
            <w:pPr>
              <w:jc w:val="center"/>
            </w:pPr>
            <w:r w:rsidRPr="00863552">
              <w:t>СПТ 5 ПСО</w:t>
            </w:r>
          </w:p>
        </w:tc>
        <w:tc>
          <w:tcPr>
            <w:tcW w:w="992" w:type="dxa"/>
          </w:tcPr>
          <w:p w:rsidR="009B05B3" w:rsidRPr="00863552" w:rsidRDefault="009B05B3" w:rsidP="009B05B3">
            <w:pPr>
              <w:jc w:val="center"/>
            </w:pPr>
            <w:r w:rsidRPr="00863552">
              <w:t>СПТ 6 ПСО</w:t>
            </w:r>
          </w:p>
        </w:tc>
        <w:tc>
          <w:tcPr>
            <w:tcW w:w="1134" w:type="dxa"/>
          </w:tcPr>
          <w:p w:rsidR="009B05B3" w:rsidRPr="00863552" w:rsidRDefault="009B05B3" w:rsidP="009B05B3">
            <w:pPr>
              <w:jc w:val="center"/>
            </w:pPr>
            <w:r w:rsidRPr="00863552">
              <w:t>СПТ 7 ПСО</w:t>
            </w:r>
          </w:p>
        </w:tc>
        <w:tc>
          <w:tcPr>
            <w:tcW w:w="1009" w:type="dxa"/>
          </w:tcPr>
          <w:p w:rsidR="009B05B3" w:rsidRPr="00863552" w:rsidRDefault="009B05B3" w:rsidP="009B05B3">
            <w:pPr>
              <w:jc w:val="center"/>
            </w:pPr>
            <w:r w:rsidRPr="00863552">
              <w:t>СПТ 8 ПСО</w:t>
            </w:r>
          </w:p>
        </w:tc>
      </w:tr>
      <w:tr w:rsidR="00BE05DA" w:rsidRPr="00863552" w:rsidTr="009B05B3">
        <w:tc>
          <w:tcPr>
            <w:tcW w:w="2973" w:type="dxa"/>
            <w:vAlign w:val="center"/>
          </w:tcPr>
          <w:p w:rsidR="00BE05DA" w:rsidRPr="00863552" w:rsidRDefault="00BE05DA" w:rsidP="00BE05DA">
            <w:pPr>
              <w:jc w:val="center"/>
            </w:pPr>
            <w:r w:rsidRPr="00863552">
              <w:t>ФПС</w:t>
            </w:r>
          </w:p>
        </w:tc>
        <w:tc>
          <w:tcPr>
            <w:tcW w:w="1104" w:type="dxa"/>
            <w:vAlign w:val="center"/>
          </w:tcPr>
          <w:p w:rsidR="00BE05DA" w:rsidRPr="00863552" w:rsidRDefault="00BE05DA" w:rsidP="00BE05DA">
            <w:pPr>
              <w:jc w:val="center"/>
            </w:pPr>
            <w:r w:rsidRPr="00863552">
              <w:t>13</w:t>
            </w:r>
          </w:p>
        </w:tc>
        <w:tc>
          <w:tcPr>
            <w:tcW w:w="992" w:type="dxa"/>
            <w:vAlign w:val="center"/>
          </w:tcPr>
          <w:p w:rsidR="00BE05DA" w:rsidRPr="00863552" w:rsidRDefault="00BE05DA" w:rsidP="00BE05DA">
            <w:pPr>
              <w:jc w:val="center"/>
            </w:pPr>
            <w:r w:rsidRPr="00863552">
              <w:t>12</w:t>
            </w:r>
          </w:p>
        </w:tc>
        <w:tc>
          <w:tcPr>
            <w:tcW w:w="993" w:type="dxa"/>
            <w:vAlign w:val="center"/>
          </w:tcPr>
          <w:p w:rsidR="00BE05DA" w:rsidRPr="00863552" w:rsidRDefault="00BE05DA" w:rsidP="00BE05DA">
            <w:pPr>
              <w:jc w:val="center"/>
            </w:pPr>
            <w:r w:rsidRPr="00863552">
              <w:t>2</w:t>
            </w:r>
          </w:p>
        </w:tc>
        <w:tc>
          <w:tcPr>
            <w:tcW w:w="992" w:type="dxa"/>
            <w:vAlign w:val="center"/>
          </w:tcPr>
          <w:p w:rsidR="00BE05DA" w:rsidRPr="00863552" w:rsidRDefault="00BE05DA" w:rsidP="00BE05DA">
            <w:pPr>
              <w:jc w:val="center"/>
            </w:pPr>
            <w:r w:rsidRPr="00863552">
              <w:t>7</w:t>
            </w:r>
          </w:p>
        </w:tc>
        <w:tc>
          <w:tcPr>
            <w:tcW w:w="992" w:type="dxa"/>
            <w:vAlign w:val="center"/>
          </w:tcPr>
          <w:p w:rsidR="00BE05DA" w:rsidRPr="00863552" w:rsidRDefault="00BE05DA" w:rsidP="00BE05DA">
            <w:pPr>
              <w:jc w:val="center"/>
            </w:pPr>
            <w:r w:rsidRPr="00863552">
              <w:t>6</w:t>
            </w:r>
          </w:p>
        </w:tc>
        <w:tc>
          <w:tcPr>
            <w:tcW w:w="1134" w:type="dxa"/>
            <w:vAlign w:val="center"/>
          </w:tcPr>
          <w:p w:rsidR="00BE05DA" w:rsidRPr="00863552" w:rsidRDefault="00BE05DA" w:rsidP="00BE05DA">
            <w:pPr>
              <w:jc w:val="center"/>
            </w:pPr>
            <w:r w:rsidRPr="00863552">
              <w:t>12</w:t>
            </w:r>
          </w:p>
        </w:tc>
        <w:tc>
          <w:tcPr>
            <w:tcW w:w="1009" w:type="dxa"/>
            <w:vAlign w:val="center"/>
          </w:tcPr>
          <w:p w:rsidR="00BE05DA" w:rsidRPr="00863552" w:rsidRDefault="00BE05DA" w:rsidP="00BE05DA">
            <w:pPr>
              <w:jc w:val="center"/>
            </w:pPr>
            <w:r w:rsidRPr="00863552">
              <w:t>2</w:t>
            </w:r>
          </w:p>
        </w:tc>
      </w:tr>
      <w:tr w:rsidR="00BE05DA" w:rsidRPr="00863552" w:rsidTr="009B05B3">
        <w:tc>
          <w:tcPr>
            <w:tcW w:w="2973" w:type="dxa"/>
            <w:vAlign w:val="center"/>
          </w:tcPr>
          <w:p w:rsidR="00BE05DA" w:rsidRPr="00863552" w:rsidRDefault="00BE05DA" w:rsidP="00BE05DA">
            <w:pPr>
              <w:jc w:val="center"/>
            </w:pPr>
            <w:r w:rsidRPr="00863552">
              <w:t>ППС</w:t>
            </w:r>
          </w:p>
        </w:tc>
        <w:tc>
          <w:tcPr>
            <w:tcW w:w="1104" w:type="dxa"/>
            <w:vAlign w:val="center"/>
          </w:tcPr>
          <w:p w:rsidR="00BE05DA" w:rsidRPr="00863552" w:rsidRDefault="00BE05DA" w:rsidP="00BE05DA">
            <w:pPr>
              <w:jc w:val="center"/>
            </w:pPr>
            <w:r w:rsidRPr="00863552">
              <w:t>8</w:t>
            </w:r>
          </w:p>
        </w:tc>
        <w:tc>
          <w:tcPr>
            <w:tcW w:w="992" w:type="dxa"/>
            <w:vAlign w:val="center"/>
          </w:tcPr>
          <w:p w:rsidR="00BE05DA" w:rsidRPr="00863552" w:rsidRDefault="00BE05DA" w:rsidP="00BE05DA">
            <w:pPr>
              <w:jc w:val="center"/>
            </w:pPr>
            <w:r w:rsidRPr="00863552">
              <w:t>1</w:t>
            </w:r>
          </w:p>
        </w:tc>
        <w:tc>
          <w:tcPr>
            <w:tcW w:w="993" w:type="dxa"/>
            <w:vAlign w:val="center"/>
          </w:tcPr>
          <w:p w:rsidR="00BE05DA" w:rsidRPr="00863552" w:rsidRDefault="00BE05DA" w:rsidP="00BE05DA">
            <w:pPr>
              <w:jc w:val="center"/>
            </w:pPr>
            <w:r w:rsidRPr="00863552">
              <w:t>2</w:t>
            </w:r>
          </w:p>
        </w:tc>
        <w:tc>
          <w:tcPr>
            <w:tcW w:w="992" w:type="dxa"/>
            <w:vAlign w:val="center"/>
          </w:tcPr>
          <w:p w:rsidR="00BE05DA" w:rsidRPr="00863552" w:rsidRDefault="00BE05DA" w:rsidP="00BE05DA">
            <w:pPr>
              <w:jc w:val="center"/>
            </w:pPr>
            <w:r w:rsidRPr="00863552">
              <w:t>1</w:t>
            </w:r>
          </w:p>
        </w:tc>
        <w:tc>
          <w:tcPr>
            <w:tcW w:w="992" w:type="dxa"/>
            <w:vAlign w:val="center"/>
          </w:tcPr>
          <w:p w:rsidR="00BE05DA" w:rsidRPr="00863552" w:rsidRDefault="00BE05DA" w:rsidP="00BE05DA">
            <w:pPr>
              <w:jc w:val="center"/>
            </w:pPr>
            <w:r w:rsidRPr="00863552">
              <w:t>5</w:t>
            </w:r>
          </w:p>
        </w:tc>
        <w:tc>
          <w:tcPr>
            <w:tcW w:w="1134" w:type="dxa"/>
            <w:vAlign w:val="center"/>
          </w:tcPr>
          <w:p w:rsidR="00BE05DA" w:rsidRPr="00863552" w:rsidRDefault="00BE05DA" w:rsidP="00BE05DA">
            <w:pPr>
              <w:jc w:val="center"/>
            </w:pPr>
            <w:r w:rsidRPr="00863552">
              <w:t>3</w:t>
            </w:r>
          </w:p>
        </w:tc>
        <w:tc>
          <w:tcPr>
            <w:tcW w:w="1009" w:type="dxa"/>
            <w:vAlign w:val="center"/>
          </w:tcPr>
          <w:p w:rsidR="00BE05DA" w:rsidRPr="00863552" w:rsidRDefault="00BE05DA" w:rsidP="00BE05DA">
            <w:pPr>
              <w:jc w:val="center"/>
            </w:pPr>
            <w:r w:rsidRPr="00863552">
              <w:t>3</w:t>
            </w:r>
          </w:p>
        </w:tc>
      </w:tr>
      <w:tr w:rsidR="00BE05DA" w:rsidRPr="00863552" w:rsidTr="009B05B3">
        <w:tc>
          <w:tcPr>
            <w:tcW w:w="2973" w:type="dxa"/>
            <w:vAlign w:val="center"/>
          </w:tcPr>
          <w:p w:rsidR="00BE05DA" w:rsidRPr="00863552" w:rsidRDefault="00BE05DA" w:rsidP="00BE05DA">
            <w:pPr>
              <w:jc w:val="center"/>
            </w:pPr>
            <w:r w:rsidRPr="00863552">
              <w:t>МПО</w:t>
            </w:r>
          </w:p>
        </w:tc>
        <w:tc>
          <w:tcPr>
            <w:tcW w:w="1104" w:type="dxa"/>
            <w:vAlign w:val="center"/>
          </w:tcPr>
          <w:p w:rsidR="00BE05DA" w:rsidRPr="00863552" w:rsidRDefault="00BE05DA" w:rsidP="00BE05DA">
            <w:pPr>
              <w:jc w:val="center"/>
            </w:pPr>
            <w:r w:rsidRPr="00863552">
              <w:t>0</w:t>
            </w:r>
          </w:p>
        </w:tc>
        <w:tc>
          <w:tcPr>
            <w:tcW w:w="992" w:type="dxa"/>
            <w:vAlign w:val="center"/>
          </w:tcPr>
          <w:p w:rsidR="00BE05DA" w:rsidRPr="00863552" w:rsidRDefault="00BE05DA" w:rsidP="00BE05DA">
            <w:pPr>
              <w:jc w:val="center"/>
            </w:pPr>
            <w:r w:rsidRPr="00863552">
              <w:t>0</w:t>
            </w:r>
          </w:p>
        </w:tc>
        <w:tc>
          <w:tcPr>
            <w:tcW w:w="993" w:type="dxa"/>
            <w:vAlign w:val="center"/>
          </w:tcPr>
          <w:p w:rsidR="00BE05DA" w:rsidRPr="00863552" w:rsidRDefault="00BE05DA" w:rsidP="00BE05DA">
            <w:pPr>
              <w:jc w:val="center"/>
            </w:pPr>
            <w:r w:rsidRPr="00863552">
              <w:t>0</w:t>
            </w:r>
          </w:p>
        </w:tc>
        <w:tc>
          <w:tcPr>
            <w:tcW w:w="992" w:type="dxa"/>
            <w:vAlign w:val="center"/>
          </w:tcPr>
          <w:p w:rsidR="00BE05DA" w:rsidRPr="00863552" w:rsidRDefault="00BE05DA" w:rsidP="00BE05DA">
            <w:pPr>
              <w:jc w:val="center"/>
            </w:pPr>
            <w:r w:rsidRPr="00863552">
              <w:t>3</w:t>
            </w:r>
          </w:p>
        </w:tc>
        <w:tc>
          <w:tcPr>
            <w:tcW w:w="992" w:type="dxa"/>
            <w:vAlign w:val="center"/>
          </w:tcPr>
          <w:p w:rsidR="00BE05DA" w:rsidRPr="00863552" w:rsidRDefault="00BE05DA" w:rsidP="00BE05DA">
            <w:pPr>
              <w:jc w:val="center"/>
            </w:pPr>
            <w:r w:rsidRPr="00863552">
              <w:t>0</w:t>
            </w:r>
          </w:p>
        </w:tc>
        <w:tc>
          <w:tcPr>
            <w:tcW w:w="1134" w:type="dxa"/>
            <w:vAlign w:val="center"/>
          </w:tcPr>
          <w:p w:rsidR="00BE05DA" w:rsidRPr="00863552" w:rsidRDefault="00BE05DA" w:rsidP="00BE05DA">
            <w:pPr>
              <w:jc w:val="center"/>
            </w:pPr>
            <w:r w:rsidRPr="00863552">
              <w:t>2</w:t>
            </w:r>
          </w:p>
        </w:tc>
        <w:tc>
          <w:tcPr>
            <w:tcW w:w="1009" w:type="dxa"/>
            <w:vAlign w:val="center"/>
          </w:tcPr>
          <w:p w:rsidR="00BE05DA" w:rsidRPr="00863552" w:rsidRDefault="00BE05DA" w:rsidP="00BE05DA">
            <w:pPr>
              <w:jc w:val="center"/>
            </w:pPr>
            <w:r w:rsidRPr="00863552">
              <w:t>0</w:t>
            </w:r>
          </w:p>
        </w:tc>
      </w:tr>
      <w:tr w:rsidR="00BE05DA" w:rsidRPr="00863552" w:rsidTr="009B05B3">
        <w:tc>
          <w:tcPr>
            <w:tcW w:w="2973" w:type="dxa"/>
            <w:vAlign w:val="center"/>
          </w:tcPr>
          <w:p w:rsidR="00BE05DA" w:rsidRPr="00863552" w:rsidRDefault="00BE05DA" w:rsidP="00BE05DA">
            <w:pPr>
              <w:jc w:val="center"/>
            </w:pPr>
            <w:r w:rsidRPr="00863552">
              <w:t>ВПО</w:t>
            </w:r>
          </w:p>
        </w:tc>
        <w:tc>
          <w:tcPr>
            <w:tcW w:w="1104" w:type="dxa"/>
            <w:vAlign w:val="center"/>
          </w:tcPr>
          <w:p w:rsidR="00BE05DA" w:rsidRPr="00863552" w:rsidRDefault="00BE05DA" w:rsidP="00BE05DA">
            <w:pPr>
              <w:jc w:val="center"/>
            </w:pPr>
            <w:r w:rsidRPr="00863552">
              <w:t>19</w:t>
            </w:r>
          </w:p>
        </w:tc>
        <w:tc>
          <w:tcPr>
            <w:tcW w:w="992" w:type="dxa"/>
            <w:vAlign w:val="center"/>
          </w:tcPr>
          <w:p w:rsidR="00BE05DA" w:rsidRPr="00863552" w:rsidRDefault="00BE05DA" w:rsidP="00BE05DA">
            <w:pPr>
              <w:jc w:val="center"/>
            </w:pPr>
            <w:r w:rsidRPr="00863552">
              <w:t>8</w:t>
            </w:r>
          </w:p>
        </w:tc>
        <w:tc>
          <w:tcPr>
            <w:tcW w:w="993" w:type="dxa"/>
            <w:vAlign w:val="center"/>
          </w:tcPr>
          <w:p w:rsidR="00BE05DA" w:rsidRPr="00863552" w:rsidRDefault="00BE05DA" w:rsidP="00BE05DA">
            <w:pPr>
              <w:jc w:val="center"/>
            </w:pPr>
            <w:r w:rsidRPr="00863552">
              <w:t>0</w:t>
            </w:r>
          </w:p>
        </w:tc>
        <w:tc>
          <w:tcPr>
            <w:tcW w:w="992" w:type="dxa"/>
            <w:vAlign w:val="center"/>
          </w:tcPr>
          <w:p w:rsidR="00BE05DA" w:rsidRPr="00863552" w:rsidRDefault="00BE05DA" w:rsidP="00BE05DA">
            <w:pPr>
              <w:jc w:val="center"/>
            </w:pPr>
            <w:r w:rsidRPr="00863552">
              <w:t>4</w:t>
            </w:r>
          </w:p>
        </w:tc>
        <w:tc>
          <w:tcPr>
            <w:tcW w:w="992" w:type="dxa"/>
            <w:vAlign w:val="center"/>
          </w:tcPr>
          <w:p w:rsidR="00BE05DA" w:rsidRPr="00863552" w:rsidRDefault="00BE05DA" w:rsidP="00BE05DA">
            <w:pPr>
              <w:jc w:val="center"/>
            </w:pPr>
            <w:r w:rsidRPr="00863552">
              <w:t>7</w:t>
            </w:r>
          </w:p>
        </w:tc>
        <w:tc>
          <w:tcPr>
            <w:tcW w:w="1134" w:type="dxa"/>
            <w:vAlign w:val="center"/>
          </w:tcPr>
          <w:p w:rsidR="00BE05DA" w:rsidRPr="00863552" w:rsidRDefault="00BE05DA" w:rsidP="00BE05DA">
            <w:pPr>
              <w:jc w:val="center"/>
            </w:pPr>
            <w:r w:rsidRPr="00863552">
              <w:t>7</w:t>
            </w:r>
          </w:p>
        </w:tc>
        <w:tc>
          <w:tcPr>
            <w:tcW w:w="1009" w:type="dxa"/>
            <w:vAlign w:val="center"/>
          </w:tcPr>
          <w:p w:rsidR="00BE05DA" w:rsidRPr="00863552" w:rsidRDefault="00BE05DA" w:rsidP="00BE05DA">
            <w:pPr>
              <w:jc w:val="center"/>
            </w:pPr>
            <w:r w:rsidRPr="00863552">
              <w:t>2</w:t>
            </w:r>
          </w:p>
        </w:tc>
      </w:tr>
      <w:tr w:rsidR="00BE05DA" w:rsidRPr="00863552" w:rsidTr="009B05B3">
        <w:tc>
          <w:tcPr>
            <w:tcW w:w="2973" w:type="dxa"/>
            <w:vAlign w:val="center"/>
          </w:tcPr>
          <w:p w:rsidR="00BE05DA" w:rsidRPr="00863552" w:rsidRDefault="00BE05DA" w:rsidP="00BE05DA">
            <w:pPr>
              <w:jc w:val="center"/>
            </w:pPr>
            <w:r w:rsidRPr="00863552">
              <w:t>ЧПО</w:t>
            </w:r>
          </w:p>
        </w:tc>
        <w:tc>
          <w:tcPr>
            <w:tcW w:w="1104" w:type="dxa"/>
            <w:vAlign w:val="center"/>
          </w:tcPr>
          <w:p w:rsidR="00BE05DA" w:rsidRPr="00863552" w:rsidRDefault="00BE05DA" w:rsidP="00BE05DA">
            <w:pPr>
              <w:jc w:val="center"/>
            </w:pPr>
            <w:r w:rsidRPr="00863552">
              <w:t>1</w:t>
            </w:r>
          </w:p>
        </w:tc>
        <w:tc>
          <w:tcPr>
            <w:tcW w:w="992" w:type="dxa"/>
            <w:vAlign w:val="center"/>
          </w:tcPr>
          <w:p w:rsidR="00BE05DA" w:rsidRPr="00863552" w:rsidRDefault="00BE05DA" w:rsidP="00BE05DA">
            <w:pPr>
              <w:jc w:val="center"/>
            </w:pPr>
            <w:r w:rsidRPr="00863552">
              <w:t>10</w:t>
            </w:r>
          </w:p>
        </w:tc>
        <w:tc>
          <w:tcPr>
            <w:tcW w:w="993" w:type="dxa"/>
            <w:vAlign w:val="center"/>
          </w:tcPr>
          <w:p w:rsidR="00BE05DA" w:rsidRPr="00863552" w:rsidRDefault="00BE05DA" w:rsidP="00BE05DA">
            <w:pPr>
              <w:jc w:val="center"/>
            </w:pPr>
            <w:r w:rsidRPr="00863552">
              <w:t>1</w:t>
            </w:r>
          </w:p>
        </w:tc>
        <w:tc>
          <w:tcPr>
            <w:tcW w:w="992" w:type="dxa"/>
            <w:vAlign w:val="center"/>
          </w:tcPr>
          <w:p w:rsidR="00BE05DA" w:rsidRPr="00863552" w:rsidRDefault="00BE05DA" w:rsidP="00BE05DA">
            <w:pPr>
              <w:jc w:val="center"/>
            </w:pPr>
            <w:r w:rsidRPr="00863552">
              <w:t>1</w:t>
            </w:r>
          </w:p>
        </w:tc>
        <w:tc>
          <w:tcPr>
            <w:tcW w:w="992" w:type="dxa"/>
            <w:vAlign w:val="center"/>
          </w:tcPr>
          <w:p w:rsidR="00BE05DA" w:rsidRPr="00863552" w:rsidRDefault="00BE05DA" w:rsidP="00BE05DA">
            <w:pPr>
              <w:jc w:val="center"/>
            </w:pPr>
            <w:r w:rsidRPr="00863552">
              <w:t>0</w:t>
            </w:r>
          </w:p>
        </w:tc>
        <w:tc>
          <w:tcPr>
            <w:tcW w:w="1134" w:type="dxa"/>
            <w:vAlign w:val="center"/>
          </w:tcPr>
          <w:p w:rsidR="00BE05DA" w:rsidRPr="00863552" w:rsidRDefault="00BE05DA" w:rsidP="00BE05DA">
            <w:pPr>
              <w:jc w:val="center"/>
            </w:pPr>
            <w:r w:rsidRPr="00863552">
              <w:t>2</w:t>
            </w:r>
          </w:p>
        </w:tc>
        <w:tc>
          <w:tcPr>
            <w:tcW w:w="1009" w:type="dxa"/>
            <w:vAlign w:val="center"/>
          </w:tcPr>
          <w:p w:rsidR="00BE05DA" w:rsidRPr="00863552" w:rsidRDefault="00BE05DA" w:rsidP="00BE05DA">
            <w:pPr>
              <w:jc w:val="center"/>
            </w:pPr>
            <w:r w:rsidRPr="00863552">
              <w:t>2</w:t>
            </w:r>
          </w:p>
        </w:tc>
      </w:tr>
      <w:tr w:rsidR="00BE05DA" w:rsidRPr="00863552" w:rsidTr="009B05B3">
        <w:tc>
          <w:tcPr>
            <w:tcW w:w="2973" w:type="dxa"/>
            <w:vAlign w:val="center"/>
          </w:tcPr>
          <w:p w:rsidR="00BE05DA" w:rsidRPr="00863552" w:rsidRDefault="00BE05DA" w:rsidP="00BE05DA">
            <w:pPr>
              <w:jc w:val="center"/>
            </w:pPr>
            <w:r w:rsidRPr="00863552">
              <w:t>ДПО</w:t>
            </w:r>
          </w:p>
        </w:tc>
        <w:tc>
          <w:tcPr>
            <w:tcW w:w="1104" w:type="dxa"/>
            <w:vAlign w:val="center"/>
          </w:tcPr>
          <w:p w:rsidR="00BE05DA" w:rsidRPr="00863552" w:rsidRDefault="00BE05DA" w:rsidP="00BE05DA">
            <w:pPr>
              <w:jc w:val="center"/>
            </w:pPr>
            <w:r w:rsidRPr="00863552">
              <w:t>14</w:t>
            </w:r>
          </w:p>
        </w:tc>
        <w:tc>
          <w:tcPr>
            <w:tcW w:w="992" w:type="dxa"/>
            <w:vAlign w:val="center"/>
          </w:tcPr>
          <w:p w:rsidR="00BE05DA" w:rsidRPr="00863552" w:rsidRDefault="00BE05DA" w:rsidP="00BE05DA">
            <w:pPr>
              <w:jc w:val="center"/>
            </w:pPr>
            <w:r w:rsidRPr="00863552">
              <w:t>1</w:t>
            </w:r>
          </w:p>
        </w:tc>
        <w:tc>
          <w:tcPr>
            <w:tcW w:w="993" w:type="dxa"/>
            <w:vAlign w:val="center"/>
          </w:tcPr>
          <w:p w:rsidR="00BE05DA" w:rsidRPr="00863552" w:rsidRDefault="00BE05DA" w:rsidP="00BE05DA">
            <w:pPr>
              <w:jc w:val="center"/>
            </w:pPr>
            <w:r w:rsidRPr="00863552">
              <w:t>17</w:t>
            </w:r>
          </w:p>
        </w:tc>
        <w:tc>
          <w:tcPr>
            <w:tcW w:w="992" w:type="dxa"/>
            <w:vAlign w:val="center"/>
          </w:tcPr>
          <w:p w:rsidR="00BE05DA" w:rsidRPr="00863552" w:rsidRDefault="00BE05DA" w:rsidP="00BE05DA">
            <w:pPr>
              <w:jc w:val="center"/>
            </w:pPr>
            <w:r w:rsidRPr="00863552">
              <w:t>7</w:t>
            </w:r>
          </w:p>
        </w:tc>
        <w:tc>
          <w:tcPr>
            <w:tcW w:w="992" w:type="dxa"/>
            <w:vAlign w:val="center"/>
          </w:tcPr>
          <w:p w:rsidR="00BE05DA" w:rsidRPr="00863552" w:rsidRDefault="00BE05DA" w:rsidP="00BE05DA">
            <w:pPr>
              <w:jc w:val="center"/>
            </w:pPr>
            <w:r w:rsidRPr="00863552">
              <w:t>27</w:t>
            </w:r>
          </w:p>
        </w:tc>
        <w:tc>
          <w:tcPr>
            <w:tcW w:w="1134" w:type="dxa"/>
            <w:vAlign w:val="center"/>
          </w:tcPr>
          <w:p w:rsidR="00BE05DA" w:rsidRPr="00863552" w:rsidRDefault="00BE05DA" w:rsidP="00BE05DA">
            <w:pPr>
              <w:jc w:val="center"/>
            </w:pPr>
            <w:r w:rsidRPr="00863552">
              <w:t>37</w:t>
            </w:r>
          </w:p>
        </w:tc>
        <w:tc>
          <w:tcPr>
            <w:tcW w:w="1009" w:type="dxa"/>
            <w:vAlign w:val="center"/>
          </w:tcPr>
          <w:p w:rsidR="00BE05DA" w:rsidRPr="00863552" w:rsidRDefault="00BE05DA" w:rsidP="00BE05DA">
            <w:pPr>
              <w:jc w:val="center"/>
            </w:pPr>
            <w:r w:rsidRPr="00863552">
              <w:t>5</w:t>
            </w:r>
          </w:p>
        </w:tc>
      </w:tr>
      <w:tr w:rsidR="00BE05DA" w:rsidRPr="00863552" w:rsidTr="00295495">
        <w:tc>
          <w:tcPr>
            <w:tcW w:w="2973" w:type="dxa"/>
            <w:vAlign w:val="center"/>
          </w:tcPr>
          <w:p w:rsidR="00BE05DA" w:rsidRPr="00863552" w:rsidRDefault="00BE05DA" w:rsidP="00BE05DA">
            <w:pPr>
              <w:jc w:val="center"/>
              <w:rPr>
                <w:color w:val="000000"/>
              </w:rPr>
            </w:pPr>
            <w:r w:rsidRPr="00863552">
              <w:rPr>
                <w:color w:val="000000"/>
              </w:rPr>
              <w:lastRenderedPageBreak/>
              <w:t>АСФ</w:t>
            </w:r>
          </w:p>
        </w:tc>
        <w:tc>
          <w:tcPr>
            <w:tcW w:w="1104" w:type="dxa"/>
            <w:vAlign w:val="center"/>
          </w:tcPr>
          <w:p w:rsidR="00BE05DA" w:rsidRPr="00863552" w:rsidRDefault="00BE05DA" w:rsidP="00BE05DA">
            <w:pPr>
              <w:jc w:val="center"/>
            </w:pPr>
            <w:r w:rsidRPr="00863552">
              <w:t>2</w:t>
            </w:r>
          </w:p>
        </w:tc>
        <w:tc>
          <w:tcPr>
            <w:tcW w:w="992" w:type="dxa"/>
            <w:vAlign w:val="center"/>
          </w:tcPr>
          <w:p w:rsidR="00BE05DA" w:rsidRPr="00863552" w:rsidRDefault="00BE05DA" w:rsidP="00BE05DA">
            <w:pPr>
              <w:jc w:val="center"/>
            </w:pPr>
            <w:r w:rsidRPr="00863552">
              <w:t>1</w:t>
            </w:r>
          </w:p>
        </w:tc>
        <w:tc>
          <w:tcPr>
            <w:tcW w:w="993" w:type="dxa"/>
            <w:vAlign w:val="bottom"/>
          </w:tcPr>
          <w:p w:rsidR="00BE05DA" w:rsidRPr="00863552" w:rsidRDefault="00BE05DA" w:rsidP="00BE05DA">
            <w:pPr>
              <w:jc w:val="center"/>
              <w:rPr>
                <w:rFonts w:ascii="Calibri" w:hAnsi="Calibri"/>
              </w:rPr>
            </w:pPr>
            <w:r w:rsidRPr="00863552">
              <w:rPr>
                <w:rFonts w:ascii="Calibri" w:hAnsi="Calibri"/>
              </w:rPr>
              <w:t>0</w:t>
            </w:r>
          </w:p>
        </w:tc>
        <w:tc>
          <w:tcPr>
            <w:tcW w:w="992" w:type="dxa"/>
            <w:vAlign w:val="center"/>
          </w:tcPr>
          <w:p w:rsidR="00BE05DA" w:rsidRPr="00863552" w:rsidRDefault="00BE05DA" w:rsidP="00BE05DA">
            <w:pPr>
              <w:jc w:val="center"/>
            </w:pPr>
            <w:r w:rsidRPr="00863552">
              <w:t>3</w:t>
            </w:r>
          </w:p>
        </w:tc>
        <w:tc>
          <w:tcPr>
            <w:tcW w:w="992" w:type="dxa"/>
            <w:vAlign w:val="center"/>
          </w:tcPr>
          <w:p w:rsidR="00BE05DA" w:rsidRPr="00863552" w:rsidRDefault="00BE05DA" w:rsidP="00BE05DA">
            <w:pPr>
              <w:jc w:val="center"/>
            </w:pPr>
            <w:r w:rsidRPr="00863552">
              <w:t>1</w:t>
            </w:r>
          </w:p>
        </w:tc>
        <w:tc>
          <w:tcPr>
            <w:tcW w:w="1134" w:type="dxa"/>
            <w:vAlign w:val="center"/>
          </w:tcPr>
          <w:p w:rsidR="00BE05DA" w:rsidRPr="00863552" w:rsidRDefault="00BE05DA" w:rsidP="00BE05DA">
            <w:pPr>
              <w:jc w:val="center"/>
            </w:pPr>
            <w:r w:rsidRPr="00863552">
              <w:t>2</w:t>
            </w:r>
          </w:p>
        </w:tc>
        <w:tc>
          <w:tcPr>
            <w:tcW w:w="1009" w:type="dxa"/>
            <w:vAlign w:val="center"/>
          </w:tcPr>
          <w:p w:rsidR="00BE05DA" w:rsidRPr="00863552" w:rsidRDefault="00BE05DA" w:rsidP="00BE05DA">
            <w:pPr>
              <w:jc w:val="center"/>
            </w:pPr>
            <w:r w:rsidRPr="00863552">
              <w:t>0</w:t>
            </w:r>
          </w:p>
        </w:tc>
      </w:tr>
    </w:tbl>
    <w:p w:rsidR="009B05B3" w:rsidRPr="00863552" w:rsidRDefault="009B05B3"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BE05DA" w:rsidRPr="00863552" w:rsidRDefault="00BE05DA" w:rsidP="00BE05DA">
      <w:pPr>
        <w:ind w:firstLine="709"/>
        <w:jc w:val="both"/>
      </w:pPr>
      <w:r w:rsidRPr="00863552">
        <w:t xml:space="preserve">За отчетный период сотрудниками СПТ </w:t>
      </w:r>
      <w:proofErr w:type="gramStart"/>
      <w:r w:rsidRPr="00863552">
        <w:t>проведена</w:t>
      </w:r>
      <w:proofErr w:type="gramEnd"/>
      <w:r w:rsidRPr="00863552">
        <w:t xml:space="preserve"> 2887 проверок, из них:</w:t>
      </w:r>
    </w:p>
    <w:p w:rsidR="009B05B3" w:rsidRPr="00863552" w:rsidRDefault="009B05B3" w:rsidP="009B05B3">
      <w:pPr>
        <w:ind w:left="1069"/>
        <w:jc w:val="right"/>
        <w:rPr>
          <w:i/>
        </w:rPr>
      </w:pPr>
    </w:p>
    <w:tbl>
      <w:tblPr>
        <w:tblpPr w:leftFromText="180" w:rightFromText="180" w:vertAnchor="text" w:tblpY="1"/>
        <w:tblOverlap w:val="neve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993"/>
        <w:gridCol w:w="992"/>
        <w:gridCol w:w="992"/>
        <w:gridCol w:w="1006"/>
        <w:gridCol w:w="979"/>
        <w:gridCol w:w="992"/>
        <w:gridCol w:w="942"/>
        <w:gridCol w:w="900"/>
      </w:tblGrid>
      <w:tr w:rsidR="009B05B3" w:rsidRPr="00863552" w:rsidTr="008D17CB">
        <w:tc>
          <w:tcPr>
            <w:tcW w:w="2376" w:type="dxa"/>
          </w:tcPr>
          <w:p w:rsidR="009B05B3" w:rsidRPr="00863552" w:rsidRDefault="009B05B3" w:rsidP="009B05B3">
            <w:pPr>
              <w:jc w:val="center"/>
            </w:pPr>
          </w:p>
        </w:tc>
        <w:tc>
          <w:tcPr>
            <w:tcW w:w="993"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1 ПСО</w:t>
            </w:r>
          </w:p>
        </w:tc>
        <w:tc>
          <w:tcPr>
            <w:tcW w:w="992" w:type="dxa"/>
          </w:tcPr>
          <w:p w:rsidR="008D17CB" w:rsidRPr="00863552" w:rsidRDefault="009B05B3" w:rsidP="009B05B3">
            <w:pPr>
              <w:jc w:val="center"/>
            </w:pPr>
            <w:r w:rsidRPr="00863552">
              <w:t>СПТ</w:t>
            </w:r>
          </w:p>
          <w:p w:rsidR="009B05B3" w:rsidRPr="00863552" w:rsidRDefault="009B05B3" w:rsidP="009B05B3">
            <w:pPr>
              <w:jc w:val="center"/>
            </w:pPr>
            <w:r w:rsidRPr="00863552">
              <w:t>3 ПСО</w:t>
            </w:r>
          </w:p>
        </w:tc>
        <w:tc>
          <w:tcPr>
            <w:tcW w:w="992"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4 ПСО</w:t>
            </w:r>
          </w:p>
        </w:tc>
        <w:tc>
          <w:tcPr>
            <w:tcW w:w="1006"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5 ПСО</w:t>
            </w:r>
          </w:p>
        </w:tc>
        <w:tc>
          <w:tcPr>
            <w:tcW w:w="979"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6 ПСО</w:t>
            </w:r>
          </w:p>
        </w:tc>
        <w:tc>
          <w:tcPr>
            <w:tcW w:w="992"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7 ПСО</w:t>
            </w:r>
          </w:p>
        </w:tc>
        <w:tc>
          <w:tcPr>
            <w:tcW w:w="942" w:type="dxa"/>
          </w:tcPr>
          <w:p w:rsidR="008D17CB" w:rsidRPr="00863552" w:rsidRDefault="009B05B3" w:rsidP="009B05B3">
            <w:pPr>
              <w:jc w:val="center"/>
            </w:pPr>
            <w:r w:rsidRPr="00863552">
              <w:t xml:space="preserve">СПТ </w:t>
            </w:r>
          </w:p>
          <w:p w:rsidR="009B05B3" w:rsidRPr="00863552" w:rsidRDefault="009B05B3" w:rsidP="009B05B3">
            <w:pPr>
              <w:jc w:val="center"/>
            </w:pPr>
            <w:r w:rsidRPr="00863552">
              <w:t>8 ПСО</w:t>
            </w:r>
          </w:p>
        </w:tc>
        <w:tc>
          <w:tcPr>
            <w:tcW w:w="900" w:type="dxa"/>
          </w:tcPr>
          <w:p w:rsidR="009B05B3" w:rsidRPr="00863552" w:rsidRDefault="009B05B3" w:rsidP="009B05B3">
            <w:pPr>
              <w:jc w:val="center"/>
            </w:pPr>
            <w:r w:rsidRPr="00863552">
              <w:t>Итого:</w:t>
            </w:r>
          </w:p>
        </w:tc>
      </w:tr>
      <w:tr w:rsidR="0066453A" w:rsidRPr="00863552" w:rsidTr="008D17CB">
        <w:tc>
          <w:tcPr>
            <w:tcW w:w="2376" w:type="dxa"/>
            <w:vAlign w:val="center"/>
          </w:tcPr>
          <w:p w:rsidR="0066453A" w:rsidRPr="00863552" w:rsidRDefault="0066453A" w:rsidP="0066453A">
            <w:pPr>
              <w:jc w:val="center"/>
              <w:rPr>
                <w:color w:val="000000"/>
              </w:rPr>
            </w:pPr>
            <w:r w:rsidRPr="00863552">
              <w:rPr>
                <w:color w:val="000000"/>
              </w:rPr>
              <w:t>Плановые</w:t>
            </w:r>
          </w:p>
        </w:tc>
        <w:tc>
          <w:tcPr>
            <w:tcW w:w="993" w:type="dxa"/>
            <w:vAlign w:val="center"/>
          </w:tcPr>
          <w:p w:rsidR="0066453A" w:rsidRPr="00863552" w:rsidRDefault="0066453A" w:rsidP="0066453A">
            <w:pPr>
              <w:jc w:val="center"/>
            </w:pPr>
            <w:r w:rsidRPr="00863552">
              <w:t>77</w:t>
            </w:r>
          </w:p>
        </w:tc>
        <w:tc>
          <w:tcPr>
            <w:tcW w:w="992" w:type="dxa"/>
            <w:vAlign w:val="center"/>
          </w:tcPr>
          <w:p w:rsidR="0066453A" w:rsidRPr="00863552" w:rsidRDefault="0066453A" w:rsidP="0066453A">
            <w:pPr>
              <w:jc w:val="center"/>
            </w:pPr>
            <w:r w:rsidRPr="00863552">
              <w:t>34</w:t>
            </w:r>
          </w:p>
        </w:tc>
        <w:tc>
          <w:tcPr>
            <w:tcW w:w="992" w:type="dxa"/>
            <w:vAlign w:val="center"/>
          </w:tcPr>
          <w:p w:rsidR="0066453A" w:rsidRPr="00863552" w:rsidRDefault="0066453A" w:rsidP="0066453A">
            <w:pPr>
              <w:jc w:val="center"/>
            </w:pPr>
            <w:r w:rsidRPr="00863552">
              <w:t>46</w:t>
            </w:r>
          </w:p>
        </w:tc>
        <w:tc>
          <w:tcPr>
            <w:tcW w:w="1006" w:type="dxa"/>
            <w:vAlign w:val="center"/>
          </w:tcPr>
          <w:p w:rsidR="0066453A" w:rsidRPr="00863552" w:rsidRDefault="0066453A" w:rsidP="0066453A">
            <w:pPr>
              <w:jc w:val="center"/>
            </w:pPr>
            <w:r w:rsidRPr="00863552">
              <w:t>42</w:t>
            </w:r>
          </w:p>
        </w:tc>
        <w:tc>
          <w:tcPr>
            <w:tcW w:w="979" w:type="dxa"/>
            <w:vAlign w:val="center"/>
          </w:tcPr>
          <w:p w:rsidR="0066453A" w:rsidRPr="00863552" w:rsidRDefault="0066453A" w:rsidP="0066453A">
            <w:pPr>
              <w:jc w:val="center"/>
            </w:pPr>
            <w:r w:rsidRPr="00863552">
              <w:t>59</w:t>
            </w:r>
          </w:p>
        </w:tc>
        <w:tc>
          <w:tcPr>
            <w:tcW w:w="992" w:type="dxa"/>
            <w:vAlign w:val="center"/>
          </w:tcPr>
          <w:p w:rsidR="0066453A" w:rsidRPr="00863552" w:rsidRDefault="0066453A" w:rsidP="0066453A">
            <w:pPr>
              <w:jc w:val="center"/>
            </w:pPr>
            <w:r w:rsidRPr="00863552">
              <w:t>38</w:t>
            </w:r>
          </w:p>
        </w:tc>
        <w:tc>
          <w:tcPr>
            <w:tcW w:w="942" w:type="dxa"/>
            <w:vAlign w:val="center"/>
          </w:tcPr>
          <w:p w:rsidR="0066453A" w:rsidRPr="00863552" w:rsidRDefault="0066453A" w:rsidP="0066453A">
            <w:pPr>
              <w:jc w:val="center"/>
            </w:pPr>
            <w:r w:rsidRPr="00863552">
              <w:t>13</w:t>
            </w:r>
          </w:p>
        </w:tc>
        <w:tc>
          <w:tcPr>
            <w:tcW w:w="900" w:type="dxa"/>
            <w:vAlign w:val="center"/>
          </w:tcPr>
          <w:p w:rsidR="0066453A" w:rsidRPr="00863552" w:rsidRDefault="0066453A" w:rsidP="0066453A">
            <w:pPr>
              <w:jc w:val="center"/>
              <w:rPr>
                <w:color w:val="000000"/>
              </w:rPr>
            </w:pPr>
            <w:r w:rsidRPr="00863552">
              <w:rPr>
                <w:color w:val="000000"/>
              </w:rPr>
              <w:t>321</w:t>
            </w:r>
          </w:p>
        </w:tc>
      </w:tr>
      <w:tr w:rsidR="0066453A" w:rsidRPr="00863552" w:rsidTr="008D17CB">
        <w:tc>
          <w:tcPr>
            <w:tcW w:w="2376" w:type="dxa"/>
            <w:vAlign w:val="center"/>
          </w:tcPr>
          <w:p w:rsidR="0066453A" w:rsidRPr="00863552" w:rsidRDefault="0066453A" w:rsidP="0066453A">
            <w:pPr>
              <w:jc w:val="center"/>
              <w:rPr>
                <w:color w:val="000000"/>
              </w:rPr>
            </w:pPr>
            <w:r w:rsidRPr="00863552">
              <w:rPr>
                <w:color w:val="000000"/>
              </w:rPr>
              <w:t>Контрольные</w:t>
            </w:r>
          </w:p>
        </w:tc>
        <w:tc>
          <w:tcPr>
            <w:tcW w:w="993" w:type="dxa"/>
            <w:vAlign w:val="center"/>
          </w:tcPr>
          <w:p w:rsidR="0066453A" w:rsidRPr="00863552" w:rsidRDefault="0066453A" w:rsidP="0066453A">
            <w:pPr>
              <w:jc w:val="center"/>
            </w:pPr>
            <w:r w:rsidRPr="00863552">
              <w:t>62</w:t>
            </w:r>
          </w:p>
        </w:tc>
        <w:tc>
          <w:tcPr>
            <w:tcW w:w="992" w:type="dxa"/>
            <w:vAlign w:val="center"/>
          </w:tcPr>
          <w:p w:rsidR="0066453A" w:rsidRPr="00863552" w:rsidRDefault="0066453A" w:rsidP="0066453A">
            <w:pPr>
              <w:jc w:val="center"/>
            </w:pPr>
            <w:r w:rsidRPr="00863552">
              <w:t>44</w:t>
            </w:r>
          </w:p>
        </w:tc>
        <w:tc>
          <w:tcPr>
            <w:tcW w:w="992" w:type="dxa"/>
            <w:vAlign w:val="center"/>
          </w:tcPr>
          <w:p w:rsidR="0066453A" w:rsidRPr="00863552" w:rsidRDefault="0066453A" w:rsidP="0066453A">
            <w:pPr>
              <w:jc w:val="center"/>
            </w:pPr>
            <w:r w:rsidRPr="00863552">
              <w:t>25</w:t>
            </w:r>
          </w:p>
        </w:tc>
        <w:tc>
          <w:tcPr>
            <w:tcW w:w="1006" w:type="dxa"/>
            <w:vAlign w:val="center"/>
          </w:tcPr>
          <w:p w:rsidR="0066453A" w:rsidRPr="00863552" w:rsidRDefault="0066453A" w:rsidP="0066453A">
            <w:pPr>
              <w:jc w:val="center"/>
            </w:pPr>
            <w:r w:rsidRPr="00863552">
              <w:t>54</w:t>
            </w:r>
          </w:p>
        </w:tc>
        <w:tc>
          <w:tcPr>
            <w:tcW w:w="979" w:type="dxa"/>
            <w:vAlign w:val="center"/>
          </w:tcPr>
          <w:p w:rsidR="0066453A" w:rsidRPr="00863552" w:rsidRDefault="0066453A" w:rsidP="0066453A">
            <w:pPr>
              <w:jc w:val="center"/>
            </w:pPr>
            <w:r w:rsidRPr="00863552">
              <w:t>61</w:t>
            </w:r>
          </w:p>
        </w:tc>
        <w:tc>
          <w:tcPr>
            <w:tcW w:w="992" w:type="dxa"/>
            <w:vAlign w:val="center"/>
          </w:tcPr>
          <w:p w:rsidR="0066453A" w:rsidRPr="00863552" w:rsidRDefault="0066453A" w:rsidP="0066453A">
            <w:pPr>
              <w:jc w:val="center"/>
            </w:pPr>
            <w:r w:rsidRPr="00863552">
              <w:t>63</w:t>
            </w:r>
          </w:p>
        </w:tc>
        <w:tc>
          <w:tcPr>
            <w:tcW w:w="942" w:type="dxa"/>
            <w:vAlign w:val="center"/>
          </w:tcPr>
          <w:p w:rsidR="0066453A" w:rsidRPr="00863552" w:rsidRDefault="0066453A" w:rsidP="0066453A">
            <w:pPr>
              <w:jc w:val="center"/>
            </w:pPr>
            <w:r w:rsidRPr="00863552">
              <w:t>95</w:t>
            </w:r>
          </w:p>
        </w:tc>
        <w:tc>
          <w:tcPr>
            <w:tcW w:w="900" w:type="dxa"/>
            <w:vAlign w:val="center"/>
          </w:tcPr>
          <w:p w:rsidR="0066453A" w:rsidRPr="00863552" w:rsidRDefault="0066453A" w:rsidP="0066453A">
            <w:pPr>
              <w:jc w:val="center"/>
              <w:rPr>
                <w:color w:val="000000"/>
              </w:rPr>
            </w:pPr>
            <w:r w:rsidRPr="00863552">
              <w:rPr>
                <w:color w:val="000000"/>
              </w:rPr>
              <w:t>405</w:t>
            </w:r>
          </w:p>
        </w:tc>
      </w:tr>
      <w:tr w:rsidR="0066453A" w:rsidRPr="00863552" w:rsidTr="008D17CB">
        <w:tc>
          <w:tcPr>
            <w:tcW w:w="2376" w:type="dxa"/>
            <w:vAlign w:val="center"/>
          </w:tcPr>
          <w:p w:rsidR="0066453A" w:rsidRPr="00863552" w:rsidRDefault="0066453A" w:rsidP="0066453A">
            <w:pPr>
              <w:jc w:val="center"/>
              <w:rPr>
                <w:color w:val="000000"/>
              </w:rPr>
            </w:pPr>
            <w:r w:rsidRPr="00863552">
              <w:rPr>
                <w:color w:val="000000"/>
              </w:rPr>
              <w:t>Оперативные</w:t>
            </w:r>
          </w:p>
        </w:tc>
        <w:tc>
          <w:tcPr>
            <w:tcW w:w="993" w:type="dxa"/>
            <w:vAlign w:val="center"/>
          </w:tcPr>
          <w:p w:rsidR="0066453A" w:rsidRPr="00863552" w:rsidRDefault="0066453A" w:rsidP="0066453A">
            <w:pPr>
              <w:jc w:val="center"/>
            </w:pPr>
            <w:r w:rsidRPr="00863552">
              <w:t>58</w:t>
            </w:r>
          </w:p>
        </w:tc>
        <w:tc>
          <w:tcPr>
            <w:tcW w:w="992" w:type="dxa"/>
            <w:vAlign w:val="center"/>
          </w:tcPr>
          <w:p w:rsidR="0066453A" w:rsidRPr="00863552" w:rsidRDefault="0066453A" w:rsidP="0066453A">
            <w:pPr>
              <w:jc w:val="center"/>
            </w:pPr>
            <w:r w:rsidRPr="00863552">
              <w:t>194</w:t>
            </w:r>
          </w:p>
        </w:tc>
        <w:tc>
          <w:tcPr>
            <w:tcW w:w="992" w:type="dxa"/>
            <w:vAlign w:val="center"/>
          </w:tcPr>
          <w:p w:rsidR="0066453A" w:rsidRPr="00863552" w:rsidRDefault="0066453A" w:rsidP="0066453A">
            <w:pPr>
              <w:jc w:val="center"/>
            </w:pPr>
            <w:r w:rsidRPr="00863552">
              <w:t>133</w:t>
            </w:r>
          </w:p>
        </w:tc>
        <w:tc>
          <w:tcPr>
            <w:tcW w:w="1006" w:type="dxa"/>
            <w:vAlign w:val="center"/>
          </w:tcPr>
          <w:p w:rsidR="0066453A" w:rsidRPr="00863552" w:rsidRDefault="0066453A" w:rsidP="0066453A">
            <w:pPr>
              <w:jc w:val="center"/>
            </w:pPr>
            <w:r w:rsidRPr="00863552">
              <w:t>124</w:t>
            </w:r>
          </w:p>
        </w:tc>
        <w:tc>
          <w:tcPr>
            <w:tcW w:w="979" w:type="dxa"/>
            <w:vAlign w:val="center"/>
          </w:tcPr>
          <w:p w:rsidR="0066453A" w:rsidRPr="00863552" w:rsidRDefault="0066453A" w:rsidP="0066453A">
            <w:pPr>
              <w:jc w:val="center"/>
            </w:pPr>
            <w:r w:rsidRPr="00863552">
              <w:t>82</w:t>
            </w:r>
          </w:p>
        </w:tc>
        <w:tc>
          <w:tcPr>
            <w:tcW w:w="992" w:type="dxa"/>
            <w:vAlign w:val="center"/>
          </w:tcPr>
          <w:p w:rsidR="0066453A" w:rsidRPr="00863552" w:rsidRDefault="0066453A" w:rsidP="0066453A">
            <w:pPr>
              <w:jc w:val="center"/>
            </w:pPr>
            <w:r w:rsidRPr="00863552">
              <w:t>317</w:t>
            </w:r>
          </w:p>
        </w:tc>
        <w:tc>
          <w:tcPr>
            <w:tcW w:w="942" w:type="dxa"/>
            <w:vAlign w:val="center"/>
          </w:tcPr>
          <w:p w:rsidR="0066453A" w:rsidRPr="00863552" w:rsidRDefault="0066453A" w:rsidP="0066453A">
            <w:pPr>
              <w:jc w:val="center"/>
            </w:pPr>
            <w:r w:rsidRPr="00863552">
              <w:t>317</w:t>
            </w:r>
          </w:p>
        </w:tc>
        <w:tc>
          <w:tcPr>
            <w:tcW w:w="900" w:type="dxa"/>
            <w:vAlign w:val="center"/>
          </w:tcPr>
          <w:p w:rsidR="0066453A" w:rsidRPr="00863552" w:rsidRDefault="0066453A" w:rsidP="0066453A">
            <w:pPr>
              <w:jc w:val="center"/>
              <w:rPr>
                <w:color w:val="000000"/>
              </w:rPr>
            </w:pPr>
            <w:r w:rsidRPr="00863552">
              <w:rPr>
                <w:color w:val="000000"/>
              </w:rPr>
              <w:t>1227</w:t>
            </w:r>
          </w:p>
        </w:tc>
      </w:tr>
      <w:tr w:rsidR="0066453A" w:rsidRPr="00863552" w:rsidTr="008D17CB">
        <w:tc>
          <w:tcPr>
            <w:tcW w:w="2376" w:type="dxa"/>
            <w:vAlign w:val="bottom"/>
          </w:tcPr>
          <w:p w:rsidR="0066453A" w:rsidRPr="00863552" w:rsidRDefault="0066453A" w:rsidP="0066453A">
            <w:pPr>
              <w:jc w:val="center"/>
              <w:rPr>
                <w:color w:val="000000"/>
              </w:rPr>
            </w:pPr>
            <w:r w:rsidRPr="00863552">
              <w:rPr>
                <w:color w:val="000000"/>
              </w:rPr>
              <w:t>Внезапные</w:t>
            </w:r>
          </w:p>
        </w:tc>
        <w:tc>
          <w:tcPr>
            <w:tcW w:w="993" w:type="dxa"/>
            <w:vAlign w:val="center"/>
          </w:tcPr>
          <w:p w:rsidR="0066453A" w:rsidRPr="00863552" w:rsidRDefault="0066453A" w:rsidP="0066453A">
            <w:pPr>
              <w:jc w:val="center"/>
            </w:pPr>
            <w:r w:rsidRPr="00863552">
              <w:t>650</w:t>
            </w:r>
          </w:p>
        </w:tc>
        <w:tc>
          <w:tcPr>
            <w:tcW w:w="992" w:type="dxa"/>
            <w:vAlign w:val="center"/>
          </w:tcPr>
          <w:p w:rsidR="0066453A" w:rsidRPr="00863552" w:rsidRDefault="0066453A" w:rsidP="0066453A">
            <w:pPr>
              <w:jc w:val="center"/>
            </w:pPr>
            <w:r w:rsidRPr="00863552">
              <w:t>21</w:t>
            </w:r>
          </w:p>
        </w:tc>
        <w:tc>
          <w:tcPr>
            <w:tcW w:w="992" w:type="dxa"/>
            <w:vAlign w:val="center"/>
          </w:tcPr>
          <w:p w:rsidR="0066453A" w:rsidRPr="00863552" w:rsidRDefault="0066453A" w:rsidP="0066453A">
            <w:pPr>
              <w:jc w:val="center"/>
            </w:pPr>
            <w:r w:rsidRPr="00863552">
              <w:t>52</w:t>
            </w:r>
          </w:p>
        </w:tc>
        <w:tc>
          <w:tcPr>
            <w:tcW w:w="1006" w:type="dxa"/>
            <w:vAlign w:val="center"/>
          </w:tcPr>
          <w:p w:rsidR="0066453A" w:rsidRPr="00863552" w:rsidRDefault="0066453A" w:rsidP="0066453A">
            <w:pPr>
              <w:jc w:val="center"/>
            </w:pPr>
            <w:r w:rsidRPr="00863552">
              <w:t>47</w:t>
            </w:r>
          </w:p>
        </w:tc>
        <w:tc>
          <w:tcPr>
            <w:tcW w:w="979" w:type="dxa"/>
            <w:vAlign w:val="center"/>
          </w:tcPr>
          <w:p w:rsidR="0066453A" w:rsidRPr="00863552" w:rsidRDefault="0066453A" w:rsidP="0066453A">
            <w:pPr>
              <w:jc w:val="center"/>
            </w:pPr>
            <w:r w:rsidRPr="00863552">
              <w:t>17</w:t>
            </w:r>
          </w:p>
        </w:tc>
        <w:tc>
          <w:tcPr>
            <w:tcW w:w="992" w:type="dxa"/>
            <w:vAlign w:val="center"/>
          </w:tcPr>
          <w:p w:rsidR="0066453A" w:rsidRPr="00863552" w:rsidRDefault="0066453A" w:rsidP="0066453A">
            <w:pPr>
              <w:jc w:val="center"/>
            </w:pPr>
            <w:r w:rsidRPr="00863552">
              <w:t>51</w:t>
            </w:r>
          </w:p>
        </w:tc>
        <w:tc>
          <w:tcPr>
            <w:tcW w:w="942" w:type="dxa"/>
            <w:vAlign w:val="center"/>
          </w:tcPr>
          <w:p w:rsidR="0066453A" w:rsidRPr="00863552" w:rsidRDefault="0066453A" w:rsidP="0066453A">
            <w:pPr>
              <w:jc w:val="center"/>
            </w:pPr>
            <w:r w:rsidRPr="00863552">
              <w:t>11</w:t>
            </w:r>
          </w:p>
        </w:tc>
        <w:tc>
          <w:tcPr>
            <w:tcW w:w="900" w:type="dxa"/>
            <w:vAlign w:val="center"/>
          </w:tcPr>
          <w:p w:rsidR="0066453A" w:rsidRPr="00863552" w:rsidRDefault="0066453A" w:rsidP="0066453A">
            <w:pPr>
              <w:jc w:val="center"/>
              <w:rPr>
                <w:color w:val="000000"/>
              </w:rPr>
            </w:pPr>
            <w:r w:rsidRPr="00863552">
              <w:rPr>
                <w:color w:val="000000"/>
              </w:rPr>
              <w:t>907</w:t>
            </w:r>
          </w:p>
        </w:tc>
      </w:tr>
      <w:tr w:rsidR="0066453A" w:rsidRPr="00863552" w:rsidTr="008D17CB">
        <w:tc>
          <w:tcPr>
            <w:tcW w:w="2376" w:type="dxa"/>
            <w:vAlign w:val="center"/>
          </w:tcPr>
          <w:p w:rsidR="0066453A" w:rsidRPr="00863552" w:rsidRDefault="0066453A" w:rsidP="0066453A">
            <w:pPr>
              <w:jc w:val="center"/>
              <w:rPr>
                <w:color w:val="000000"/>
              </w:rPr>
            </w:pPr>
            <w:r w:rsidRPr="00863552">
              <w:rPr>
                <w:color w:val="000000"/>
              </w:rPr>
              <w:t>Внеплановые</w:t>
            </w:r>
          </w:p>
        </w:tc>
        <w:tc>
          <w:tcPr>
            <w:tcW w:w="993" w:type="dxa"/>
            <w:vAlign w:val="center"/>
          </w:tcPr>
          <w:p w:rsidR="0066453A" w:rsidRPr="00863552" w:rsidRDefault="0066453A" w:rsidP="0066453A">
            <w:pPr>
              <w:jc w:val="center"/>
            </w:pPr>
            <w:r w:rsidRPr="00863552">
              <w:t>6</w:t>
            </w:r>
          </w:p>
        </w:tc>
        <w:tc>
          <w:tcPr>
            <w:tcW w:w="992" w:type="dxa"/>
            <w:vAlign w:val="center"/>
          </w:tcPr>
          <w:p w:rsidR="0066453A" w:rsidRPr="00863552" w:rsidRDefault="0066453A" w:rsidP="0066453A">
            <w:pPr>
              <w:jc w:val="center"/>
            </w:pPr>
            <w:r w:rsidRPr="00863552">
              <w:t>4</w:t>
            </w:r>
          </w:p>
        </w:tc>
        <w:tc>
          <w:tcPr>
            <w:tcW w:w="992" w:type="dxa"/>
            <w:vAlign w:val="center"/>
          </w:tcPr>
          <w:p w:rsidR="0066453A" w:rsidRPr="00863552" w:rsidRDefault="0066453A" w:rsidP="0066453A">
            <w:pPr>
              <w:jc w:val="center"/>
            </w:pPr>
            <w:r w:rsidRPr="00863552">
              <w:t>4</w:t>
            </w:r>
          </w:p>
        </w:tc>
        <w:tc>
          <w:tcPr>
            <w:tcW w:w="1006" w:type="dxa"/>
            <w:vAlign w:val="center"/>
          </w:tcPr>
          <w:p w:rsidR="0066453A" w:rsidRPr="00863552" w:rsidRDefault="0066453A" w:rsidP="0066453A">
            <w:pPr>
              <w:jc w:val="center"/>
            </w:pPr>
            <w:r w:rsidRPr="00863552">
              <w:t>0</w:t>
            </w:r>
          </w:p>
        </w:tc>
        <w:tc>
          <w:tcPr>
            <w:tcW w:w="979" w:type="dxa"/>
            <w:vAlign w:val="center"/>
          </w:tcPr>
          <w:p w:rsidR="0066453A" w:rsidRPr="00863552" w:rsidRDefault="0066453A" w:rsidP="0066453A">
            <w:pPr>
              <w:jc w:val="center"/>
            </w:pPr>
            <w:r w:rsidRPr="00863552">
              <w:t>1</w:t>
            </w:r>
          </w:p>
        </w:tc>
        <w:tc>
          <w:tcPr>
            <w:tcW w:w="992" w:type="dxa"/>
            <w:vAlign w:val="center"/>
          </w:tcPr>
          <w:p w:rsidR="0066453A" w:rsidRPr="00863552" w:rsidRDefault="0066453A" w:rsidP="0066453A">
            <w:pPr>
              <w:jc w:val="center"/>
            </w:pPr>
            <w:r w:rsidRPr="00863552">
              <w:t>7</w:t>
            </w:r>
          </w:p>
        </w:tc>
        <w:tc>
          <w:tcPr>
            <w:tcW w:w="942" w:type="dxa"/>
            <w:vAlign w:val="center"/>
          </w:tcPr>
          <w:p w:rsidR="0066453A" w:rsidRPr="00863552" w:rsidRDefault="0066453A" w:rsidP="0066453A">
            <w:pPr>
              <w:jc w:val="center"/>
            </w:pPr>
            <w:r w:rsidRPr="00863552">
              <w:t>5</w:t>
            </w:r>
          </w:p>
        </w:tc>
        <w:tc>
          <w:tcPr>
            <w:tcW w:w="900" w:type="dxa"/>
            <w:vAlign w:val="center"/>
          </w:tcPr>
          <w:p w:rsidR="0066453A" w:rsidRPr="00863552" w:rsidRDefault="0066453A" w:rsidP="0066453A">
            <w:pPr>
              <w:jc w:val="center"/>
              <w:rPr>
                <w:color w:val="000000"/>
              </w:rPr>
            </w:pPr>
            <w:r w:rsidRPr="00863552">
              <w:rPr>
                <w:color w:val="000000"/>
              </w:rPr>
              <w:t>27</w:t>
            </w:r>
          </w:p>
        </w:tc>
      </w:tr>
      <w:tr w:rsidR="0066453A" w:rsidRPr="00863552" w:rsidTr="008D17CB">
        <w:tc>
          <w:tcPr>
            <w:tcW w:w="2376" w:type="dxa"/>
            <w:vAlign w:val="center"/>
          </w:tcPr>
          <w:p w:rsidR="0066453A" w:rsidRPr="00863552" w:rsidRDefault="0066453A" w:rsidP="0066453A">
            <w:pPr>
              <w:jc w:val="center"/>
              <w:rPr>
                <w:color w:val="000000"/>
              </w:rPr>
            </w:pPr>
            <w:r w:rsidRPr="00863552">
              <w:rPr>
                <w:color w:val="000000"/>
              </w:rPr>
              <w:t>Итого:</w:t>
            </w:r>
          </w:p>
        </w:tc>
        <w:tc>
          <w:tcPr>
            <w:tcW w:w="993" w:type="dxa"/>
            <w:vAlign w:val="center"/>
          </w:tcPr>
          <w:p w:rsidR="0066453A" w:rsidRPr="00863552" w:rsidRDefault="0066453A" w:rsidP="0066453A">
            <w:pPr>
              <w:jc w:val="center"/>
              <w:rPr>
                <w:b/>
              </w:rPr>
            </w:pPr>
            <w:r w:rsidRPr="00863552">
              <w:rPr>
                <w:b/>
              </w:rPr>
              <w:t>853</w:t>
            </w:r>
          </w:p>
        </w:tc>
        <w:tc>
          <w:tcPr>
            <w:tcW w:w="992" w:type="dxa"/>
            <w:vAlign w:val="center"/>
          </w:tcPr>
          <w:p w:rsidR="0066453A" w:rsidRPr="00863552" w:rsidRDefault="0066453A" w:rsidP="0066453A">
            <w:pPr>
              <w:jc w:val="center"/>
            </w:pPr>
            <w:r w:rsidRPr="00863552">
              <w:t>297</w:t>
            </w:r>
          </w:p>
        </w:tc>
        <w:tc>
          <w:tcPr>
            <w:tcW w:w="992" w:type="dxa"/>
            <w:vAlign w:val="center"/>
          </w:tcPr>
          <w:p w:rsidR="0066453A" w:rsidRPr="00863552" w:rsidRDefault="0066453A" w:rsidP="0066453A">
            <w:pPr>
              <w:jc w:val="center"/>
            </w:pPr>
            <w:r w:rsidRPr="00863552">
              <w:t>260</w:t>
            </w:r>
          </w:p>
        </w:tc>
        <w:tc>
          <w:tcPr>
            <w:tcW w:w="1006" w:type="dxa"/>
            <w:vAlign w:val="center"/>
          </w:tcPr>
          <w:p w:rsidR="0066453A" w:rsidRPr="00863552" w:rsidRDefault="0066453A" w:rsidP="0066453A">
            <w:pPr>
              <w:jc w:val="center"/>
              <w:rPr>
                <w:b/>
              </w:rPr>
            </w:pPr>
            <w:r w:rsidRPr="00863552">
              <w:rPr>
                <w:b/>
              </w:rPr>
              <w:t>267</w:t>
            </w:r>
          </w:p>
        </w:tc>
        <w:tc>
          <w:tcPr>
            <w:tcW w:w="979" w:type="dxa"/>
            <w:vAlign w:val="center"/>
          </w:tcPr>
          <w:p w:rsidR="0066453A" w:rsidRPr="00863552" w:rsidRDefault="0066453A" w:rsidP="0066453A">
            <w:pPr>
              <w:jc w:val="center"/>
              <w:rPr>
                <w:b/>
              </w:rPr>
            </w:pPr>
            <w:r w:rsidRPr="00863552">
              <w:rPr>
                <w:b/>
              </w:rPr>
              <w:t>220</w:t>
            </w:r>
          </w:p>
        </w:tc>
        <w:tc>
          <w:tcPr>
            <w:tcW w:w="992" w:type="dxa"/>
            <w:vAlign w:val="center"/>
          </w:tcPr>
          <w:p w:rsidR="0066453A" w:rsidRPr="00863552" w:rsidRDefault="0066453A" w:rsidP="0066453A">
            <w:pPr>
              <w:jc w:val="center"/>
              <w:rPr>
                <w:color w:val="000000"/>
              </w:rPr>
            </w:pPr>
            <w:r w:rsidRPr="00863552">
              <w:rPr>
                <w:color w:val="000000"/>
              </w:rPr>
              <w:t>476</w:t>
            </w:r>
          </w:p>
        </w:tc>
        <w:tc>
          <w:tcPr>
            <w:tcW w:w="942" w:type="dxa"/>
            <w:vAlign w:val="center"/>
          </w:tcPr>
          <w:p w:rsidR="0066453A" w:rsidRPr="00863552" w:rsidRDefault="0066453A" w:rsidP="0066453A">
            <w:pPr>
              <w:jc w:val="center"/>
              <w:rPr>
                <w:b/>
                <w:color w:val="000000"/>
              </w:rPr>
            </w:pPr>
            <w:r w:rsidRPr="00863552">
              <w:rPr>
                <w:b/>
                <w:color w:val="000000"/>
              </w:rPr>
              <w:t>441</w:t>
            </w:r>
          </w:p>
        </w:tc>
        <w:tc>
          <w:tcPr>
            <w:tcW w:w="900" w:type="dxa"/>
            <w:vAlign w:val="center"/>
          </w:tcPr>
          <w:p w:rsidR="0066453A" w:rsidRPr="00863552" w:rsidRDefault="0066453A" w:rsidP="0066453A">
            <w:pPr>
              <w:jc w:val="center"/>
              <w:rPr>
                <w:color w:val="000000"/>
              </w:rPr>
            </w:pPr>
            <w:r w:rsidRPr="00863552">
              <w:rPr>
                <w:color w:val="000000"/>
              </w:rPr>
              <w:t>2887</w:t>
            </w:r>
          </w:p>
        </w:tc>
      </w:tr>
    </w:tbl>
    <w:p w:rsidR="009B05B3" w:rsidRPr="00863552" w:rsidRDefault="009B05B3" w:rsidP="009B05B3">
      <w:pPr>
        <w:ind w:firstLine="708"/>
        <w:jc w:val="both"/>
      </w:pPr>
    </w:p>
    <w:p w:rsidR="008D17CB" w:rsidRPr="00863552" w:rsidRDefault="008D17CB" w:rsidP="009B05B3">
      <w:pPr>
        <w:ind w:firstLine="708"/>
        <w:jc w:val="both"/>
      </w:pPr>
    </w:p>
    <w:p w:rsidR="008D17CB" w:rsidRPr="00863552" w:rsidRDefault="008D17CB" w:rsidP="009B05B3">
      <w:pPr>
        <w:ind w:firstLine="708"/>
        <w:jc w:val="both"/>
      </w:pPr>
    </w:p>
    <w:p w:rsidR="008D17CB" w:rsidRPr="00863552" w:rsidRDefault="008D17CB" w:rsidP="009B05B3">
      <w:pPr>
        <w:ind w:firstLine="708"/>
        <w:jc w:val="both"/>
      </w:pPr>
    </w:p>
    <w:p w:rsidR="008D17CB" w:rsidRPr="00863552" w:rsidRDefault="008D17CB" w:rsidP="009B05B3">
      <w:pPr>
        <w:ind w:firstLine="708"/>
        <w:jc w:val="both"/>
      </w:pPr>
    </w:p>
    <w:p w:rsidR="008D17CB" w:rsidRPr="00863552" w:rsidRDefault="008D17CB" w:rsidP="009B05B3">
      <w:pPr>
        <w:ind w:firstLine="708"/>
        <w:jc w:val="both"/>
      </w:pPr>
    </w:p>
    <w:p w:rsidR="008D17CB" w:rsidRPr="00863552" w:rsidRDefault="008D17CB" w:rsidP="009B05B3">
      <w:pPr>
        <w:ind w:firstLine="708"/>
        <w:jc w:val="both"/>
      </w:pPr>
    </w:p>
    <w:p w:rsidR="008D17CB" w:rsidRPr="00863552" w:rsidRDefault="008D17CB" w:rsidP="009B05B3">
      <w:pPr>
        <w:ind w:firstLine="708"/>
        <w:jc w:val="both"/>
      </w:pPr>
    </w:p>
    <w:p w:rsidR="008D17CB" w:rsidRPr="00863552" w:rsidRDefault="008D17CB" w:rsidP="009B05B3">
      <w:pPr>
        <w:ind w:firstLine="708"/>
        <w:jc w:val="both"/>
      </w:pPr>
    </w:p>
    <w:p w:rsidR="0066453A" w:rsidRPr="00863552" w:rsidRDefault="0066453A" w:rsidP="0066453A">
      <w:pPr>
        <w:ind w:firstLine="708"/>
        <w:jc w:val="both"/>
      </w:pPr>
      <w:r w:rsidRPr="00863552">
        <w:t xml:space="preserve">Выводы: Плановые проверки проводятся в отношении каждого подразделения ФПС ГПС входящих в состав ПСО не реже одного раза в квартал, а также подразделения других видов пожарной охраны по распоряжению начальника ПСО, осуществляются </w:t>
      </w:r>
      <w:proofErr w:type="spellStart"/>
      <w:r w:rsidRPr="00863552">
        <w:t>комиссионно</w:t>
      </w:r>
      <w:proofErr w:type="spellEnd"/>
      <w:r w:rsidRPr="00863552">
        <w:t>. Проведены все запланированные проверки.</w:t>
      </w:r>
    </w:p>
    <w:p w:rsidR="0066453A" w:rsidRPr="00863552" w:rsidRDefault="0066453A" w:rsidP="0066453A">
      <w:pPr>
        <w:ind w:firstLine="708"/>
        <w:jc w:val="both"/>
      </w:pPr>
      <w:r w:rsidRPr="00863552">
        <w:t>Оперативные проверки проводятся в отношении каждого подразделения ФПС ГПС входящих в состав ПСО ежемесячно каждой дежурной сменой СПТ. Проведены все запланированные проверки.</w:t>
      </w:r>
    </w:p>
    <w:p w:rsidR="0066453A" w:rsidRPr="00863552" w:rsidRDefault="0066453A" w:rsidP="0066453A">
      <w:pPr>
        <w:ind w:firstLine="708"/>
        <w:jc w:val="both"/>
      </w:pPr>
      <w:r w:rsidRPr="00863552">
        <w:t xml:space="preserve">Внезапные проверки проводятся по распоряжению начальника ПСО либо начальника СПТ или решения старшего оперативного дежурного смены СПТ, по согласованию с начальником ПСО, преимущественно проводятся в вечернее и ночное время. Так же внезапные проверки проводятся при следовании с места пожара или других </w:t>
      </w:r>
      <w:proofErr w:type="gramStart"/>
      <w:r w:rsidRPr="00863552">
        <w:t>происшествий</w:t>
      </w:r>
      <w:proofErr w:type="gramEnd"/>
      <w:r w:rsidRPr="00863552">
        <w:t xml:space="preserve"> если маршрут возвращения проходит в непосредственной близости от подразделения ФПС ГПС.</w:t>
      </w:r>
    </w:p>
    <w:p w:rsidR="0066453A" w:rsidRPr="00863552" w:rsidRDefault="0066453A" w:rsidP="0066453A">
      <w:pPr>
        <w:ind w:firstLine="708"/>
        <w:jc w:val="both"/>
      </w:pPr>
      <w:r w:rsidRPr="00863552">
        <w:t>Внеплановые проверки проводятся при поступлении от вышестоящих органов управления приказов (распоряжений, указаний) о проведении проверок по конкретным вопросам и направлениям деятельности подразделений.</w:t>
      </w:r>
    </w:p>
    <w:p w:rsidR="0066453A" w:rsidRPr="00863552" w:rsidRDefault="0066453A" w:rsidP="0066453A">
      <w:pPr>
        <w:ind w:firstLine="708"/>
        <w:jc w:val="both"/>
      </w:pPr>
      <w:r w:rsidRPr="00863552">
        <w:t>Так же внеплановые проверки подразделений сотрудниками СПТ проводятся перед посещением подразделений руководящим составом Главного управления МЧС России по Иркутской области, Центрального аппарата МЧС России.</w:t>
      </w:r>
    </w:p>
    <w:p w:rsidR="003E361E" w:rsidRPr="00863552" w:rsidRDefault="0066453A" w:rsidP="0066453A">
      <w:pPr>
        <w:ind w:firstLine="708"/>
        <w:jc w:val="both"/>
      </w:pPr>
      <w:r w:rsidRPr="00863552">
        <w:t>Наибольшее количество внезапных проверок подразделений проведено дежурными сменами СПТ 1 ПСО, наименьшее количество проверок СПТ 8 ПСО.</w:t>
      </w:r>
    </w:p>
    <w:p w:rsidR="009B05B3" w:rsidRPr="00863552" w:rsidRDefault="009B05B3" w:rsidP="009B05B3">
      <w:pPr>
        <w:ind w:firstLine="708"/>
        <w:jc w:val="both"/>
      </w:pPr>
    </w:p>
    <w:p w:rsidR="009B05B3" w:rsidRPr="00863552" w:rsidRDefault="009B05B3" w:rsidP="009B05B3">
      <w:pPr>
        <w:ind w:firstLine="709"/>
        <w:jc w:val="both"/>
      </w:pPr>
      <w:r w:rsidRPr="00863552">
        <w:t>Проведена проверка готовности и оперативно-служебной деятельности подразделений (раз):</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992"/>
        <w:gridCol w:w="992"/>
        <w:gridCol w:w="993"/>
        <w:gridCol w:w="992"/>
        <w:gridCol w:w="992"/>
        <w:gridCol w:w="981"/>
        <w:gridCol w:w="982"/>
        <w:gridCol w:w="1014"/>
      </w:tblGrid>
      <w:tr w:rsidR="009B05B3" w:rsidRPr="00863552" w:rsidTr="009B05B3">
        <w:tc>
          <w:tcPr>
            <w:tcW w:w="2093" w:type="dxa"/>
            <w:vAlign w:val="center"/>
          </w:tcPr>
          <w:p w:rsidR="009B05B3" w:rsidRPr="00863552" w:rsidRDefault="009B05B3" w:rsidP="009B05B3">
            <w:pPr>
              <w:jc w:val="center"/>
            </w:pPr>
          </w:p>
        </w:tc>
        <w:tc>
          <w:tcPr>
            <w:tcW w:w="992" w:type="dxa"/>
            <w:vAlign w:val="center"/>
          </w:tcPr>
          <w:p w:rsidR="008D17CB" w:rsidRPr="00863552" w:rsidRDefault="009B05B3" w:rsidP="009B05B3">
            <w:pPr>
              <w:jc w:val="center"/>
            </w:pPr>
            <w:r w:rsidRPr="00863552">
              <w:t xml:space="preserve">СПТ </w:t>
            </w:r>
          </w:p>
          <w:p w:rsidR="009B05B3" w:rsidRPr="00863552" w:rsidRDefault="009B05B3" w:rsidP="009B05B3">
            <w:pPr>
              <w:jc w:val="center"/>
            </w:pPr>
            <w:r w:rsidRPr="00863552">
              <w:t>1 ПСО</w:t>
            </w:r>
          </w:p>
        </w:tc>
        <w:tc>
          <w:tcPr>
            <w:tcW w:w="992" w:type="dxa"/>
            <w:vAlign w:val="center"/>
          </w:tcPr>
          <w:p w:rsidR="008D17CB" w:rsidRPr="00863552" w:rsidRDefault="009B05B3" w:rsidP="009B05B3">
            <w:pPr>
              <w:jc w:val="center"/>
            </w:pPr>
            <w:r w:rsidRPr="00863552">
              <w:t xml:space="preserve">СПТ </w:t>
            </w:r>
          </w:p>
          <w:p w:rsidR="009B05B3" w:rsidRPr="00863552" w:rsidRDefault="009B05B3" w:rsidP="009B05B3">
            <w:pPr>
              <w:jc w:val="center"/>
            </w:pPr>
            <w:r w:rsidRPr="00863552">
              <w:t>3 ПСО</w:t>
            </w:r>
          </w:p>
        </w:tc>
        <w:tc>
          <w:tcPr>
            <w:tcW w:w="993" w:type="dxa"/>
            <w:vAlign w:val="center"/>
          </w:tcPr>
          <w:p w:rsidR="008D17CB" w:rsidRPr="00863552" w:rsidRDefault="009B05B3" w:rsidP="009B05B3">
            <w:pPr>
              <w:jc w:val="center"/>
            </w:pPr>
            <w:r w:rsidRPr="00863552">
              <w:t xml:space="preserve">СПТ </w:t>
            </w:r>
          </w:p>
          <w:p w:rsidR="009B05B3" w:rsidRPr="00863552" w:rsidRDefault="009B05B3" w:rsidP="009B05B3">
            <w:pPr>
              <w:jc w:val="center"/>
            </w:pPr>
            <w:r w:rsidRPr="00863552">
              <w:t>4 ПСО</w:t>
            </w:r>
          </w:p>
        </w:tc>
        <w:tc>
          <w:tcPr>
            <w:tcW w:w="992" w:type="dxa"/>
            <w:vAlign w:val="center"/>
          </w:tcPr>
          <w:p w:rsidR="008D17CB" w:rsidRPr="00863552" w:rsidRDefault="009B05B3" w:rsidP="009B05B3">
            <w:pPr>
              <w:jc w:val="center"/>
            </w:pPr>
            <w:r w:rsidRPr="00863552">
              <w:t xml:space="preserve">СПТ </w:t>
            </w:r>
          </w:p>
          <w:p w:rsidR="009B05B3" w:rsidRPr="00863552" w:rsidRDefault="009B05B3" w:rsidP="009B05B3">
            <w:pPr>
              <w:jc w:val="center"/>
            </w:pPr>
            <w:r w:rsidRPr="00863552">
              <w:t>5 ПСО</w:t>
            </w:r>
          </w:p>
        </w:tc>
        <w:tc>
          <w:tcPr>
            <w:tcW w:w="992" w:type="dxa"/>
            <w:vAlign w:val="center"/>
          </w:tcPr>
          <w:p w:rsidR="008D17CB" w:rsidRPr="00863552" w:rsidRDefault="009B05B3" w:rsidP="009B05B3">
            <w:pPr>
              <w:jc w:val="center"/>
            </w:pPr>
            <w:r w:rsidRPr="00863552">
              <w:t xml:space="preserve">СПТ </w:t>
            </w:r>
          </w:p>
          <w:p w:rsidR="009B05B3" w:rsidRPr="00863552" w:rsidRDefault="009B05B3" w:rsidP="009B05B3">
            <w:pPr>
              <w:jc w:val="center"/>
            </w:pPr>
            <w:r w:rsidRPr="00863552">
              <w:t>6 ПСО</w:t>
            </w:r>
          </w:p>
        </w:tc>
        <w:tc>
          <w:tcPr>
            <w:tcW w:w="981" w:type="dxa"/>
            <w:vAlign w:val="center"/>
          </w:tcPr>
          <w:p w:rsidR="008D17CB" w:rsidRPr="00863552" w:rsidRDefault="009B05B3" w:rsidP="009B05B3">
            <w:pPr>
              <w:jc w:val="center"/>
            </w:pPr>
            <w:r w:rsidRPr="00863552">
              <w:t xml:space="preserve">СПТ </w:t>
            </w:r>
          </w:p>
          <w:p w:rsidR="009B05B3" w:rsidRPr="00863552" w:rsidRDefault="009B05B3" w:rsidP="009B05B3">
            <w:pPr>
              <w:jc w:val="center"/>
            </w:pPr>
            <w:r w:rsidRPr="00863552">
              <w:t>7 ПСО</w:t>
            </w:r>
          </w:p>
        </w:tc>
        <w:tc>
          <w:tcPr>
            <w:tcW w:w="982" w:type="dxa"/>
            <w:vAlign w:val="center"/>
          </w:tcPr>
          <w:p w:rsidR="008D17CB" w:rsidRPr="00863552" w:rsidRDefault="009B05B3" w:rsidP="009B05B3">
            <w:pPr>
              <w:jc w:val="center"/>
            </w:pPr>
            <w:r w:rsidRPr="00863552">
              <w:t xml:space="preserve">СПТ </w:t>
            </w:r>
          </w:p>
          <w:p w:rsidR="009B05B3" w:rsidRPr="00863552" w:rsidRDefault="009B05B3" w:rsidP="009B05B3">
            <w:pPr>
              <w:jc w:val="center"/>
            </w:pPr>
            <w:r w:rsidRPr="00863552">
              <w:t>8 ПСО</w:t>
            </w:r>
          </w:p>
        </w:tc>
        <w:tc>
          <w:tcPr>
            <w:tcW w:w="1014" w:type="dxa"/>
            <w:vAlign w:val="center"/>
          </w:tcPr>
          <w:p w:rsidR="009B05B3" w:rsidRPr="00863552" w:rsidRDefault="009B05B3" w:rsidP="009B05B3">
            <w:pPr>
              <w:jc w:val="center"/>
            </w:pPr>
            <w:r w:rsidRPr="00863552">
              <w:t>Итого:</w:t>
            </w:r>
          </w:p>
        </w:tc>
      </w:tr>
      <w:tr w:rsidR="0066453A" w:rsidRPr="00863552" w:rsidTr="009B05B3">
        <w:tc>
          <w:tcPr>
            <w:tcW w:w="2093" w:type="dxa"/>
            <w:vAlign w:val="center"/>
          </w:tcPr>
          <w:p w:rsidR="0066453A" w:rsidRPr="00863552" w:rsidRDefault="0066453A" w:rsidP="0066453A">
            <w:pPr>
              <w:jc w:val="center"/>
            </w:pPr>
            <w:r w:rsidRPr="00863552">
              <w:t>ФПС</w:t>
            </w:r>
          </w:p>
        </w:tc>
        <w:tc>
          <w:tcPr>
            <w:tcW w:w="992" w:type="dxa"/>
            <w:vAlign w:val="center"/>
          </w:tcPr>
          <w:p w:rsidR="0066453A" w:rsidRPr="00863552" w:rsidRDefault="0066453A" w:rsidP="0066453A">
            <w:pPr>
              <w:jc w:val="center"/>
            </w:pPr>
            <w:r w:rsidRPr="00863552">
              <w:t>789</w:t>
            </w:r>
          </w:p>
        </w:tc>
        <w:tc>
          <w:tcPr>
            <w:tcW w:w="992" w:type="dxa"/>
            <w:vAlign w:val="center"/>
          </w:tcPr>
          <w:p w:rsidR="0066453A" w:rsidRPr="00863552" w:rsidRDefault="0066453A" w:rsidP="0066453A">
            <w:pPr>
              <w:jc w:val="center"/>
            </w:pPr>
            <w:r w:rsidRPr="00863552">
              <w:t>271</w:t>
            </w:r>
          </w:p>
        </w:tc>
        <w:tc>
          <w:tcPr>
            <w:tcW w:w="993" w:type="dxa"/>
            <w:vAlign w:val="center"/>
          </w:tcPr>
          <w:p w:rsidR="0066453A" w:rsidRPr="00863552" w:rsidRDefault="0066453A" w:rsidP="0066453A">
            <w:pPr>
              <w:jc w:val="center"/>
            </w:pPr>
            <w:r w:rsidRPr="00863552">
              <w:t>190</w:t>
            </w:r>
          </w:p>
        </w:tc>
        <w:tc>
          <w:tcPr>
            <w:tcW w:w="992" w:type="dxa"/>
            <w:vAlign w:val="center"/>
          </w:tcPr>
          <w:p w:rsidR="0066453A" w:rsidRPr="00863552" w:rsidRDefault="0066453A" w:rsidP="0066453A">
            <w:pPr>
              <w:jc w:val="center"/>
            </w:pPr>
            <w:r w:rsidRPr="00863552">
              <w:t>236</w:t>
            </w:r>
          </w:p>
        </w:tc>
        <w:tc>
          <w:tcPr>
            <w:tcW w:w="992" w:type="dxa"/>
            <w:vAlign w:val="center"/>
          </w:tcPr>
          <w:p w:rsidR="0066453A" w:rsidRPr="00863552" w:rsidRDefault="0066453A" w:rsidP="0066453A">
            <w:pPr>
              <w:jc w:val="center"/>
            </w:pPr>
            <w:r w:rsidRPr="00863552">
              <w:t>130</w:t>
            </w:r>
          </w:p>
        </w:tc>
        <w:tc>
          <w:tcPr>
            <w:tcW w:w="981" w:type="dxa"/>
            <w:vAlign w:val="center"/>
          </w:tcPr>
          <w:p w:rsidR="0066453A" w:rsidRPr="00863552" w:rsidRDefault="0066453A" w:rsidP="0066453A">
            <w:pPr>
              <w:jc w:val="center"/>
            </w:pPr>
            <w:r w:rsidRPr="00863552">
              <w:t>416</w:t>
            </w:r>
          </w:p>
        </w:tc>
        <w:tc>
          <w:tcPr>
            <w:tcW w:w="982" w:type="dxa"/>
            <w:vAlign w:val="center"/>
          </w:tcPr>
          <w:p w:rsidR="0066453A" w:rsidRPr="00863552" w:rsidRDefault="0066453A" w:rsidP="0066453A">
            <w:pPr>
              <w:jc w:val="center"/>
            </w:pPr>
            <w:r w:rsidRPr="00863552">
              <w:t>423</w:t>
            </w:r>
          </w:p>
        </w:tc>
        <w:tc>
          <w:tcPr>
            <w:tcW w:w="1014" w:type="dxa"/>
            <w:vAlign w:val="center"/>
          </w:tcPr>
          <w:p w:rsidR="0066453A" w:rsidRPr="00863552" w:rsidRDefault="0066453A" w:rsidP="0066453A">
            <w:pPr>
              <w:jc w:val="center"/>
              <w:rPr>
                <w:color w:val="000000"/>
              </w:rPr>
            </w:pPr>
            <w:r w:rsidRPr="00863552">
              <w:rPr>
                <w:color w:val="000000"/>
              </w:rPr>
              <w:t>2210</w:t>
            </w:r>
          </w:p>
        </w:tc>
      </w:tr>
      <w:tr w:rsidR="0066453A" w:rsidRPr="00863552" w:rsidTr="009B05B3">
        <w:tc>
          <w:tcPr>
            <w:tcW w:w="2093" w:type="dxa"/>
            <w:vAlign w:val="center"/>
          </w:tcPr>
          <w:p w:rsidR="0066453A" w:rsidRPr="00863552" w:rsidRDefault="0066453A" w:rsidP="0066453A">
            <w:pPr>
              <w:jc w:val="center"/>
            </w:pPr>
            <w:r w:rsidRPr="00863552">
              <w:t>ППС</w:t>
            </w:r>
          </w:p>
        </w:tc>
        <w:tc>
          <w:tcPr>
            <w:tcW w:w="992" w:type="dxa"/>
            <w:vAlign w:val="center"/>
          </w:tcPr>
          <w:p w:rsidR="0066453A" w:rsidRPr="00863552" w:rsidRDefault="0066453A" w:rsidP="0066453A">
            <w:pPr>
              <w:jc w:val="center"/>
            </w:pPr>
            <w:r w:rsidRPr="00863552">
              <w:t>36</w:t>
            </w:r>
          </w:p>
        </w:tc>
        <w:tc>
          <w:tcPr>
            <w:tcW w:w="992" w:type="dxa"/>
            <w:vAlign w:val="center"/>
          </w:tcPr>
          <w:p w:rsidR="0066453A" w:rsidRPr="00863552" w:rsidRDefault="0066453A" w:rsidP="0066453A">
            <w:pPr>
              <w:jc w:val="center"/>
            </w:pPr>
            <w:r w:rsidRPr="00863552">
              <w:t>5</w:t>
            </w:r>
          </w:p>
        </w:tc>
        <w:tc>
          <w:tcPr>
            <w:tcW w:w="993" w:type="dxa"/>
            <w:vAlign w:val="center"/>
          </w:tcPr>
          <w:p w:rsidR="0066453A" w:rsidRPr="00863552" w:rsidRDefault="0066453A" w:rsidP="0066453A">
            <w:pPr>
              <w:jc w:val="center"/>
            </w:pPr>
            <w:r w:rsidRPr="00863552">
              <w:t>28</w:t>
            </w:r>
          </w:p>
        </w:tc>
        <w:tc>
          <w:tcPr>
            <w:tcW w:w="992" w:type="dxa"/>
            <w:vAlign w:val="center"/>
          </w:tcPr>
          <w:p w:rsidR="0066453A" w:rsidRPr="00863552" w:rsidRDefault="0066453A" w:rsidP="0066453A">
            <w:pPr>
              <w:jc w:val="center"/>
            </w:pPr>
            <w:r w:rsidRPr="00863552">
              <w:t>5</w:t>
            </w:r>
          </w:p>
        </w:tc>
        <w:tc>
          <w:tcPr>
            <w:tcW w:w="992" w:type="dxa"/>
            <w:vAlign w:val="center"/>
          </w:tcPr>
          <w:p w:rsidR="0066453A" w:rsidRPr="00863552" w:rsidRDefault="0066453A" w:rsidP="0066453A">
            <w:pPr>
              <w:jc w:val="center"/>
            </w:pPr>
            <w:r w:rsidRPr="00863552">
              <w:t>40</w:t>
            </w:r>
          </w:p>
        </w:tc>
        <w:tc>
          <w:tcPr>
            <w:tcW w:w="981" w:type="dxa"/>
            <w:vAlign w:val="center"/>
          </w:tcPr>
          <w:p w:rsidR="0066453A" w:rsidRPr="00863552" w:rsidRDefault="0066453A" w:rsidP="0066453A">
            <w:pPr>
              <w:jc w:val="center"/>
            </w:pPr>
            <w:r w:rsidRPr="00863552">
              <w:t>15</w:t>
            </w:r>
          </w:p>
        </w:tc>
        <w:tc>
          <w:tcPr>
            <w:tcW w:w="982" w:type="dxa"/>
            <w:vAlign w:val="center"/>
          </w:tcPr>
          <w:p w:rsidR="0066453A" w:rsidRPr="00863552" w:rsidRDefault="0066453A" w:rsidP="0066453A">
            <w:pPr>
              <w:jc w:val="center"/>
            </w:pPr>
            <w:r w:rsidRPr="00863552">
              <w:t>3</w:t>
            </w:r>
          </w:p>
        </w:tc>
        <w:tc>
          <w:tcPr>
            <w:tcW w:w="1014" w:type="dxa"/>
            <w:vAlign w:val="center"/>
          </w:tcPr>
          <w:p w:rsidR="0066453A" w:rsidRPr="00863552" w:rsidRDefault="0066453A" w:rsidP="0066453A">
            <w:pPr>
              <w:jc w:val="center"/>
              <w:rPr>
                <w:color w:val="000000"/>
              </w:rPr>
            </w:pPr>
            <w:r w:rsidRPr="00863552">
              <w:rPr>
                <w:color w:val="000000"/>
              </w:rPr>
              <w:t>134</w:t>
            </w:r>
          </w:p>
        </w:tc>
      </w:tr>
      <w:tr w:rsidR="0066453A" w:rsidRPr="00863552" w:rsidTr="009B05B3">
        <w:tc>
          <w:tcPr>
            <w:tcW w:w="2093" w:type="dxa"/>
            <w:vAlign w:val="center"/>
          </w:tcPr>
          <w:p w:rsidR="0066453A" w:rsidRPr="00863552" w:rsidRDefault="0066453A" w:rsidP="0066453A">
            <w:pPr>
              <w:jc w:val="center"/>
            </w:pPr>
            <w:r w:rsidRPr="00863552">
              <w:t>МПО</w:t>
            </w:r>
          </w:p>
        </w:tc>
        <w:tc>
          <w:tcPr>
            <w:tcW w:w="992"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0</w:t>
            </w:r>
          </w:p>
        </w:tc>
        <w:tc>
          <w:tcPr>
            <w:tcW w:w="993"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6</w:t>
            </w:r>
          </w:p>
        </w:tc>
        <w:tc>
          <w:tcPr>
            <w:tcW w:w="992" w:type="dxa"/>
            <w:vAlign w:val="center"/>
          </w:tcPr>
          <w:p w:rsidR="0066453A" w:rsidRPr="00863552" w:rsidRDefault="0066453A" w:rsidP="0066453A">
            <w:pPr>
              <w:jc w:val="center"/>
            </w:pPr>
            <w:r w:rsidRPr="00863552">
              <w:t>0</w:t>
            </w:r>
          </w:p>
        </w:tc>
        <w:tc>
          <w:tcPr>
            <w:tcW w:w="981" w:type="dxa"/>
            <w:vAlign w:val="center"/>
          </w:tcPr>
          <w:p w:rsidR="0066453A" w:rsidRPr="00863552" w:rsidRDefault="0066453A" w:rsidP="0066453A">
            <w:pPr>
              <w:jc w:val="center"/>
            </w:pPr>
            <w:r w:rsidRPr="00863552">
              <w:t>2</w:t>
            </w:r>
          </w:p>
        </w:tc>
        <w:tc>
          <w:tcPr>
            <w:tcW w:w="982" w:type="dxa"/>
            <w:vAlign w:val="center"/>
          </w:tcPr>
          <w:p w:rsidR="0066453A" w:rsidRPr="00863552" w:rsidRDefault="0066453A" w:rsidP="0066453A">
            <w:pPr>
              <w:jc w:val="center"/>
            </w:pPr>
            <w:r w:rsidRPr="00863552">
              <w:t>0</w:t>
            </w:r>
          </w:p>
        </w:tc>
        <w:tc>
          <w:tcPr>
            <w:tcW w:w="1014" w:type="dxa"/>
            <w:vAlign w:val="center"/>
          </w:tcPr>
          <w:p w:rsidR="0066453A" w:rsidRPr="00863552" w:rsidRDefault="0066453A" w:rsidP="0066453A">
            <w:pPr>
              <w:jc w:val="center"/>
              <w:rPr>
                <w:color w:val="000000"/>
              </w:rPr>
            </w:pPr>
            <w:r w:rsidRPr="00863552">
              <w:rPr>
                <w:color w:val="000000"/>
              </w:rPr>
              <w:t>8</w:t>
            </w:r>
          </w:p>
        </w:tc>
      </w:tr>
      <w:tr w:rsidR="0066453A" w:rsidRPr="00863552" w:rsidTr="009B05B3">
        <w:tc>
          <w:tcPr>
            <w:tcW w:w="2093" w:type="dxa"/>
            <w:vAlign w:val="center"/>
          </w:tcPr>
          <w:p w:rsidR="0066453A" w:rsidRPr="00863552" w:rsidRDefault="0066453A" w:rsidP="0066453A">
            <w:pPr>
              <w:jc w:val="center"/>
            </w:pPr>
            <w:r w:rsidRPr="00863552">
              <w:t>ВПО</w:t>
            </w:r>
          </w:p>
        </w:tc>
        <w:tc>
          <w:tcPr>
            <w:tcW w:w="992" w:type="dxa"/>
            <w:vAlign w:val="center"/>
          </w:tcPr>
          <w:p w:rsidR="0066453A" w:rsidRPr="00863552" w:rsidRDefault="0066453A" w:rsidP="0066453A">
            <w:pPr>
              <w:jc w:val="center"/>
            </w:pPr>
            <w:r w:rsidRPr="00863552">
              <w:t>14</w:t>
            </w:r>
          </w:p>
        </w:tc>
        <w:tc>
          <w:tcPr>
            <w:tcW w:w="992" w:type="dxa"/>
            <w:vAlign w:val="center"/>
          </w:tcPr>
          <w:p w:rsidR="0066453A" w:rsidRPr="00863552" w:rsidRDefault="0066453A" w:rsidP="0066453A">
            <w:pPr>
              <w:jc w:val="center"/>
            </w:pPr>
            <w:r w:rsidRPr="00863552">
              <w:t>4</w:t>
            </w:r>
          </w:p>
        </w:tc>
        <w:tc>
          <w:tcPr>
            <w:tcW w:w="993"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7</w:t>
            </w:r>
          </w:p>
        </w:tc>
        <w:tc>
          <w:tcPr>
            <w:tcW w:w="992" w:type="dxa"/>
            <w:vAlign w:val="center"/>
          </w:tcPr>
          <w:p w:rsidR="0066453A" w:rsidRPr="00863552" w:rsidRDefault="0066453A" w:rsidP="0066453A">
            <w:pPr>
              <w:jc w:val="center"/>
            </w:pPr>
            <w:r w:rsidRPr="00863552">
              <w:t>9</w:t>
            </w:r>
          </w:p>
        </w:tc>
        <w:tc>
          <w:tcPr>
            <w:tcW w:w="981" w:type="dxa"/>
            <w:vAlign w:val="center"/>
          </w:tcPr>
          <w:p w:rsidR="0066453A" w:rsidRPr="00863552" w:rsidRDefault="0066453A" w:rsidP="0066453A">
            <w:pPr>
              <w:jc w:val="center"/>
            </w:pPr>
            <w:r w:rsidRPr="00863552">
              <w:t>20</w:t>
            </w:r>
          </w:p>
        </w:tc>
        <w:tc>
          <w:tcPr>
            <w:tcW w:w="982" w:type="dxa"/>
            <w:vAlign w:val="center"/>
          </w:tcPr>
          <w:p w:rsidR="0066453A" w:rsidRPr="00863552" w:rsidRDefault="0066453A" w:rsidP="0066453A">
            <w:pPr>
              <w:jc w:val="center"/>
            </w:pPr>
            <w:r w:rsidRPr="00863552">
              <w:t>3</w:t>
            </w:r>
          </w:p>
        </w:tc>
        <w:tc>
          <w:tcPr>
            <w:tcW w:w="1014" w:type="dxa"/>
            <w:vAlign w:val="center"/>
          </w:tcPr>
          <w:p w:rsidR="0066453A" w:rsidRPr="00863552" w:rsidRDefault="0066453A" w:rsidP="0066453A">
            <w:pPr>
              <w:jc w:val="center"/>
              <w:rPr>
                <w:color w:val="000000"/>
              </w:rPr>
            </w:pPr>
            <w:r w:rsidRPr="00863552">
              <w:rPr>
                <w:color w:val="000000"/>
              </w:rPr>
              <w:t>57</w:t>
            </w:r>
          </w:p>
        </w:tc>
      </w:tr>
      <w:tr w:rsidR="0066453A" w:rsidRPr="00863552" w:rsidTr="009B05B3">
        <w:tc>
          <w:tcPr>
            <w:tcW w:w="2093" w:type="dxa"/>
            <w:vAlign w:val="center"/>
          </w:tcPr>
          <w:p w:rsidR="0066453A" w:rsidRPr="00863552" w:rsidRDefault="0066453A" w:rsidP="0066453A">
            <w:pPr>
              <w:jc w:val="center"/>
            </w:pPr>
            <w:r w:rsidRPr="00863552">
              <w:t>ЧПО</w:t>
            </w:r>
          </w:p>
        </w:tc>
        <w:tc>
          <w:tcPr>
            <w:tcW w:w="992" w:type="dxa"/>
            <w:vAlign w:val="center"/>
          </w:tcPr>
          <w:p w:rsidR="0066453A" w:rsidRPr="00863552" w:rsidRDefault="0066453A" w:rsidP="0066453A">
            <w:pPr>
              <w:jc w:val="center"/>
            </w:pPr>
            <w:r w:rsidRPr="00863552">
              <w:t>3</w:t>
            </w:r>
          </w:p>
        </w:tc>
        <w:tc>
          <w:tcPr>
            <w:tcW w:w="992" w:type="dxa"/>
            <w:vAlign w:val="center"/>
          </w:tcPr>
          <w:p w:rsidR="0066453A" w:rsidRPr="00863552" w:rsidRDefault="0066453A" w:rsidP="0066453A">
            <w:pPr>
              <w:jc w:val="center"/>
            </w:pPr>
            <w:r w:rsidRPr="00863552">
              <w:t>10</w:t>
            </w:r>
          </w:p>
        </w:tc>
        <w:tc>
          <w:tcPr>
            <w:tcW w:w="993" w:type="dxa"/>
            <w:vAlign w:val="center"/>
          </w:tcPr>
          <w:p w:rsidR="0066453A" w:rsidRPr="00863552" w:rsidRDefault="0066453A" w:rsidP="0066453A">
            <w:pPr>
              <w:jc w:val="center"/>
            </w:pPr>
            <w:r w:rsidRPr="00863552">
              <w:t>7</w:t>
            </w:r>
          </w:p>
        </w:tc>
        <w:tc>
          <w:tcPr>
            <w:tcW w:w="992" w:type="dxa"/>
            <w:vAlign w:val="center"/>
          </w:tcPr>
          <w:p w:rsidR="0066453A" w:rsidRPr="00863552" w:rsidRDefault="0066453A" w:rsidP="0066453A">
            <w:pPr>
              <w:jc w:val="center"/>
            </w:pPr>
            <w:r w:rsidRPr="00863552">
              <w:t>3</w:t>
            </w:r>
          </w:p>
        </w:tc>
        <w:tc>
          <w:tcPr>
            <w:tcW w:w="992" w:type="dxa"/>
            <w:vAlign w:val="center"/>
          </w:tcPr>
          <w:p w:rsidR="0066453A" w:rsidRPr="00863552" w:rsidRDefault="0066453A" w:rsidP="0066453A">
            <w:pPr>
              <w:jc w:val="center"/>
            </w:pPr>
            <w:r w:rsidRPr="00863552">
              <w:t>2</w:t>
            </w:r>
          </w:p>
        </w:tc>
        <w:tc>
          <w:tcPr>
            <w:tcW w:w="981" w:type="dxa"/>
            <w:vAlign w:val="center"/>
          </w:tcPr>
          <w:p w:rsidR="0066453A" w:rsidRPr="00863552" w:rsidRDefault="0066453A" w:rsidP="0066453A">
            <w:pPr>
              <w:jc w:val="center"/>
            </w:pPr>
            <w:r w:rsidRPr="00863552">
              <w:t>17</w:t>
            </w:r>
          </w:p>
        </w:tc>
        <w:tc>
          <w:tcPr>
            <w:tcW w:w="982" w:type="dxa"/>
            <w:vAlign w:val="center"/>
          </w:tcPr>
          <w:p w:rsidR="0066453A" w:rsidRPr="00863552" w:rsidRDefault="0066453A" w:rsidP="0066453A">
            <w:pPr>
              <w:jc w:val="center"/>
            </w:pPr>
            <w:r w:rsidRPr="00863552">
              <w:t>5</w:t>
            </w:r>
          </w:p>
        </w:tc>
        <w:tc>
          <w:tcPr>
            <w:tcW w:w="1014" w:type="dxa"/>
            <w:vAlign w:val="center"/>
          </w:tcPr>
          <w:p w:rsidR="0066453A" w:rsidRPr="00863552" w:rsidRDefault="0066453A" w:rsidP="0066453A">
            <w:pPr>
              <w:jc w:val="center"/>
              <w:rPr>
                <w:color w:val="000000"/>
              </w:rPr>
            </w:pPr>
            <w:r w:rsidRPr="00863552">
              <w:rPr>
                <w:color w:val="000000"/>
              </w:rPr>
              <w:t>47</w:t>
            </w:r>
          </w:p>
        </w:tc>
      </w:tr>
      <w:tr w:rsidR="0066453A" w:rsidRPr="00863552" w:rsidTr="009B05B3">
        <w:tc>
          <w:tcPr>
            <w:tcW w:w="2093" w:type="dxa"/>
            <w:vAlign w:val="center"/>
          </w:tcPr>
          <w:p w:rsidR="0066453A" w:rsidRPr="00863552" w:rsidRDefault="0066453A" w:rsidP="0066453A">
            <w:pPr>
              <w:jc w:val="center"/>
            </w:pPr>
            <w:r w:rsidRPr="00863552">
              <w:t>ДПО</w:t>
            </w:r>
          </w:p>
        </w:tc>
        <w:tc>
          <w:tcPr>
            <w:tcW w:w="992"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6</w:t>
            </w:r>
          </w:p>
        </w:tc>
        <w:tc>
          <w:tcPr>
            <w:tcW w:w="993" w:type="dxa"/>
            <w:vAlign w:val="center"/>
          </w:tcPr>
          <w:p w:rsidR="0066453A" w:rsidRPr="00863552" w:rsidRDefault="0066453A" w:rsidP="0066453A">
            <w:pPr>
              <w:jc w:val="center"/>
            </w:pPr>
            <w:r w:rsidRPr="00863552">
              <w:t>35</w:t>
            </w:r>
          </w:p>
        </w:tc>
        <w:tc>
          <w:tcPr>
            <w:tcW w:w="992" w:type="dxa"/>
            <w:vAlign w:val="center"/>
          </w:tcPr>
          <w:p w:rsidR="0066453A" w:rsidRPr="00863552" w:rsidRDefault="0066453A" w:rsidP="0066453A">
            <w:pPr>
              <w:jc w:val="center"/>
            </w:pPr>
            <w:r w:rsidRPr="00863552">
              <w:t>8</w:t>
            </w:r>
          </w:p>
        </w:tc>
        <w:tc>
          <w:tcPr>
            <w:tcW w:w="992" w:type="dxa"/>
            <w:vAlign w:val="center"/>
          </w:tcPr>
          <w:p w:rsidR="0066453A" w:rsidRPr="00863552" w:rsidRDefault="0066453A" w:rsidP="0066453A">
            <w:pPr>
              <w:jc w:val="center"/>
            </w:pPr>
            <w:r w:rsidRPr="00863552">
              <w:t>28</w:t>
            </w:r>
          </w:p>
        </w:tc>
        <w:tc>
          <w:tcPr>
            <w:tcW w:w="981" w:type="dxa"/>
            <w:vAlign w:val="center"/>
          </w:tcPr>
          <w:p w:rsidR="0066453A" w:rsidRPr="00863552" w:rsidRDefault="0066453A" w:rsidP="0066453A">
            <w:pPr>
              <w:jc w:val="center"/>
            </w:pPr>
            <w:r w:rsidRPr="00863552">
              <w:t>3</w:t>
            </w:r>
          </w:p>
        </w:tc>
        <w:tc>
          <w:tcPr>
            <w:tcW w:w="982" w:type="dxa"/>
            <w:vAlign w:val="center"/>
          </w:tcPr>
          <w:p w:rsidR="0066453A" w:rsidRPr="00863552" w:rsidRDefault="0066453A" w:rsidP="0066453A">
            <w:pPr>
              <w:jc w:val="center"/>
            </w:pPr>
            <w:r w:rsidRPr="00863552">
              <w:t>4</w:t>
            </w:r>
          </w:p>
        </w:tc>
        <w:tc>
          <w:tcPr>
            <w:tcW w:w="1014" w:type="dxa"/>
            <w:vAlign w:val="center"/>
          </w:tcPr>
          <w:p w:rsidR="0066453A" w:rsidRPr="00863552" w:rsidRDefault="0066453A" w:rsidP="0066453A">
            <w:pPr>
              <w:jc w:val="center"/>
              <w:rPr>
                <w:color w:val="000000"/>
              </w:rPr>
            </w:pPr>
            <w:r w:rsidRPr="00863552">
              <w:rPr>
                <w:color w:val="000000"/>
              </w:rPr>
              <w:t>84</w:t>
            </w:r>
          </w:p>
        </w:tc>
      </w:tr>
      <w:tr w:rsidR="0066453A" w:rsidRPr="00863552" w:rsidTr="009B05B3">
        <w:tc>
          <w:tcPr>
            <w:tcW w:w="2093" w:type="dxa"/>
            <w:vAlign w:val="center"/>
          </w:tcPr>
          <w:p w:rsidR="0066453A" w:rsidRPr="00863552" w:rsidRDefault="0066453A" w:rsidP="0066453A">
            <w:pPr>
              <w:jc w:val="center"/>
              <w:rPr>
                <w:color w:val="000000"/>
              </w:rPr>
            </w:pPr>
            <w:r w:rsidRPr="00863552">
              <w:rPr>
                <w:color w:val="000000"/>
              </w:rPr>
              <w:t>АСФ</w:t>
            </w:r>
          </w:p>
        </w:tc>
        <w:tc>
          <w:tcPr>
            <w:tcW w:w="992" w:type="dxa"/>
            <w:vAlign w:val="center"/>
          </w:tcPr>
          <w:p w:rsidR="0066453A" w:rsidRPr="00863552" w:rsidRDefault="0066453A" w:rsidP="0066453A">
            <w:pPr>
              <w:jc w:val="center"/>
            </w:pPr>
            <w:r w:rsidRPr="00863552">
              <w:t>4</w:t>
            </w:r>
          </w:p>
        </w:tc>
        <w:tc>
          <w:tcPr>
            <w:tcW w:w="992" w:type="dxa"/>
            <w:vAlign w:val="center"/>
          </w:tcPr>
          <w:p w:rsidR="0066453A" w:rsidRPr="00863552" w:rsidRDefault="0066453A" w:rsidP="0066453A">
            <w:pPr>
              <w:jc w:val="center"/>
            </w:pPr>
            <w:r w:rsidRPr="00863552">
              <w:t>1</w:t>
            </w:r>
          </w:p>
        </w:tc>
        <w:tc>
          <w:tcPr>
            <w:tcW w:w="993"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1</w:t>
            </w:r>
          </w:p>
        </w:tc>
        <w:tc>
          <w:tcPr>
            <w:tcW w:w="992" w:type="dxa"/>
            <w:vAlign w:val="center"/>
          </w:tcPr>
          <w:p w:rsidR="0066453A" w:rsidRPr="00863552" w:rsidRDefault="0066453A" w:rsidP="0066453A">
            <w:pPr>
              <w:jc w:val="center"/>
            </w:pPr>
            <w:r w:rsidRPr="00863552">
              <w:t>5</w:t>
            </w:r>
          </w:p>
        </w:tc>
        <w:tc>
          <w:tcPr>
            <w:tcW w:w="981" w:type="dxa"/>
            <w:vAlign w:val="center"/>
          </w:tcPr>
          <w:p w:rsidR="0066453A" w:rsidRPr="00863552" w:rsidRDefault="0066453A" w:rsidP="0066453A">
            <w:pPr>
              <w:jc w:val="center"/>
            </w:pPr>
            <w:r w:rsidRPr="00863552">
              <w:t>3</w:t>
            </w:r>
          </w:p>
        </w:tc>
        <w:tc>
          <w:tcPr>
            <w:tcW w:w="982" w:type="dxa"/>
            <w:vAlign w:val="center"/>
          </w:tcPr>
          <w:p w:rsidR="0066453A" w:rsidRPr="00863552" w:rsidRDefault="0066453A" w:rsidP="0066453A">
            <w:pPr>
              <w:jc w:val="center"/>
            </w:pPr>
            <w:r w:rsidRPr="00863552">
              <w:t>0</w:t>
            </w:r>
          </w:p>
        </w:tc>
        <w:tc>
          <w:tcPr>
            <w:tcW w:w="1014" w:type="dxa"/>
            <w:vAlign w:val="center"/>
          </w:tcPr>
          <w:p w:rsidR="0066453A" w:rsidRPr="00863552" w:rsidRDefault="0066453A" w:rsidP="0066453A">
            <w:pPr>
              <w:jc w:val="center"/>
              <w:rPr>
                <w:color w:val="000000"/>
              </w:rPr>
            </w:pPr>
            <w:r w:rsidRPr="00863552">
              <w:rPr>
                <w:color w:val="000000"/>
              </w:rPr>
              <w:t>15</w:t>
            </w:r>
          </w:p>
        </w:tc>
      </w:tr>
      <w:tr w:rsidR="0066453A" w:rsidRPr="00863552" w:rsidTr="009B05B3">
        <w:tc>
          <w:tcPr>
            <w:tcW w:w="2093" w:type="dxa"/>
            <w:vAlign w:val="center"/>
          </w:tcPr>
          <w:p w:rsidR="0066453A" w:rsidRPr="00863552" w:rsidRDefault="0066453A" w:rsidP="0066453A">
            <w:pPr>
              <w:jc w:val="center"/>
              <w:rPr>
                <w:color w:val="000000"/>
              </w:rPr>
            </w:pPr>
          </w:p>
        </w:tc>
        <w:tc>
          <w:tcPr>
            <w:tcW w:w="992" w:type="dxa"/>
            <w:vAlign w:val="center"/>
          </w:tcPr>
          <w:p w:rsidR="0066453A" w:rsidRPr="00863552" w:rsidRDefault="0066453A" w:rsidP="0066453A">
            <w:pPr>
              <w:jc w:val="center"/>
              <w:rPr>
                <w:b/>
              </w:rPr>
            </w:pPr>
            <w:r w:rsidRPr="00863552">
              <w:rPr>
                <w:b/>
              </w:rPr>
              <w:t>846</w:t>
            </w:r>
          </w:p>
        </w:tc>
        <w:tc>
          <w:tcPr>
            <w:tcW w:w="992" w:type="dxa"/>
            <w:vAlign w:val="center"/>
          </w:tcPr>
          <w:p w:rsidR="0066453A" w:rsidRPr="00863552" w:rsidRDefault="0066453A" w:rsidP="0066453A">
            <w:pPr>
              <w:jc w:val="center"/>
            </w:pPr>
            <w:r w:rsidRPr="00863552">
              <w:t>297</w:t>
            </w:r>
          </w:p>
        </w:tc>
        <w:tc>
          <w:tcPr>
            <w:tcW w:w="993" w:type="dxa"/>
            <w:vAlign w:val="center"/>
          </w:tcPr>
          <w:p w:rsidR="0066453A" w:rsidRPr="00863552" w:rsidRDefault="0066453A" w:rsidP="0066453A">
            <w:pPr>
              <w:jc w:val="center"/>
            </w:pPr>
            <w:r w:rsidRPr="00863552">
              <w:t>260</w:t>
            </w:r>
          </w:p>
        </w:tc>
        <w:tc>
          <w:tcPr>
            <w:tcW w:w="992" w:type="dxa"/>
            <w:vAlign w:val="center"/>
          </w:tcPr>
          <w:p w:rsidR="0066453A" w:rsidRPr="00863552" w:rsidRDefault="0066453A" w:rsidP="0066453A">
            <w:pPr>
              <w:jc w:val="center"/>
              <w:rPr>
                <w:b/>
              </w:rPr>
            </w:pPr>
            <w:r w:rsidRPr="00863552">
              <w:rPr>
                <w:b/>
              </w:rPr>
              <w:t>266</w:t>
            </w:r>
          </w:p>
        </w:tc>
        <w:tc>
          <w:tcPr>
            <w:tcW w:w="992" w:type="dxa"/>
            <w:vAlign w:val="center"/>
          </w:tcPr>
          <w:p w:rsidR="0066453A" w:rsidRPr="00863552" w:rsidRDefault="0066453A" w:rsidP="0066453A">
            <w:pPr>
              <w:jc w:val="center"/>
              <w:rPr>
                <w:b/>
              </w:rPr>
            </w:pPr>
            <w:r w:rsidRPr="00863552">
              <w:rPr>
                <w:b/>
              </w:rPr>
              <w:t>214</w:t>
            </w:r>
          </w:p>
        </w:tc>
        <w:tc>
          <w:tcPr>
            <w:tcW w:w="981" w:type="dxa"/>
            <w:vAlign w:val="center"/>
          </w:tcPr>
          <w:p w:rsidR="0066453A" w:rsidRPr="00863552" w:rsidRDefault="0066453A" w:rsidP="0066453A">
            <w:pPr>
              <w:jc w:val="center"/>
              <w:rPr>
                <w:color w:val="000000"/>
              </w:rPr>
            </w:pPr>
            <w:r w:rsidRPr="00863552">
              <w:rPr>
                <w:color w:val="000000"/>
              </w:rPr>
              <w:t>476</w:t>
            </w:r>
          </w:p>
        </w:tc>
        <w:tc>
          <w:tcPr>
            <w:tcW w:w="982" w:type="dxa"/>
            <w:vAlign w:val="center"/>
          </w:tcPr>
          <w:p w:rsidR="0066453A" w:rsidRPr="00863552" w:rsidRDefault="0066453A" w:rsidP="0066453A">
            <w:pPr>
              <w:jc w:val="center"/>
              <w:rPr>
                <w:b/>
                <w:color w:val="000000"/>
              </w:rPr>
            </w:pPr>
            <w:r w:rsidRPr="00863552">
              <w:rPr>
                <w:b/>
                <w:color w:val="000000"/>
              </w:rPr>
              <w:t>438</w:t>
            </w:r>
          </w:p>
        </w:tc>
        <w:tc>
          <w:tcPr>
            <w:tcW w:w="1014" w:type="dxa"/>
            <w:vAlign w:val="center"/>
          </w:tcPr>
          <w:p w:rsidR="0066453A" w:rsidRPr="00863552" w:rsidRDefault="0066453A" w:rsidP="0066453A">
            <w:pPr>
              <w:jc w:val="center"/>
              <w:rPr>
                <w:color w:val="000000"/>
              </w:rPr>
            </w:pPr>
            <w:r w:rsidRPr="00863552">
              <w:rPr>
                <w:color w:val="000000"/>
              </w:rPr>
              <w:t>2475</w:t>
            </w:r>
          </w:p>
        </w:tc>
      </w:tr>
    </w:tbl>
    <w:p w:rsidR="009B05B3" w:rsidRPr="00863552" w:rsidRDefault="009B05B3"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66453A" w:rsidRPr="00863552" w:rsidRDefault="0066453A" w:rsidP="0066453A">
      <w:pPr>
        <w:ind w:firstLine="709"/>
        <w:jc w:val="both"/>
      </w:pPr>
      <w:r w:rsidRPr="00863552">
        <w:t xml:space="preserve">Выводы: в соответствии с приказом Главного управления от 19.03.2020 № 300 «Об организации проверок оперативно-служебной деятельности подразделений пожарной охраны и профессиональных аварийно-спасательных служб (формирований)» организована проверка подразделений ФПС ГПС и подразделений других видов пожарной охраны. В ПСО разрабатываются графики проверок. В </w:t>
      </w:r>
      <w:proofErr w:type="gramStart"/>
      <w:r w:rsidRPr="00863552">
        <w:t>соответствии</w:t>
      </w:r>
      <w:proofErr w:type="gramEnd"/>
      <w:r w:rsidRPr="00863552">
        <w:t xml:space="preserve"> с графиками, проверки организованы должным образом в 3,5,6,8 ПСО.  В 1 ПСО из запланированных 13 проверок подразделений ДПО, проведено 0. В 7 ПСО из 39 ДПК проверено 3 ДПК. </w:t>
      </w:r>
    </w:p>
    <w:p w:rsidR="0066453A" w:rsidRPr="00863552" w:rsidRDefault="0066453A" w:rsidP="0066453A">
      <w:pPr>
        <w:ind w:firstLine="709"/>
        <w:jc w:val="both"/>
      </w:pPr>
      <w:r w:rsidRPr="00863552">
        <w:lastRenderedPageBreak/>
        <w:t>Также СПТ 1,5,6,8 ПСО в отчетах о работе СПТ передает некорректное количество проверок по видам (плановые, внезапные и т.п.), а по видам проверенных подразделений (ФПС</w:t>
      </w:r>
      <w:proofErr w:type="gramStart"/>
      <w:r w:rsidRPr="00863552">
        <w:t>,П</w:t>
      </w:r>
      <w:proofErr w:type="gramEnd"/>
      <w:r w:rsidRPr="00863552">
        <w:t xml:space="preserve">СС и т.п.), хотя эта цифра должна быть одинаковая. </w:t>
      </w:r>
    </w:p>
    <w:p w:rsidR="0066453A" w:rsidRPr="00863552" w:rsidRDefault="0066453A" w:rsidP="0066453A">
      <w:pPr>
        <w:ind w:firstLine="709"/>
        <w:jc w:val="both"/>
      </w:pPr>
    </w:p>
    <w:p w:rsidR="0066453A" w:rsidRPr="00863552" w:rsidRDefault="0066453A" w:rsidP="0066453A">
      <w:pPr>
        <w:ind w:firstLine="709"/>
        <w:jc w:val="both"/>
      </w:pPr>
      <w:r w:rsidRPr="00863552">
        <w:t>В ходе проверок оперативно-служебной деятельности выявлены замечания, из них в подразделениях:</w:t>
      </w:r>
    </w:p>
    <w:p w:rsidR="009B05B3" w:rsidRPr="00863552" w:rsidRDefault="009B05B3" w:rsidP="009B05B3">
      <w:pPr>
        <w:ind w:left="1069"/>
        <w:jc w:val="right"/>
        <w:rPr>
          <w:i/>
        </w:rPr>
      </w:pPr>
      <w:r w:rsidRPr="00863552">
        <w:rPr>
          <w:i/>
        </w:rPr>
        <w:t>Таблица 3.4</w:t>
      </w:r>
    </w:p>
    <w:tbl>
      <w:tblPr>
        <w:tblpPr w:leftFromText="180" w:rightFromText="180" w:vertAnchor="text" w:tblpX="10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992"/>
        <w:gridCol w:w="992"/>
        <w:gridCol w:w="993"/>
        <w:gridCol w:w="992"/>
        <w:gridCol w:w="992"/>
        <w:gridCol w:w="981"/>
        <w:gridCol w:w="982"/>
        <w:gridCol w:w="1014"/>
      </w:tblGrid>
      <w:tr w:rsidR="009B05B3" w:rsidRPr="00863552" w:rsidTr="0066453A">
        <w:tc>
          <w:tcPr>
            <w:tcW w:w="2093" w:type="dxa"/>
          </w:tcPr>
          <w:p w:rsidR="009B05B3" w:rsidRPr="00863552" w:rsidRDefault="009B05B3" w:rsidP="0066453A">
            <w:pPr>
              <w:jc w:val="both"/>
            </w:pPr>
          </w:p>
        </w:tc>
        <w:tc>
          <w:tcPr>
            <w:tcW w:w="992" w:type="dxa"/>
          </w:tcPr>
          <w:p w:rsidR="009B05B3" w:rsidRPr="00863552" w:rsidRDefault="009B05B3" w:rsidP="0066453A">
            <w:pPr>
              <w:jc w:val="both"/>
            </w:pPr>
            <w:r w:rsidRPr="00863552">
              <w:t>СПТ 1 ПСО</w:t>
            </w:r>
          </w:p>
        </w:tc>
        <w:tc>
          <w:tcPr>
            <w:tcW w:w="992" w:type="dxa"/>
          </w:tcPr>
          <w:p w:rsidR="009B05B3" w:rsidRPr="00863552" w:rsidRDefault="009B05B3" w:rsidP="0066453A">
            <w:r w:rsidRPr="00863552">
              <w:t>СПТ 3 ПСО</w:t>
            </w:r>
          </w:p>
        </w:tc>
        <w:tc>
          <w:tcPr>
            <w:tcW w:w="993" w:type="dxa"/>
          </w:tcPr>
          <w:p w:rsidR="009B05B3" w:rsidRPr="00863552" w:rsidRDefault="009B05B3" w:rsidP="0066453A">
            <w:r w:rsidRPr="00863552">
              <w:t>СПТ 4 ПСО</w:t>
            </w:r>
          </w:p>
        </w:tc>
        <w:tc>
          <w:tcPr>
            <w:tcW w:w="992" w:type="dxa"/>
          </w:tcPr>
          <w:p w:rsidR="009B05B3" w:rsidRPr="00863552" w:rsidRDefault="009B05B3" w:rsidP="0066453A">
            <w:r w:rsidRPr="00863552">
              <w:t>СПТ 5 ПСО</w:t>
            </w:r>
          </w:p>
        </w:tc>
        <w:tc>
          <w:tcPr>
            <w:tcW w:w="992" w:type="dxa"/>
          </w:tcPr>
          <w:p w:rsidR="009B05B3" w:rsidRPr="00863552" w:rsidRDefault="009B05B3" w:rsidP="0066453A">
            <w:r w:rsidRPr="00863552">
              <w:t>СПТ 6 ПСО</w:t>
            </w:r>
          </w:p>
        </w:tc>
        <w:tc>
          <w:tcPr>
            <w:tcW w:w="981" w:type="dxa"/>
          </w:tcPr>
          <w:p w:rsidR="009B05B3" w:rsidRPr="00863552" w:rsidRDefault="009B05B3" w:rsidP="0066453A">
            <w:r w:rsidRPr="00863552">
              <w:t>СПТ 7 ПСО</w:t>
            </w:r>
          </w:p>
        </w:tc>
        <w:tc>
          <w:tcPr>
            <w:tcW w:w="982" w:type="dxa"/>
          </w:tcPr>
          <w:p w:rsidR="009B05B3" w:rsidRPr="00863552" w:rsidRDefault="009B05B3" w:rsidP="0066453A">
            <w:r w:rsidRPr="00863552">
              <w:t>СПТ 8 ПСО</w:t>
            </w:r>
          </w:p>
        </w:tc>
        <w:tc>
          <w:tcPr>
            <w:tcW w:w="1014" w:type="dxa"/>
          </w:tcPr>
          <w:p w:rsidR="009B05B3" w:rsidRPr="00863552" w:rsidRDefault="009B05B3" w:rsidP="0066453A">
            <w:pPr>
              <w:jc w:val="both"/>
            </w:pPr>
            <w:r w:rsidRPr="00863552">
              <w:t>Итого:</w:t>
            </w:r>
          </w:p>
        </w:tc>
      </w:tr>
      <w:tr w:rsidR="0066453A" w:rsidRPr="00863552" w:rsidTr="0066453A">
        <w:tc>
          <w:tcPr>
            <w:tcW w:w="2093" w:type="dxa"/>
            <w:vAlign w:val="center"/>
          </w:tcPr>
          <w:p w:rsidR="0066453A" w:rsidRPr="00863552" w:rsidRDefault="0066453A" w:rsidP="0066453A">
            <w:r w:rsidRPr="00863552">
              <w:t>ФПС</w:t>
            </w:r>
          </w:p>
        </w:tc>
        <w:tc>
          <w:tcPr>
            <w:tcW w:w="992" w:type="dxa"/>
            <w:vAlign w:val="center"/>
          </w:tcPr>
          <w:p w:rsidR="0066453A" w:rsidRPr="00863552" w:rsidRDefault="0066453A" w:rsidP="0066453A">
            <w:pPr>
              <w:jc w:val="center"/>
            </w:pPr>
            <w:r w:rsidRPr="00863552">
              <w:t>2074</w:t>
            </w:r>
          </w:p>
        </w:tc>
        <w:tc>
          <w:tcPr>
            <w:tcW w:w="992" w:type="dxa"/>
            <w:vAlign w:val="center"/>
          </w:tcPr>
          <w:p w:rsidR="0066453A" w:rsidRPr="00863552" w:rsidRDefault="0066453A" w:rsidP="0066453A">
            <w:pPr>
              <w:jc w:val="center"/>
            </w:pPr>
            <w:r w:rsidRPr="00863552">
              <w:t>1087</w:t>
            </w:r>
          </w:p>
        </w:tc>
        <w:tc>
          <w:tcPr>
            <w:tcW w:w="993" w:type="dxa"/>
            <w:vAlign w:val="center"/>
          </w:tcPr>
          <w:p w:rsidR="0066453A" w:rsidRPr="00863552" w:rsidRDefault="0066453A" w:rsidP="0066453A">
            <w:pPr>
              <w:jc w:val="center"/>
            </w:pPr>
            <w:r w:rsidRPr="00863552">
              <w:t>870</w:t>
            </w:r>
          </w:p>
        </w:tc>
        <w:tc>
          <w:tcPr>
            <w:tcW w:w="992" w:type="dxa"/>
            <w:vAlign w:val="center"/>
          </w:tcPr>
          <w:p w:rsidR="0066453A" w:rsidRPr="00863552" w:rsidRDefault="0066453A" w:rsidP="0066453A">
            <w:pPr>
              <w:jc w:val="center"/>
            </w:pPr>
            <w:r w:rsidRPr="00863552">
              <w:t>1022</w:t>
            </w:r>
          </w:p>
        </w:tc>
        <w:tc>
          <w:tcPr>
            <w:tcW w:w="992" w:type="dxa"/>
            <w:vAlign w:val="center"/>
          </w:tcPr>
          <w:p w:rsidR="0066453A" w:rsidRPr="00863552" w:rsidRDefault="0066453A" w:rsidP="0066453A">
            <w:pPr>
              <w:jc w:val="center"/>
            </w:pPr>
            <w:r w:rsidRPr="00863552">
              <w:t>834</w:t>
            </w:r>
          </w:p>
        </w:tc>
        <w:tc>
          <w:tcPr>
            <w:tcW w:w="981" w:type="dxa"/>
            <w:vAlign w:val="center"/>
          </w:tcPr>
          <w:p w:rsidR="0066453A" w:rsidRPr="00863552" w:rsidRDefault="0066453A" w:rsidP="0066453A">
            <w:pPr>
              <w:jc w:val="center"/>
            </w:pPr>
            <w:r w:rsidRPr="00863552">
              <w:t>1583</w:t>
            </w:r>
          </w:p>
        </w:tc>
        <w:tc>
          <w:tcPr>
            <w:tcW w:w="982" w:type="dxa"/>
            <w:vAlign w:val="center"/>
          </w:tcPr>
          <w:p w:rsidR="0066453A" w:rsidRPr="00863552" w:rsidRDefault="0066453A" w:rsidP="0066453A">
            <w:pPr>
              <w:jc w:val="center"/>
            </w:pPr>
            <w:r w:rsidRPr="00863552">
              <w:t>915</w:t>
            </w:r>
          </w:p>
        </w:tc>
        <w:tc>
          <w:tcPr>
            <w:tcW w:w="1014" w:type="dxa"/>
            <w:vAlign w:val="center"/>
          </w:tcPr>
          <w:p w:rsidR="0066453A" w:rsidRPr="00863552" w:rsidRDefault="0066453A" w:rsidP="0066453A">
            <w:pPr>
              <w:jc w:val="center"/>
              <w:rPr>
                <w:color w:val="000000"/>
              </w:rPr>
            </w:pPr>
            <w:r w:rsidRPr="00863552">
              <w:rPr>
                <w:color w:val="000000"/>
              </w:rPr>
              <w:t>8385</w:t>
            </w:r>
          </w:p>
        </w:tc>
      </w:tr>
      <w:tr w:rsidR="0066453A" w:rsidRPr="00863552" w:rsidTr="0066453A">
        <w:tc>
          <w:tcPr>
            <w:tcW w:w="2093" w:type="dxa"/>
            <w:vAlign w:val="center"/>
          </w:tcPr>
          <w:p w:rsidR="0066453A" w:rsidRPr="00863552" w:rsidRDefault="0066453A" w:rsidP="0066453A">
            <w:r w:rsidRPr="00863552">
              <w:t>ППС</w:t>
            </w:r>
          </w:p>
        </w:tc>
        <w:tc>
          <w:tcPr>
            <w:tcW w:w="992" w:type="dxa"/>
            <w:vAlign w:val="center"/>
          </w:tcPr>
          <w:p w:rsidR="0066453A" w:rsidRPr="00863552" w:rsidRDefault="0066453A" w:rsidP="0066453A">
            <w:pPr>
              <w:jc w:val="center"/>
            </w:pPr>
            <w:r w:rsidRPr="00863552">
              <w:t>368</w:t>
            </w:r>
          </w:p>
        </w:tc>
        <w:tc>
          <w:tcPr>
            <w:tcW w:w="992" w:type="dxa"/>
            <w:vAlign w:val="center"/>
          </w:tcPr>
          <w:p w:rsidR="0066453A" w:rsidRPr="00863552" w:rsidRDefault="0066453A" w:rsidP="0066453A">
            <w:pPr>
              <w:jc w:val="center"/>
            </w:pPr>
            <w:r w:rsidRPr="00863552">
              <w:t>57</w:t>
            </w:r>
          </w:p>
        </w:tc>
        <w:tc>
          <w:tcPr>
            <w:tcW w:w="993" w:type="dxa"/>
            <w:vAlign w:val="center"/>
          </w:tcPr>
          <w:p w:rsidR="0066453A" w:rsidRPr="00863552" w:rsidRDefault="0066453A" w:rsidP="0066453A">
            <w:pPr>
              <w:jc w:val="center"/>
            </w:pPr>
            <w:r w:rsidRPr="00863552">
              <w:t>88</w:t>
            </w:r>
          </w:p>
        </w:tc>
        <w:tc>
          <w:tcPr>
            <w:tcW w:w="992" w:type="dxa"/>
            <w:vAlign w:val="center"/>
          </w:tcPr>
          <w:p w:rsidR="0066453A" w:rsidRPr="00863552" w:rsidRDefault="0066453A" w:rsidP="0066453A">
            <w:pPr>
              <w:jc w:val="center"/>
            </w:pPr>
            <w:r w:rsidRPr="00863552">
              <w:t>17</w:t>
            </w:r>
          </w:p>
        </w:tc>
        <w:tc>
          <w:tcPr>
            <w:tcW w:w="992" w:type="dxa"/>
            <w:vAlign w:val="center"/>
          </w:tcPr>
          <w:p w:rsidR="0066453A" w:rsidRPr="00863552" w:rsidRDefault="0066453A" w:rsidP="0066453A">
            <w:pPr>
              <w:jc w:val="center"/>
            </w:pPr>
            <w:r w:rsidRPr="00863552">
              <w:t>273</w:t>
            </w:r>
          </w:p>
        </w:tc>
        <w:tc>
          <w:tcPr>
            <w:tcW w:w="981" w:type="dxa"/>
            <w:vAlign w:val="center"/>
          </w:tcPr>
          <w:p w:rsidR="0066453A" w:rsidRPr="00863552" w:rsidRDefault="0066453A" w:rsidP="0066453A">
            <w:pPr>
              <w:jc w:val="center"/>
            </w:pPr>
            <w:r w:rsidRPr="00863552">
              <w:t>107</w:t>
            </w:r>
          </w:p>
        </w:tc>
        <w:tc>
          <w:tcPr>
            <w:tcW w:w="982" w:type="dxa"/>
            <w:vAlign w:val="center"/>
          </w:tcPr>
          <w:p w:rsidR="0066453A" w:rsidRPr="00863552" w:rsidRDefault="0066453A" w:rsidP="0066453A">
            <w:pPr>
              <w:jc w:val="center"/>
            </w:pPr>
            <w:r w:rsidRPr="00863552">
              <w:t>19</w:t>
            </w:r>
          </w:p>
        </w:tc>
        <w:tc>
          <w:tcPr>
            <w:tcW w:w="1014" w:type="dxa"/>
            <w:vAlign w:val="center"/>
          </w:tcPr>
          <w:p w:rsidR="0066453A" w:rsidRPr="00863552" w:rsidRDefault="0066453A" w:rsidP="0066453A">
            <w:pPr>
              <w:jc w:val="center"/>
              <w:rPr>
                <w:color w:val="000000"/>
              </w:rPr>
            </w:pPr>
            <w:r w:rsidRPr="00863552">
              <w:rPr>
                <w:color w:val="000000"/>
              </w:rPr>
              <w:t>929</w:t>
            </w:r>
          </w:p>
        </w:tc>
      </w:tr>
      <w:tr w:rsidR="0066453A" w:rsidRPr="00863552" w:rsidTr="0066453A">
        <w:tc>
          <w:tcPr>
            <w:tcW w:w="2093" w:type="dxa"/>
            <w:vAlign w:val="center"/>
          </w:tcPr>
          <w:p w:rsidR="0066453A" w:rsidRPr="00863552" w:rsidRDefault="0066453A" w:rsidP="0066453A">
            <w:r w:rsidRPr="00863552">
              <w:t>МПО</w:t>
            </w:r>
          </w:p>
        </w:tc>
        <w:tc>
          <w:tcPr>
            <w:tcW w:w="992"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0</w:t>
            </w:r>
          </w:p>
        </w:tc>
        <w:tc>
          <w:tcPr>
            <w:tcW w:w="993"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15</w:t>
            </w:r>
          </w:p>
        </w:tc>
        <w:tc>
          <w:tcPr>
            <w:tcW w:w="992" w:type="dxa"/>
            <w:vAlign w:val="center"/>
          </w:tcPr>
          <w:p w:rsidR="0066453A" w:rsidRPr="00863552" w:rsidRDefault="0066453A" w:rsidP="0066453A">
            <w:pPr>
              <w:jc w:val="center"/>
            </w:pPr>
            <w:r w:rsidRPr="00863552">
              <w:t>0</w:t>
            </w:r>
          </w:p>
        </w:tc>
        <w:tc>
          <w:tcPr>
            <w:tcW w:w="981" w:type="dxa"/>
            <w:vAlign w:val="center"/>
          </w:tcPr>
          <w:p w:rsidR="0066453A" w:rsidRPr="00863552" w:rsidRDefault="0066453A" w:rsidP="0066453A">
            <w:pPr>
              <w:jc w:val="center"/>
            </w:pPr>
            <w:r w:rsidRPr="00863552">
              <w:t>14</w:t>
            </w:r>
          </w:p>
        </w:tc>
        <w:tc>
          <w:tcPr>
            <w:tcW w:w="982" w:type="dxa"/>
            <w:vAlign w:val="center"/>
          </w:tcPr>
          <w:p w:rsidR="0066453A" w:rsidRPr="00863552" w:rsidRDefault="0066453A" w:rsidP="0066453A">
            <w:pPr>
              <w:jc w:val="center"/>
            </w:pPr>
            <w:r w:rsidRPr="00863552">
              <w:t>0</w:t>
            </w:r>
          </w:p>
        </w:tc>
        <w:tc>
          <w:tcPr>
            <w:tcW w:w="1014" w:type="dxa"/>
            <w:vAlign w:val="center"/>
          </w:tcPr>
          <w:p w:rsidR="0066453A" w:rsidRPr="00863552" w:rsidRDefault="0066453A" w:rsidP="0066453A">
            <w:pPr>
              <w:jc w:val="center"/>
              <w:rPr>
                <w:color w:val="000000"/>
              </w:rPr>
            </w:pPr>
            <w:r w:rsidRPr="00863552">
              <w:rPr>
                <w:color w:val="000000"/>
              </w:rPr>
              <w:t>29</w:t>
            </w:r>
          </w:p>
        </w:tc>
      </w:tr>
      <w:tr w:rsidR="0066453A" w:rsidRPr="00863552" w:rsidTr="0066453A">
        <w:tc>
          <w:tcPr>
            <w:tcW w:w="2093" w:type="dxa"/>
            <w:vAlign w:val="center"/>
          </w:tcPr>
          <w:p w:rsidR="0066453A" w:rsidRPr="00863552" w:rsidRDefault="0066453A" w:rsidP="0066453A">
            <w:r w:rsidRPr="00863552">
              <w:t>ВПО</w:t>
            </w:r>
          </w:p>
        </w:tc>
        <w:tc>
          <w:tcPr>
            <w:tcW w:w="992" w:type="dxa"/>
            <w:vAlign w:val="center"/>
          </w:tcPr>
          <w:p w:rsidR="0066453A" w:rsidRPr="00863552" w:rsidRDefault="0066453A" w:rsidP="0066453A">
            <w:pPr>
              <w:jc w:val="center"/>
            </w:pPr>
            <w:r w:rsidRPr="00863552">
              <w:t>147</w:t>
            </w:r>
          </w:p>
        </w:tc>
        <w:tc>
          <w:tcPr>
            <w:tcW w:w="992" w:type="dxa"/>
            <w:vAlign w:val="center"/>
          </w:tcPr>
          <w:p w:rsidR="0066453A" w:rsidRPr="00863552" w:rsidRDefault="0066453A" w:rsidP="0066453A">
            <w:pPr>
              <w:jc w:val="center"/>
            </w:pPr>
            <w:r w:rsidRPr="00863552">
              <w:t>23</w:t>
            </w:r>
          </w:p>
        </w:tc>
        <w:tc>
          <w:tcPr>
            <w:tcW w:w="993"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13</w:t>
            </w:r>
          </w:p>
        </w:tc>
        <w:tc>
          <w:tcPr>
            <w:tcW w:w="992" w:type="dxa"/>
            <w:vAlign w:val="center"/>
          </w:tcPr>
          <w:p w:rsidR="0066453A" w:rsidRPr="00863552" w:rsidRDefault="0066453A" w:rsidP="0066453A">
            <w:pPr>
              <w:jc w:val="center"/>
            </w:pPr>
            <w:r w:rsidRPr="00863552">
              <w:t>32</w:t>
            </w:r>
          </w:p>
        </w:tc>
        <w:tc>
          <w:tcPr>
            <w:tcW w:w="981" w:type="dxa"/>
            <w:vAlign w:val="center"/>
          </w:tcPr>
          <w:p w:rsidR="0066453A" w:rsidRPr="00863552" w:rsidRDefault="0066453A" w:rsidP="0066453A">
            <w:pPr>
              <w:jc w:val="center"/>
            </w:pPr>
            <w:r w:rsidRPr="00863552">
              <w:t>59</w:t>
            </w:r>
          </w:p>
        </w:tc>
        <w:tc>
          <w:tcPr>
            <w:tcW w:w="982" w:type="dxa"/>
            <w:vAlign w:val="center"/>
          </w:tcPr>
          <w:p w:rsidR="0066453A" w:rsidRPr="00863552" w:rsidRDefault="0066453A" w:rsidP="0066453A">
            <w:pPr>
              <w:jc w:val="center"/>
            </w:pPr>
            <w:r w:rsidRPr="00863552">
              <w:t>52</w:t>
            </w:r>
          </w:p>
        </w:tc>
        <w:tc>
          <w:tcPr>
            <w:tcW w:w="1014" w:type="dxa"/>
            <w:vAlign w:val="center"/>
          </w:tcPr>
          <w:p w:rsidR="0066453A" w:rsidRPr="00863552" w:rsidRDefault="0066453A" w:rsidP="0066453A">
            <w:pPr>
              <w:jc w:val="center"/>
              <w:rPr>
                <w:color w:val="000000"/>
              </w:rPr>
            </w:pPr>
            <w:r w:rsidRPr="00863552">
              <w:rPr>
                <w:color w:val="000000"/>
              </w:rPr>
              <w:t>326</w:t>
            </w:r>
          </w:p>
        </w:tc>
      </w:tr>
      <w:tr w:rsidR="0066453A" w:rsidRPr="00863552" w:rsidTr="0066453A">
        <w:tc>
          <w:tcPr>
            <w:tcW w:w="2093" w:type="dxa"/>
            <w:vAlign w:val="center"/>
          </w:tcPr>
          <w:p w:rsidR="0066453A" w:rsidRPr="00863552" w:rsidRDefault="0066453A" w:rsidP="0066453A">
            <w:r w:rsidRPr="00863552">
              <w:t>ЧПО</w:t>
            </w:r>
          </w:p>
        </w:tc>
        <w:tc>
          <w:tcPr>
            <w:tcW w:w="992" w:type="dxa"/>
            <w:vAlign w:val="center"/>
          </w:tcPr>
          <w:p w:rsidR="0066453A" w:rsidRPr="00863552" w:rsidRDefault="0066453A" w:rsidP="0066453A">
            <w:pPr>
              <w:jc w:val="center"/>
            </w:pPr>
            <w:r w:rsidRPr="00863552">
              <w:t>36</w:t>
            </w:r>
          </w:p>
        </w:tc>
        <w:tc>
          <w:tcPr>
            <w:tcW w:w="992" w:type="dxa"/>
            <w:vAlign w:val="center"/>
          </w:tcPr>
          <w:p w:rsidR="0066453A" w:rsidRPr="00863552" w:rsidRDefault="0066453A" w:rsidP="0066453A">
            <w:pPr>
              <w:jc w:val="center"/>
            </w:pPr>
            <w:r w:rsidRPr="00863552">
              <w:t>45</w:t>
            </w:r>
          </w:p>
        </w:tc>
        <w:tc>
          <w:tcPr>
            <w:tcW w:w="993" w:type="dxa"/>
            <w:vAlign w:val="center"/>
          </w:tcPr>
          <w:p w:rsidR="0066453A" w:rsidRPr="00863552" w:rsidRDefault="0066453A" w:rsidP="0066453A">
            <w:pPr>
              <w:jc w:val="center"/>
            </w:pPr>
            <w:r w:rsidRPr="00863552">
              <w:t>8</w:t>
            </w:r>
          </w:p>
        </w:tc>
        <w:tc>
          <w:tcPr>
            <w:tcW w:w="992"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7</w:t>
            </w:r>
          </w:p>
        </w:tc>
        <w:tc>
          <w:tcPr>
            <w:tcW w:w="981" w:type="dxa"/>
            <w:vAlign w:val="center"/>
          </w:tcPr>
          <w:p w:rsidR="0066453A" w:rsidRPr="00863552" w:rsidRDefault="0066453A" w:rsidP="0066453A">
            <w:pPr>
              <w:jc w:val="center"/>
            </w:pPr>
            <w:r w:rsidRPr="00863552">
              <w:t>50</w:t>
            </w:r>
          </w:p>
        </w:tc>
        <w:tc>
          <w:tcPr>
            <w:tcW w:w="982" w:type="dxa"/>
            <w:vAlign w:val="center"/>
          </w:tcPr>
          <w:p w:rsidR="0066453A" w:rsidRPr="00863552" w:rsidRDefault="0066453A" w:rsidP="0066453A">
            <w:pPr>
              <w:jc w:val="center"/>
            </w:pPr>
            <w:r w:rsidRPr="00863552">
              <w:t>30</w:t>
            </w:r>
          </w:p>
        </w:tc>
        <w:tc>
          <w:tcPr>
            <w:tcW w:w="1014" w:type="dxa"/>
            <w:vAlign w:val="center"/>
          </w:tcPr>
          <w:p w:rsidR="0066453A" w:rsidRPr="00863552" w:rsidRDefault="0066453A" w:rsidP="0066453A">
            <w:pPr>
              <w:jc w:val="center"/>
              <w:rPr>
                <w:color w:val="000000"/>
              </w:rPr>
            </w:pPr>
            <w:r w:rsidRPr="00863552">
              <w:rPr>
                <w:color w:val="000000"/>
              </w:rPr>
              <w:t>176</w:t>
            </w:r>
          </w:p>
        </w:tc>
      </w:tr>
      <w:tr w:rsidR="0066453A" w:rsidRPr="00863552" w:rsidTr="0066453A">
        <w:tc>
          <w:tcPr>
            <w:tcW w:w="2093" w:type="dxa"/>
            <w:vAlign w:val="center"/>
          </w:tcPr>
          <w:p w:rsidR="0066453A" w:rsidRPr="00863552" w:rsidRDefault="0066453A" w:rsidP="0066453A">
            <w:r w:rsidRPr="00863552">
              <w:t>ДПО</w:t>
            </w:r>
          </w:p>
        </w:tc>
        <w:tc>
          <w:tcPr>
            <w:tcW w:w="992"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37</w:t>
            </w:r>
          </w:p>
        </w:tc>
        <w:tc>
          <w:tcPr>
            <w:tcW w:w="993" w:type="dxa"/>
            <w:vAlign w:val="center"/>
          </w:tcPr>
          <w:p w:rsidR="0066453A" w:rsidRPr="00863552" w:rsidRDefault="0066453A" w:rsidP="0066453A">
            <w:pPr>
              <w:jc w:val="center"/>
            </w:pPr>
            <w:r w:rsidRPr="00863552">
              <w:t>81</w:t>
            </w:r>
          </w:p>
        </w:tc>
        <w:tc>
          <w:tcPr>
            <w:tcW w:w="992" w:type="dxa"/>
            <w:vAlign w:val="center"/>
          </w:tcPr>
          <w:p w:rsidR="0066453A" w:rsidRPr="00863552" w:rsidRDefault="0066453A" w:rsidP="0066453A">
            <w:pPr>
              <w:jc w:val="center"/>
            </w:pPr>
            <w:r w:rsidRPr="00863552">
              <w:t>23</w:t>
            </w:r>
          </w:p>
        </w:tc>
        <w:tc>
          <w:tcPr>
            <w:tcW w:w="992" w:type="dxa"/>
            <w:vAlign w:val="center"/>
          </w:tcPr>
          <w:p w:rsidR="0066453A" w:rsidRPr="00863552" w:rsidRDefault="0066453A" w:rsidP="0066453A">
            <w:pPr>
              <w:jc w:val="center"/>
            </w:pPr>
            <w:r w:rsidRPr="00863552">
              <w:t>4</w:t>
            </w:r>
          </w:p>
        </w:tc>
        <w:tc>
          <w:tcPr>
            <w:tcW w:w="981" w:type="dxa"/>
            <w:vAlign w:val="center"/>
          </w:tcPr>
          <w:p w:rsidR="0066453A" w:rsidRPr="00863552" w:rsidRDefault="0066453A" w:rsidP="0066453A">
            <w:pPr>
              <w:jc w:val="center"/>
            </w:pPr>
            <w:r w:rsidRPr="00863552">
              <w:t>9</w:t>
            </w:r>
          </w:p>
        </w:tc>
        <w:tc>
          <w:tcPr>
            <w:tcW w:w="982" w:type="dxa"/>
            <w:vAlign w:val="center"/>
          </w:tcPr>
          <w:p w:rsidR="0066453A" w:rsidRPr="00863552" w:rsidRDefault="0066453A" w:rsidP="0066453A">
            <w:pPr>
              <w:jc w:val="center"/>
            </w:pPr>
            <w:r w:rsidRPr="00863552">
              <w:t>0</w:t>
            </w:r>
          </w:p>
        </w:tc>
        <w:tc>
          <w:tcPr>
            <w:tcW w:w="1014" w:type="dxa"/>
            <w:vAlign w:val="center"/>
          </w:tcPr>
          <w:p w:rsidR="0066453A" w:rsidRPr="00863552" w:rsidRDefault="0066453A" w:rsidP="0066453A">
            <w:pPr>
              <w:jc w:val="center"/>
              <w:rPr>
                <w:color w:val="000000"/>
              </w:rPr>
            </w:pPr>
            <w:r w:rsidRPr="00863552">
              <w:rPr>
                <w:color w:val="000000"/>
              </w:rPr>
              <w:t>154</w:t>
            </w:r>
          </w:p>
        </w:tc>
      </w:tr>
      <w:tr w:rsidR="0066453A" w:rsidRPr="00863552" w:rsidTr="0066453A">
        <w:tc>
          <w:tcPr>
            <w:tcW w:w="2093" w:type="dxa"/>
            <w:vAlign w:val="center"/>
          </w:tcPr>
          <w:p w:rsidR="0066453A" w:rsidRPr="00863552" w:rsidRDefault="0066453A" w:rsidP="0066453A">
            <w:pPr>
              <w:rPr>
                <w:color w:val="000000"/>
              </w:rPr>
            </w:pPr>
            <w:r w:rsidRPr="00863552">
              <w:rPr>
                <w:color w:val="000000"/>
              </w:rPr>
              <w:t>АСФ</w:t>
            </w:r>
          </w:p>
        </w:tc>
        <w:tc>
          <w:tcPr>
            <w:tcW w:w="992"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rPr>
                <w:color w:val="000000"/>
              </w:rPr>
            </w:pPr>
            <w:r w:rsidRPr="00863552">
              <w:rPr>
                <w:color w:val="000000"/>
              </w:rPr>
              <w:t>6</w:t>
            </w:r>
          </w:p>
        </w:tc>
        <w:tc>
          <w:tcPr>
            <w:tcW w:w="993"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3</w:t>
            </w:r>
          </w:p>
        </w:tc>
        <w:tc>
          <w:tcPr>
            <w:tcW w:w="981" w:type="dxa"/>
            <w:vAlign w:val="center"/>
          </w:tcPr>
          <w:p w:rsidR="0066453A" w:rsidRPr="00863552" w:rsidRDefault="0066453A" w:rsidP="0066453A">
            <w:pPr>
              <w:jc w:val="center"/>
            </w:pPr>
            <w:r w:rsidRPr="00863552">
              <w:t>16</w:t>
            </w:r>
          </w:p>
        </w:tc>
        <w:tc>
          <w:tcPr>
            <w:tcW w:w="982" w:type="dxa"/>
            <w:vAlign w:val="center"/>
          </w:tcPr>
          <w:p w:rsidR="0066453A" w:rsidRPr="00863552" w:rsidRDefault="0066453A" w:rsidP="0066453A">
            <w:pPr>
              <w:jc w:val="center"/>
            </w:pPr>
            <w:r w:rsidRPr="00863552">
              <w:t>0</w:t>
            </w:r>
          </w:p>
        </w:tc>
        <w:tc>
          <w:tcPr>
            <w:tcW w:w="1014" w:type="dxa"/>
            <w:vAlign w:val="center"/>
          </w:tcPr>
          <w:p w:rsidR="0066453A" w:rsidRPr="00863552" w:rsidRDefault="0066453A" w:rsidP="0066453A">
            <w:pPr>
              <w:jc w:val="center"/>
              <w:rPr>
                <w:color w:val="000000"/>
              </w:rPr>
            </w:pPr>
            <w:r w:rsidRPr="00863552">
              <w:rPr>
                <w:color w:val="000000"/>
              </w:rPr>
              <w:t>25</w:t>
            </w:r>
          </w:p>
        </w:tc>
      </w:tr>
      <w:tr w:rsidR="0066453A" w:rsidRPr="00863552" w:rsidTr="0066453A">
        <w:tc>
          <w:tcPr>
            <w:tcW w:w="2093" w:type="dxa"/>
            <w:vAlign w:val="center"/>
          </w:tcPr>
          <w:p w:rsidR="0066453A" w:rsidRPr="00863552" w:rsidRDefault="0066453A" w:rsidP="0066453A">
            <w:pPr>
              <w:rPr>
                <w:color w:val="000000"/>
              </w:rPr>
            </w:pPr>
            <w:r w:rsidRPr="00863552">
              <w:rPr>
                <w:color w:val="000000"/>
              </w:rPr>
              <w:t>Итого:</w:t>
            </w:r>
          </w:p>
        </w:tc>
        <w:tc>
          <w:tcPr>
            <w:tcW w:w="992" w:type="dxa"/>
            <w:vAlign w:val="center"/>
          </w:tcPr>
          <w:p w:rsidR="0066453A" w:rsidRPr="00863552" w:rsidRDefault="0066453A" w:rsidP="0066453A">
            <w:pPr>
              <w:jc w:val="center"/>
            </w:pPr>
            <w:r w:rsidRPr="00863552">
              <w:t>2625</w:t>
            </w:r>
          </w:p>
        </w:tc>
        <w:tc>
          <w:tcPr>
            <w:tcW w:w="992" w:type="dxa"/>
            <w:vAlign w:val="center"/>
          </w:tcPr>
          <w:p w:rsidR="0066453A" w:rsidRPr="00863552" w:rsidRDefault="0066453A" w:rsidP="0066453A">
            <w:pPr>
              <w:jc w:val="center"/>
            </w:pPr>
            <w:r w:rsidRPr="00863552">
              <w:t>1255</w:t>
            </w:r>
          </w:p>
        </w:tc>
        <w:tc>
          <w:tcPr>
            <w:tcW w:w="993" w:type="dxa"/>
            <w:vAlign w:val="center"/>
          </w:tcPr>
          <w:p w:rsidR="0066453A" w:rsidRPr="00863552" w:rsidRDefault="0066453A" w:rsidP="0066453A">
            <w:pPr>
              <w:jc w:val="center"/>
            </w:pPr>
            <w:r w:rsidRPr="00863552">
              <w:t>1047</w:t>
            </w:r>
          </w:p>
        </w:tc>
        <w:tc>
          <w:tcPr>
            <w:tcW w:w="992" w:type="dxa"/>
            <w:vAlign w:val="center"/>
          </w:tcPr>
          <w:p w:rsidR="0066453A" w:rsidRPr="00863552" w:rsidRDefault="0066453A" w:rsidP="0066453A">
            <w:pPr>
              <w:jc w:val="center"/>
            </w:pPr>
            <w:r w:rsidRPr="00863552">
              <w:t>1090</w:t>
            </w:r>
          </w:p>
        </w:tc>
        <w:tc>
          <w:tcPr>
            <w:tcW w:w="992" w:type="dxa"/>
            <w:vAlign w:val="center"/>
          </w:tcPr>
          <w:p w:rsidR="0066453A" w:rsidRPr="00863552" w:rsidRDefault="0066453A" w:rsidP="0066453A">
            <w:pPr>
              <w:jc w:val="center"/>
            </w:pPr>
            <w:r w:rsidRPr="00863552">
              <w:t>1153</w:t>
            </w:r>
          </w:p>
        </w:tc>
        <w:tc>
          <w:tcPr>
            <w:tcW w:w="981" w:type="dxa"/>
            <w:vAlign w:val="center"/>
          </w:tcPr>
          <w:p w:rsidR="0066453A" w:rsidRPr="00863552" w:rsidRDefault="0066453A" w:rsidP="0066453A">
            <w:pPr>
              <w:jc w:val="center"/>
            </w:pPr>
            <w:r w:rsidRPr="00863552">
              <w:t>1838</w:t>
            </w:r>
          </w:p>
        </w:tc>
        <w:tc>
          <w:tcPr>
            <w:tcW w:w="982" w:type="dxa"/>
            <w:vAlign w:val="center"/>
          </w:tcPr>
          <w:p w:rsidR="0066453A" w:rsidRPr="00863552" w:rsidRDefault="0066453A" w:rsidP="0066453A">
            <w:pPr>
              <w:jc w:val="center"/>
            </w:pPr>
            <w:r w:rsidRPr="00863552">
              <w:t>1016</w:t>
            </w:r>
          </w:p>
        </w:tc>
        <w:tc>
          <w:tcPr>
            <w:tcW w:w="1014" w:type="dxa"/>
            <w:vAlign w:val="center"/>
          </w:tcPr>
          <w:p w:rsidR="0066453A" w:rsidRPr="00863552" w:rsidRDefault="0066453A" w:rsidP="0066453A">
            <w:pPr>
              <w:jc w:val="center"/>
              <w:rPr>
                <w:color w:val="000000"/>
              </w:rPr>
            </w:pPr>
            <w:r w:rsidRPr="00863552">
              <w:rPr>
                <w:color w:val="000000"/>
              </w:rPr>
              <w:t>10024</w:t>
            </w:r>
          </w:p>
        </w:tc>
      </w:tr>
    </w:tbl>
    <w:p w:rsidR="009B05B3" w:rsidRPr="00863552" w:rsidRDefault="009B05B3" w:rsidP="009B05B3">
      <w:pPr>
        <w:ind w:firstLine="709"/>
        <w:jc w:val="both"/>
      </w:pPr>
    </w:p>
    <w:p w:rsidR="009B05B3" w:rsidRPr="00863552" w:rsidRDefault="009B05B3" w:rsidP="009B05B3">
      <w:pPr>
        <w:ind w:firstLine="709"/>
        <w:jc w:val="both"/>
      </w:pPr>
    </w:p>
    <w:p w:rsidR="009B05B3" w:rsidRPr="00863552" w:rsidRDefault="009B05B3" w:rsidP="009B05B3">
      <w:pPr>
        <w:ind w:firstLine="709"/>
        <w:jc w:val="both"/>
      </w:pPr>
    </w:p>
    <w:p w:rsidR="009B05B3" w:rsidRPr="00863552" w:rsidRDefault="009B05B3"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9B05B3" w:rsidRPr="00863552" w:rsidRDefault="009B05B3" w:rsidP="009B05B3">
      <w:pPr>
        <w:ind w:firstLine="709"/>
        <w:jc w:val="both"/>
      </w:pPr>
      <w:r w:rsidRPr="00863552">
        <w:t xml:space="preserve">Эффективность </w:t>
      </w:r>
      <w:proofErr w:type="gramStart"/>
      <w:r w:rsidRPr="00863552">
        <w:t>контрольно-проверочной</w:t>
      </w:r>
      <w:proofErr w:type="gramEnd"/>
      <w:r w:rsidRPr="00863552">
        <w:t xml:space="preserve"> деятельности:</w:t>
      </w:r>
    </w:p>
    <w:p w:rsidR="009B05B3" w:rsidRPr="00863552" w:rsidRDefault="009B05B3" w:rsidP="009B05B3">
      <w:pPr>
        <w:ind w:left="1069"/>
        <w:jc w:val="right"/>
        <w:rPr>
          <w:i/>
        </w:rPr>
      </w:pPr>
    </w:p>
    <w:tbl>
      <w:tblPr>
        <w:tblpPr w:leftFromText="180" w:rightFromText="180" w:vertAnchor="text" w:tblpX="10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992"/>
        <w:gridCol w:w="992"/>
        <w:gridCol w:w="993"/>
        <w:gridCol w:w="992"/>
        <w:gridCol w:w="992"/>
        <w:gridCol w:w="981"/>
        <w:gridCol w:w="982"/>
        <w:gridCol w:w="1014"/>
      </w:tblGrid>
      <w:tr w:rsidR="009B05B3" w:rsidRPr="00863552" w:rsidTr="0066453A">
        <w:tc>
          <w:tcPr>
            <w:tcW w:w="2093" w:type="dxa"/>
          </w:tcPr>
          <w:p w:rsidR="009B05B3" w:rsidRPr="00863552" w:rsidRDefault="009B05B3" w:rsidP="0066453A">
            <w:pPr>
              <w:jc w:val="both"/>
            </w:pPr>
          </w:p>
        </w:tc>
        <w:tc>
          <w:tcPr>
            <w:tcW w:w="992" w:type="dxa"/>
          </w:tcPr>
          <w:p w:rsidR="009B05B3" w:rsidRPr="00863552" w:rsidRDefault="009B05B3" w:rsidP="0066453A">
            <w:pPr>
              <w:jc w:val="both"/>
            </w:pPr>
            <w:r w:rsidRPr="00863552">
              <w:t>СПТ 1 ПСО</w:t>
            </w:r>
          </w:p>
        </w:tc>
        <w:tc>
          <w:tcPr>
            <w:tcW w:w="992" w:type="dxa"/>
          </w:tcPr>
          <w:p w:rsidR="009B05B3" w:rsidRPr="00863552" w:rsidRDefault="009B05B3" w:rsidP="0066453A">
            <w:r w:rsidRPr="00863552">
              <w:t>СПТ 3 ПСО</w:t>
            </w:r>
          </w:p>
        </w:tc>
        <w:tc>
          <w:tcPr>
            <w:tcW w:w="993" w:type="dxa"/>
          </w:tcPr>
          <w:p w:rsidR="009B05B3" w:rsidRPr="00863552" w:rsidRDefault="009B05B3" w:rsidP="0066453A">
            <w:r w:rsidRPr="00863552">
              <w:t>СПТ 4 ПСО</w:t>
            </w:r>
          </w:p>
        </w:tc>
        <w:tc>
          <w:tcPr>
            <w:tcW w:w="992" w:type="dxa"/>
          </w:tcPr>
          <w:p w:rsidR="009B05B3" w:rsidRPr="00863552" w:rsidRDefault="009B05B3" w:rsidP="0066453A">
            <w:r w:rsidRPr="00863552">
              <w:t>СПТ 5 ПСО</w:t>
            </w:r>
          </w:p>
        </w:tc>
        <w:tc>
          <w:tcPr>
            <w:tcW w:w="992" w:type="dxa"/>
          </w:tcPr>
          <w:p w:rsidR="009B05B3" w:rsidRPr="00863552" w:rsidRDefault="009B05B3" w:rsidP="0066453A">
            <w:r w:rsidRPr="00863552">
              <w:t>СПТ 6 ПСО</w:t>
            </w:r>
          </w:p>
        </w:tc>
        <w:tc>
          <w:tcPr>
            <w:tcW w:w="981" w:type="dxa"/>
          </w:tcPr>
          <w:p w:rsidR="009B05B3" w:rsidRPr="00863552" w:rsidRDefault="009B05B3" w:rsidP="0066453A">
            <w:r w:rsidRPr="00863552">
              <w:t>СПТ 7 ПСО</w:t>
            </w:r>
          </w:p>
        </w:tc>
        <w:tc>
          <w:tcPr>
            <w:tcW w:w="982" w:type="dxa"/>
          </w:tcPr>
          <w:p w:rsidR="009B05B3" w:rsidRPr="00863552" w:rsidRDefault="009B05B3" w:rsidP="0066453A">
            <w:r w:rsidRPr="00863552">
              <w:t>СПТ 8 ПСО</w:t>
            </w:r>
          </w:p>
        </w:tc>
        <w:tc>
          <w:tcPr>
            <w:tcW w:w="1014" w:type="dxa"/>
          </w:tcPr>
          <w:p w:rsidR="009B05B3" w:rsidRPr="00863552" w:rsidRDefault="009B05B3" w:rsidP="0066453A">
            <w:pPr>
              <w:jc w:val="both"/>
            </w:pPr>
            <w:r w:rsidRPr="00863552">
              <w:t>Итого:</w:t>
            </w:r>
          </w:p>
        </w:tc>
      </w:tr>
      <w:tr w:rsidR="0066453A" w:rsidRPr="00863552" w:rsidTr="0066453A">
        <w:tc>
          <w:tcPr>
            <w:tcW w:w="2093" w:type="dxa"/>
            <w:vAlign w:val="center"/>
          </w:tcPr>
          <w:p w:rsidR="0066453A" w:rsidRPr="00863552" w:rsidRDefault="0066453A" w:rsidP="0066453A">
            <w:r w:rsidRPr="00863552">
              <w:t>Проведено проверок</w:t>
            </w:r>
          </w:p>
        </w:tc>
        <w:tc>
          <w:tcPr>
            <w:tcW w:w="992" w:type="dxa"/>
            <w:vAlign w:val="center"/>
          </w:tcPr>
          <w:p w:rsidR="0066453A" w:rsidRPr="00863552" w:rsidRDefault="0066453A" w:rsidP="0066453A">
            <w:pPr>
              <w:jc w:val="center"/>
            </w:pPr>
            <w:r w:rsidRPr="00863552">
              <w:t>846</w:t>
            </w:r>
          </w:p>
        </w:tc>
        <w:tc>
          <w:tcPr>
            <w:tcW w:w="992" w:type="dxa"/>
            <w:vAlign w:val="center"/>
          </w:tcPr>
          <w:p w:rsidR="0066453A" w:rsidRPr="00863552" w:rsidRDefault="0066453A" w:rsidP="0066453A">
            <w:pPr>
              <w:jc w:val="center"/>
            </w:pPr>
            <w:r w:rsidRPr="00863552">
              <w:t>267</w:t>
            </w:r>
          </w:p>
        </w:tc>
        <w:tc>
          <w:tcPr>
            <w:tcW w:w="993" w:type="dxa"/>
            <w:vAlign w:val="center"/>
          </w:tcPr>
          <w:p w:rsidR="0066453A" w:rsidRPr="00863552" w:rsidRDefault="0066453A" w:rsidP="0066453A">
            <w:pPr>
              <w:jc w:val="center"/>
            </w:pPr>
            <w:r w:rsidRPr="00863552">
              <w:t>236</w:t>
            </w:r>
          </w:p>
        </w:tc>
        <w:tc>
          <w:tcPr>
            <w:tcW w:w="992" w:type="dxa"/>
            <w:vAlign w:val="center"/>
          </w:tcPr>
          <w:p w:rsidR="0066453A" w:rsidRPr="00863552" w:rsidRDefault="0066453A" w:rsidP="0066453A">
            <w:pPr>
              <w:jc w:val="center"/>
            </w:pPr>
            <w:r w:rsidRPr="00863552">
              <w:t>248</w:t>
            </w:r>
          </w:p>
        </w:tc>
        <w:tc>
          <w:tcPr>
            <w:tcW w:w="992" w:type="dxa"/>
            <w:vAlign w:val="center"/>
          </w:tcPr>
          <w:p w:rsidR="0066453A" w:rsidRPr="00863552" w:rsidRDefault="0066453A" w:rsidP="0066453A">
            <w:pPr>
              <w:jc w:val="center"/>
            </w:pPr>
            <w:r w:rsidRPr="00863552">
              <w:t>186</w:t>
            </w:r>
          </w:p>
        </w:tc>
        <w:tc>
          <w:tcPr>
            <w:tcW w:w="981" w:type="dxa"/>
            <w:vAlign w:val="center"/>
          </w:tcPr>
          <w:p w:rsidR="0066453A" w:rsidRPr="00863552" w:rsidRDefault="0066453A" w:rsidP="0066453A">
            <w:pPr>
              <w:jc w:val="center"/>
              <w:rPr>
                <w:color w:val="000000"/>
              </w:rPr>
            </w:pPr>
            <w:r w:rsidRPr="00863552">
              <w:rPr>
                <w:color w:val="000000"/>
              </w:rPr>
              <w:t>412</w:t>
            </w:r>
          </w:p>
        </w:tc>
        <w:tc>
          <w:tcPr>
            <w:tcW w:w="982" w:type="dxa"/>
            <w:vAlign w:val="center"/>
          </w:tcPr>
          <w:p w:rsidR="0066453A" w:rsidRPr="00863552" w:rsidRDefault="0066453A" w:rsidP="0066453A">
            <w:pPr>
              <w:jc w:val="center"/>
              <w:rPr>
                <w:color w:val="000000"/>
              </w:rPr>
            </w:pPr>
            <w:r w:rsidRPr="00863552">
              <w:rPr>
                <w:color w:val="000000"/>
              </w:rPr>
              <w:t>375</w:t>
            </w:r>
          </w:p>
        </w:tc>
        <w:tc>
          <w:tcPr>
            <w:tcW w:w="1014" w:type="dxa"/>
            <w:vAlign w:val="center"/>
          </w:tcPr>
          <w:p w:rsidR="0066453A" w:rsidRPr="00863552" w:rsidRDefault="0066453A" w:rsidP="0066453A">
            <w:pPr>
              <w:jc w:val="center"/>
              <w:rPr>
                <w:color w:val="000000"/>
              </w:rPr>
            </w:pPr>
            <w:r w:rsidRPr="00863552">
              <w:rPr>
                <w:color w:val="000000"/>
              </w:rPr>
              <w:t>2475</w:t>
            </w:r>
          </w:p>
        </w:tc>
      </w:tr>
      <w:tr w:rsidR="0066453A" w:rsidRPr="00863552" w:rsidTr="0066453A">
        <w:tc>
          <w:tcPr>
            <w:tcW w:w="2093" w:type="dxa"/>
            <w:vAlign w:val="center"/>
          </w:tcPr>
          <w:p w:rsidR="0066453A" w:rsidRPr="00863552" w:rsidRDefault="0066453A" w:rsidP="0066453A">
            <w:r w:rsidRPr="00863552">
              <w:t>Выявлено замечаний, недостатков</w:t>
            </w:r>
          </w:p>
        </w:tc>
        <w:tc>
          <w:tcPr>
            <w:tcW w:w="992" w:type="dxa"/>
            <w:vAlign w:val="center"/>
          </w:tcPr>
          <w:p w:rsidR="0066453A" w:rsidRPr="00863552" w:rsidRDefault="0066453A" w:rsidP="0066453A">
            <w:pPr>
              <w:jc w:val="center"/>
            </w:pPr>
            <w:r w:rsidRPr="00863552">
              <w:t>2625</w:t>
            </w:r>
          </w:p>
        </w:tc>
        <w:tc>
          <w:tcPr>
            <w:tcW w:w="992" w:type="dxa"/>
            <w:vAlign w:val="center"/>
          </w:tcPr>
          <w:p w:rsidR="0066453A" w:rsidRPr="00863552" w:rsidRDefault="0066453A" w:rsidP="0066453A">
            <w:pPr>
              <w:jc w:val="center"/>
            </w:pPr>
            <w:r w:rsidRPr="00863552">
              <w:t>1255</w:t>
            </w:r>
          </w:p>
        </w:tc>
        <w:tc>
          <w:tcPr>
            <w:tcW w:w="993" w:type="dxa"/>
            <w:vAlign w:val="center"/>
          </w:tcPr>
          <w:p w:rsidR="0066453A" w:rsidRPr="00863552" w:rsidRDefault="0066453A" w:rsidP="0066453A">
            <w:pPr>
              <w:jc w:val="center"/>
            </w:pPr>
            <w:r w:rsidRPr="00863552">
              <w:t>1047</w:t>
            </w:r>
          </w:p>
        </w:tc>
        <w:tc>
          <w:tcPr>
            <w:tcW w:w="992" w:type="dxa"/>
            <w:vAlign w:val="center"/>
          </w:tcPr>
          <w:p w:rsidR="0066453A" w:rsidRPr="00863552" w:rsidRDefault="0066453A" w:rsidP="0066453A">
            <w:pPr>
              <w:jc w:val="center"/>
            </w:pPr>
            <w:r w:rsidRPr="00863552">
              <w:t>1090</w:t>
            </w:r>
          </w:p>
        </w:tc>
        <w:tc>
          <w:tcPr>
            <w:tcW w:w="992" w:type="dxa"/>
            <w:vAlign w:val="center"/>
          </w:tcPr>
          <w:p w:rsidR="0066453A" w:rsidRPr="00863552" w:rsidRDefault="0066453A" w:rsidP="0066453A">
            <w:pPr>
              <w:jc w:val="center"/>
            </w:pPr>
            <w:r w:rsidRPr="00863552">
              <w:t>1153</w:t>
            </w:r>
          </w:p>
        </w:tc>
        <w:tc>
          <w:tcPr>
            <w:tcW w:w="981" w:type="dxa"/>
            <w:vAlign w:val="center"/>
          </w:tcPr>
          <w:p w:rsidR="0066453A" w:rsidRPr="00863552" w:rsidRDefault="0066453A" w:rsidP="0066453A">
            <w:pPr>
              <w:jc w:val="center"/>
            </w:pPr>
            <w:r w:rsidRPr="00863552">
              <w:t>1838</w:t>
            </w:r>
          </w:p>
        </w:tc>
        <w:tc>
          <w:tcPr>
            <w:tcW w:w="982" w:type="dxa"/>
            <w:vAlign w:val="center"/>
          </w:tcPr>
          <w:p w:rsidR="0066453A" w:rsidRPr="00863552" w:rsidRDefault="0066453A" w:rsidP="0066453A">
            <w:pPr>
              <w:jc w:val="center"/>
            </w:pPr>
            <w:r w:rsidRPr="00863552">
              <w:t>1016</w:t>
            </w:r>
          </w:p>
        </w:tc>
        <w:tc>
          <w:tcPr>
            <w:tcW w:w="1014" w:type="dxa"/>
            <w:vAlign w:val="center"/>
          </w:tcPr>
          <w:p w:rsidR="0066453A" w:rsidRPr="00863552" w:rsidRDefault="0066453A" w:rsidP="0066453A">
            <w:pPr>
              <w:jc w:val="center"/>
              <w:rPr>
                <w:color w:val="000000"/>
              </w:rPr>
            </w:pPr>
            <w:r w:rsidRPr="00863552">
              <w:rPr>
                <w:color w:val="000000"/>
              </w:rPr>
              <w:t>10024</w:t>
            </w:r>
          </w:p>
        </w:tc>
      </w:tr>
      <w:tr w:rsidR="0066453A" w:rsidRPr="00863552" w:rsidTr="0066453A">
        <w:tc>
          <w:tcPr>
            <w:tcW w:w="2093" w:type="dxa"/>
            <w:vAlign w:val="center"/>
          </w:tcPr>
          <w:p w:rsidR="0066453A" w:rsidRPr="00863552" w:rsidRDefault="0066453A" w:rsidP="0066453A">
            <w:r w:rsidRPr="00863552">
              <w:t>Среднее количество замечаний, недостатков за проверку</w:t>
            </w:r>
          </w:p>
        </w:tc>
        <w:tc>
          <w:tcPr>
            <w:tcW w:w="992" w:type="dxa"/>
            <w:vAlign w:val="center"/>
          </w:tcPr>
          <w:p w:rsidR="0066453A" w:rsidRPr="00863552" w:rsidRDefault="0066453A" w:rsidP="0066453A">
            <w:pPr>
              <w:jc w:val="center"/>
            </w:pPr>
            <w:r w:rsidRPr="00863552">
              <w:t>3,1</w:t>
            </w:r>
          </w:p>
        </w:tc>
        <w:tc>
          <w:tcPr>
            <w:tcW w:w="992" w:type="dxa"/>
            <w:vAlign w:val="center"/>
          </w:tcPr>
          <w:p w:rsidR="0066453A" w:rsidRPr="00863552" w:rsidRDefault="0066453A" w:rsidP="0066453A">
            <w:pPr>
              <w:jc w:val="center"/>
            </w:pPr>
            <w:r w:rsidRPr="00863552">
              <w:t>4,7</w:t>
            </w:r>
          </w:p>
        </w:tc>
        <w:tc>
          <w:tcPr>
            <w:tcW w:w="993" w:type="dxa"/>
            <w:vAlign w:val="center"/>
          </w:tcPr>
          <w:p w:rsidR="0066453A" w:rsidRPr="00863552" w:rsidRDefault="0066453A" w:rsidP="0066453A">
            <w:pPr>
              <w:jc w:val="center"/>
            </w:pPr>
            <w:r w:rsidRPr="00863552">
              <w:t>4,4</w:t>
            </w:r>
          </w:p>
        </w:tc>
        <w:tc>
          <w:tcPr>
            <w:tcW w:w="992" w:type="dxa"/>
            <w:vAlign w:val="center"/>
          </w:tcPr>
          <w:p w:rsidR="0066453A" w:rsidRPr="00863552" w:rsidRDefault="0066453A" w:rsidP="0066453A">
            <w:pPr>
              <w:jc w:val="center"/>
            </w:pPr>
            <w:r w:rsidRPr="00863552">
              <w:t>4,4</w:t>
            </w:r>
          </w:p>
        </w:tc>
        <w:tc>
          <w:tcPr>
            <w:tcW w:w="992" w:type="dxa"/>
            <w:vAlign w:val="center"/>
          </w:tcPr>
          <w:p w:rsidR="0066453A" w:rsidRPr="00863552" w:rsidRDefault="0066453A" w:rsidP="0066453A">
            <w:pPr>
              <w:jc w:val="center"/>
            </w:pPr>
            <w:r w:rsidRPr="00863552">
              <w:t>6,1</w:t>
            </w:r>
          </w:p>
        </w:tc>
        <w:tc>
          <w:tcPr>
            <w:tcW w:w="981" w:type="dxa"/>
            <w:vAlign w:val="center"/>
          </w:tcPr>
          <w:p w:rsidR="0066453A" w:rsidRPr="00863552" w:rsidRDefault="0066453A" w:rsidP="0066453A">
            <w:pPr>
              <w:jc w:val="center"/>
            </w:pPr>
            <w:r w:rsidRPr="00863552">
              <w:t>4,4</w:t>
            </w:r>
          </w:p>
        </w:tc>
        <w:tc>
          <w:tcPr>
            <w:tcW w:w="982" w:type="dxa"/>
            <w:vAlign w:val="center"/>
          </w:tcPr>
          <w:p w:rsidR="0066453A" w:rsidRPr="00863552" w:rsidRDefault="0066453A" w:rsidP="0066453A">
            <w:pPr>
              <w:jc w:val="center"/>
            </w:pPr>
            <w:r w:rsidRPr="00863552">
              <w:t>2,7</w:t>
            </w:r>
          </w:p>
        </w:tc>
        <w:tc>
          <w:tcPr>
            <w:tcW w:w="1014" w:type="dxa"/>
            <w:vAlign w:val="center"/>
          </w:tcPr>
          <w:p w:rsidR="0066453A" w:rsidRPr="00863552" w:rsidRDefault="0066453A" w:rsidP="0066453A">
            <w:pPr>
              <w:jc w:val="center"/>
              <w:rPr>
                <w:color w:val="000000"/>
              </w:rPr>
            </w:pPr>
            <w:r w:rsidRPr="00863552">
              <w:rPr>
                <w:color w:val="000000"/>
              </w:rPr>
              <w:t>4,0</w:t>
            </w:r>
          </w:p>
        </w:tc>
      </w:tr>
    </w:tbl>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8D17CB" w:rsidRPr="00863552" w:rsidRDefault="008D17CB" w:rsidP="009B05B3">
      <w:pPr>
        <w:ind w:firstLine="709"/>
        <w:jc w:val="both"/>
      </w:pPr>
    </w:p>
    <w:p w:rsidR="0066453A" w:rsidRPr="00863552" w:rsidRDefault="0066453A" w:rsidP="0066453A">
      <w:pPr>
        <w:ind w:firstLine="709"/>
        <w:jc w:val="both"/>
      </w:pPr>
      <w:r w:rsidRPr="00863552">
        <w:t>Выводы: наиболее эффективные проверки оперативно-служебной деятельности подразделений осуществляются СПТ 6 ПСО 6 замечаний за проверку, наименее СПТ 1, 8 ПСО 3 замечания за проверку.</w:t>
      </w:r>
    </w:p>
    <w:p w:rsidR="009B05B3" w:rsidRPr="00863552" w:rsidRDefault="009B05B3" w:rsidP="009B05B3">
      <w:pPr>
        <w:spacing w:after="200" w:line="276" w:lineRule="auto"/>
        <w:ind w:left="709"/>
        <w:jc w:val="center"/>
      </w:pPr>
      <w:r w:rsidRPr="00863552">
        <w:t>Профессиональная подготовка</w:t>
      </w:r>
    </w:p>
    <w:p w:rsidR="009B05B3" w:rsidRPr="00863552" w:rsidRDefault="0066453A" w:rsidP="0066453A">
      <w:pPr>
        <w:ind w:firstLine="709"/>
        <w:jc w:val="both"/>
      </w:pPr>
      <w:r w:rsidRPr="00863552">
        <w:t xml:space="preserve">В соответствие п. 72 Порядка подготовки личного состава пожарной охраны  запланировано </w:t>
      </w:r>
      <w:r w:rsidRPr="00863552">
        <w:rPr>
          <w:u w:val="single"/>
        </w:rPr>
        <w:t>57</w:t>
      </w:r>
      <w:r w:rsidRPr="00863552">
        <w:t xml:space="preserve"> пожарно-тактических учений, где в роли РТП должны выступить сотрудники СПТ.</w:t>
      </w:r>
    </w:p>
    <w:tbl>
      <w:tblPr>
        <w:tblpPr w:leftFromText="180" w:rightFromText="180" w:vertAnchor="text"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992"/>
        <w:gridCol w:w="998"/>
        <w:gridCol w:w="1004"/>
        <w:gridCol w:w="975"/>
        <w:gridCol w:w="992"/>
        <w:gridCol w:w="992"/>
        <w:gridCol w:w="992"/>
        <w:gridCol w:w="993"/>
      </w:tblGrid>
      <w:tr w:rsidR="009B05B3" w:rsidRPr="00863552" w:rsidTr="008D17CB">
        <w:tc>
          <w:tcPr>
            <w:tcW w:w="2802" w:type="dxa"/>
          </w:tcPr>
          <w:p w:rsidR="009B05B3" w:rsidRPr="00863552" w:rsidRDefault="009B05B3" w:rsidP="009B05B3">
            <w:pPr>
              <w:jc w:val="both"/>
            </w:pPr>
          </w:p>
        </w:tc>
        <w:tc>
          <w:tcPr>
            <w:tcW w:w="992" w:type="dxa"/>
          </w:tcPr>
          <w:p w:rsidR="008D17CB" w:rsidRPr="00863552" w:rsidRDefault="009B05B3" w:rsidP="0066453A">
            <w:pPr>
              <w:jc w:val="center"/>
            </w:pPr>
            <w:r w:rsidRPr="00863552">
              <w:t>СПТ</w:t>
            </w:r>
          </w:p>
          <w:p w:rsidR="009B05B3" w:rsidRPr="00863552" w:rsidRDefault="009B05B3" w:rsidP="0066453A">
            <w:pPr>
              <w:jc w:val="center"/>
            </w:pPr>
            <w:r w:rsidRPr="00863552">
              <w:t>1 ПСО</w:t>
            </w:r>
          </w:p>
        </w:tc>
        <w:tc>
          <w:tcPr>
            <w:tcW w:w="998" w:type="dxa"/>
          </w:tcPr>
          <w:p w:rsidR="008D17CB" w:rsidRPr="00863552" w:rsidRDefault="009B05B3" w:rsidP="0066453A">
            <w:pPr>
              <w:jc w:val="center"/>
            </w:pPr>
            <w:r w:rsidRPr="00863552">
              <w:t>СПТ</w:t>
            </w:r>
          </w:p>
          <w:p w:rsidR="009B05B3" w:rsidRPr="00863552" w:rsidRDefault="009B05B3" w:rsidP="0066453A">
            <w:pPr>
              <w:jc w:val="center"/>
            </w:pPr>
            <w:r w:rsidRPr="00863552">
              <w:t>3 ПСО</w:t>
            </w:r>
          </w:p>
        </w:tc>
        <w:tc>
          <w:tcPr>
            <w:tcW w:w="1004" w:type="dxa"/>
          </w:tcPr>
          <w:p w:rsidR="008D17CB" w:rsidRPr="00863552" w:rsidRDefault="009B05B3" w:rsidP="0066453A">
            <w:pPr>
              <w:jc w:val="center"/>
            </w:pPr>
            <w:r w:rsidRPr="00863552">
              <w:t>СПТ</w:t>
            </w:r>
          </w:p>
          <w:p w:rsidR="009B05B3" w:rsidRPr="00863552" w:rsidRDefault="009B05B3" w:rsidP="0066453A">
            <w:pPr>
              <w:jc w:val="center"/>
            </w:pPr>
            <w:r w:rsidRPr="00863552">
              <w:t>4 ПСО</w:t>
            </w:r>
          </w:p>
        </w:tc>
        <w:tc>
          <w:tcPr>
            <w:tcW w:w="975" w:type="dxa"/>
          </w:tcPr>
          <w:p w:rsidR="008D17CB" w:rsidRPr="00863552" w:rsidRDefault="009B05B3" w:rsidP="0066453A">
            <w:pPr>
              <w:jc w:val="center"/>
            </w:pPr>
            <w:r w:rsidRPr="00863552">
              <w:t>СПТ</w:t>
            </w:r>
          </w:p>
          <w:p w:rsidR="009B05B3" w:rsidRPr="00863552" w:rsidRDefault="009B05B3" w:rsidP="0066453A">
            <w:pPr>
              <w:jc w:val="center"/>
            </w:pPr>
            <w:r w:rsidRPr="00863552">
              <w:t>5 ПСО</w:t>
            </w:r>
          </w:p>
        </w:tc>
        <w:tc>
          <w:tcPr>
            <w:tcW w:w="992" w:type="dxa"/>
          </w:tcPr>
          <w:p w:rsidR="008D17CB" w:rsidRPr="00863552" w:rsidRDefault="009B05B3" w:rsidP="0066453A">
            <w:pPr>
              <w:jc w:val="center"/>
            </w:pPr>
            <w:r w:rsidRPr="00863552">
              <w:t>СПТ</w:t>
            </w:r>
          </w:p>
          <w:p w:rsidR="009B05B3" w:rsidRPr="00863552" w:rsidRDefault="009B05B3" w:rsidP="0066453A">
            <w:pPr>
              <w:jc w:val="center"/>
            </w:pPr>
            <w:r w:rsidRPr="00863552">
              <w:t>6 ПСО</w:t>
            </w:r>
          </w:p>
        </w:tc>
        <w:tc>
          <w:tcPr>
            <w:tcW w:w="992" w:type="dxa"/>
          </w:tcPr>
          <w:p w:rsidR="008D17CB" w:rsidRPr="00863552" w:rsidRDefault="009B05B3" w:rsidP="0066453A">
            <w:pPr>
              <w:jc w:val="center"/>
            </w:pPr>
            <w:r w:rsidRPr="00863552">
              <w:t>СПТ</w:t>
            </w:r>
          </w:p>
          <w:p w:rsidR="009B05B3" w:rsidRPr="00863552" w:rsidRDefault="009B05B3" w:rsidP="0066453A">
            <w:pPr>
              <w:jc w:val="center"/>
            </w:pPr>
            <w:r w:rsidRPr="00863552">
              <w:t>7 ПСО</w:t>
            </w:r>
          </w:p>
        </w:tc>
        <w:tc>
          <w:tcPr>
            <w:tcW w:w="992" w:type="dxa"/>
          </w:tcPr>
          <w:p w:rsidR="008D17CB" w:rsidRPr="00863552" w:rsidRDefault="009B05B3" w:rsidP="0066453A">
            <w:pPr>
              <w:jc w:val="center"/>
            </w:pPr>
            <w:r w:rsidRPr="00863552">
              <w:t>СПТ</w:t>
            </w:r>
          </w:p>
          <w:p w:rsidR="009B05B3" w:rsidRPr="00863552" w:rsidRDefault="009B05B3" w:rsidP="0066453A">
            <w:pPr>
              <w:jc w:val="center"/>
            </w:pPr>
            <w:r w:rsidRPr="00863552">
              <w:t>8 ПСО</w:t>
            </w:r>
          </w:p>
        </w:tc>
        <w:tc>
          <w:tcPr>
            <w:tcW w:w="993" w:type="dxa"/>
          </w:tcPr>
          <w:p w:rsidR="009B05B3" w:rsidRPr="00863552" w:rsidRDefault="009B05B3" w:rsidP="0066453A">
            <w:pPr>
              <w:jc w:val="center"/>
            </w:pPr>
            <w:r w:rsidRPr="00863552">
              <w:t>Итого:</w:t>
            </w:r>
          </w:p>
        </w:tc>
      </w:tr>
      <w:tr w:rsidR="0066453A" w:rsidRPr="00863552" w:rsidTr="008D17CB">
        <w:tc>
          <w:tcPr>
            <w:tcW w:w="2802" w:type="dxa"/>
            <w:vAlign w:val="center"/>
          </w:tcPr>
          <w:p w:rsidR="0066453A" w:rsidRPr="00863552" w:rsidRDefault="0066453A" w:rsidP="0066453A">
            <w:pPr>
              <w:rPr>
                <w:color w:val="000000"/>
              </w:rPr>
            </w:pPr>
            <w:r w:rsidRPr="00863552">
              <w:rPr>
                <w:color w:val="000000"/>
              </w:rPr>
              <w:t>Запланировано ПТУ</w:t>
            </w:r>
          </w:p>
        </w:tc>
        <w:tc>
          <w:tcPr>
            <w:tcW w:w="992" w:type="dxa"/>
            <w:vAlign w:val="center"/>
          </w:tcPr>
          <w:p w:rsidR="0066453A" w:rsidRPr="00863552" w:rsidRDefault="0066453A" w:rsidP="0066453A">
            <w:pPr>
              <w:jc w:val="center"/>
            </w:pPr>
            <w:r w:rsidRPr="00863552">
              <w:t>14</w:t>
            </w:r>
          </w:p>
        </w:tc>
        <w:tc>
          <w:tcPr>
            <w:tcW w:w="998" w:type="dxa"/>
            <w:vAlign w:val="center"/>
          </w:tcPr>
          <w:p w:rsidR="0066453A" w:rsidRPr="00863552" w:rsidRDefault="0066453A" w:rsidP="0066453A">
            <w:pPr>
              <w:jc w:val="center"/>
            </w:pPr>
            <w:r w:rsidRPr="00863552">
              <w:t>6</w:t>
            </w:r>
          </w:p>
        </w:tc>
        <w:tc>
          <w:tcPr>
            <w:tcW w:w="1004" w:type="dxa"/>
            <w:vAlign w:val="center"/>
          </w:tcPr>
          <w:p w:rsidR="0066453A" w:rsidRPr="00863552" w:rsidRDefault="0066453A" w:rsidP="0066453A">
            <w:pPr>
              <w:jc w:val="center"/>
            </w:pPr>
            <w:r w:rsidRPr="00863552">
              <w:t>9</w:t>
            </w:r>
          </w:p>
        </w:tc>
        <w:tc>
          <w:tcPr>
            <w:tcW w:w="975" w:type="dxa"/>
            <w:vAlign w:val="center"/>
          </w:tcPr>
          <w:p w:rsidR="0066453A" w:rsidRPr="00863552" w:rsidRDefault="0066453A" w:rsidP="0066453A">
            <w:pPr>
              <w:jc w:val="center"/>
            </w:pPr>
            <w:r w:rsidRPr="00863552">
              <w:t>11</w:t>
            </w:r>
          </w:p>
        </w:tc>
        <w:tc>
          <w:tcPr>
            <w:tcW w:w="992" w:type="dxa"/>
            <w:vAlign w:val="center"/>
          </w:tcPr>
          <w:p w:rsidR="0066453A" w:rsidRPr="00863552" w:rsidRDefault="0066453A" w:rsidP="0066453A">
            <w:pPr>
              <w:jc w:val="center"/>
            </w:pPr>
            <w:r w:rsidRPr="00863552">
              <w:t>6</w:t>
            </w:r>
          </w:p>
        </w:tc>
        <w:tc>
          <w:tcPr>
            <w:tcW w:w="992" w:type="dxa"/>
            <w:vAlign w:val="center"/>
          </w:tcPr>
          <w:p w:rsidR="0066453A" w:rsidRPr="00863552" w:rsidRDefault="0066453A" w:rsidP="0066453A">
            <w:pPr>
              <w:jc w:val="center"/>
            </w:pPr>
            <w:r w:rsidRPr="00863552">
              <w:t>9</w:t>
            </w:r>
          </w:p>
        </w:tc>
        <w:tc>
          <w:tcPr>
            <w:tcW w:w="992" w:type="dxa"/>
            <w:vAlign w:val="center"/>
          </w:tcPr>
          <w:p w:rsidR="0066453A" w:rsidRPr="00863552" w:rsidRDefault="0066453A" w:rsidP="0066453A">
            <w:pPr>
              <w:jc w:val="center"/>
            </w:pPr>
            <w:r w:rsidRPr="00863552">
              <w:t>11</w:t>
            </w:r>
          </w:p>
        </w:tc>
        <w:tc>
          <w:tcPr>
            <w:tcW w:w="993" w:type="dxa"/>
            <w:vAlign w:val="center"/>
          </w:tcPr>
          <w:p w:rsidR="0066453A" w:rsidRPr="00863552" w:rsidRDefault="0066453A" w:rsidP="0066453A">
            <w:pPr>
              <w:jc w:val="center"/>
              <w:rPr>
                <w:color w:val="000000"/>
              </w:rPr>
            </w:pPr>
            <w:r w:rsidRPr="00863552">
              <w:rPr>
                <w:color w:val="000000"/>
              </w:rPr>
              <w:t>57</w:t>
            </w:r>
          </w:p>
        </w:tc>
      </w:tr>
      <w:tr w:rsidR="0066453A" w:rsidRPr="00863552" w:rsidTr="008D17CB">
        <w:tc>
          <w:tcPr>
            <w:tcW w:w="2802" w:type="dxa"/>
            <w:vAlign w:val="center"/>
          </w:tcPr>
          <w:p w:rsidR="0066453A" w:rsidRPr="00863552" w:rsidRDefault="0066453A" w:rsidP="0066453A">
            <w:pPr>
              <w:rPr>
                <w:color w:val="000000"/>
              </w:rPr>
            </w:pPr>
            <w:r w:rsidRPr="00863552">
              <w:rPr>
                <w:color w:val="000000"/>
              </w:rPr>
              <w:t>Проведено ПТУ практически</w:t>
            </w:r>
          </w:p>
        </w:tc>
        <w:tc>
          <w:tcPr>
            <w:tcW w:w="992" w:type="dxa"/>
            <w:vAlign w:val="center"/>
          </w:tcPr>
          <w:p w:rsidR="0066453A" w:rsidRPr="00863552" w:rsidRDefault="0066453A" w:rsidP="0066453A">
            <w:pPr>
              <w:jc w:val="center"/>
            </w:pPr>
            <w:r w:rsidRPr="00863552">
              <w:t>14</w:t>
            </w:r>
          </w:p>
        </w:tc>
        <w:tc>
          <w:tcPr>
            <w:tcW w:w="998" w:type="dxa"/>
            <w:vAlign w:val="center"/>
          </w:tcPr>
          <w:p w:rsidR="0066453A" w:rsidRPr="00863552" w:rsidRDefault="0066453A" w:rsidP="0066453A">
            <w:pPr>
              <w:jc w:val="center"/>
            </w:pPr>
            <w:r w:rsidRPr="00863552">
              <w:t>6</w:t>
            </w:r>
          </w:p>
        </w:tc>
        <w:tc>
          <w:tcPr>
            <w:tcW w:w="1004" w:type="dxa"/>
            <w:vAlign w:val="center"/>
          </w:tcPr>
          <w:p w:rsidR="0066453A" w:rsidRPr="00863552" w:rsidRDefault="0066453A" w:rsidP="0066453A">
            <w:pPr>
              <w:jc w:val="center"/>
            </w:pPr>
            <w:r w:rsidRPr="00863552">
              <w:t>9</w:t>
            </w:r>
          </w:p>
        </w:tc>
        <w:tc>
          <w:tcPr>
            <w:tcW w:w="975" w:type="dxa"/>
            <w:vAlign w:val="center"/>
          </w:tcPr>
          <w:p w:rsidR="0066453A" w:rsidRPr="00863552" w:rsidRDefault="0066453A" w:rsidP="0066453A">
            <w:pPr>
              <w:jc w:val="center"/>
            </w:pPr>
            <w:r w:rsidRPr="00863552">
              <w:t>11</w:t>
            </w:r>
          </w:p>
        </w:tc>
        <w:tc>
          <w:tcPr>
            <w:tcW w:w="992" w:type="dxa"/>
            <w:vAlign w:val="center"/>
          </w:tcPr>
          <w:p w:rsidR="0066453A" w:rsidRPr="00863552" w:rsidRDefault="0066453A" w:rsidP="0066453A">
            <w:pPr>
              <w:jc w:val="center"/>
            </w:pPr>
            <w:r w:rsidRPr="00863552">
              <w:t>6</w:t>
            </w:r>
          </w:p>
        </w:tc>
        <w:tc>
          <w:tcPr>
            <w:tcW w:w="992" w:type="dxa"/>
            <w:vAlign w:val="center"/>
          </w:tcPr>
          <w:p w:rsidR="0066453A" w:rsidRPr="00863552" w:rsidRDefault="0066453A" w:rsidP="0066453A">
            <w:pPr>
              <w:jc w:val="center"/>
            </w:pPr>
            <w:r w:rsidRPr="00863552">
              <w:t>9</w:t>
            </w:r>
          </w:p>
        </w:tc>
        <w:tc>
          <w:tcPr>
            <w:tcW w:w="992" w:type="dxa"/>
            <w:vAlign w:val="center"/>
          </w:tcPr>
          <w:p w:rsidR="0066453A" w:rsidRPr="00863552" w:rsidRDefault="0066453A" w:rsidP="0066453A">
            <w:pPr>
              <w:jc w:val="center"/>
            </w:pPr>
            <w:r w:rsidRPr="00863552">
              <w:t>11</w:t>
            </w:r>
          </w:p>
        </w:tc>
        <w:tc>
          <w:tcPr>
            <w:tcW w:w="993" w:type="dxa"/>
            <w:vAlign w:val="center"/>
          </w:tcPr>
          <w:p w:rsidR="0066453A" w:rsidRPr="00863552" w:rsidRDefault="0066453A" w:rsidP="0066453A">
            <w:pPr>
              <w:jc w:val="center"/>
              <w:rPr>
                <w:color w:val="000000"/>
              </w:rPr>
            </w:pPr>
            <w:r w:rsidRPr="00863552">
              <w:rPr>
                <w:color w:val="000000"/>
              </w:rPr>
              <w:t>57</w:t>
            </w:r>
          </w:p>
        </w:tc>
      </w:tr>
    </w:tbl>
    <w:p w:rsidR="0066453A" w:rsidRPr="00863552" w:rsidRDefault="0066453A" w:rsidP="0066453A">
      <w:pPr>
        <w:ind w:firstLine="709"/>
        <w:jc w:val="both"/>
      </w:pPr>
      <w:r w:rsidRPr="00863552">
        <w:t xml:space="preserve">Выводы: запланированные планом профессиональной подготовки ПТУ проведены в полном объеме. </w:t>
      </w:r>
    </w:p>
    <w:p w:rsidR="0066453A" w:rsidRPr="00863552" w:rsidRDefault="0066453A" w:rsidP="0066453A">
      <w:pPr>
        <w:ind w:firstLine="709"/>
        <w:jc w:val="both"/>
      </w:pPr>
    </w:p>
    <w:p w:rsidR="0066453A" w:rsidRPr="00863552" w:rsidRDefault="0066453A" w:rsidP="0066453A">
      <w:pPr>
        <w:ind w:firstLine="709"/>
        <w:jc w:val="both"/>
      </w:pPr>
      <w:r w:rsidRPr="00863552">
        <w:t>В соответствие п. 80 Порядка подготовки личного состава пожарной охраны  запланировано 1</w:t>
      </w:r>
      <w:r w:rsidRPr="00863552">
        <w:rPr>
          <w:u w:val="single"/>
        </w:rPr>
        <w:t>74</w:t>
      </w:r>
      <w:r w:rsidRPr="00863552">
        <w:t xml:space="preserve"> занятий по решению  пожарно-тактических задач, где в роли руководителя занятий должны выступить сотрудники СПТ. </w:t>
      </w:r>
    </w:p>
    <w:p w:rsidR="009B05B3" w:rsidRPr="00863552" w:rsidRDefault="009B05B3" w:rsidP="009B05B3">
      <w:pPr>
        <w:ind w:left="1069"/>
        <w:jc w:val="right"/>
        <w:rPr>
          <w:i/>
        </w:rPr>
      </w:pPr>
    </w:p>
    <w:p w:rsidR="0066453A" w:rsidRPr="00863552" w:rsidRDefault="0066453A" w:rsidP="009B05B3">
      <w:pPr>
        <w:ind w:left="1069"/>
        <w:jc w:val="right"/>
        <w:rPr>
          <w:i/>
        </w:rPr>
      </w:pPr>
    </w:p>
    <w:tbl>
      <w:tblPr>
        <w:tblpPr w:leftFromText="180" w:rightFromText="180" w:vertAnchor="text"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992"/>
        <w:gridCol w:w="961"/>
        <w:gridCol w:w="972"/>
        <w:gridCol w:w="1044"/>
        <w:gridCol w:w="992"/>
        <w:gridCol w:w="992"/>
        <w:gridCol w:w="992"/>
        <w:gridCol w:w="993"/>
      </w:tblGrid>
      <w:tr w:rsidR="009B05B3" w:rsidRPr="00863552" w:rsidTr="0066453A">
        <w:tc>
          <w:tcPr>
            <w:tcW w:w="2802" w:type="dxa"/>
          </w:tcPr>
          <w:p w:rsidR="009B05B3" w:rsidRPr="00863552" w:rsidRDefault="009B05B3" w:rsidP="009B05B3">
            <w:pPr>
              <w:jc w:val="both"/>
            </w:pPr>
          </w:p>
        </w:tc>
        <w:tc>
          <w:tcPr>
            <w:tcW w:w="992" w:type="dxa"/>
            <w:vAlign w:val="center"/>
          </w:tcPr>
          <w:p w:rsidR="008D17CB" w:rsidRPr="00863552" w:rsidRDefault="009B05B3" w:rsidP="0066453A">
            <w:pPr>
              <w:jc w:val="center"/>
            </w:pPr>
            <w:r w:rsidRPr="00863552">
              <w:t>СПТ</w:t>
            </w:r>
          </w:p>
          <w:p w:rsidR="009B05B3" w:rsidRPr="00863552" w:rsidRDefault="009B05B3" w:rsidP="0066453A">
            <w:pPr>
              <w:jc w:val="center"/>
            </w:pPr>
            <w:r w:rsidRPr="00863552">
              <w:t>1 ПСО</w:t>
            </w:r>
          </w:p>
        </w:tc>
        <w:tc>
          <w:tcPr>
            <w:tcW w:w="961" w:type="dxa"/>
            <w:vAlign w:val="center"/>
          </w:tcPr>
          <w:p w:rsidR="008D17CB" w:rsidRPr="00863552" w:rsidRDefault="009B05B3" w:rsidP="0066453A">
            <w:pPr>
              <w:jc w:val="center"/>
            </w:pPr>
            <w:r w:rsidRPr="00863552">
              <w:t>СПТ</w:t>
            </w:r>
          </w:p>
          <w:p w:rsidR="009B05B3" w:rsidRPr="00863552" w:rsidRDefault="009B05B3" w:rsidP="0066453A">
            <w:pPr>
              <w:jc w:val="center"/>
            </w:pPr>
            <w:r w:rsidRPr="00863552">
              <w:t>3 ПСО</w:t>
            </w:r>
          </w:p>
        </w:tc>
        <w:tc>
          <w:tcPr>
            <w:tcW w:w="972" w:type="dxa"/>
            <w:vAlign w:val="center"/>
          </w:tcPr>
          <w:p w:rsidR="008D17CB" w:rsidRPr="00863552" w:rsidRDefault="009B05B3" w:rsidP="0066453A">
            <w:pPr>
              <w:jc w:val="center"/>
            </w:pPr>
            <w:r w:rsidRPr="00863552">
              <w:t>СПТ</w:t>
            </w:r>
          </w:p>
          <w:p w:rsidR="009B05B3" w:rsidRPr="00863552" w:rsidRDefault="009B05B3" w:rsidP="0066453A">
            <w:pPr>
              <w:jc w:val="center"/>
            </w:pPr>
            <w:r w:rsidRPr="00863552">
              <w:t>4 ПСО</w:t>
            </w:r>
          </w:p>
        </w:tc>
        <w:tc>
          <w:tcPr>
            <w:tcW w:w="1044" w:type="dxa"/>
            <w:vAlign w:val="center"/>
          </w:tcPr>
          <w:p w:rsidR="008D17CB" w:rsidRPr="00863552" w:rsidRDefault="009B05B3" w:rsidP="0066453A">
            <w:pPr>
              <w:jc w:val="center"/>
            </w:pPr>
            <w:r w:rsidRPr="00863552">
              <w:t>СПТ</w:t>
            </w:r>
          </w:p>
          <w:p w:rsidR="009B05B3" w:rsidRPr="00863552" w:rsidRDefault="009B05B3" w:rsidP="0066453A">
            <w:pPr>
              <w:jc w:val="center"/>
            </w:pPr>
            <w:r w:rsidRPr="00863552">
              <w:t>5 ПСО</w:t>
            </w:r>
          </w:p>
        </w:tc>
        <w:tc>
          <w:tcPr>
            <w:tcW w:w="992" w:type="dxa"/>
            <w:vAlign w:val="center"/>
          </w:tcPr>
          <w:p w:rsidR="008D17CB" w:rsidRPr="00863552" w:rsidRDefault="009B05B3" w:rsidP="0066453A">
            <w:pPr>
              <w:jc w:val="center"/>
            </w:pPr>
            <w:r w:rsidRPr="00863552">
              <w:t>СПТ</w:t>
            </w:r>
          </w:p>
          <w:p w:rsidR="009B05B3" w:rsidRPr="00863552" w:rsidRDefault="009B05B3" w:rsidP="0066453A">
            <w:pPr>
              <w:jc w:val="center"/>
            </w:pPr>
            <w:r w:rsidRPr="00863552">
              <w:t>6 ПСО</w:t>
            </w:r>
          </w:p>
        </w:tc>
        <w:tc>
          <w:tcPr>
            <w:tcW w:w="992" w:type="dxa"/>
            <w:vAlign w:val="center"/>
          </w:tcPr>
          <w:p w:rsidR="008D17CB" w:rsidRPr="00863552" w:rsidRDefault="009B05B3" w:rsidP="0066453A">
            <w:pPr>
              <w:jc w:val="center"/>
            </w:pPr>
            <w:r w:rsidRPr="00863552">
              <w:t>СПТ</w:t>
            </w:r>
          </w:p>
          <w:p w:rsidR="009B05B3" w:rsidRPr="00863552" w:rsidRDefault="009B05B3" w:rsidP="0066453A">
            <w:pPr>
              <w:jc w:val="center"/>
            </w:pPr>
            <w:r w:rsidRPr="00863552">
              <w:t>7 ПСО</w:t>
            </w:r>
          </w:p>
        </w:tc>
        <w:tc>
          <w:tcPr>
            <w:tcW w:w="992" w:type="dxa"/>
            <w:vAlign w:val="center"/>
          </w:tcPr>
          <w:p w:rsidR="008D17CB" w:rsidRPr="00863552" w:rsidRDefault="009B05B3" w:rsidP="0066453A">
            <w:pPr>
              <w:jc w:val="center"/>
            </w:pPr>
            <w:r w:rsidRPr="00863552">
              <w:t>СПТ</w:t>
            </w:r>
          </w:p>
          <w:p w:rsidR="009B05B3" w:rsidRPr="00863552" w:rsidRDefault="009B05B3" w:rsidP="0066453A">
            <w:pPr>
              <w:jc w:val="center"/>
            </w:pPr>
            <w:r w:rsidRPr="00863552">
              <w:t>8 ПСО</w:t>
            </w:r>
          </w:p>
        </w:tc>
        <w:tc>
          <w:tcPr>
            <w:tcW w:w="993" w:type="dxa"/>
            <w:vAlign w:val="center"/>
          </w:tcPr>
          <w:p w:rsidR="009B05B3" w:rsidRPr="00863552" w:rsidRDefault="009B05B3" w:rsidP="0066453A">
            <w:pPr>
              <w:jc w:val="center"/>
            </w:pPr>
            <w:r w:rsidRPr="00863552">
              <w:t>Итого:</w:t>
            </w:r>
          </w:p>
        </w:tc>
      </w:tr>
      <w:tr w:rsidR="0066453A" w:rsidRPr="00863552" w:rsidTr="008D17CB">
        <w:tc>
          <w:tcPr>
            <w:tcW w:w="2802" w:type="dxa"/>
            <w:vAlign w:val="center"/>
          </w:tcPr>
          <w:p w:rsidR="0066453A" w:rsidRPr="00863552" w:rsidRDefault="0066453A" w:rsidP="0066453A">
            <w:pPr>
              <w:rPr>
                <w:color w:val="000000"/>
              </w:rPr>
            </w:pPr>
            <w:r w:rsidRPr="00863552">
              <w:rPr>
                <w:color w:val="000000"/>
              </w:rPr>
              <w:t xml:space="preserve">Запланировано ПТЗ </w:t>
            </w:r>
          </w:p>
        </w:tc>
        <w:tc>
          <w:tcPr>
            <w:tcW w:w="992" w:type="dxa"/>
            <w:vAlign w:val="center"/>
          </w:tcPr>
          <w:p w:rsidR="0066453A" w:rsidRPr="00863552" w:rsidRDefault="0066453A" w:rsidP="0066453A">
            <w:pPr>
              <w:jc w:val="center"/>
            </w:pPr>
            <w:r w:rsidRPr="00863552">
              <w:t>47</w:t>
            </w:r>
          </w:p>
        </w:tc>
        <w:tc>
          <w:tcPr>
            <w:tcW w:w="961" w:type="dxa"/>
            <w:vAlign w:val="center"/>
          </w:tcPr>
          <w:p w:rsidR="0066453A" w:rsidRPr="00863552" w:rsidRDefault="0066453A" w:rsidP="0066453A">
            <w:pPr>
              <w:jc w:val="center"/>
            </w:pPr>
            <w:r w:rsidRPr="00863552">
              <w:t>22</w:t>
            </w:r>
          </w:p>
        </w:tc>
        <w:tc>
          <w:tcPr>
            <w:tcW w:w="972" w:type="dxa"/>
            <w:vAlign w:val="center"/>
          </w:tcPr>
          <w:p w:rsidR="0066453A" w:rsidRPr="00863552" w:rsidRDefault="0066453A" w:rsidP="0066453A">
            <w:pPr>
              <w:jc w:val="center"/>
            </w:pPr>
            <w:r w:rsidRPr="00863552">
              <w:t>11</w:t>
            </w:r>
          </w:p>
        </w:tc>
        <w:tc>
          <w:tcPr>
            <w:tcW w:w="1044" w:type="dxa"/>
            <w:vAlign w:val="center"/>
          </w:tcPr>
          <w:p w:rsidR="0066453A" w:rsidRPr="00863552" w:rsidRDefault="0066453A" w:rsidP="0066453A">
            <w:pPr>
              <w:jc w:val="center"/>
            </w:pPr>
            <w:r w:rsidRPr="00863552">
              <w:t>36</w:t>
            </w:r>
          </w:p>
        </w:tc>
        <w:tc>
          <w:tcPr>
            <w:tcW w:w="992" w:type="dxa"/>
            <w:vAlign w:val="center"/>
          </w:tcPr>
          <w:p w:rsidR="0066453A" w:rsidRPr="00863552" w:rsidRDefault="0066453A" w:rsidP="0066453A">
            <w:pPr>
              <w:jc w:val="center"/>
            </w:pPr>
            <w:r w:rsidRPr="00863552">
              <w:t>19</w:t>
            </w:r>
          </w:p>
        </w:tc>
        <w:tc>
          <w:tcPr>
            <w:tcW w:w="992" w:type="dxa"/>
            <w:vAlign w:val="center"/>
          </w:tcPr>
          <w:p w:rsidR="0066453A" w:rsidRPr="00863552" w:rsidRDefault="0066453A" w:rsidP="0066453A">
            <w:pPr>
              <w:jc w:val="center"/>
            </w:pPr>
            <w:r w:rsidRPr="00863552">
              <w:t>59</w:t>
            </w:r>
          </w:p>
        </w:tc>
        <w:tc>
          <w:tcPr>
            <w:tcW w:w="992" w:type="dxa"/>
            <w:vAlign w:val="center"/>
          </w:tcPr>
          <w:p w:rsidR="0066453A" w:rsidRPr="00863552" w:rsidRDefault="0066453A" w:rsidP="0066453A">
            <w:pPr>
              <w:jc w:val="center"/>
            </w:pPr>
            <w:r w:rsidRPr="00863552">
              <w:t>16</w:t>
            </w:r>
          </w:p>
        </w:tc>
        <w:tc>
          <w:tcPr>
            <w:tcW w:w="993" w:type="dxa"/>
            <w:vAlign w:val="center"/>
          </w:tcPr>
          <w:p w:rsidR="0066453A" w:rsidRPr="00863552" w:rsidRDefault="0066453A" w:rsidP="0066453A">
            <w:pPr>
              <w:jc w:val="center"/>
              <w:rPr>
                <w:color w:val="000000"/>
              </w:rPr>
            </w:pPr>
            <w:r w:rsidRPr="00863552">
              <w:rPr>
                <w:color w:val="000000"/>
              </w:rPr>
              <w:t>199</w:t>
            </w:r>
          </w:p>
        </w:tc>
      </w:tr>
      <w:tr w:rsidR="0066453A" w:rsidRPr="00863552" w:rsidTr="008D17CB">
        <w:tc>
          <w:tcPr>
            <w:tcW w:w="2802" w:type="dxa"/>
            <w:vAlign w:val="center"/>
          </w:tcPr>
          <w:p w:rsidR="0066453A" w:rsidRPr="00863552" w:rsidRDefault="0066453A" w:rsidP="0066453A">
            <w:pPr>
              <w:rPr>
                <w:color w:val="000000"/>
              </w:rPr>
            </w:pPr>
            <w:proofErr w:type="gramStart"/>
            <w:r w:rsidRPr="00863552">
              <w:rPr>
                <w:color w:val="000000"/>
              </w:rPr>
              <w:t>Проведены</w:t>
            </w:r>
            <w:proofErr w:type="gramEnd"/>
            <w:r w:rsidRPr="00863552">
              <w:rPr>
                <w:color w:val="000000"/>
              </w:rPr>
              <w:t xml:space="preserve"> с выездом на объект </w:t>
            </w:r>
          </w:p>
        </w:tc>
        <w:tc>
          <w:tcPr>
            <w:tcW w:w="992" w:type="dxa"/>
            <w:vAlign w:val="center"/>
          </w:tcPr>
          <w:p w:rsidR="0066453A" w:rsidRPr="00863552" w:rsidRDefault="0066453A" w:rsidP="0066453A">
            <w:pPr>
              <w:jc w:val="center"/>
            </w:pPr>
            <w:r w:rsidRPr="00863552">
              <w:t>47</w:t>
            </w:r>
          </w:p>
        </w:tc>
        <w:tc>
          <w:tcPr>
            <w:tcW w:w="961" w:type="dxa"/>
            <w:vAlign w:val="center"/>
          </w:tcPr>
          <w:p w:rsidR="0066453A" w:rsidRPr="00863552" w:rsidRDefault="0066453A" w:rsidP="0066453A">
            <w:pPr>
              <w:jc w:val="center"/>
            </w:pPr>
            <w:r w:rsidRPr="00863552">
              <w:t>22</w:t>
            </w:r>
          </w:p>
        </w:tc>
        <w:tc>
          <w:tcPr>
            <w:tcW w:w="972" w:type="dxa"/>
            <w:vAlign w:val="center"/>
          </w:tcPr>
          <w:p w:rsidR="0066453A" w:rsidRPr="00863552" w:rsidRDefault="0066453A" w:rsidP="0066453A">
            <w:pPr>
              <w:jc w:val="center"/>
            </w:pPr>
            <w:r w:rsidRPr="00863552">
              <w:t>11</w:t>
            </w:r>
          </w:p>
        </w:tc>
        <w:tc>
          <w:tcPr>
            <w:tcW w:w="1044" w:type="dxa"/>
            <w:vAlign w:val="center"/>
          </w:tcPr>
          <w:p w:rsidR="0066453A" w:rsidRPr="00863552" w:rsidRDefault="0066453A" w:rsidP="0066453A">
            <w:pPr>
              <w:jc w:val="center"/>
            </w:pPr>
            <w:r w:rsidRPr="00863552">
              <w:t>36</w:t>
            </w:r>
          </w:p>
        </w:tc>
        <w:tc>
          <w:tcPr>
            <w:tcW w:w="992" w:type="dxa"/>
            <w:vAlign w:val="center"/>
          </w:tcPr>
          <w:p w:rsidR="0066453A" w:rsidRPr="00863552" w:rsidRDefault="0066453A" w:rsidP="0066453A">
            <w:pPr>
              <w:jc w:val="center"/>
            </w:pPr>
            <w:r w:rsidRPr="00863552">
              <w:t>19</w:t>
            </w:r>
          </w:p>
        </w:tc>
        <w:tc>
          <w:tcPr>
            <w:tcW w:w="992" w:type="dxa"/>
            <w:vAlign w:val="center"/>
          </w:tcPr>
          <w:p w:rsidR="0066453A" w:rsidRPr="00863552" w:rsidRDefault="0066453A" w:rsidP="0066453A">
            <w:pPr>
              <w:jc w:val="center"/>
            </w:pPr>
            <w:r w:rsidRPr="00863552">
              <w:t>59</w:t>
            </w:r>
          </w:p>
        </w:tc>
        <w:tc>
          <w:tcPr>
            <w:tcW w:w="992" w:type="dxa"/>
            <w:vAlign w:val="center"/>
          </w:tcPr>
          <w:p w:rsidR="0066453A" w:rsidRPr="00863552" w:rsidRDefault="0066453A" w:rsidP="0066453A">
            <w:pPr>
              <w:jc w:val="center"/>
            </w:pPr>
            <w:r w:rsidRPr="00863552">
              <w:t>16</w:t>
            </w:r>
          </w:p>
        </w:tc>
        <w:tc>
          <w:tcPr>
            <w:tcW w:w="993" w:type="dxa"/>
            <w:vAlign w:val="center"/>
          </w:tcPr>
          <w:p w:rsidR="0066453A" w:rsidRPr="00863552" w:rsidRDefault="0066453A" w:rsidP="0066453A">
            <w:pPr>
              <w:jc w:val="center"/>
              <w:rPr>
                <w:color w:val="000000"/>
              </w:rPr>
            </w:pPr>
            <w:r w:rsidRPr="00863552">
              <w:rPr>
                <w:color w:val="000000"/>
              </w:rPr>
              <w:t>199</w:t>
            </w:r>
          </w:p>
        </w:tc>
      </w:tr>
    </w:tbl>
    <w:p w:rsidR="009B05B3" w:rsidRPr="00863552" w:rsidRDefault="009B05B3" w:rsidP="009B05B3">
      <w:pPr>
        <w:tabs>
          <w:tab w:val="left" w:pos="3263"/>
        </w:tabs>
        <w:ind w:firstLine="709"/>
        <w:jc w:val="both"/>
      </w:pPr>
      <w:r w:rsidRPr="00863552">
        <w:t>Выводы: Все запланированные ПТЗ проведены.</w:t>
      </w:r>
    </w:p>
    <w:p w:rsidR="008D17CB" w:rsidRPr="00863552" w:rsidRDefault="008D17CB" w:rsidP="008D17CB">
      <w:pPr>
        <w:ind w:firstLine="709"/>
      </w:pPr>
    </w:p>
    <w:p w:rsidR="009B05B3" w:rsidRPr="00863552" w:rsidRDefault="009B05B3" w:rsidP="004945F7">
      <w:pPr>
        <w:ind w:firstLine="709"/>
        <w:jc w:val="center"/>
      </w:pPr>
      <w:r w:rsidRPr="00863552">
        <w:t>Работа с документами предварительного планирования действий по тушению пожаров сотрудниками СПТ.</w:t>
      </w:r>
    </w:p>
    <w:tbl>
      <w:tblPr>
        <w:tblpPr w:leftFromText="180" w:rightFromText="180" w:vertAnchor="text" w:horzAnchor="margin" w:tblpY="47"/>
        <w:tblOverlap w:val="neve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992"/>
        <w:gridCol w:w="992"/>
        <w:gridCol w:w="993"/>
        <w:gridCol w:w="992"/>
        <w:gridCol w:w="992"/>
        <w:gridCol w:w="1134"/>
        <w:gridCol w:w="993"/>
        <w:gridCol w:w="1014"/>
      </w:tblGrid>
      <w:tr w:rsidR="009B05B3" w:rsidRPr="00863552" w:rsidTr="004945F7">
        <w:tc>
          <w:tcPr>
            <w:tcW w:w="2235" w:type="dxa"/>
          </w:tcPr>
          <w:p w:rsidR="009B05B3" w:rsidRPr="00863552" w:rsidRDefault="009B05B3" w:rsidP="009B05B3">
            <w:pPr>
              <w:jc w:val="both"/>
            </w:pPr>
          </w:p>
        </w:tc>
        <w:tc>
          <w:tcPr>
            <w:tcW w:w="992" w:type="dxa"/>
            <w:vAlign w:val="center"/>
          </w:tcPr>
          <w:p w:rsidR="00BD377A" w:rsidRPr="00863552" w:rsidRDefault="009B05B3" w:rsidP="004945F7">
            <w:pPr>
              <w:jc w:val="center"/>
            </w:pPr>
            <w:r w:rsidRPr="00863552">
              <w:t>СПТ</w:t>
            </w:r>
          </w:p>
          <w:p w:rsidR="009B05B3" w:rsidRPr="00863552" w:rsidRDefault="009B05B3" w:rsidP="004945F7">
            <w:pPr>
              <w:jc w:val="center"/>
            </w:pPr>
            <w:r w:rsidRPr="00863552">
              <w:t>1 ПСО</w:t>
            </w:r>
          </w:p>
        </w:tc>
        <w:tc>
          <w:tcPr>
            <w:tcW w:w="992" w:type="dxa"/>
            <w:vAlign w:val="center"/>
          </w:tcPr>
          <w:p w:rsidR="00BD377A" w:rsidRPr="00863552" w:rsidRDefault="009B05B3" w:rsidP="004945F7">
            <w:pPr>
              <w:jc w:val="center"/>
            </w:pPr>
            <w:r w:rsidRPr="00863552">
              <w:t>СПТ</w:t>
            </w:r>
          </w:p>
          <w:p w:rsidR="009B05B3" w:rsidRPr="00863552" w:rsidRDefault="009B05B3" w:rsidP="004945F7">
            <w:pPr>
              <w:jc w:val="center"/>
            </w:pPr>
            <w:r w:rsidRPr="00863552">
              <w:t>3 ПСО</w:t>
            </w:r>
          </w:p>
        </w:tc>
        <w:tc>
          <w:tcPr>
            <w:tcW w:w="993" w:type="dxa"/>
            <w:vAlign w:val="center"/>
          </w:tcPr>
          <w:p w:rsidR="00BD377A" w:rsidRPr="00863552" w:rsidRDefault="009B05B3" w:rsidP="004945F7">
            <w:pPr>
              <w:jc w:val="center"/>
            </w:pPr>
            <w:r w:rsidRPr="00863552">
              <w:t>СПТ</w:t>
            </w:r>
          </w:p>
          <w:p w:rsidR="009B05B3" w:rsidRPr="00863552" w:rsidRDefault="009B05B3" w:rsidP="004945F7">
            <w:pPr>
              <w:jc w:val="center"/>
            </w:pPr>
            <w:r w:rsidRPr="00863552">
              <w:t>4 ПСО</w:t>
            </w:r>
          </w:p>
        </w:tc>
        <w:tc>
          <w:tcPr>
            <w:tcW w:w="992" w:type="dxa"/>
            <w:vAlign w:val="center"/>
          </w:tcPr>
          <w:p w:rsidR="00BD377A" w:rsidRPr="00863552" w:rsidRDefault="009B05B3" w:rsidP="004945F7">
            <w:pPr>
              <w:jc w:val="center"/>
            </w:pPr>
            <w:r w:rsidRPr="00863552">
              <w:t>СПТ</w:t>
            </w:r>
          </w:p>
          <w:p w:rsidR="009B05B3" w:rsidRPr="00863552" w:rsidRDefault="009B05B3" w:rsidP="004945F7">
            <w:pPr>
              <w:jc w:val="center"/>
            </w:pPr>
            <w:r w:rsidRPr="00863552">
              <w:t>5 ПСО</w:t>
            </w:r>
          </w:p>
        </w:tc>
        <w:tc>
          <w:tcPr>
            <w:tcW w:w="992" w:type="dxa"/>
            <w:vAlign w:val="center"/>
          </w:tcPr>
          <w:p w:rsidR="00BD377A" w:rsidRPr="00863552" w:rsidRDefault="009B05B3" w:rsidP="004945F7">
            <w:pPr>
              <w:jc w:val="center"/>
            </w:pPr>
            <w:r w:rsidRPr="00863552">
              <w:t>СПТ</w:t>
            </w:r>
          </w:p>
          <w:p w:rsidR="009B05B3" w:rsidRPr="00863552" w:rsidRDefault="009B05B3" w:rsidP="004945F7">
            <w:pPr>
              <w:jc w:val="center"/>
            </w:pPr>
            <w:r w:rsidRPr="00863552">
              <w:t>6 ПСО</w:t>
            </w:r>
          </w:p>
        </w:tc>
        <w:tc>
          <w:tcPr>
            <w:tcW w:w="1134" w:type="dxa"/>
            <w:vAlign w:val="center"/>
          </w:tcPr>
          <w:p w:rsidR="00BD377A" w:rsidRPr="00863552" w:rsidRDefault="009B05B3" w:rsidP="004945F7">
            <w:pPr>
              <w:jc w:val="center"/>
            </w:pPr>
            <w:r w:rsidRPr="00863552">
              <w:t>СПТ</w:t>
            </w:r>
          </w:p>
          <w:p w:rsidR="009B05B3" w:rsidRPr="00863552" w:rsidRDefault="009B05B3" w:rsidP="004945F7">
            <w:pPr>
              <w:jc w:val="center"/>
            </w:pPr>
            <w:r w:rsidRPr="00863552">
              <w:t>7 ПСО</w:t>
            </w:r>
          </w:p>
        </w:tc>
        <w:tc>
          <w:tcPr>
            <w:tcW w:w="993" w:type="dxa"/>
            <w:vAlign w:val="center"/>
          </w:tcPr>
          <w:p w:rsidR="00BD377A" w:rsidRPr="00863552" w:rsidRDefault="009B05B3" w:rsidP="004945F7">
            <w:pPr>
              <w:jc w:val="center"/>
            </w:pPr>
            <w:r w:rsidRPr="00863552">
              <w:t>СПТ</w:t>
            </w:r>
          </w:p>
          <w:p w:rsidR="009B05B3" w:rsidRPr="00863552" w:rsidRDefault="009B05B3" w:rsidP="004945F7">
            <w:pPr>
              <w:jc w:val="center"/>
            </w:pPr>
            <w:r w:rsidRPr="00863552">
              <w:t>8 ПСО</w:t>
            </w:r>
          </w:p>
        </w:tc>
        <w:tc>
          <w:tcPr>
            <w:tcW w:w="1014" w:type="dxa"/>
            <w:vAlign w:val="center"/>
          </w:tcPr>
          <w:p w:rsidR="009B05B3" w:rsidRPr="00863552" w:rsidRDefault="009B05B3" w:rsidP="004945F7">
            <w:pPr>
              <w:jc w:val="center"/>
            </w:pPr>
            <w:r w:rsidRPr="00863552">
              <w:t>Итого:</w:t>
            </w:r>
          </w:p>
        </w:tc>
      </w:tr>
      <w:tr w:rsidR="0066453A" w:rsidRPr="00863552" w:rsidTr="009B05B3">
        <w:tc>
          <w:tcPr>
            <w:tcW w:w="2235" w:type="dxa"/>
            <w:vAlign w:val="center"/>
          </w:tcPr>
          <w:p w:rsidR="0066453A" w:rsidRPr="00863552" w:rsidRDefault="0066453A" w:rsidP="0066453A">
            <w:pPr>
              <w:rPr>
                <w:color w:val="000000"/>
              </w:rPr>
            </w:pPr>
            <w:r w:rsidRPr="00863552">
              <w:rPr>
                <w:color w:val="000000"/>
              </w:rPr>
              <w:t>Откорректировано планов тушения пожаров</w:t>
            </w:r>
          </w:p>
        </w:tc>
        <w:tc>
          <w:tcPr>
            <w:tcW w:w="992" w:type="dxa"/>
            <w:vAlign w:val="center"/>
          </w:tcPr>
          <w:p w:rsidR="0066453A" w:rsidRPr="00863552" w:rsidRDefault="0066453A" w:rsidP="0066453A">
            <w:pPr>
              <w:jc w:val="center"/>
            </w:pPr>
            <w:r w:rsidRPr="00863552">
              <w:t>10</w:t>
            </w:r>
          </w:p>
        </w:tc>
        <w:tc>
          <w:tcPr>
            <w:tcW w:w="992" w:type="dxa"/>
            <w:vAlign w:val="center"/>
          </w:tcPr>
          <w:p w:rsidR="0066453A" w:rsidRPr="00863552" w:rsidRDefault="0066453A" w:rsidP="0066453A">
            <w:pPr>
              <w:jc w:val="center"/>
              <w:rPr>
                <w:color w:val="000000"/>
              </w:rPr>
            </w:pPr>
            <w:r w:rsidRPr="00863552">
              <w:rPr>
                <w:color w:val="000000"/>
              </w:rPr>
              <w:t>78</w:t>
            </w:r>
          </w:p>
        </w:tc>
        <w:tc>
          <w:tcPr>
            <w:tcW w:w="993" w:type="dxa"/>
            <w:vAlign w:val="center"/>
          </w:tcPr>
          <w:p w:rsidR="0066453A" w:rsidRPr="00863552" w:rsidRDefault="0066453A" w:rsidP="0066453A">
            <w:pPr>
              <w:jc w:val="center"/>
            </w:pPr>
            <w:r w:rsidRPr="00863552">
              <w:t>2</w:t>
            </w:r>
          </w:p>
        </w:tc>
        <w:tc>
          <w:tcPr>
            <w:tcW w:w="992" w:type="dxa"/>
            <w:vAlign w:val="center"/>
          </w:tcPr>
          <w:p w:rsidR="0066453A" w:rsidRPr="00863552" w:rsidRDefault="0066453A" w:rsidP="0066453A">
            <w:pPr>
              <w:jc w:val="center"/>
            </w:pPr>
            <w:r w:rsidRPr="00863552">
              <w:t>5</w:t>
            </w:r>
          </w:p>
        </w:tc>
        <w:tc>
          <w:tcPr>
            <w:tcW w:w="992" w:type="dxa"/>
            <w:vAlign w:val="center"/>
          </w:tcPr>
          <w:p w:rsidR="0066453A" w:rsidRPr="00863552" w:rsidRDefault="0066453A" w:rsidP="0066453A">
            <w:pPr>
              <w:jc w:val="center"/>
            </w:pPr>
            <w:r w:rsidRPr="00863552">
              <w:t>3</w:t>
            </w:r>
          </w:p>
        </w:tc>
        <w:tc>
          <w:tcPr>
            <w:tcW w:w="1134" w:type="dxa"/>
            <w:vAlign w:val="center"/>
          </w:tcPr>
          <w:p w:rsidR="0066453A" w:rsidRPr="00863552" w:rsidRDefault="0066453A" w:rsidP="0066453A">
            <w:pPr>
              <w:jc w:val="center"/>
            </w:pPr>
            <w:r w:rsidRPr="00863552">
              <w:t>112</w:t>
            </w:r>
          </w:p>
        </w:tc>
        <w:tc>
          <w:tcPr>
            <w:tcW w:w="993" w:type="dxa"/>
            <w:vAlign w:val="center"/>
          </w:tcPr>
          <w:p w:rsidR="0066453A" w:rsidRPr="00863552" w:rsidRDefault="0066453A" w:rsidP="0066453A">
            <w:pPr>
              <w:jc w:val="center"/>
            </w:pPr>
            <w:r w:rsidRPr="00863552">
              <w:t>0</w:t>
            </w:r>
          </w:p>
        </w:tc>
        <w:tc>
          <w:tcPr>
            <w:tcW w:w="1014" w:type="dxa"/>
            <w:vAlign w:val="center"/>
          </w:tcPr>
          <w:p w:rsidR="0066453A" w:rsidRPr="00863552" w:rsidRDefault="0066453A" w:rsidP="0066453A">
            <w:pPr>
              <w:jc w:val="center"/>
              <w:rPr>
                <w:color w:val="000000"/>
              </w:rPr>
            </w:pPr>
            <w:r w:rsidRPr="00863552">
              <w:rPr>
                <w:color w:val="000000"/>
              </w:rPr>
              <w:t>210</w:t>
            </w:r>
          </w:p>
        </w:tc>
      </w:tr>
      <w:tr w:rsidR="0066453A" w:rsidRPr="00863552" w:rsidTr="009B05B3">
        <w:tc>
          <w:tcPr>
            <w:tcW w:w="2235" w:type="dxa"/>
            <w:vAlign w:val="center"/>
          </w:tcPr>
          <w:p w:rsidR="0066453A" w:rsidRPr="00863552" w:rsidRDefault="0066453A" w:rsidP="0066453A">
            <w:pPr>
              <w:rPr>
                <w:color w:val="000000"/>
              </w:rPr>
            </w:pPr>
            <w:r w:rsidRPr="00863552">
              <w:rPr>
                <w:color w:val="000000"/>
              </w:rPr>
              <w:t>Разработано планов тушения пожаров</w:t>
            </w:r>
          </w:p>
        </w:tc>
        <w:tc>
          <w:tcPr>
            <w:tcW w:w="992" w:type="dxa"/>
            <w:vAlign w:val="center"/>
          </w:tcPr>
          <w:p w:rsidR="0066453A" w:rsidRPr="00863552" w:rsidRDefault="0066453A" w:rsidP="0066453A">
            <w:pPr>
              <w:jc w:val="center"/>
            </w:pPr>
            <w:r w:rsidRPr="00863552">
              <w:t>2</w:t>
            </w:r>
          </w:p>
        </w:tc>
        <w:tc>
          <w:tcPr>
            <w:tcW w:w="992" w:type="dxa"/>
            <w:vAlign w:val="center"/>
          </w:tcPr>
          <w:p w:rsidR="0066453A" w:rsidRPr="00863552" w:rsidRDefault="0066453A" w:rsidP="0066453A">
            <w:pPr>
              <w:jc w:val="center"/>
            </w:pPr>
            <w:r w:rsidRPr="00863552">
              <w:t>0</w:t>
            </w:r>
          </w:p>
        </w:tc>
        <w:tc>
          <w:tcPr>
            <w:tcW w:w="993" w:type="dxa"/>
            <w:vAlign w:val="center"/>
          </w:tcPr>
          <w:p w:rsidR="0066453A" w:rsidRPr="00863552" w:rsidRDefault="0066453A" w:rsidP="0066453A">
            <w:pPr>
              <w:jc w:val="center"/>
            </w:pPr>
            <w:r w:rsidRPr="00863552">
              <w:t>2</w:t>
            </w:r>
          </w:p>
        </w:tc>
        <w:tc>
          <w:tcPr>
            <w:tcW w:w="992" w:type="dxa"/>
            <w:vAlign w:val="center"/>
          </w:tcPr>
          <w:p w:rsidR="0066453A" w:rsidRPr="00863552" w:rsidRDefault="0066453A" w:rsidP="0066453A">
            <w:pPr>
              <w:jc w:val="center"/>
            </w:pPr>
            <w:r w:rsidRPr="00863552">
              <w:t>0</w:t>
            </w:r>
          </w:p>
        </w:tc>
        <w:tc>
          <w:tcPr>
            <w:tcW w:w="992" w:type="dxa"/>
            <w:vAlign w:val="center"/>
          </w:tcPr>
          <w:p w:rsidR="0066453A" w:rsidRPr="00863552" w:rsidRDefault="0066453A" w:rsidP="0066453A">
            <w:pPr>
              <w:jc w:val="center"/>
            </w:pPr>
            <w:r w:rsidRPr="00863552">
              <w:t>3</w:t>
            </w:r>
          </w:p>
        </w:tc>
        <w:tc>
          <w:tcPr>
            <w:tcW w:w="1134" w:type="dxa"/>
            <w:vAlign w:val="center"/>
          </w:tcPr>
          <w:p w:rsidR="0066453A" w:rsidRPr="00863552" w:rsidRDefault="0066453A" w:rsidP="0066453A">
            <w:pPr>
              <w:jc w:val="center"/>
            </w:pPr>
            <w:r w:rsidRPr="00863552">
              <w:t>2</w:t>
            </w:r>
          </w:p>
        </w:tc>
        <w:tc>
          <w:tcPr>
            <w:tcW w:w="993" w:type="dxa"/>
            <w:vAlign w:val="center"/>
          </w:tcPr>
          <w:p w:rsidR="0066453A" w:rsidRPr="00863552" w:rsidRDefault="0066453A" w:rsidP="0066453A">
            <w:pPr>
              <w:jc w:val="center"/>
            </w:pPr>
            <w:r w:rsidRPr="00863552">
              <w:t>0</w:t>
            </w:r>
          </w:p>
        </w:tc>
        <w:tc>
          <w:tcPr>
            <w:tcW w:w="1014" w:type="dxa"/>
            <w:vAlign w:val="center"/>
          </w:tcPr>
          <w:p w:rsidR="0066453A" w:rsidRPr="00863552" w:rsidRDefault="0066453A" w:rsidP="0066453A">
            <w:pPr>
              <w:jc w:val="center"/>
              <w:rPr>
                <w:color w:val="000000"/>
              </w:rPr>
            </w:pPr>
            <w:r w:rsidRPr="00863552">
              <w:rPr>
                <w:color w:val="000000"/>
              </w:rPr>
              <w:t>9</w:t>
            </w:r>
          </w:p>
        </w:tc>
      </w:tr>
      <w:tr w:rsidR="0066453A" w:rsidRPr="00863552" w:rsidTr="009B05B3">
        <w:tc>
          <w:tcPr>
            <w:tcW w:w="2235" w:type="dxa"/>
            <w:vAlign w:val="center"/>
          </w:tcPr>
          <w:p w:rsidR="0066453A" w:rsidRPr="00863552" w:rsidRDefault="0066453A" w:rsidP="0066453A">
            <w:pPr>
              <w:rPr>
                <w:color w:val="000000"/>
              </w:rPr>
            </w:pPr>
            <w:r w:rsidRPr="00863552">
              <w:rPr>
                <w:color w:val="000000"/>
              </w:rPr>
              <w:t>Проверено планов тушения пожаров</w:t>
            </w:r>
          </w:p>
        </w:tc>
        <w:tc>
          <w:tcPr>
            <w:tcW w:w="992" w:type="dxa"/>
            <w:vAlign w:val="center"/>
          </w:tcPr>
          <w:p w:rsidR="0066453A" w:rsidRPr="00863552" w:rsidRDefault="0066453A" w:rsidP="0066453A">
            <w:pPr>
              <w:jc w:val="center"/>
            </w:pPr>
            <w:r w:rsidRPr="00863552">
              <w:t>321</w:t>
            </w:r>
          </w:p>
        </w:tc>
        <w:tc>
          <w:tcPr>
            <w:tcW w:w="992" w:type="dxa"/>
            <w:vAlign w:val="center"/>
          </w:tcPr>
          <w:p w:rsidR="0066453A" w:rsidRPr="00863552" w:rsidRDefault="0066453A" w:rsidP="0066453A">
            <w:pPr>
              <w:jc w:val="center"/>
            </w:pPr>
            <w:r w:rsidRPr="00863552">
              <w:t>143</w:t>
            </w:r>
          </w:p>
        </w:tc>
        <w:tc>
          <w:tcPr>
            <w:tcW w:w="993" w:type="dxa"/>
            <w:vAlign w:val="center"/>
          </w:tcPr>
          <w:p w:rsidR="0066453A" w:rsidRPr="00863552" w:rsidRDefault="0066453A" w:rsidP="0066453A">
            <w:pPr>
              <w:jc w:val="center"/>
            </w:pPr>
            <w:r w:rsidRPr="00863552">
              <w:t>37</w:t>
            </w:r>
          </w:p>
        </w:tc>
        <w:tc>
          <w:tcPr>
            <w:tcW w:w="992" w:type="dxa"/>
            <w:vAlign w:val="center"/>
          </w:tcPr>
          <w:p w:rsidR="0066453A" w:rsidRPr="00863552" w:rsidRDefault="0066453A" w:rsidP="0066453A">
            <w:pPr>
              <w:jc w:val="center"/>
            </w:pPr>
            <w:r w:rsidRPr="00863552">
              <w:t>77</w:t>
            </w:r>
          </w:p>
        </w:tc>
        <w:tc>
          <w:tcPr>
            <w:tcW w:w="992" w:type="dxa"/>
            <w:vAlign w:val="center"/>
          </w:tcPr>
          <w:p w:rsidR="0066453A" w:rsidRPr="00863552" w:rsidRDefault="0066453A" w:rsidP="0066453A">
            <w:pPr>
              <w:jc w:val="center"/>
            </w:pPr>
            <w:r w:rsidRPr="00863552">
              <w:t>34</w:t>
            </w:r>
          </w:p>
        </w:tc>
        <w:tc>
          <w:tcPr>
            <w:tcW w:w="1134" w:type="dxa"/>
            <w:vAlign w:val="center"/>
          </w:tcPr>
          <w:p w:rsidR="0066453A" w:rsidRPr="00863552" w:rsidRDefault="0066453A" w:rsidP="0066453A">
            <w:pPr>
              <w:jc w:val="center"/>
            </w:pPr>
            <w:r w:rsidRPr="00863552">
              <w:t>114</w:t>
            </w:r>
          </w:p>
        </w:tc>
        <w:tc>
          <w:tcPr>
            <w:tcW w:w="993" w:type="dxa"/>
            <w:vAlign w:val="center"/>
          </w:tcPr>
          <w:p w:rsidR="0066453A" w:rsidRPr="00863552" w:rsidRDefault="0066453A" w:rsidP="0066453A">
            <w:pPr>
              <w:jc w:val="center"/>
            </w:pPr>
            <w:r w:rsidRPr="00863552">
              <w:t>74</w:t>
            </w:r>
          </w:p>
        </w:tc>
        <w:tc>
          <w:tcPr>
            <w:tcW w:w="1014" w:type="dxa"/>
            <w:vAlign w:val="center"/>
          </w:tcPr>
          <w:p w:rsidR="0066453A" w:rsidRPr="00863552" w:rsidRDefault="0066453A" w:rsidP="0066453A">
            <w:pPr>
              <w:jc w:val="center"/>
              <w:rPr>
                <w:color w:val="000000"/>
              </w:rPr>
            </w:pPr>
            <w:r w:rsidRPr="00863552">
              <w:rPr>
                <w:color w:val="000000"/>
              </w:rPr>
              <w:t>800</w:t>
            </w:r>
          </w:p>
        </w:tc>
      </w:tr>
    </w:tbl>
    <w:p w:rsidR="009B05B3" w:rsidRPr="00863552" w:rsidRDefault="009B05B3" w:rsidP="009B05B3">
      <w:pPr>
        <w:ind w:firstLine="709"/>
        <w:jc w:val="both"/>
      </w:pPr>
    </w:p>
    <w:p w:rsidR="0066453A" w:rsidRPr="00863552" w:rsidRDefault="0066453A" w:rsidP="0066453A">
      <w:pPr>
        <w:ind w:firstLine="709"/>
        <w:jc w:val="both"/>
      </w:pPr>
      <w:r w:rsidRPr="00863552">
        <w:t xml:space="preserve">Выводы: сотрудники СПТ принимают активное участие в проверке планов тушения пожара после их разработки и корректировки, но при этом личный состав СПТ 3,5,8 ПСО в самостоятельной разработке ПТП не участвует. </w:t>
      </w:r>
    </w:p>
    <w:p w:rsidR="009B05B3" w:rsidRPr="00863552" w:rsidRDefault="009B05B3" w:rsidP="009B05B3">
      <w:pPr>
        <w:ind w:firstLine="709"/>
        <w:jc w:val="center"/>
        <w:rPr>
          <w:b/>
        </w:rPr>
      </w:pPr>
    </w:p>
    <w:p w:rsidR="009B05B3" w:rsidRPr="00863552" w:rsidRDefault="009B05B3" w:rsidP="009B05B3">
      <w:pPr>
        <w:pStyle w:val="1ff6"/>
        <w:tabs>
          <w:tab w:val="left" w:pos="284"/>
        </w:tabs>
        <w:ind w:firstLine="720"/>
        <w:jc w:val="center"/>
        <w:outlineLvl w:val="0"/>
        <w:rPr>
          <w:b/>
          <w:sz w:val="24"/>
          <w:szCs w:val="24"/>
        </w:rPr>
      </w:pPr>
      <w:r w:rsidRPr="00863552">
        <w:rPr>
          <w:b/>
          <w:sz w:val="24"/>
          <w:szCs w:val="24"/>
        </w:rPr>
        <w:t>Общие выводы и предложения по совершенствованию организации и деятельности СПТ</w:t>
      </w:r>
    </w:p>
    <w:p w:rsidR="0066453A" w:rsidRPr="00863552" w:rsidRDefault="0066453A" w:rsidP="0066453A">
      <w:pPr>
        <w:ind w:firstLine="709"/>
        <w:jc w:val="both"/>
        <w:rPr>
          <w:color w:val="000000"/>
        </w:rPr>
      </w:pPr>
      <w:r w:rsidRPr="00863552">
        <w:rPr>
          <w:color w:val="000000"/>
        </w:rPr>
        <w:t>Наблюдается положительная динамика по устранению некомплекта в 1,3, 5 ПСО, в 6 ПСО некомплект на уровне с прошлым кварталом. Начальникам ПСО рекомендуется продолжить работу по подбору и расстановке кандидатов на вакантные должности.</w:t>
      </w:r>
    </w:p>
    <w:p w:rsidR="0066453A" w:rsidRPr="00863552" w:rsidRDefault="0066453A" w:rsidP="0066453A">
      <w:pPr>
        <w:ind w:firstLine="709"/>
        <w:jc w:val="both"/>
        <w:rPr>
          <w:color w:val="000000"/>
        </w:rPr>
      </w:pPr>
      <w:proofErr w:type="gramStart"/>
      <w:r w:rsidRPr="00863552">
        <w:rPr>
          <w:color w:val="000000"/>
        </w:rPr>
        <w:t>Количество выездов дежурной смены СПТ на пожары увеличилось по сравнению с АППГ, при том, что количество пожаров в целом на территории Иркутской области увеличилось на 6,5%, так же увеличился показатель принятия РТП сотрудниками СПТ на 27 %. Начальникам ПСО рекомендуется взять на личный контроль соблюдение порядка выезда на пожары должностных лиц гарнизона в соответствие приказу Главного управления об организации гарнизонной службы</w:t>
      </w:r>
      <w:proofErr w:type="gramEnd"/>
      <w:r w:rsidRPr="00863552">
        <w:rPr>
          <w:color w:val="000000"/>
        </w:rPr>
        <w:t xml:space="preserve"> </w:t>
      </w:r>
      <w:proofErr w:type="gramStart"/>
      <w:r w:rsidRPr="00863552">
        <w:rPr>
          <w:color w:val="000000"/>
        </w:rPr>
        <w:t>в Территориальном ПСГ и принятием ими РТП в безусловном порядке в соответствие БУПО.</w:t>
      </w:r>
      <w:proofErr w:type="gramEnd"/>
    </w:p>
    <w:p w:rsidR="0066453A" w:rsidRPr="00863552" w:rsidRDefault="0066453A" w:rsidP="0066453A">
      <w:pPr>
        <w:ind w:firstLine="709"/>
        <w:jc w:val="both"/>
        <w:rPr>
          <w:color w:val="000000"/>
        </w:rPr>
      </w:pPr>
      <w:r w:rsidRPr="00863552">
        <w:rPr>
          <w:color w:val="000000"/>
        </w:rPr>
        <w:t xml:space="preserve">Составление описаний произошедших пожаров, в основном поручаются сотрудникам СПТ, описания </w:t>
      </w:r>
      <w:proofErr w:type="gramStart"/>
      <w:r w:rsidRPr="00863552">
        <w:rPr>
          <w:color w:val="000000"/>
        </w:rPr>
        <w:t>проверяются сотрудниками УОП и ПАСР Главного управления и в течение 30 дней направляются</w:t>
      </w:r>
      <w:proofErr w:type="gramEnd"/>
      <w:r w:rsidRPr="00863552">
        <w:rPr>
          <w:color w:val="000000"/>
        </w:rPr>
        <w:t xml:space="preserve"> в ГУПО МЧС России. Начальникам ПСО рекомендуется лично проверять описания пожаров перед отправкой их в Главное управление.</w:t>
      </w:r>
    </w:p>
    <w:p w:rsidR="0066453A" w:rsidRPr="00863552" w:rsidRDefault="0066453A" w:rsidP="0066453A">
      <w:pPr>
        <w:ind w:firstLine="709"/>
        <w:jc w:val="both"/>
        <w:rPr>
          <w:color w:val="000000"/>
        </w:rPr>
      </w:pPr>
      <w:r w:rsidRPr="00863552">
        <w:t xml:space="preserve">Контрольно-проверочная деятельность в отношении подразделений ФПС ГПС осуществляется должным образом во всех гарнизонах, при этом проверка подразделений других видов пожарной охраны осуществляется с нарушением графиков проверок (1,7 ПСО). Эффективность проверок подразделений на низком уровне в 8 ПСО. </w:t>
      </w:r>
      <w:r w:rsidRPr="00863552">
        <w:rPr>
          <w:color w:val="000000"/>
        </w:rPr>
        <w:t xml:space="preserve">Начальникам ПСО рекомендуется перед проведением плановых проверок утверждать план проведения </w:t>
      </w:r>
      <w:proofErr w:type="gramStart"/>
      <w:r w:rsidRPr="00863552">
        <w:rPr>
          <w:color w:val="000000"/>
        </w:rPr>
        <w:t>проверок</w:t>
      </w:r>
      <w:proofErr w:type="gramEnd"/>
      <w:r w:rsidRPr="00863552">
        <w:rPr>
          <w:color w:val="000000"/>
        </w:rPr>
        <w:t xml:space="preserve"> в котором указывать направления проверяемой деятельности, проблемные вопросы на которые необходимо обратить внимание, после завершения проверок брать на контроль составление плана устранения замечаний и недостатков.</w:t>
      </w:r>
    </w:p>
    <w:p w:rsidR="0066453A" w:rsidRPr="00863552" w:rsidRDefault="0066453A" w:rsidP="0066453A">
      <w:pPr>
        <w:ind w:firstLine="709"/>
        <w:jc w:val="both"/>
        <w:rPr>
          <w:color w:val="000000"/>
        </w:rPr>
      </w:pPr>
      <w:r w:rsidRPr="00863552">
        <w:rPr>
          <w:color w:val="000000"/>
        </w:rPr>
        <w:t>Профессиональная подготовка сотрудников СПТ организована на должном уровне.</w:t>
      </w:r>
    </w:p>
    <w:p w:rsidR="0066453A" w:rsidRPr="00863552" w:rsidRDefault="0066453A" w:rsidP="0066453A">
      <w:pPr>
        <w:ind w:firstLine="709"/>
        <w:jc w:val="both"/>
      </w:pPr>
      <w:r w:rsidRPr="00863552">
        <w:t xml:space="preserve"> Работа с документами предварительного планирования действий по тушению пожаров сотрудниками СПТ организована, </w:t>
      </w:r>
      <w:proofErr w:type="gramStart"/>
      <w:r w:rsidRPr="00863552">
        <w:t>однако</w:t>
      </w:r>
      <w:proofErr w:type="gramEnd"/>
      <w:r w:rsidRPr="00863552">
        <w:t xml:space="preserve"> разработка и корректировка планов тушения пожаров на низком уровне почти во всех ПСО. За отчетный период сотрудники СПТ 8 ПСО не </w:t>
      </w:r>
      <w:proofErr w:type="gramStart"/>
      <w:r w:rsidRPr="00863552">
        <w:t>составили и не откорректировали</w:t>
      </w:r>
      <w:proofErr w:type="gramEnd"/>
      <w:r w:rsidRPr="00863552">
        <w:t xml:space="preserve"> ни одного ПТП. </w:t>
      </w:r>
    </w:p>
    <w:p w:rsidR="0066453A" w:rsidRPr="00863552" w:rsidRDefault="0066453A" w:rsidP="0066453A">
      <w:pPr>
        <w:pStyle w:val="af1"/>
        <w:spacing w:before="0" w:beforeAutospacing="0" w:after="0" w:afterAutospacing="0"/>
        <w:ind w:firstLine="708"/>
        <w:jc w:val="both"/>
        <w:rPr>
          <w:color w:val="000000"/>
        </w:rPr>
      </w:pPr>
      <w:r w:rsidRPr="00863552">
        <w:rPr>
          <w:color w:val="000000"/>
        </w:rPr>
        <w:t xml:space="preserve">Для повышения уровня профессиональной подготовки сотрудников СПТ, начальникам гарнизонов рекомендуется включать в графики разработки и корректировки ПТП сотрудников СПТ. В </w:t>
      </w:r>
      <w:proofErr w:type="gramStart"/>
      <w:r w:rsidRPr="00863552">
        <w:rPr>
          <w:color w:val="000000"/>
        </w:rPr>
        <w:lastRenderedPageBreak/>
        <w:t>графиках</w:t>
      </w:r>
      <w:proofErr w:type="gramEnd"/>
      <w:r w:rsidRPr="00863552">
        <w:rPr>
          <w:color w:val="000000"/>
        </w:rPr>
        <w:t xml:space="preserve"> планировать разработку минимум 2 ПТП и корректировку 10 ПТП на одного сотрудника дежурной смены СПТ в год;</w:t>
      </w:r>
    </w:p>
    <w:p w:rsidR="0066453A" w:rsidRPr="00863552" w:rsidRDefault="0066453A" w:rsidP="0066453A">
      <w:pPr>
        <w:pStyle w:val="af1"/>
        <w:spacing w:before="0" w:beforeAutospacing="0" w:after="0" w:afterAutospacing="0"/>
        <w:ind w:firstLine="708"/>
        <w:jc w:val="both"/>
        <w:rPr>
          <w:color w:val="000000"/>
        </w:rPr>
      </w:pPr>
      <w:r w:rsidRPr="00863552">
        <w:rPr>
          <w:color w:val="000000"/>
        </w:rPr>
        <w:t xml:space="preserve">Повышать качество проверок подразделений, путем составления плана проверок, охватывая все направления служебной деятельности (не только по специализации смены); </w:t>
      </w:r>
    </w:p>
    <w:p w:rsidR="0066453A" w:rsidRPr="00863552" w:rsidRDefault="0066453A" w:rsidP="0066453A">
      <w:pPr>
        <w:pStyle w:val="af1"/>
        <w:spacing w:before="0" w:beforeAutospacing="0" w:after="0" w:afterAutospacing="0"/>
        <w:ind w:firstLine="708"/>
        <w:jc w:val="both"/>
        <w:rPr>
          <w:color w:val="000000"/>
        </w:rPr>
      </w:pPr>
      <w:r w:rsidRPr="00863552">
        <w:rPr>
          <w:color w:val="000000"/>
        </w:rPr>
        <w:t xml:space="preserve">Выполнять план профессиональной подготовки, </w:t>
      </w:r>
      <w:proofErr w:type="gramStart"/>
      <w:r w:rsidRPr="00863552">
        <w:rPr>
          <w:color w:val="000000"/>
        </w:rPr>
        <w:t>организовывать и проводить</w:t>
      </w:r>
      <w:proofErr w:type="gramEnd"/>
      <w:r w:rsidRPr="00863552">
        <w:rPr>
          <w:color w:val="000000"/>
        </w:rPr>
        <w:t xml:space="preserve"> ПТУ, ПТЗ с подразделениями гарнизона с выездом на объекты и практической отработкой действий.</w:t>
      </w:r>
    </w:p>
    <w:p w:rsidR="00151CDD" w:rsidRPr="00863552" w:rsidRDefault="0066453A" w:rsidP="0066453A">
      <w:pPr>
        <w:ind w:firstLine="709"/>
        <w:jc w:val="both"/>
        <w:rPr>
          <w:color w:val="000000"/>
        </w:rPr>
      </w:pPr>
      <w:r w:rsidRPr="00863552">
        <w:rPr>
          <w:color w:val="000000"/>
        </w:rPr>
        <w:t>Исключить исполнение задач и поручений сотрудниками СПТ, ЦППС не связанных с задачами и функциями СПТ, ЦППС.</w:t>
      </w:r>
    </w:p>
    <w:p w:rsidR="009B05B3" w:rsidRPr="00863552" w:rsidRDefault="009B05B3" w:rsidP="009B05B3">
      <w:pPr>
        <w:ind w:firstLine="709"/>
        <w:jc w:val="both"/>
      </w:pPr>
    </w:p>
    <w:p w:rsidR="00A625F0" w:rsidRPr="00863552" w:rsidRDefault="00A625F0" w:rsidP="00A625F0">
      <w:pPr>
        <w:ind w:right="282" w:firstLine="709"/>
        <w:jc w:val="both"/>
      </w:pPr>
    </w:p>
    <w:p w:rsidR="009C3249" w:rsidRPr="00863552" w:rsidRDefault="009C3249" w:rsidP="00401D69">
      <w:pPr>
        <w:jc w:val="center"/>
        <w:outlineLvl w:val="0"/>
        <w:rPr>
          <w:b/>
          <w:szCs w:val="28"/>
        </w:rPr>
      </w:pPr>
    </w:p>
    <w:p w:rsidR="00401D69" w:rsidRPr="00863552" w:rsidRDefault="00401D69" w:rsidP="00401D69">
      <w:pPr>
        <w:jc w:val="center"/>
        <w:outlineLvl w:val="0"/>
        <w:rPr>
          <w:b/>
          <w:szCs w:val="28"/>
        </w:rPr>
      </w:pPr>
      <w:r w:rsidRPr="00863552">
        <w:rPr>
          <w:b/>
          <w:szCs w:val="28"/>
        </w:rPr>
        <w:t xml:space="preserve">11. </w:t>
      </w:r>
      <w:r w:rsidR="0052734B" w:rsidRPr="00863552">
        <w:rPr>
          <w:b/>
          <w:szCs w:val="28"/>
        </w:rPr>
        <w:t>Анализ</w:t>
      </w:r>
      <w:r w:rsidRPr="00863552">
        <w:rPr>
          <w:b/>
          <w:szCs w:val="28"/>
        </w:rPr>
        <w:t xml:space="preserve"> </w:t>
      </w:r>
      <w:r w:rsidR="0052734B" w:rsidRPr="00863552">
        <w:rPr>
          <w:b/>
          <w:szCs w:val="28"/>
        </w:rPr>
        <w:t xml:space="preserve">реагирования на пожары подразделений </w:t>
      </w:r>
    </w:p>
    <w:p w:rsidR="0052734B" w:rsidRPr="00863552" w:rsidRDefault="0052734B" w:rsidP="0052734B">
      <w:pPr>
        <w:jc w:val="center"/>
        <w:rPr>
          <w:b/>
          <w:szCs w:val="28"/>
        </w:rPr>
      </w:pPr>
      <w:r w:rsidRPr="00863552">
        <w:rPr>
          <w:b/>
          <w:szCs w:val="28"/>
        </w:rPr>
        <w:t>ОГ</w:t>
      </w:r>
      <w:r w:rsidR="009B06C4" w:rsidRPr="00863552">
        <w:rPr>
          <w:b/>
          <w:szCs w:val="28"/>
        </w:rPr>
        <w:t>К</w:t>
      </w:r>
      <w:r w:rsidRPr="00863552">
        <w:rPr>
          <w:b/>
          <w:szCs w:val="28"/>
        </w:rPr>
        <w:t xml:space="preserve">У «Пожарно-спасательная служба Иркутской области» </w:t>
      </w:r>
      <w:r w:rsidRPr="00863552">
        <w:rPr>
          <w:b/>
          <w:color w:val="000000"/>
          <w:szCs w:val="28"/>
        </w:rPr>
        <w:t xml:space="preserve">за </w:t>
      </w:r>
      <w:r w:rsidR="002F5F10" w:rsidRPr="00863552">
        <w:rPr>
          <w:b/>
          <w:color w:val="000000"/>
          <w:szCs w:val="28"/>
        </w:rPr>
        <w:t>1</w:t>
      </w:r>
      <w:r w:rsidR="00AE6233" w:rsidRPr="00863552">
        <w:rPr>
          <w:b/>
          <w:color w:val="000000"/>
          <w:szCs w:val="28"/>
        </w:rPr>
        <w:t>1</w:t>
      </w:r>
      <w:r w:rsidR="00AF7779" w:rsidRPr="00863552">
        <w:rPr>
          <w:b/>
          <w:color w:val="000000"/>
          <w:szCs w:val="28"/>
        </w:rPr>
        <w:t xml:space="preserve"> месяц</w:t>
      </w:r>
      <w:r w:rsidR="00D04DE8" w:rsidRPr="00863552">
        <w:rPr>
          <w:b/>
          <w:color w:val="000000"/>
          <w:szCs w:val="28"/>
        </w:rPr>
        <w:t>ев</w:t>
      </w:r>
      <w:r w:rsidRPr="00863552">
        <w:rPr>
          <w:b/>
          <w:szCs w:val="28"/>
        </w:rPr>
        <w:t xml:space="preserve"> 2022 года</w:t>
      </w:r>
    </w:p>
    <w:p w:rsidR="0052734B" w:rsidRPr="00863552" w:rsidRDefault="0052734B" w:rsidP="0052734B">
      <w:pPr>
        <w:jc w:val="both"/>
        <w:rPr>
          <w:b/>
          <w:sz w:val="16"/>
          <w:szCs w:val="16"/>
        </w:rPr>
      </w:pPr>
    </w:p>
    <w:p w:rsidR="0052734B" w:rsidRPr="00863552" w:rsidRDefault="008472B1" w:rsidP="008472B1">
      <w:pPr>
        <w:tabs>
          <w:tab w:val="num" w:pos="284"/>
        </w:tabs>
        <w:jc w:val="center"/>
        <w:outlineLvl w:val="0"/>
        <w:rPr>
          <w:b/>
        </w:rPr>
      </w:pPr>
      <w:r w:rsidRPr="00863552">
        <w:rPr>
          <w:b/>
        </w:rPr>
        <w:t xml:space="preserve">11.1. </w:t>
      </w:r>
      <w:r w:rsidR="0052734B" w:rsidRPr="00863552">
        <w:rPr>
          <w:b/>
        </w:rPr>
        <w:t>Оперативная обстановка</w:t>
      </w:r>
    </w:p>
    <w:p w:rsidR="0052734B" w:rsidRPr="00863552" w:rsidRDefault="0052734B" w:rsidP="0052734B">
      <w:pPr>
        <w:ind w:left="709"/>
        <w:rPr>
          <w:b/>
          <w:sz w:val="16"/>
          <w:szCs w:val="16"/>
        </w:rPr>
      </w:pPr>
    </w:p>
    <w:p w:rsidR="00AE6233" w:rsidRPr="00863552" w:rsidRDefault="00AE6233" w:rsidP="00AE6233">
      <w:pPr>
        <w:ind w:firstLine="708"/>
        <w:jc w:val="both"/>
      </w:pPr>
      <w:r w:rsidRPr="00863552">
        <w:t>За отчетный период 2022 года пожарные подразделения ОГКУ «</w:t>
      </w:r>
      <w:proofErr w:type="spellStart"/>
      <w:r w:rsidRPr="00863552">
        <w:t>Пожарно</w:t>
      </w:r>
      <w:proofErr w:type="spellEnd"/>
      <w:r w:rsidRPr="00863552">
        <w:t>–спасательная служба Иркутской области» (далее – учреждение) совершили 12695 выездов, из них:</w:t>
      </w:r>
    </w:p>
    <w:p w:rsidR="00AE6233" w:rsidRPr="00863552" w:rsidRDefault="00AE6233" w:rsidP="00AE6233">
      <w:pPr>
        <w:pStyle w:val="210"/>
        <w:ind w:left="708" w:firstLine="0"/>
        <w:rPr>
          <w:sz w:val="24"/>
          <w:szCs w:val="24"/>
        </w:rPr>
      </w:pPr>
      <w:r w:rsidRPr="00863552">
        <w:rPr>
          <w:sz w:val="24"/>
          <w:szCs w:val="24"/>
        </w:rPr>
        <w:t>– на тушение пожаров – 1488 раз (11,72 % от общего количества выездов);</w:t>
      </w:r>
    </w:p>
    <w:p w:rsidR="00AE6233" w:rsidRPr="00863552" w:rsidRDefault="00AE6233" w:rsidP="00AE6233">
      <w:pPr>
        <w:pStyle w:val="210"/>
        <w:ind w:left="708" w:firstLine="0"/>
        <w:rPr>
          <w:sz w:val="24"/>
          <w:szCs w:val="24"/>
        </w:rPr>
      </w:pPr>
      <w:r w:rsidRPr="00863552">
        <w:rPr>
          <w:sz w:val="24"/>
          <w:szCs w:val="24"/>
        </w:rPr>
        <w:t>– по ложному вызову – 686 раз (5,4 %);</w:t>
      </w:r>
    </w:p>
    <w:p w:rsidR="00AE6233" w:rsidRPr="00863552" w:rsidRDefault="00AE6233" w:rsidP="00AE6233">
      <w:pPr>
        <w:pStyle w:val="210"/>
        <w:ind w:left="708" w:firstLine="0"/>
        <w:rPr>
          <w:sz w:val="24"/>
          <w:szCs w:val="24"/>
        </w:rPr>
      </w:pPr>
      <w:r w:rsidRPr="00863552">
        <w:rPr>
          <w:sz w:val="24"/>
          <w:szCs w:val="24"/>
        </w:rPr>
        <w:t>– на ликвидацию последствий ДТП – 288 раз (2,26 %);</w:t>
      </w:r>
    </w:p>
    <w:p w:rsidR="00AE6233" w:rsidRPr="00863552" w:rsidRDefault="00AE6233" w:rsidP="00AE6233">
      <w:pPr>
        <w:pStyle w:val="210"/>
        <w:ind w:left="708" w:firstLine="0"/>
        <w:rPr>
          <w:sz w:val="24"/>
          <w:szCs w:val="24"/>
        </w:rPr>
      </w:pPr>
      <w:r w:rsidRPr="00863552">
        <w:rPr>
          <w:sz w:val="24"/>
          <w:szCs w:val="24"/>
        </w:rPr>
        <w:t>– на тушение лесных пожаров – 21 раз (0,18 %);</w:t>
      </w:r>
    </w:p>
    <w:p w:rsidR="00AE6233" w:rsidRPr="00863552" w:rsidRDefault="00AE6233" w:rsidP="00AE6233">
      <w:pPr>
        <w:pStyle w:val="210"/>
        <w:ind w:left="708" w:firstLine="0"/>
        <w:rPr>
          <w:sz w:val="24"/>
          <w:szCs w:val="24"/>
        </w:rPr>
      </w:pPr>
      <w:r w:rsidRPr="00863552">
        <w:rPr>
          <w:sz w:val="24"/>
          <w:szCs w:val="24"/>
        </w:rPr>
        <w:t>– на тушение торфяных пожаров – 2 раза (0,01 %);</w:t>
      </w:r>
    </w:p>
    <w:p w:rsidR="00AE6233" w:rsidRPr="00863552" w:rsidRDefault="00AE6233" w:rsidP="00AE6233">
      <w:pPr>
        <w:pStyle w:val="210"/>
        <w:ind w:left="708" w:firstLine="0"/>
        <w:rPr>
          <w:sz w:val="24"/>
          <w:szCs w:val="24"/>
        </w:rPr>
      </w:pPr>
      <w:r w:rsidRPr="00863552">
        <w:rPr>
          <w:sz w:val="24"/>
          <w:szCs w:val="24"/>
        </w:rPr>
        <w:t>– на оказание помощи – 100 раз (0,79 %);</w:t>
      </w:r>
    </w:p>
    <w:p w:rsidR="00AE6233" w:rsidRPr="00863552" w:rsidRDefault="00AE6233" w:rsidP="00AE6233">
      <w:pPr>
        <w:pStyle w:val="210"/>
        <w:ind w:left="708" w:firstLine="0"/>
        <w:rPr>
          <w:sz w:val="24"/>
          <w:szCs w:val="24"/>
        </w:rPr>
      </w:pPr>
      <w:r w:rsidRPr="00863552">
        <w:rPr>
          <w:sz w:val="24"/>
          <w:szCs w:val="24"/>
        </w:rPr>
        <w:t>– прочие выезда – 4379 раз (34,5 %);</w:t>
      </w:r>
    </w:p>
    <w:p w:rsidR="00AE6233" w:rsidRPr="00863552" w:rsidRDefault="00AE6233" w:rsidP="00AE6233">
      <w:pPr>
        <w:pStyle w:val="210"/>
        <w:ind w:left="708" w:firstLine="0"/>
        <w:rPr>
          <w:sz w:val="24"/>
          <w:szCs w:val="24"/>
        </w:rPr>
      </w:pPr>
      <w:r w:rsidRPr="00863552">
        <w:rPr>
          <w:sz w:val="24"/>
          <w:szCs w:val="24"/>
        </w:rPr>
        <w:t>– на подготовку работников дежурных караулов – 5557 раз (43,7 %);</w:t>
      </w:r>
    </w:p>
    <w:p w:rsidR="00AE6233" w:rsidRPr="00863552" w:rsidRDefault="00AE6233" w:rsidP="00AE6233">
      <w:pPr>
        <w:pStyle w:val="210"/>
        <w:ind w:left="708" w:firstLine="0"/>
        <w:rPr>
          <w:sz w:val="24"/>
          <w:szCs w:val="24"/>
        </w:rPr>
      </w:pPr>
      <w:r w:rsidRPr="00863552">
        <w:rPr>
          <w:sz w:val="24"/>
          <w:szCs w:val="24"/>
        </w:rPr>
        <w:t>– выезда другого района – 174 раза (1,37 %).</w:t>
      </w:r>
    </w:p>
    <w:p w:rsidR="00AE6233" w:rsidRPr="00863552" w:rsidRDefault="00AE6233" w:rsidP="00AE6233">
      <w:pPr>
        <w:ind w:firstLine="709"/>
        <w:jc w:val="both"/>
      </w:pPr>
      <w:r w:rsidRPr="00863552">
        <w:t>По сравнению с аналогичным периодом прошлого года общее количество</w:t>
      </w:r>
      <w:r w:rsidRPr="00863552">
        <w:rPr>
          <w:shd w:val="clear" w:color="auto" w:fill="FFFF00"/>
        </w:rPr>
        <w:t xml:space="preserve"> </w:t>
      </w:r>
      <w:r w:rsidRPr="00863552">
        <w:t>выездов подразделений уменьшилось на 3746 случаев (– 22,8 %), в том числе:</w:t>
      </w:r>
    </w:p>
    <w:p w:rsidR="00AE6233" w:rsidRPr="00863552" w:rsidRDefault="00AE6233" w:rsidP="00AE6233">
      <w:pPr>
        <w:ind w:firstLine="709"/>
        <w:jc w:val="both"/>
      </w:pPr>
      <w:r w:rsidRPr="00863552">
        <w:t>– выезда на ДТП уменьшилось на 8 случаев;</w:t>
      </w:r>
    </w:p>
    <w:p w:rsidR="00AE6233" w:rsidRPr="00863552" w:rsidRDefault="00AE6233" w:rsidP="00AE6233">
      <w:pPr>
        <w:ind w:firstLine="709"/>
        <w:jc w:val="both"/>
      </w:pPr>
      <w:r w:rsidRPr="00863552">
        <w:t>– оказание помощи уменьшилось на 4 случая;</w:t>
      </w:r>
    </w:p>
    <w:p w:rsidR="00AE6233" w:rsidRPr="00863552" w:rsidRDefault="00AE6233" w:rsidP="00AE6233">
      <w:pPr>
        <w:ind w:firstLine="709"/>
        <w:jc w:val="both"/>
      </w:pPr>
      <w:r w:rsidRPr="00863552">
        <w:t>– прочие выезда уменьшились на 1771 случай;</w:t>
      </w:r>
    </w:p>
    <w:p w:rsidR="00AE6233" w:rsidRPr="00863552" w:rsidRDefault="00AE6233" w:rsidP="00AE6233">
      <w:pPr>
        <w:ind w:firstLine="709"/>
        <w:jc w:val="both"/>
      </w:pPr>
      <w:r w:rsidRPr="00863552">
        <w:t>– проведение занятий по ПСП уменьшилось на 673 случая;</w:t>
      </w:r>
    </w:p>
    <w:p w:rsidR="00AE6233" w:rsidRPr="00863552" w:rsidRDefault="00AE6233" w:rsidP="00AE6233">
      <w:pPr>
        <w:ind w:firstLine="709"/>
        <w:jc w:val="both"/>
      </w:pPr>
      <w:r w:rsidRPr="00863552">
        <w:t>– проведение занятий по ГДЗС уменьшилось на 32 случая;</w:t>
      </w:r>
    </w:p>
    <w:p w:rsidR="00AE6233" w:rsidRPr="00863552" w:rsidRDefault="00AE6233" w:rsidP="00AE6233">
      <w:pPr>
        <w:ind w:firstLine="709"/>
        <w:jc w:val="both"/>
      </w:pPr>
      <w:r w:rsidRPr="00863552">
        <w:t>– проведение практических занятий уменьшилось на 1497 случаев;</w:t>
      </w:r>
    </w:p>
    <w:p w:rsidR="00AE6233" w:rsidRPr="00863552" w:rsidRDefault="00AE6233" w:rsidP="00AE6233">
      <w:pPr>
        <w:ind w:firstLine="709"/>
        <w:jc w:val="both"/>
      </w:pPr>
      <w:r w:rsidRPr="00863552">
        <w:t>– проведение ПТУ уменьшилось на 6 случаев;</w:t>
      </w:r>
    </w:p>
    <w:p w:rsidR="00AE6233" w:rsidRPr="00863552" w:rsidRDefault="00AE6233" w:rsidP="00AE6233">
      <w:pPr>
        <w:ind w:firstLine="709"/>
        <w:jc w:val="both"/>
      </w:pPr>
      <w:r w:rsidRPr="00863552">
        <w:t>– проведение ПТЗ уменьшилось на 161 случай.</w:t>
      </w:r>
    </w:p>
    <w:p w:rsidR="00AE6233" w:rsidRPr="00863552" w:rsidRDefault="00AE6233" w:rsidP="00AE6233">
      <w:pPr>
        <w:ind w:firstLine="709"/>
        <w:jc w:val="both"/>
      </w:pPr>
      <w:r w:rsidRPr="00863552">
        <w:t>Количество выездов пожарных подразделений увеличилось по сравнению с аналогичным периодом прошлого года по следующим критериям:</w:t>
      </w:r>
    </w:p>
    <w:p w:rsidR="00AE6233" w:rsidRPr="00863552" w:rsidRDefault="00AE6233" w:rsidP="00AE6233">
      <w:pPr>
        <w:ind w:firstLine="709"/>
        <w:jc w:val="both"/>
      </w:pPr>
      <w:r w:rsidRPr="00863552">
        <w:t>– количество пожаров увеличилось на 159 случаев;</w:t>
      </w:r>
    </w:p>
    <w:p w:rsidR="00AE6233" w:rsidRPr="00863552" w:rsidRDefault="00AE6233" w:rsidP="00AE6233">
      <w:pPr>
        <w:ind w:firstLine="709"/>
        <w:jc w:val="both"/>
      </w:pPr>
      <w:r w:rsidRPr="00863552">
        <w:t>– количество ложных выездов увеличилось на 202 случая;</w:t>
      </w:r>
    </w:p>
    <w:p w:rsidR="00AE6233" w:rsidRPr="00863552" w:rsidRDefault="00AE6233" w:rsidP="00AE6233">
      <w:pPr>
        <w:ind w:firstLine="709"/>
        <w:jc w:val="both"/>
      </w:pPr>
      <w:r w:rsidRPr="00863552">
        <w:t>– количество лесных пожаров увеличилось на 15 случаев;</w:t>
      </w:r>
    </w:p>
    <w:p w:rsidR="00AE6233" w:rsidRPr="00863552" w:rsidRDefault="00AE6233" w:rsidP="00AE6233">
      <w:pPr>
        <w:ind w:firstLine="709"/>
        <w:jc w:val="both"/>
      </w:pPr>
      <w:r w:rsidRPr="00863552">
        <w:t>– количество торфяных пожаров увеличилось на 2 случая;</w:t>
      </w:r>
    </w:p>
    <w:p w:rsidR="00AE6233" w:rsidRPr="00863552" w:rsidRDefault="00AE6233" w:rsidP="00AE6233">
      <w:pPr>
        <w:ind w:firstLine="709"/>
        <w:jc w:val="both"/>
      </w:pPr>
      <w:r w:rsidRPr="00863552">
        <w:t xml:space="preserve">– количество выездов в </w:t>
      </w:r>
      <w:proofErr w:type="gramStart"/>
      <w:r w:rsidRPr="00863552">
        <w:t>другой</w:t>
      </w:r>
      <w:proofErr w:type="gramEnd"/>
      <w:r w:rsidRPr="00863552">
        <w:t xml:space="preserve"> район увеличилось на 25 случаев;</w:t>
      </w:r>
    </w:p>
    <w:p w:rsidR="00D04DE8" w:rsidRPr="00863552" w:rsidRDefault="00AE6233" w:rsidP="00AE6233">
      <w:pPr>
        <w:ind w:firstLine="709"/>
        <w:jc w:val="both"/>
      </w:pPr>
      <w:r w:rsidRPr="00863552">
        <w:t>– проведение отработок ДПП увеличилось на 3 случая.</w:t>
      </w:r>
    </w:p>
    <w:p w:rsidR="009C3249" w:rsidRPr="00863552" w:rsidRDefault="009C3249" w:rsidP="00AF7779">
      <w:pPr>
        <w:ind w:firstLine="709"/>
        <w:jc w:val="both"/>
        <w:rPr>
          <w:szCs w:val="28"/>
        </w:rPr>
      </w:pPr>
    </w:p>
    <w:p w:rsidR="0052734B" w:rsidRPr="00863552" w:rsidRDefault="008472B1" w:rsidP="008472B1">
      <w:pPr>
        <w:suppressAutoHyphens/>
        <w:ind w:left="709"/>
        <w:jc w:val="center"/>
        <w:rPr>
          <w:b/>
          <w:szCs w:val="28"/>
        </w:rPr>
      </w:pPr>
      <w:r w:rsidRPr="00863552">
        <w:rPr>
          <w:b/>
          <w:szCs w:val="28"/>
        </w:rPr>
        <w:t xml:space="preserve">11.2. </w:t>
      </w:r>
      <w:r w:rsidR="0052734B" w:rsidRPr="00863552">
        <w:rPr>
          <w:b/>
          <w:szCs w:val="28"/>
        </w:rPr>
        <w:t xml:space="preserve">Выезда подразделений </w:t>
      </w:r>
      <w:proofErr w:type="gramStart"/>
      <w:r w:rsidR="0052734B" w:rsidRPr="00863552">
        <w:rPr>
          <w:b/>
          <w:szCs w:val="28"/>
        </w:rPr>
        <w:t>пожарно-спасательной</w:t>
      </w:r>
      <w:proofErr w:type="gramEnd"/>
      <w:r w:rsidR="0052734B" w:rsidRPr="00863552">
        <w:rPr>
          <w:b/>
          <w:szCs w:val="28"/>
        </w:rPr>
        <w:t xml:space="preserve"> службы</w:t>
      </w:r>
    </w:p>
    <w:p w:rsidR="0052734B" w:rsidRPr="00863552" w:rsidRDefault="0052734B" w:rsidP="0052734B">
      <w:pPr>
        <w:ind w:left="709"/>
        <w:jc w:val="center"/>
        <w:rPr>
          <w:b/>
          <w:szCs w:val="28"/>
        </w:rPr>
      </w:pPr>
      <w:r w:rsidRPr="00863552">
        <w:rPr>
          <w:b/>
          <w:szCs w:val="28"/>
        </w:rPr>
        <w:t xml:space="preserve">за </w:t>
      </w:r>
      <w:r w:rsidR="00FC70C2" w:rsidRPr="00863552">
        <w:rPr>
          <w:b/>
          <w:szCs w:val="28"/>
        </w:rPr>
        <w:t>1</w:t>
      </w:r>
      <w:r w:rsidR="00AE6233" w:rsidRPr="00863552">
        <w:rPr>
          <w:b/>
          <w:szCs w:val="28"/>
        </w:rPr>
        <w:t>1</w:t>
      </w:r>
      <w:r w:rsidRPr="00863552">
        <w:rPr>
          <w:b/>
          <w:szCs w:val="28"/>
        </w:rPr>
        <w:t xml:space="preserve"> </w:t>
      </w:r>
      <w:r w:rsidR="00AF7779" w:rsidRPr="00863552">
        <w:rPr>
          <w:b/>
          <w:szCs w:val="28"/>
        </w:rPr>
        <w:t>месяц</w:t>
      </w:r>
      <w:r w:rsidR="00D04DE8" w:rsidRPr="00863552">
        <w:rPr>
          <w:b/>
          <w:szCs w:val="28"/>
        </w:rPr>
        <w:t>ев</w:t>
      </w:r>
      <w:r w:rsidRPr="00863552">
        <w:rPr>
          <w:b/>
          <w:szCs w:val="28"/>
        </w:rPr>
        <w:t xml:space="preserve"> 2022 года</w:t>
      </w:r>
    </w:p>
    <w:p w:rsidR="0052734B" w:rsidRPr="00863552" w:rsidRDefault="0052734B" w:rsidP="0052734B">
      <w:pPr>
        <w:pStyle w:val="a5"/>
        <w:ind w:firstLine="709"/>
        <w:jc w:val="right"/>
      </w:pPr>
      <w:r w:rsidRPr="00863552">
        <w:t>Таблица № 1</w:t>
      </w:r>
    </w:p>
    <w:tbl>
      <w:tblPr>
        <w:tblW w:w="9573" w:type="dxa"/>
        <w:jc w:val="center"/>
        <w:tblLook w:val="0000"/>
      </w:tblPr>
      <w:tblGrid>
        <w:gridCol w:w="607"/>
        <w:gridCol w:w="5824"/>
        <w:gridCol w:w="1553"/>
        <w:gridCol w:w="1589"/>
      </w:tblGrid>
      <w:tr w:rsidR="007D7B46" w:rsidRPr="00863552" w:rsidTr="00960EC1">
        <w:trPr>
          <w:trHeight w:val="20"/>
          <w:jc w:val="center"/>
        </w:trPr>
        <w:tc>
          <w:tcPr>
            <w:tcW w:w="607" w:type="dxa"/>
            <w:vMerge w:val="restart"/>
            <w:tcBorders>
              <w:top w:val="single" w:sz="4" w:space="0" w:color="000000"/>
              <w:left w:val="single" w:sz="4" w:space="0" w:color="000000"/>
              <w:bottom w:val="single" w:sz="4" w:space="0" w:color="000000"/>
            </w:tcBorders>
            <w:shd w:val="clear" w:color="auto" w:fill="BFBFBF"/>
            <w:vAlign w:val="center"/>
          </w:tcPr>
          <w:p w:rsidR="007D7B46" w:rsidRPr="00863552" w:rsidRDefault="007D7B46" w:rsidP="00960EC1">
            <w:pPr>
              <w:snapToGrid w:val="0"/>
              <w:jc w:val="center"/>
              <w:rPr>
                <w:b/>
                <w:sz w:val="22"/>
                <w:szCs w:val="22"/>
              </w:rPr>
            </w:pPr>
            <w:r w:rsidRPr="00863552">
              <w:rPr>
                <w:b/>
                <w:sz w:val="22"/>
                <w:szCs w:val="22"/>
              </w:rPr>
              <w:t xml:space="preserve">№ </w:t>
            </w:r>
            <w:proofErr w:type="spellStart"/>
            <w:proofErr w:type="gramStart"/>
            <w:r w:rsidRPr="00863552">
              <w:rPr>
                <w:b/>
                <w:sz w:val="22"/>
                <w:szCs w:val="22"/>
              </w:rPr>
              <w:t>п</w:t>
            </w:r>
            <w:proofErr w:type="spellEnd"/>
            <w:proofErr w:type="gramEnd"/>
            <w:r w:rsidRPr="00863552">
              <w:rPr>
                <w:b/>
                <w:sz w:val="22"/>
                <w:szCs w:val="22"/>
              </w:rPr>
              <w:t>/</w:t>
            </w:r>
            <w:proofErr w:type="spellStart"/>
            <w:r w:rsidRPr="00863552">
              <w:rPr>
                <w:b/>
                <w:sz w:val="22"/>
                <w:szCs w:val="22"/>
              </w:rPr>
              <w:t>п</w:t>
            </w:r>
            <w:proofErr w:type="spellEnd"/>
          </w:p>
        </w:tc>
        <w:tc>
          <w:tcPr>
            <w:tcW w:w="5824" w:type="dxa"/>
            <w:vMerge w:val="restart"/>
            <w:tcBorders>
              <w:top w:val="single" w:sz="4" w:space="0" w:color="000000"/>
              <w:left w:val="single" w:sz="4" w:space="0" w:color="000000"/>
            </w:tcBorders>
            <w:shd w:val="clear" w:color="auto" w:fill="BFBFBF"/>
            <w:vAlign w:val="center"/>
          </w:tcPr>
          <w:p w:rsidR="007D7B46" w:rsidRPr="00863552" w:rsidRDefault="007D7B46" w:rsidP="00960EC1">
            <w:pPr>
              <w:snapToGrid w:val="0"/>
              <w:jc w:val="center"/>
              <w:rPr>
                <w:b/>
                <w:sz w:val="22"/>
                <w:szCs w:val="22"/>
              </w:rPr>
            </w:pPr>
            <w:r w:rsidRPr="00863552">
              <w:rPr>
                <w:b/>
                <w:sz w:val="22"/>
                <w:szCs w:val="22"/>
              </w:rPr>
              <w:t>Распределение количества выездов</w:t>
            </w:r>
          </w:p>
        </w:tc>
        <w:tc>
          <w:tcPr>
            <w:tcW w:w="3142"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7D7B46" w:rsidRPr="00863552" w:rsidRDefault="007D7B46" w:rsidP="00960EC1">
            <w:pPr>
              <w:snapToGrid w:val="0"/>
              <w:jc w:val="center"/>
              <w:rPr>
                <w:b/>
                <w:sz w:val="22"/>
                <w:szCs w:val="22"/>
              </w:rPr>
            </w:pPr>
            <w:r w:rsidRPr="00863552">
              <w:rPr>
                <w:b/>
                <w:sz w:val="22"/>
                <w:szCs w:val="22"/>
              </w:rPr>
              <w:t>Количество выездов</w:t>
            </w:r>
          </w:p>
        </w:tc>
      </w:tr>
      <w:tr w:rsidR="007D7B46" w:rsidRPr="00863552" w:rsidTr="00960EC1">
        <w:trPr>
          <w:trHeight w:val="20"/>
          <w:jc w:val="center"/>
        </w:trPr>
        <w:tc>
          <w:tcPr>
            <w:tcW w:w="607" w:type="dxa"/>
            <w:vMerge/>
            <w:tcBorders>
              <w:top w:val="single" w:sz="4" w:space="0" w:color="000000"/>
              <w:left w:val="single" w:sz="4" w:space="0" w:color="000000"/>
              <w:bottom w:val="single" w:sz="4" w:space="0" w:color="000000"/>
            </w:tcBorders>
            <w:shd w:val="clear" w:color="auto" w:fill="BFBFBF"/>
            <w:vAlign w:val="center"/>
          </w:tcPr>
          <w:p w:rsidR="007D7B46" w:rsidRPr="00863552" w:rsidRDefault="007D7B46" w:rsidP="00960EC1">
            <w:pPr>
              <w:snapToGrid w:val="0"/>
              <w:jc w:val="both"/>
              <w:rPr>
                <w:b/>
                <w:sz w:val="22"/>
                <w:szCs w:val="22"/>
              </w:rPr>
            </w:pPr>
          </w:p>
        </w:tc>
        <w:tc>
          <w:tcPr>
            <w:tcW w:w="5824" w:type="dxa"/>
            <w:vMerge/>
            <w:tcBorders>
              <w:top w:val="single" w:sz="4" w:space="0" w:color="000000"/>
              <w:left w:val="single" w:sz="4" w:space="0" w:color="000000"/>
            </w:tcBorders>
            <w:shd w:val="clear" w:color="auto" w:fill="BFBFBF"/>
            <w:vAlign w:val="center"/>
          </w:tcPr>
          <w:p w:rsidR="007D7B46" w:rsidRPr="00863552" w:rsidRDefault="007D7B46" w:rsidP="00960EC1">
            <w:pPr>
              <w:snapToGrid w:val="0"/>
              <w:jc w:val="both"/>
              <w:rPr>
                <w:sz w:val="22"/>
                <w:szCs w:val="22"/>
              </w:rPr>
            </w:pPr>
          </w:p>
        </w:tc>
        <w:tc>
          <w:tcPr>
            <w:tcW w:w="1553" w:type="dxa"/>
            <w:tcBorders>
              <w:top w:val="single" w:sz="4" w:space="0" w:color="000000"/>
              <w:left w:val="single" w:sz="4" w:space="0" w:color="000000"/>
              <w:bottom w:val="single" w:sz="4" w:space="0" w:color="000000"/>
            </w:tcBorders>
            <w:shd w:val="clear" w:color="auto" w:fill="BFBFBF"/>
            <w:vAlign w:val="center"/>
          </w:tcPr>
          <w:p w:rsidR="007D7B46" w:rsidRPr="00863552" w:rsidRDefault="007D7B46" w:rsidP="00960EC1">
            <w:pPr>
              <w:snapToGrid w:val="0"/>
              <w:jc w:val="center"/>
            </w:pPr>
            <w:r w:rsidRPr="00863552">
              <w:rPr>
                <w:b/>
                <w:sz w:val="22"/>
                <w:szCs w:val="22"/>
              </w:rPr>
              <w:t>2022 г.</w:t>
            </w:r>
          </w:p>
        </w:tc>
        <w:tc>
          <w:tcPr>
            <w:tcW w:w="158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D7B46" w:rsidRPr="00863552" w:rsidRDefault="007D7B46" w:rsidP="00960EC1">
            <w:pPr>
              <w:snapToGrid w:val="0"/>
              <w:jc w:val="center"/>
            </w:pPr>
            <w:r w:rsidRPr="00863552">
              <w:rPr>
                <w:b/>
                <w:sz w:val="22"/>
                <w:szCs w:val="22"/>
              </w:rPr>
              <w:t>2021 г.</w:t>
            </w:r>
          </w:p>
        </w:tc>
      </w:tr>
      <w:tr w:rsidR="00AE6233" w:rsidRPr="00863552" w:rsidTr="00960EC1">
        <w:trPr>
          <w:trHeight w:val="20"/>
          <w:jc w:val="center"/>
        </w:trPr>
        <w:tc>
          <w:tcPr>
            <w:tcW w:w="607"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1.</w:t>
            </w: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На тушение пожаров</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1488</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1329</w:t>
            </w:r>
          </w:p>
        </w:tc>
      </w:tr>
      <w:tr w:rsidR="00AE6233" w:rsidRPr="00863552" w:rsidTr="00960EC1">
        <w:trPr>
          <w:trHeight w:val="20"/>
          <w:jc w:val="center"/>
        </w:trPr>
        <w:tc>
          <w:tcPr>
            <w:tcW w:w="607"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2.</w:t>
            </w: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По ложному вызову</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686</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484</w:t>
            </w:r>
          </w:p>
        </w:tc>
      </w:tr>
      <w:tr w:rsidR="00AE6233" w:rsidRPr="00863552" w:rsidTr="00960EC1">
        <w:trPr>
          <w:trHeight w:val="20"/>
          <w:jc w:val="center"/>
        </w:trPr>
        <w:tc>
          <w:tcPr>
            <w:tcW w:w="607"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lastRenderedPageBreak/>
              <w:t>3.</w:t>
            </w: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На ликвидацию последствий ДТП</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288</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296</w:t>
            </w:r>
          </w:p>
        </w:tc>
      </w:tr>
      <w:tr w:rsidR="00AE6233" w:rsidRPr="00863552" w:rsidTr="00960EC1">
        <w:trPr>
          <w:trHeight w:val="20"/>
          <w:jc w:val="center"/>
        </w:trPr>
        <w:tc>
          <w:tcPr>
            <w:tcW w:w="607"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4.</w:t>
            </w: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Тушение лесных пожаров</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21</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6</w:t>
            </w:r>
          </w:p>
        </w:tc>
      </w:tr>
      <w:tr w:rsidR="00AE6233" w:rsidRPr="00863552" w:rsidTr="00960EC1">
        <w:trPr>
          <w:trHeight w:val="20"/>
          <w:jc w:val="center"/>
        </w:trPr>
        <w:tc>
          <w:tcPr>
            <w:tcW w:w="607"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5.</w:t>
            </w: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Тушение торфяных пожаров</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2</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0</w:t>
            </w:r>
          </w:p>
        </w:tc>
      </w:tr>
      <w:tr w:rsidR="00AE6233" w:rsidRPr="00863552" w:rsidTr="00960EC1">
        <w:trPr>
          <w:trHeight w:val="20"/>
          <w:jc w:val="center"/>
        </w:trPr>
        <w:tc>
          <w:tcPr>
            <w:tcW w:w="607"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6.</w:t>
            </w: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 xml:space="preserve">На оказания помощи </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100</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104</w:t>
            </w:r>
          </w:p>
        </w:tc>
      </w:tr>
      <w:tr w:rsidR="00AE6233" w:rsidRPr="00863552" w:rsidTr="00960EC1">
        <w:trPr>
          <w:trHeight w:val="20"/>
          <w:jc w:val="center"/>
        </w:trPr>
        <w:tc>
          <w:tcPr>
            <w:tcW w:w="607"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7.</w:t>
            </w: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Прочие выезда</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4379</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6150</w:t>
            </w:r>
          </w:p>
        </w:tc>
      </w:tr>
      <w:tr w:rsidR="00AE6233" w:rsidRPr="00863552" w:rsidTr="00960EC1">
        <w:trPr>
          <w:trHeight w:val="20"/>
          <w:jc w:val="center"/>
        </w:trPr>
        <w:tc>
          <w:tcPr>
            <w:tcW w:w="607"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pPr>
            <w:r w:rsidRPr="00863552">
              <w:rPr>
                <w:sz w:val="22"/>
                <w:szCs w:val="22"/>
              </w:rPr>
              <w:t>8.</w:t>
            </w: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sz w:val="22"/>
                <w:szCs w:val="22"/>
              </w:rPr>
              <w:t>На подготовку работников дежурных караулов</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5557</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7923</w:t>
            </w:r>
          </w:p>
        </w:tc>
      </w:tr>
      <w:tr w:rsidR="00AE6233" w:rsidRPr="00863552" w:rsidTr="00960EC1">
        <w:trPr>
          <w:trHeight w:val="20"/>
          <w:jc w:val="center"/>
        </w:trPr>
        <w:tc>
          <w:tcPr>
            <w:tcW w:w="607" w:type="dxa"/>
            <w:vMerge w:val="restart"/>
            <w:tcBorders>
              <w:top w:val="single" w:sz="4" w:space="0" w:color="000000"/>
              <w:left w:val="single" w:sz="4" w:space="0" w:color="000000"/>
            </w:tcBorders>
            <w:shd w:val="clear" w:color="auto" w:fill="auto"/>
            <w:vAlign w:val="center"/>
          </w:tcPr>
          <w:p w:rsidR="00AE6233" w:rsidRPr="00863552" w:rsidRDefault="00AE6233" w:rsidP="00960EC1">
            <w:pPr>
              <w:snapToGrid w:val="0"/>
              <w:jc w:val="center"/>
              <w:rPr>
                <w:i/>
                <w:sz w:val="22"/>
                <w:szCs w:val="22"/>
                <w:lang w:val="en-US"/>
              </w:rPr>
            </w:pPr>
          </w:p>
          <w:p w:rsidR="00AE6233" w:rsidRPr="00863552" w:rsidRDefault="00AE6233" w:rsidP="00960EC1">
            <w:pPr>
              <w:jc w:val="center"/>
              <w:rPr>
                <w:sz w:val="22"/>
                <w:szCs w:val="22"/>
              </w:rPr>
            </w:pPr>
            <w:r w:rsidRPr="00863552">
              <w:rPr>
                <w:i/>
                <w:sz w:val="22"/>
                <w:szCs w:val="22"/>
              </w:rPr>
              <w:t>Из них:</w:t>
            </w: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sz w:val="22"/>
                <w:szCs w:val="22"/>
              </w:rPr>
            </w:pPr>
            <w:r w:rsidRPr="00863552">
              <w:rPr>
                <w:i/>
                <w:sz w:val="22"/>
                <w:szCs w:val="22"/>
              </w:rPr>
              <w:t>Занятия по ПСП</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735</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1408</w:t>
            </w:r>
          </w:p>
        </w:tc>
      </w:tr>
      <w:tr w:rsidR="00AE6233" w:rsidRPr="00863552" w:rsidTr="00960EC1">
        <w:trPr>
          <w:trHeight w:val="20"/>
          <w:jc w:val="center"/>
        </w:trPr>
        <w:tc>
          <w:tcPr>
            <w:tcW w:w="607" w:type="dxa"/>
            <w:vMerge/>
            <w:tcBorders>
              <w:left w:val="single" w:sz="4" w:space="0" w:color="000000"/>
            </w:tcBorders>
            <w:shd w:val="clear" w:color="auto" w:fill="auto"/>
          </w:tcPr>
          <w:p w:rsidR="00AE6233" w:rsidRPr="00863552" w:rsidRDefault="00AE6233" w:rsidP="00960EC1">
            <w:pPr>
              <w:jc w:val="both"/>
              <w:rPr>
                <w:sz w:val="22"/>
                <w:szCs w:val="22"/>
              </w:rPr>
            </w:pP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i/>
                <w:sz w:val="22"/>
                <w:szCs w:val="22"/>
              </w:rPr>
            </w:pPr>
            <w:r w:rsidRPr="00863552">
              <w:rPr>
                <w:i/>
                <w:sz w:val="22"/>
                <w:szCs w:val="22"/>
              </w:rPr>
              <w:t>Занятия по ГДЗС</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404</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436</w:t>
            </w:r>
          </w:p>
        </w:tc>
      </w:tr>
      <w:tr w:rsidR="00AE6233" w:rsidRPr="00863552" w:rsidTr="00960EC1">
        <w:trPr>
          <w:trHeight w:val="20"/>
          <w:jc w:val="center"/>
        </w:trPr>
        <w:tc>
          <w:tcPr>
            <w:tcW w:w="607" w:type="dxa"/>
            <w:vMerge/>
            <w:tcBorders>
              <w:left w:val="single" w:sz="4" w:space="0" w:color="000000"/>
            </w:tcBorders>
            <w:shd w:val="clear" w:color="auto" w:fill="auto"/>
          </w:tcPr>
          <w:p w:rsidR="00AE6233" w:rsidRPr="00863552" w:rsidRDefault="00AE6233" w:rsidP="00960EC1">
            <w:pPr>
              <w:jc w:val="both"/>
              <w:rPr>
                <w:sz w:val="22"/>
                <w:szCs w:val="22"/>
              </w:rPr>
            </w:pP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i/>
                <w:sz w:val="22"/>
                <w:szCs w:val="22"/>
              </w:rPr>
            </w:pPr>
            <w:r w:rsidRPr="00863552">
              <w:rPr>
                <w:i/>
                <w:sz w:val="22"/>
                <w:szCs w:val="22"/>
              </w:rPr>
              <w:t>Практические занятия</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789</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2286</w:t>
            </w:r>
          </w:p>
        </w:tc>
      </w:tr>
      <w:tr w:rsidR="00AE6233" w:rsidRPr="00863552" w:rsidTr="00960EC1">
        <w:trPr>
          <w:trHeight w:val="20"/>
          <w:jc w:val="center"/>
        </w:trPr>
        <w:tc>
          <w:tcPr>
            <w:tcW w:w="607" w:type="dxa"/>
            <w:vMerge/>
            <w:tcBorders>
              <w:left w:val="single" w:sz="4" w:space="0" w:color="000000"/>
            </w:tcBorders>
            <w:shd w:val="clear" w:color="auto" w:fill="auto"/>
          </w:tcPr>
          <w:p w:rsidR="00AE6233" w:rsidRPr="00863552" w:rsidRDefault="00AE6233" w:rsidP="00960EC1">
            <w:pPr>
              <w:jc w:val="both"/>
              <w:rPr>
                <w:i/>
                <w:sz w:val="22"/>
                <w:szCs w:val="22"/>
              </w:rPr>
            </w:pP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i/>
                <w:sz w:val="22"/>
                <w:szCs w:val="22"/>
              </w:rPr>
            </w:pPr>
            <w:r w:rsidRPr="00863552">
              <w:rPr>
                <w:i/>
                <w:sz w:val="22"/>
                <w:szCs w:val="22"/>
              </w:rPr>
              <w:t>Проведение ПТУ</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24</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30</w:t>
            </w:r>
          </w:p>
        </w:tc>
      </w:tr>
      <w:tr w:rsidR="00AE6233" w:rsidRPr="00863552" w:rsidTr="00960EC1">
        <w:trPr>
          <w:trHeight w:val="20"/>
          <w:jc w:val="center"/>
        </w:trPr>
        <w:tc>
          <w:tcPr>
            <w:tcW w:w="607" w:type="dxa"/>
            <w:vMerge/>
            <w:tcBorders>
              <w:left w:val="single" w:sz="4" w:space="0" w:color="000000"/>
            </w:tcBorders>
            <w:shd w:val="clear" w:color="auto" w:fill="auto"/>
          </w:tcPr>
          <w:p w:rsidR="00AE6233" w:rsidRPr="00863552" w:rsidRDefault="00AE6233" w:rsidP="00960EC1">
            <w:pPr>
              <w:snapToGrid w:val="0"/>
              <w:jc w:val="both"/>
              <w:rPr>
                <w:i/>
                <w:sz w:val="22"/>
                <w:szCs w:val="22"/>
                <w:lang w:val="en-US"/>
              </w:rPr>
            </w:pP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i/>
                <w:sz w:val="22"/>
                <w:szCs w:val="22"/>
              </w:rPr>
            </w:pPr>
            <w:r w:rsidRPr="00863552">
              <w:rPr>
                <w:i/>
                <w:sz w:val="22"/>
                <w:szCs w:val="22"/>
              </w:rPr>
              <w:t>Проведение ПТЗ</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3283</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3444</w:t>
            </w:r>
          </w:p>
        </w:tc>
      </w:tr>
      <w:tr w:rsidR="00AE6233" w:rsidRPr="00863552" w:rsidTr="00960EC1">
        <w:trPr>
          <w:trHeight w:val="20"/>
          <w:jc w:val="center"/>
        </w:trPr>
        <w:tc>
          <w:tcPr>
            <w:tcW w:w="607" w:type="dxa"/>
            <w:vMerge/>
            <w:tcBorders>
              <w:left w:val="single" w:sz="4" w:space="0" w:color="000000"/>
              <w:bottom w:val="single" w:sz="4" w:space="0" w:color="000000"/>
            </w:tcBorders>
            <w:shd w:val="clear" w:color="auto" w:fill="auto"/>
          </w:tcPr>
          <w:p w:rsidR="00AE6233" w:rsidRPr="00863552" w:rsidRDefault="00AE6233" w:rsidP="00960EC1">
            <w:pPr>
              <w:snapToGrid w:val="0"/>
              <w:jc w:val="both"/>
              <w:rPr>
                <w:i/>
                <w:sz w:val="22"/>
                <w:szCs w:val="22"/>
                <w:lang w:val="en-US"/>
              </w:rPr>
            </w:pP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i/>
                <w:sz w:val="22"/>
                <w:szCs w:val="22"/>
              </w:rPr>
            </w:pPr>
            <w:r w:rsidRPr="00863552">
              <w:rPr>
                <w:i/>
                <w:sz w:val="22"/>
                <w:szCs w:val="22"/>
              </w:rPr>
              <w:t>Отработку документов предварительного планирования</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322</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i/>
                <w:sz w:val="22"/>
                <w:szCs w:val="22"/>
              </w:rPr>
            </w:pPr>
            <w:r w:rsidRPr="00863552">
              <w:rPr>
                <w:i/>
                <w:sz w:val="22"/>
                <w:szCs w:val="22"/>
              </w:rPr>
              <w:t>319</w:t>
            </w:r>
          </w:p>
        </w:tc>
      </w:tr>
      <w:tr w:rsidR="00AE6233" w:rsidRPr="00863552" w:rsidTr="00960EC1">
        <w:trPr>
          <w:trHeight w:val="132"/>
          <w:jc w:val="center"/>
        </w:trPr>
        <w:tc>
          <w:tcPr>
            <w:tcW w:w="607" w:type="dxa"/>
            <w:tcBorders>
              <w:left w:val="single" w:sz="4" w:space="0" w:color="000000"/>
            </w:tcBorders>
            <w:shd w:val="clear" w:color="auto" w:fill="auto"/>
            <w:vAlign w:val="center"/>
          </w:tcPr>
          <w:p w:rsidR="00AE6233" w:rsidRPr="00863552" w:rsidRDefault="00AE6233" w:rsidP="00960EC1">
            <w:pPr>
              <w:snapToGrid w:val="0"/>
              <w:rPr>
                <w:sz w:val="22"/>
                <w:szCs w:val="22"/>
              </w:rPr>
            </w:pPr>
            <w:r w:rsidRPr="00863552">
              <w:rPr>
                <w:sz w:val="22"/>
                <w:szCs w:val="22"/>
              </w:rPr>
              <w:t>9.</w:t>
            </w:r>
          </w:p>
        </w:tc>
        <w:tc>
          <w:tcPr>
            <w:tcW w:w="5824" w:type="dxa"/>
            <w:tcBorders>
              <w:top w:val="single" w:sz="4" w:space="0" w:color="000000"/>
              <w:left w:val="single" w:sz="4" w:space="0" w:color="000000"/>
            </w:tcBorders>
            <w:shd w:val="clear" w:color="auto" w:fill="auto"/>
            <w:vAlign w:val="center"/>
          </w:tcPr>
          <w:p w:rsidR="00AE6233" w:rsidRPr="00863552" w:rsidRDefault="00AE6233" w:rsidP="00960EC1">
            <w:pPr>
              <w:snapToGrid w:val="0"/>
              <w:ind w:right="-82"/>
              <w:rPr>
                <w:sz w:val="22"/>
                <w:szCs w:val="22"/>
              </w:rPr>
            </w:pPr>
            <w:r w:rsidRPr="00863552">
              <w:rPr>
                <w:sz w:val="22"/>
                <w:szCs w:val="22"/>
              </w:rPr>
              <w:t xml:space="preserve">Выезд </w:t>
            </w:r>
            <w:proofErr w:type="gramStart"/>
            <w:r w:rsidRPr="00863552">
              <w:rPr>
                <w:sz w:val="22"/>
                <w:szCs w:val="22"/>
              </w:rPr>
              <w:t>в</w:t>
            </w:r>
            <w:proofErr w:type="gramEnd"/>
            <w:r w:rsidRPr="00863552">
              <w:rPr>
                <w:sz w:val="22"/>
                <w:szCs w:val="22"/>
              </w:rPr>
              <w:t xml:space="preserve"> другой район</w:t>
            </w:r>
          </w:p>
        </w:tc>
        <w:tc>
          <w:tcPr>
            <w:tcW w:w="1553" w:type="dxa"/>
            <w:tcBorders>
              <w:top w:val="single" w:sz="4" w:space="0" w:color="000000"/>
              <w:left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174</w:t>
            </w:r>
          </w:p>
        </w:tc>
        <w:tc>
          <w:tcPr>
            <w:tcW w:w="1589" w:type="dxa"/>
            <w:tcBorders>
              <w:top w:val="single" w:sz="4" w:space="0" w:color="000000"/>
              <w:left w:val="single" w:sz="4" w:space="0" w:color="000000"/>
              <w:right w:val="single" w:sz="4" w:space="0" w:color="000000"/>
            </w:tcBorders>
            <w:shd w:val="clear" w:color="auto" w:fill="FFFFFF"/>
            <w:vAlign w:val="center"/>
          </w:tcPr>
          <w:p w:rsidR="00AE6233" w:rsidRPr="00863552" w:rsidRDefault="00AE6233" w:rsidP="004B7DEF">
            <w:pPr>
              <w:snapToGrid w:val="0"/>
              <w:jc w:val="center"/>
              <w:rPr>
                <w:sz w:val="22"/>
                <w:szCs w:val="22"/>
              </w:rPr>
            </w:pPr>
            <w:r w:rsidRPr="00863552">
              <w:rPr>
                <w:sz w:val="22"/>
                <w:szCs w:val="22"/>
              </w:rPr>
              <w:t>149</w:t>
            </w:r>
          </w:p>
        </w:tc>
      </w:tr>
      <w:tr w:rsidR="00AE6233" w:rsidRPr="00863552" w:rsidTr="00960EC1">
        <w:trPr>
          <w:trHeight w:val="20"/>
          <w:jc w:val="center"/>
        </w:trPr>
        <w:tc>
          <w:tcPr>
            <w:tcW w:w="607"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pPr>
            <w:r w:rsidRPr="00863552">
              <w:rPr>
                <w:sz w:val="22"/>
                <w:szCs w:val="22"/>
              </w:rPr>
              <w:t>10.</w:t>
            </w:r>
          </w:p>
        </w:tc>
        <w:tc>
          <w:tcPr>
            <w:tcW w:w="5824" w:type="dxa"/>
            <w:tcBorders>
              <w:top w:val="single" w:sz="4" w:space="0" w:color="000000"/>
              <w:left w:val="single" w:sz="4" w:space="0" w:color="000000"/>
              <w:bottom w:val="single" w:sz="4" w:space="0" w:color="000000"/>
            </w:tcBorders>
            <w:shd w:val="clear" w:color="auto" w:fill="auto"/>
          </w:tcPr>
          <w:p w:rsidR="00AE6233" w:rsidRPr="00863552" w:rsidRDefault="00AE6233" w:rsidP="00960EC1">
            <w:pPr>
              <w:snapToGrid w:val="0"/>
              <w:jc w:val="both"/>
              <w:rPr>
                <w:b/>
                <w:sz w:val="22"/>
                <w:szCs w:val="22"/>
              </w:rPr>
            </w:pPr>
            <w:r w:rsidRPr="00863552">
              <w:rPr>
                <w:b/>
                <w:sz w:val="22"/>
                <w:szCs w:val="22"/>
              </w:rPr>
              <w:t>Итого:</w:t>
            </w:r>
          </w:p>
        </w:tc>
        <w:tc>
          <w:tcPr>
            <w:tcW w:w="1553"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snapToGrid w:val="0"/>
              <w:jc w:val="center"/>
              <w:rPr>
                <w:b/>
                <w:sz w:val="22"/>
                <w:szCs w:val="22"/>
              </w:rPr>
            </w:pPr>
            <w:r w:rsidRPr="00863552">
              <w:rPr>
                <w:b/>
                <w:sz w:val="22"/>
                <w:szCs w:val="22"/>
              </w:rPr>
              <w:t>12695</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snapToGrid w:val="0"/>
              <w:jc w:val="center"/>
              <w:rPr>
                <w:b/>
                <w:sz w:val="22"/>
                <w:szCs w:val="22"/>
              </w:rPr>
            </w:pPr>
            <w:r w:rsidRPr="00863552">
              <w:rPr>
                <w:b/>
                <w:sz w:val="22"/>
                <w:szCs w:val="22"/>
              </w:rPr>
              <w:t>16441</w:t>
            </w:r>
          </w:p>
        </w:tc>
      </w:tr>
    </w:tbl>
    <w:p w:rsidR="00AF7779" w:rsidRPr="00863552" w:rsidRDefault="00AF7779" w:rsidP="0052734B">
      <w:pPr>
        <w:ind w:firstLine="720"/>
        <w:jc w:val="both"/>
      </w:pPr>
    </w:p>
    <w:p w:rsidR="00AE6233" w:rsidRPr="00863552" w:rsidRDefault="00AE6233" w:rsidP="00AE6233">
      <w:pPr>
        <w:ind w:firstLine="720"/>
        <w:jc w:val="both"/>
      </w:pPr>
      <w:proofErr w:type="gramStart"/>
      <w:r w:rsidRPr="00863552">
        <w:t>Наибольшее количество пожаров за отчетный период 2022 года зарегистрировано в жилом секторе – 651 (+65; АППГ – 586), на объектах торговли и экономики – 9 (+1; АППГ – 8), в дачных кооперативах, СОТ – 125 (+12; АППГ – 113), на объектах деревообработки – 13 (+8; АППГ – 6), на объектах сельского хозяйства – 3 (на уровне; АППГ– 3), на объектах образования – 2 (+1;</w:t>
      </w:r>
      <w:proofErr w:type="gramEnd"/>
      <w:r w:rsidRPr="00863552">
        <w:t xml:space="preserve"> </w:t>
      </w:r>
      <w:proofErr w:type="gramStart"/>
      <w:r w:rsidRPr="00863552">
        <w:t>АППГ – 1), на автомобильном транспорте – 49 (–10; АППГ– 59), на других объектах – 633 (+81; АППГ – 552).</w:t>
      </w:r>
      <w:proofErr w:type="gramEnd"/>
    </w:p>
    <w:p w:rsidR="00AE6233" w:rsidRPr="00863552" w:rsidRDefault="00AE6233" w:rsidP="00AE6233">
      <w:pPr>
        <w:ind w:firstLine="720"/>
        <w:jc w:val="both"/>
        <w:rPr>
          <w:shd w:val="clear" w:color="auto" w:fill="FFFFFF"/>
        </w:rPr>
      </w:pPr>
      <w:r w:rsidRPr="00863552">
        <w:t xml:space="preserve">Пожарные подразделения </w:t>
      </w:r>
      <w:proofErr w:type="spellStart"/>
      <w:proofErr w:type="gramStart"/>
      <w:r w:rsidRPr="00863552">
        <w:t>пожарно</w:t>
      </w:r>
      <w:proofErr w:type="spellEnd"/>
      <w:r w:rsidRPr="00863552">
        <w:t>–спасательной</w:t>
      </w:r>
      <w:proofErr w:type="gramEnd"/>
      <w:r w:rsidRPr="00863552">
        <w:t xml:space="preserve"> службы в соответствии с расписанием выездов привлекались на тушение 29 пожаров по повышенному рангу вызова (+4; АППГ – 25) в район выезда подразделений ДПК, МПО и ФПС МЧС России.</w:t>
      </w:r>
    </w:p>
    <w:p w:rsidR="001829C9" w:rsidRPr="00863552" w:rsidRDefault="001829C9" w:rsidP="001829C9">
      <w:pPr>
        <w:ind w:firstLine="720"/>
        <w:jc w:val="both"/>
        <w:rPr>
          <w:shd w:val="clear" w:color="auto" w:fill="FFFFFF"/>
        </w:rPr>
      </w:pPr>
    </w:p>
    <w:p w:rsidR="00927993" w:rsidRPr="00863552" w:rsidRDefault="00927993" w:rsidP="0052734B">
      <w:pPr>
        <w:ind w:firstLine="720"/>
        <w:jc w:val="both"/>
        <w:rPr>
          <w:shd w:val="clear" w:color="auto" w:fill="FFFFFF"/>
        </w:rPr>
      </w:pPr>
    </w:p>
    <w:p w:rsidR="0052734B" w:rsidRPr="00863552" w:rsidRDefault="00AE6233" w:rsidP="00E25FA7">
      <w:pPr>
        <w:shd w:val="clear" w:color="auto" w:fill="FFFFFF"/>
        <w:jc w:val="center"/>
      </w:pPr>
      <w:r w:rsidRPr="00863552">
        <w:rPr>
          <w:noProof/>
        </w:rPr>
        <w:drawing>
          <wp:inline distT="0" distB="0" distL="0" distR="0">
            <wp:extent cx="5772150" cy="3343275"/>
            <wp:effectExtent l="0" t="0" r="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2734B" w:rsidRPr="00863552" w:rsidRDefault="0052734B" w:rsidP="0052734B">
      <w:pPr>
        <w:shd w:val="clear" w:color="auto" w:fill="FFFFFF"/>
        <w:jc w:val="both"/>
      </w:pPr>
    </w:p>
    <w:p w:rsidR="009C3249" w:rsidRPr="00863552" w:rsidRDefault="009C3249" w:rsidP="0052734B">
      <w:pPr>
        <w:shd w:val="clear" w:color="auto" w:fill="FFFFFF"/>
        <w:jc w:val="both"/>
      </w:pPr>
    </w:p>
    <w:p w:rsidR="0052734B" w:rsidRPr="00863552" w:rsidRDefault="008472B1" w:rsidP="008472B1">
      <w:pPr>
        <w:suppressAutoHyphens/>
        <w:ind w:firstLine="709"/>
        <w:jc w:val="center"/>
      </w:pPr>
      <w:r w:rsidRPr="00863552">
        <w:rPr>
          <w:b/>
        </w:rPr>
        <w:t xml:space="preserve">11.3. </w:t>
      </w:r>
      <w:r w:rsidR="0052734B" w:rsidRPr="00863552">
        <w:rPr>
          <w:b/>
        </w:rPr>
        <w:t>Показатели результатов реагирования</w:t>
      </w:r>
    </w:p>
    <w:p w:rsidR="0052734B" w:rsidRPr="00863552" w:rsidRDefault="0052734B" w:rsidP="0052734B">
      <w:pPr>
        <w:ind w:left="7788"/>
      </w:pPr>
      <w:r w:rsidRPr="00863552">
        <w:t>Таблица № 2</w:t>
      </w:r>
    </w:p>
    <w:tbl>
      <w:tblPr>
        <w:tblW w:w="9366" w:type="dxa"/>
        <w:jc w:val="center"/>
        <w:tblLayout w:type="fixed"/>
        <w:tblLook w:val="0000"/>
      </w:tblPr>
      <w:tblGrid>
        <w:gridCol w:w="1137"/>
        <w:gridCol w:w="1762"/>
        <w:gridCol w:w="859"/>
        <w:gridCol w:w="851"/>
        <w:gridCol w:w="991"/>
        <w:gridCol w:w="851"/>
        <w:gridCol w:w="709"/>
        <w:gridCol w:w="708"/>
        <w:gridCol w:w="709"/>
        <w:gridCol w:w="789"/>
      </w:tblGrid>
      <w:tr w:rsidR="00AE6233" w:rsidRPr="00863552" w:rsidTr="004B7DEF">
        <w:trPr>
          <w:trHeight w:val="347"/>
          <w:tblHeader/>
          <w:jc w:val="center"/>
        </w:trPr>
        <w:tc>
          <w:tcPr>
            <w:tcW w:w="1137" w:type="dxa"/>
            <w:vMerge w:val="restart"/>
            <w:tcBorders>
              <w:top w:val="single" w:sz="4" w:space="0" w:color="000000"/>
              <w:left w:val="single" w:sz="4" w:space="0" w:color="000000"/>
            </w:tcBorders>
            <w:shd w:val="clear" w:color="auto" w:fill="BFBFBF"/>
            <w:vAlign w:val="center"/>
          </w:tcPr>
          <w:p w:rsidR="00AE6233" w:rsidRPr="00863552" w:rsidRDefault="00AE6233" w:rsidP="004B7DEF">
            <w:pPr>
              <w:snapToGrid w:val="0"/>
              <w:jc w:val="center"/>
              <w:rPr>
                <w:sz w:val="22"/>
                <w:szCs w:val="22"/>
              </w:rPr>
            </w:pPr>
            <w:r w:rsidRPr="00863552">
              <w:rPr>
                <w:sz w:val="22"/>
                <w:szCs w:val="22"/>
              </w:rPr>
              <w:t xml:space="preserve">Отряды </w:t>
            </w:r>
          </w:p>
        </w:tc>
        <w:tc>
          <w:tcPr>
            <w:tcW w:w="1762" w:type="dxa"/>
            <w:vMerge w:val="restart"/>
            <w:tcBorders>
              <w:top w:val="single" w:sz="4" w:space="0" w:color="000000"/>
              <w:left w:val="single" w:sz="4" w:space="0" w:color="000000"/>
              <w:bottom w:val="single" w:sz="4" w:space="0" w:color="000000"/>
              <w:right w:val="single" w:sz="4" w:space="0" w:color="auto"/>
            </w:tcBorders>
            <w:shd w:val="clear" w:color="auto" w:fill="BFBFBF"/>
            <w:vAlign w:val="center"/>
          </w:tcPr>
          <w:p w:rsidR="00AE6233" w:rsidRPr="00863552" w:rsidRDefault="00AE6233" w:rsidP="004B7DEF">
            <w:pPr>
              <w:tabs>
                <w:tab w:val="left" w:pos="760"/>
              </w:tabs>
              <w:snapToGrid w:val="0"/>
              <w:jc w:val="center"/>
              <w:rPr>
                <w:sz w:val="22"/>
                <w:szCs w:val="22"/>
              </w:rPr>
            </w:pPr>
            <w:r w:rsidRPr="00863552">
              <w:rPr>
                <w:sz w:val="22"/>
                <w:szCs w:val="22"/>
              </w:rPr>
              <w:t>№ пожарной части</w:t>
            </w:r>
          </w:p>
        </w:tc>
        <w:tc>
          <w:tcPr>
            <w:tcW w:w="6467" w:type="dxa"/>
            <w:gridSpan w:val="8"/>
            <w:tcBorders>
              <w:top w:val="single" w:sz="4" w:space="0" w:color="auto"/>
              <w:left w:val="single" w:sz="4" w:space="0" w:color="auto"/>
              <w:bottom w:val="single" w:sz="4" w:space="0" w:color="auto"/>
              <w:right w:val="single" w:sz="4" w:space="0" w:color="auto"/>
            </w:tcBorders>
            <w:shd w:val="clear" w:color="auto" w:fill="BFBFBF"/>
            <w:vAlign w:val="center"/>
          </w:tcPr>
          <w:p w:rsidR="00AE6233" w:rsidRPr="00863552" w:rsidRDefault="00AE6233" w:rsidP="004B7DEF">
            <w:pPr>
              <w:jc w:val="center"/>
              <w:rPr>
                <w:sz w:val="22"/>
                <w:szCs w:val="22"/>
              </w:rPr>
            </w:pPr>
            <w:r w:rsidRPr="00863552">
              <w:rPr>
                <w:color w:val="000000"/>
                <w:sz w:val="22"/>
                <w:szCs w:val="22"/>
              </w:rPr>
              <w:t>Результаты реагирования</w:t>
            </w:r>
          </w:p>
        </w:tc>
      </w:tr>
      <w:tr w:rsidR="00AE6233" w:rsidRPr="00863552" w:rsidTr="004B7DEF">
        <w:trPr>
          <w:trHeight w:val="144"/>
          <w:tblHeader/>
          <w:jc w:val="center"/>
        </w:trPr>
        <w:tc>
          <w:tcPr>
            <w:tcW w:w="1137" w:type="dxa"/>
            <w:vMerge/>
            <w:tcBorders>
              <w:left w:val="single" w:sz="4" w:space="0" w:color="000000"/>
            </w:tcBorders>
            <w:shd w:val="clear" w:color="auto" w:fill="BFBFBF"/>
          </w:tcPr>
          <w:p w:rsidR="00AE6233" w:rsidRPr="00863552" w:rsidRDefault="00AE6233" w:rsidP="004B7DEF">
            <w:pPr>
              <w:snapToGrid w:val="0"/>
              <w:jc w:val="center"/>
              <w:rPr>
                <w:sz w:val="22"/>
                <w:szCs w:val="22"/>
              </w:rPr>
            </w:pPr>
          </w:p>
        </w:tc>
        <w:tc>
          <w:tcPr>
            <w:tcW w:w="1762" w:type="dxa"/>
            <w:vMerge/>
            <w:tcBorders>
              <w:top w:val="single" w:sz="4" w:space="0" w:color="000000"/>
              <w:left w:val="single" w:sz="4" w:space="0" w:color="000000"/>
              <w:bottom w:val="single" w:sz="4" w:space="0" w:color="000000"/>
              <w:right w:val="single" w:sz="4" w:space="0" w:color="auto"/>
            </w:tcBorders>
            <w:shd w:val="clear" w:color="auto" w:fill="BFBFBF"/>
            <w:vAlign w:val="center"/>
          </w:tcPr>
          <w:p w:rsidR="00AE6233" w:rsidRPr="00863552" w:rsidRDefault="00AE6233" w:rsidP="004B7DEF">
            <w:pPr>
              <w:snapToGrid w:val="0"/>
              <w:jc w:val="center"/>
              <w:rPr>
                <w:sz w:val="22"/>
                <w:szCs w:val="22"/>
              </w:rPr>
            </w:pPr>
          </w:p>
        </w:tc>
        <w:tc>
          <w:tcPr>
            <w:tcW w:w="859" w:type="dxa"/>
            <w:vMerge w:val="restart"/>
            <w:tcBorders>
              <w:top w:val="single" w:sz="4" w:space="0" w:color="000000"/>
              <w:left w:val="single" w:sz="4" w:space="0" w:color="auto"/>
              <w:bottom w:val="single" w:sz="4" w:space="0" w:color="000000"/>
              <w:right w:val="single" w:sz="4" w:space="0" w:color="auto"/>
            </w:tcBorders>
            <w:shd w:val="clear" w:color="auto" w:fill="BFBFBF"/>
          </w:tcPr>
          <w:p w:rsidR="00AE6233" w:rsidRPr="00863552" w:rsidRDefault="00AE6233" w:rsidP="004B7DEF">
            <w:pPr>
              <w:snapToGrid w:val="0"/>
              <w:jc w:val="center"/>
              <w:rPr>
                <w:sz w:val="22"/>
                <w:szCs w:val="22"/>
              </w:rPr>
            </w:pPr>
            <w:r w:rsidRPr="00863552">
              <w:rPr>
                <w:sz w:val="22"/>
                <w:szCs w:val="22"/>
              </w:rPr>
              <w:t xml:space="preserve">Пожары </w:t>
            </w:r>
          </w:p>
        </w:tc>
        <w:tc>
          <w:tcPr>
            <w:tcW w:w="851" w:type="dxa"/>
            <w:vMerge w:val="restart"/>
            <w:tcBorders>
              <w:top w:val="single" w:sz="4" w:space="0" w:color="000000"/>
              <w:left w:val="single" w:sz="4" w:space="0" w:color="000000"/>
              <w:right w:val="single" w:sz="4" w:space="0" w:color="000000"/>
            </w:tcBorders>
            <w:shd w:val="clear" w:color="auto" w:fill="BFBFBF"/>
          </w:tcPr>
          <w:p w:rsidR="00AE6233" w:rsidRPr="00863552" w:rsidRDefault="00AE6233" w:rsidP="004B7DEF">
            <w:pPr>
              <w:snapToGrid w:val="0"/>
              <w:jc w:val="center"/>
              <w:rPr>
                <w:sz w:val="22"/>
                <w:szCs w:val="22"/>
              </w:rPr>
            </w:pPr>
            <w:r w:rsidRPr="00863552">
              <w:rPr>
                <w:sz w:val="22"/>
                <w:szCs w:val="22"/>
              </w:rPr>
              <w:t>Погибло людей</w:t>
            </w:r>
          </w:p>
        </w:tc>
        <w:tc>
          <w:tcPr>
            <w:tcW w:w="991" w:type="dxa"/>
            <w:vMerge w:val="restart"/>
            <w:tcBorders>
              <w:top w:val="single" w:sz="4" w:space="0" w:color="000000"/>
              <w:left w:val="single" w:sz="4" w:space="0" w:color="000000"/>
              <w:right w:val="single" w:sz="4" w:space="0" w:color="000000"/>
            </w:tcBorders>
            <w:shd w:val="clear" w:color="auto" w:fill="BFBFBF"/>
          </w:tcPr>
          <w:p w:rsidR="00AE6233" w:rsidRPr="00863552" w:rsidRDefault="00AE6233" w:rsidP="004B7DEF">
            <w:pPr>
              <w:snapToGrid w:val="0"/>
              <w:jc w:val="center"/>
              <w:rPr>
                <w:sz w:val="22"/>
                <w:szCs w:val="22"/>
              </w:rPr>
            </w:pPr>
            <w:r w:rsidRPr="00863552">
              <w:rPr>
                <w:sz w:val="22"/>
                <w:szCs w:val="22"/>
              </w:rPr>
              <w:t>Травмировано людей</w:t>
            </w:r>
          </w:p>
        </w:tc>
        <w:tc>
          <w:tcPr>
            <w:tcW w:w="1560" w:type="dxa"/>
            <w:gridSpan w:val="2"/>
            <w:tcBorders>
              <w:top w:val="single" w:sz="4" w:space="0" w:color="000000"/>
              <w:left w:val="single" w:sz="4" w:space="0" w:color="000000"/>
              <w:bottom w:val="single" w:sz="4" w:space="0" w:color="000000"/>
            </w:tcBorders>
            <w:shd w:val="clear" w:color="auto" w:fill="BFBFBF"/>
            <w:vAlign w:val="center"/>
          </w:tcPr>
          <w:p w:rsidR="00AE6233" w:rsidRPr="00863552" w:rsidRDefault="00AE6233" w:rsidP="004B7DEF">
            <w:pPr>
              <w:snapToGrid w:val="0"/>
              <w:jc w:val="center"/>
              <w:rPr>
                <w:sz w:val="22"/>
                <w:szCs w:val="22"/>
              </w:rPr>
            </w:pPr>
            <w:r w:rsidRPr="00863552">
              <w:rPr>
                <w:sz w:val="22"/>
                <w:szCs w:val="22"/>
              </w:rPr>
              <w:t>Уничтожено</w:t>
            </w:r>
          </w:p>
        </w:tc>
        <w:tc>
          <w:tcPr>
            <w:tcW w:w="2205"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AE6233" w:rsidRPr="00863552" w:rsidRDefault="00AE6233" w:rsidP="004B7DEF">
            <w:pPr>
              <w:snapToGrid w:val="0"/>
              <w:jc w:val="center"/>
              <w:rPr>
                <w:sz w:val="22"/>
                <w:szCs w:val="22"/>
              </w:rPr>
            </w:pPr>
            <w:r w:rsidRPr="00863552">
              <w:rPr>
                <w:sz w:val="22"/>
                <w:szCs w:val="22"/>
              </w:rPr>
              <w:t>Спасено</w:t>
            </w:r>
          </w:p>
        </w:tc>
      </w:tr>
      <w:tr w:rsidR="00AE6233" w:rsidRPr="00863552" w:rsidTr="004B7DEF">
        <w:trPr>
          <w:trHeight w:val="144"/>
          <w:tblHeader/>
          <w:jc w:val="center"/>
        </w:trPr>
        <w:tc>
          <w:tcPr>
            <w:tcW w:w="1137" w:type="dxa"/>
            <w:vMerge/>
            <w:tcBorders>
              <w:left w:val="single" w:sz="4" w:space="0" w:color="000000"/>
              <w:bottom w:val="single" w:sz="4" w:space="0" w:color="000000"/>
            </w:tcBorders>
            <w:shd w:val="clear" w:color="auto" w:fill="BFBFBF"/>
          </w:tcPr>
          <w:p w:rsidR="00AE6233" w:rsidRPr="00863552" w:rsidRDefault="00AE6233" w:rsidP="004B7DEF">
            <w:pPr>
              <w:snapToGrid w:val="0"/>
              <w:jc w:val="center"/>
              <w:rPr>
                <w:sz w:val="22"/>
                <w:szCs w:val="22"/>
              </w:rPr>
            </w:pPr>
          </w:p>
        </w:tc>
        <w:tc>
          <w:tcPr>
            <w:tcW w:w="1762" w:type="dxa"/>
            <w:vMerge/>
            <w:tcBorders>
              <w:top w:val="single" w:sz="4" w:space="0" w:color="000000"/>
              <w:left w:val="single" w:sz="4" w:space="0" w:color="000000"/>
              <w:bottom w:val="single" w:sz="4" w:space="0" w:color="000000"/>
              <w:right w:val="single" w:sz="4" w:space="0" w:color="auto"/>
            </w:tcBorders>
            <w:shd w:val="clear" w:color="auto" w:fill="BFBFBF"/>
            <w:vAlign w:val="center"/>
          </w:tcPr>
          <w:p w:rsidR="00AE6233" w:rsidRPr="00863552" w:rsidRDefault="00AE6233" w:rsidP="004B7DEF">
            <w:pPr>
              <w:snapToGrid w:val="0"/>
              <w:jc w:val="center"/>
              <w:rPr>
                <w:sz w:val="22"/>
                <w:szCs w:val="22"/>
              </w:rPr>
            </w:pPr>
          </w:p>
        </w:tc>
        <w:tc>
          <w:tcPr>
            <w:tcW w:w="859" w:type="dxa"/>
            <w:vMerge/>
            <w:tcBorders>
              <w:top w:val="single" w:sz="4" w:space="0" w:color="000000"/>
              <w:left w:val="single" w:sz="4" w:space="0" w:color="auto"/>
              <w:bottom w:val="single" w:sz="4" w:space="0" w:color="000000"/>
              <w:right w:val="single" w:sz="4" w:space="0" w:color="auto"/>
            </w:tcBorders>
            <w:shd w:val="clear" w:color="auto" w:fill="BFBFBF"/>
            <w:vAlign w:val="center"/>
          </w:tcPr>
          <w:p w:rsidR="00AE6233" w:rsidRPr="00863552" w:rsidRDefault="00AE6233" w:rsidP="004B7DEF">
            <w:pPr>
              <w:snapToGrid w:val="0"/>
              <w:jc w:val="center"/>
              <w:rPr>
                <w:sz w:val="22"/>
                <w:szCs w:val="22"/>
              </w:rPr>
            </w:pPr>
          </w:p>
        </w:tc>
        <w:tc>
          <w:tcPr>
            <w:tcW w:w="851" w:type="dxa"/>
            <w:vMerge/>
            <w:tcBorders>
              <w:left w:val="single" w:sz="4" w:space="0" w:color="000000"/>
              <w:bottom w:val="single" w:sz="4" w:space="0" w:color="000000"/>
              <w:right w:val="single" w:sz="4" w:space="0" w:color="000000"/>
            </w:tcBorders>
            <w:shd w:val="clear" w:color="auto" w:fill="BFBFBF"/>
            <w:vAlign w:val="center"/>
          </w:tcPr>
          <w:p w:rsidR="00AE6233" w:rsidRPr="00863552" w:rsidRDefault="00AE6233" w:rsidP="004B7DEF">
            <w:pPr>
              <w:snapToGrid w:val="0"/>
              <w:jc w:val="center"/>
              <w:rPr>
                <w:sz w:val="22"/>
                <w:szCs w:val="22"/>
              </w:rPr>
            </w:pPr>
          </w:p>
        </w:tc>
        <w:tc>
          <w:tcPr>
            <w:tcW w:w="991" w:type="dxa"/>
            <w:vMerge/>
            <w:tcBorders>
              <w:left w:val="single" w:sz="4" w:space="0" w:color="000000"/>
              <w:bottom w:val="single" w:sz="4" w:space="0" w:color="000000"/>
              <w:right w:val="single" w:sz="4" w:space="0" w:color="000000"/>
            </w:tcBorders>
            <w:shd w:val="clear" w:color="auto" w:fill="BFBFBF"/>
            <w:vAlign w:val="center"/>
          </w:tcPr>
          <w:p w:rsidR="00AE6233" w:rsidRPr="00863552" w:rsidRDefault="00AE6233" w:rsidP="004B7DEF">
            <w:pPr>
              <w:snapToGrid w:val="0"/>
              <w:jc w:val="center"/>
              <w:rPr>
                <w:sz w:val="22"/>
                <w:szCs w:val="22"/>
              </w:rPr>
            </w:pPr>
          </w:p>
        </w:tc>
        <w:tc>
          <w:tcPr>
            <w:tcW w:w="851" w:type="dxa"/>
            <w:tcBorders>
              <w:top w:val="single" w:sz="4" w:space="0" w:color="000000"/>
              <w:left w:val="single" w:sz="4" w:space="0" w:color="000000"/>
              <w:bottom w:val="single" w:sz="4" w:space="0" w:color="000000"/>
            </w:tcBorders>
            <w:shd w:val="clear" w:color="auto" w:fill="BFBFBF"/>
          </w:tcPr>
          <w:p w:rsidR="00AE6233" w:rsidRPr="00863552" w:rsidRDefault="00AE6233" w:rsidP="004B7DEF">
            <w:pPr>
              <w:snapToGrid w:val="0"/>
              <w:jc w:val="center"/>
              <w:rPr>
                <w:sz w:val="22"/>
                <w:szCs w:val="22"/>
              </w:rPr>
            </w:pPr>
            <w:r w:rsidRPr="00863552">
              <w:rPr>
                <w:sz w:val="22"/>
                <w:szCs w:val="22"/>
              </w:rPr>
              <w:t>Строений</w:t>
            </w:r>
          </w:p>
        </w:tc>
        <w:tc>
          <w:tcPr>
            <w:tcW w:w="709" w:type="dxa"/>
            <w:tcBorders>
              <w:top w:val="single" w:sz="4" w:space="0" w:color="000000"/>
              <w:left w:val="single" w:sz="4" w:space="0" w:color="000000"/>
              <w:bottom w:val="single" w:sz="4" w:space="0" w:color="000000"/>
            </w:tcBorders>
            <w:shd w:val="clear" w:color="auto" w:fill="BFBFBF"/>
          </w:tcPr>
          <w:p w:rsidR="00AE6233" w:rsidRPr="00863552" w:rsidRDefault="00AE6233" w:rsidP="004B7DEF">
            <w:pPr>
              <w:snapToGrid w:val="0"/>
              <w:jc w:val="center"/>
              <w:rPr>
                <w:sz w:val="22"/>
                <w:szCs w:val="22"/>
              </w:rPr>
            </w:pPr>
            <w:r w:rsidRPr="00863552">
              <w:rPr>
                <w:sz w:val="22"/>
                <w:szCs w:val="22"/>
              </w:rPr>
              <w:t>техники</w:t>
            </w:r>
          </w:p>
        </w:tc>
        <w:tc>
          <w:tcPr>
            <w:tcW w:w="708" w:type="dxa"/>
            <w:tcBorders>
              <w:top w:val="single" w:sz="4" w:space="0" w:color="000000"/>
              <w:left w:val="single" w:sz="4" w:space="0" w:color="000000"/>
              <w:bottom w:val="single" w:sz="4" w:space="0" w:color="000000"/>
            </w:tcBorders>
            <w:shd w:val="clear" w:color="auto" w:fill="BFBFBF"/>
          </w:tcPr>
          <w:p w:rsidR="00AE6233" w:rsidRPr="00863552" w:rsidRDefault="00AE6233" w:rsidP="004B7DEF">
            <w:pPr>
              <w:snapToGrid w:val="0"/>
              <w:jc w:val="center"/>
              <w:rPr>
                <w:sz w:val="22"/>
                <w:szCs w:val="22"/>
              </w:rPr>
            </w:pPr>
            <w:r w:rsidRPr="00863552">
              <w:rPr>
                <w:sz w:val="22"/>
                <w:szCs w:val="22"/>
              </w:rPr>
              <w:t>людей</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rsidR="00AE6233" w:rsidRPr="00863552" w:rsidRDefault="00AE6233" w:rsidP="004B7DEF">
            <w:pPr>
              <w:snapToGrid w:val="0"/>
              <w:jc w:val="center"/>
              <w:rPr>
                <w:sz w:val="22"/>
                <w:szCs w:val="22"/>
              </w:rPr>
            </w:pPr>
            <w:r w:rsidRPr="00863552">
              <w:rPr>
                <w:sz w:val="22"/>
                <w:szCs w:val="22"/>
              </w:rPr>
              <w:t>строений</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rsidR="00AE6233" w:rsidRPr="00863552" w:rsidRDefault="00AE6233" w:rsidP="004B7DEF">
            <w:pPr>
              <w:snapToGrid w:val="0"/>
              <w:jc w:val="center"/>
              <w:rPr>
                <w:sz w:val="22"/>
                <w:szCs w:val="22"/>
              </w:rPr>
            </w:pPr>
            <w:r w:rsidRPr="00863552">
              <w:rPr>
                <w:sz w:val="22"/>
                <w:szCs w:val="22"/>
              </w:rPr>
              <w:t>техники</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1</w:t>
            </w:r>
          </w:p>
        </w:tc>
        <w:tc>
          <w:tcPr>
            <w:tcW w:w="1762" w:type="dxa"/>
            <w:tcBorders>
              <w:top w:val="single" w:sz="4" w:space="0" w:color="000000"/>
              <w:left w:val="single" w:sz="4" w:space="0" w:color="000000"/>
              <w:bottom w:val="single" w:sz="4" w:space="0" w:color="000000"/>
              <w:right w:val="single" w:sz="4" w:space="0" w:color="auto"/>
            </w:tcBorders>
            <w:shd w:val="clear" w:color="auto" w:fill="auto"/>
          </w:tcPr>
          <w:p w:rsidR="00AE6233" w:rsidRPr="00863552" w:rsidRDefault="00AE6233" w:rsidP="004B7DEF">
            <w:pPr>
              <w:rPr>
                <w:b/>
                <w:bCs/>
                <w:color w:val="000000"/>
                <w:sz w:val="22"/>
                <w:szCs w:val="22"/>
              </w:rPr>
            </w:pPr>
            <w:r w:rsidRPr="00863552">
              <w:rPr>
                <w:b/>
                <w:bCs/>
                <w:color w:val="000000"/>
                <w:sz w:val="22"/>
                <w:szCs w:val="22"/>
              </w:rPr>
              <w:t>Итого за отряд</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5</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right w:val="single" w:sz="4" w:space="0" w:color="auto"/>
            </w:tcBorders>
            <w:shd w:val="clear" w:color="auto" w:fill="auto"/>
          </w:tcPr>
          <w:p w:rsidR="00AE6233" w:rsidRPr="00863552" w:rsidRDefault="00AE6233" w:rsidP="004B7DEF">
            <w:pPr>
              <w:rPr>
                <w:color w:val="000000"/>
                <w:sz w:val="22"/>
                <w:szCs w:val="22"/>
              </w:rPr>
            </w:pPr>
            <w:r w:rsidRPr="00863552">
              <w:rPr>
                <w:color w:val="000000"/>
                <w:sz w:val="22"/>
                <w:szCs w:val="22"/>
              </w:rPr>
              <w:t>ПЧ № 102</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right w:val="single" w:sz="4" w:space="0" w:color="auto"/>
            </w:tcBorders>
            <w:shd w:val="clear" w:color="auto" w:fill="auto"/>
          </w:tcPr>
          <w:p w:rsidR="00AE6233" w:rsidRPr="00863552" w:rsidRDefault="00AE6233" w:rsidP="004B7DEF">
            <w:pPr>
              <w:rPr>
                <w:color w:val="000000"/>
                <w:sz w:val="22"/>
                <w:szCs w:val="22"/>
              </w:rPr>
            </w:pPr>
            <w:r w:rsidRPr="00863552">
              <w:rPr>
                <w:color w:val="000000"/>
                <w:sz w:val="22"/>
                <w:szCs w:val="22"/>
              </w:rPr>
              <w:t>ПЧ № 136</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right w:val="single" w:sz="4" w:space="0" w:color="auto"/>
            </w:tcBorders>
            <w:shd w:val="clear" w:color="auto" w:fill="auto"/>
          </w:tcPr>
          <w:p w:rsidR="00AE6233" w:rsidRPr="00863552" w:rsidRDefault="00AE6233" w:rsidP="004B7DEF">
            <w:pPr>
              <w:rPr>
                <w:color w:val="000000"/>
                <w:sz w:val="22"/>
                <w:szCs w:val="22"/>
              </w:rPr>
            </w:pPr>
            <w:r w:rsidRPr="00863552">
              <w:rPr>
                <w:color w:val="000000"/>
                <w:sz w:val="22"/>
                <w:szCs w:val="22"/>
              </w:rPr>
              <w:t>ПЧ № 142</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79"/>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2</w:t>
            </w: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223</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65</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12</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245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15</w:t>
            </w:r>
          </w:p>
        </w:tc>
      </w:tr>
      <w:tr w:rsidR="00AE6233" w:rsidRPr="00863552" w:rsidTr="004B7DEF">
        <w:trPr>
          <w:trHeight w:val="279"/>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105</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186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205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14</w:t>
            </w:r>
          </w:p>
        </w:tc>
      </w:tr>
      <w:tr w:rsidR="00AE6233" w:rsidRPr="00863552" w:rsidTr="004B7DEF">
        <w:trPr>
          <w:trHeight w:val="279"/>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103</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13</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79"/>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104</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7</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r>
      <w:tr w:rsidR="00AE6233" w:rsidRPr="00863552" w:rsidTr="004B7DEF">
        <w:trPr>
          <w:trHeight w:val="279"/>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106</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6</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20</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3</w:t>
            </w: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180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4</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9</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54</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9</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173</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18</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158</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77</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7</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7</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69</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101</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45</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37</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107</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29</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44</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141</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29</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23</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11</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4</w:t>
            </w: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18</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33</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rPr>
                <w:color w:val="000000"/>
                <w:sz w:val="22"/>
                <w:szCs w:val="22"/>
              </w:rPr>
            </w:pPr>
            <w:r w:rsidRPr="00863552">
              <w:rPr>
                <w:color w:val="000000"/>
                <w:sz w:val="22"/>
                <w:szCs w:val="22"/>
              </w:rPr>
              <w:t>ПЧ № 108</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14</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11</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rPr>
                <w:color w:val="000000"/>
                <w:sz w:val="22"/>
                <w:szCs w:val="22"/>
              </w:rPr>
            </w:pPr>
            <w:r w:rsidRPr="00863552">
              <w:rPr>
                <w:color w:val="000000"/>
                <w:sz w:val="22"/>
                <w:szCs w:val="22"/>
              </w:rPr>
              <w:t>ПЧ № 137</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rPr>
                <w:color w:val="000000"/>
                <w:sz w:val="22"/>
                <w:szCs w:val="22"/>
              </w:rPr>
            </w:pPr>
            <w:r w:rsidRPr="00863552">
              <w:rPr>
                <w:color w:val="000000"/>
                <w:sz w:val="22"/>
                <w:szCs w:val="22"/>
              </w:rPr>
              <w:t>ОППЧ № 137</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rPr>
                <w:color w:val="000000"/>
                <w:sz w:val="22"/>
                <w:szCs w:val="22"/>
              </w:rPr>
            </w:pPr>
            <w:r w:rsidRPr="00863552">
              <w:rPr>
                <w:color w:val="000000"/>
                <w:sz w:val="22"/>
                <w:szCs w:val="22"/>
              </w:rPr>
              <w:t>ПЧ № 139</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5</w:t>
            </w: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106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35</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130</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8</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110</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50</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7</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109</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32</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16</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33</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111</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16</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112</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18</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29</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151</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6</w:t>
            </w: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55</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64</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113</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15</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114</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115</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33</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152</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14</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7</w:t>
            </w: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83</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4</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33</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86</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9</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117</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27</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7</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116</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118</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119</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24</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13</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21</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6</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138</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12</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8</w:t>
            </w: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127</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64</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55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120</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59</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29</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34</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121</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68</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35</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21</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9</w:t>
            </w: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110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5</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13</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78</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4</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122</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82</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50</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123</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ОППЧ № 123</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140</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156</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10</w:t>
            </w: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both"/>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56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16</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66</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125</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27</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32</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124</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29</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153</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11</w:t>
            </w: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both"/>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69</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6</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73</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4</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126</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44</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127</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28</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color w:val="000000"/>
                <w:sz w:val="22"/>
                <w:szCs w:val="22"/>
              </w:rPr>
            </w:pPr>
            <w:r w:rsidRPr="00863552">
              <w:rPr>
                <w:color w:val="000000"/>
                <w:sz w:val="22"/>
                <w:szCs w:val="22"/>
              </w:rPr>
              <w:t>ПЧ № 157</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7</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12</w:t>
            </w: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both"/>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78</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36</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108</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5</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rPr>
                <w:color w:val="000000"/>
                <w:sz w:val="22"/>
                <w:szCs w:val="22"/>
              </w:rPr>
            </w:pPr>
            <w:r w:rsidRPr="00863552">
              <w:rPr>
                <w:color w:val="000000"/>
                <w:sz w:val="22"/>
                <w:szCs w:val="22"/>
              </w:rPr>
              <w:t>ПЧ № 159</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75</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36</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105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r>
      <w:tr w:rsidR="00AE6233" w:rsidRPr="00863552" w:rsidTr="004B7DEF">
        <w:trPr>
          <w:trHeight w:val="263"/>
          <w:jc w:val="center"/>
        </w:trPr>
        <w:tc>
          <w:tcPr>
            <w:tcW w:w="1137" w:type="dxa"/>
            <w:vMerge/>
            <w:tcBorders>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rPr>
                <w:color w:val="000000"/>
                <w:sz w:val="22"/>
                <w:szCs w:val="22"/>
              </w:rPr>
            </w:pPr>
            <w:r w:rsidRPr="00863552">
              <w:rPr>
                <w:color w:val="000000"/>
                <w:sz w:val="22"/>
                <w:szCs w:val="22"/>
              </w:rPr>
              <w:t>ПЧ № 154</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rPr>
                <w:color w:val="000000"/>
                <w:sz w:val="22"/>
                <w:szCs w:val="22"/>
              </w:rPr>
            </w:pPr>
            <w:r w:rsidRPr="00863552">
              <w:rPr>
                <w:color w:val="000000"/>
                <w:sz w:val="22"/>
                <w:szCs w:val="22"/>
              </w:rPr>
              <w:t>ПЧ № 155</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13</w:t>
            </w: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142</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24</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113</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6</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146</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24</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37</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132</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17</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143</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14</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6</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144</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19</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7</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top w:val="single" w:sz="4" w:space="0" w:color="000000"/>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145</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59</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8</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46</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val="restart"/>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r w:rsidRPr="00863552">
              <w:rPr>
                <w:b/>
                <w:color w:val="000000"/>
                <w:sz w:val="22"/>
                <w:szCs w:val="22"/>
              </w:rPr>
              <w:t>Отряд 14</w:t>
            </w:r>
          </w:p>
        </w:tc>
        <w:tc>
          <w:tcPr>
            <w:tcW w:w="1762" w:type="dxa"/>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both"/>
              <w:rPr>
                <w:b/>
                <w:bCs/>
                <w:color w:val="000000"/>
                <w:sz w:val="22"/>
                <w:szCs w:val="22"/>
              </w:rPr>
            </w:pPr>
            <w:r w:rsidRPr="00863552">
              <w:rPr>
                <w:b/>
                <w:bCs/>
                <w:color w:val="000000"/>
                <w:sz w:val="22"/>
                <w:szCs w:val="22"/>
              </w:rPr>
              <w:t>Итого за отряд</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201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89</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4</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217</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10</w:t>
            </w:r>
          </w:p>
        </w:tc>
      </w:tr>
      <w:tr w:rsidR="00AE6233" w:rsidRPr="00863552" w:rsidTr="004B7DEF">
        <w:trPr>
          <w:trHeight w:val="263"/>
          <w:jc w:val="center"/>
        </w:trPr>
        <w:tc>
          <w:tcPr>
            <w:tcW w:w="1137" w:type="dxa"/>
            <w:vMerge/>
            <w:tcBorders>
              <w:top w:val="single" w:sz="4" w:space="0" w:color="000000"/>
              <w:left w:val="single" w:sz="4" w:space="0" w:color="000000"/>
            </w:tcBorders>
            <w:vAlign w:val="center"/>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149</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68</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47</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r>
      <w:tr w:rsidR="00AE6233" w:rsidRPr="00863552" w:rsidTr="004B7DEF">
        <w:trPr>
          <w:trHeight w:val="263"/>
          <w:jc w:val="center"/>
        </w:trPr>
        <w:tc>
          <w:tcPr>
            <w:tcW w:w="1137" w:type="dxa"/>
            <w:vMerge/>
            <w:tcBorders>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147</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25</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6</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16</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r>
      <w:tr w:rsidR="00AE6233" w:rsidRPr="00863552" w:rsidTr="004B7DEF">
        <w:trPr>
          <w:trHeight w:val="263"/>
          <w:jc w:val="center"/>
        </w:trPr>
        <w:tc>
          <w:tcPr>
            <w:tcW w:w="1137" w:type="dxa"/>
            <w:vMerge/>
            <w:tcBorders>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148</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12</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22</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263"/>
          <w:jc w:val="center"/>
        </w:trPr>
        <w:tc>
          <w:tcPr>
            <w:tcW w:w="1137" w:type="dxa"/>
            <w:vMerge/>
            <w:tcBorders>
              <w:left w:val="single" w:sz="4" w:space="0" w:color="000000"/>
            </w:tcBorders>
          </w:tcPr>
          <w:p w:rsidR="00AE6233" w:rsidRPr="00863552" w:rsidRDefault="00AE6233" w:rsidP="004B7DEF">
            <w:pPr>
              <w:snapToGrid w:val="0"/>
              <w:jc w:val="center"/>
              <w:rPr>
                <w:b/>
                <w:color w:val="000000"/>
                <w:sz w:val="22"/>
                <w:szCs w:val="22"/>
              </w:rPr>
            </w:pPr>
          </w:p>
        </w:tc>
        <w:tc>
          <w:tcPr>
            <w:tcW w:w="1762" w:type="dxa"/>
            <w:tcBorders>
              <w:top w:val="single" w:sz="4" w:space="0" w:color="000000"/>
              <w:left w:val="single" w:sz="4" w:space="0" w:color="000000"/>
              <w:bottom w:val="single" w:sz="4" w:space="0" w:color="auto"/>
            </w:tcBorders>
            <w:shd w:val="clear" w:color="auto" w:fill="auto"/>
            <w:vAlign w:val="bottom"/>
          </w:tcPr>
          <w:p w:rsidR="00AE6233" w:rsidRPr="00863552" w:rsidRDefault="00AE6233" w:rsidP="004B7DEF">
            <w:pPr>
              <w:rPr>
                <w:color w:val="000000"/>
                <w:sz w:val="22"/>
                <w:szCs w:val="22"/>
              </w:rPr>
            </w:pPr>
            <w:r w:rsidRPr="00863552">
              <w:rPr>
                <w:color w:val="000000"/>
                <w:sz w:val="22"/>
                <w:szCs w:val="22"/>
              </w:rPr>
              <w:t>ПЧ № 150</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92</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49</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132</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w:t>
            </w:r>
          </w:p>
        </w:tc>
      </w:tr>
      <w:tr w:rsidR="00AE6233" w:rsidRPr="00863552" w:rsidTr="004B7DEF">
        <w:trPr>
          <w:trHeight w:val="144"/>
          <w:jc w:val="center"/>
        </w:trPr>
        <w:tc>
          <w:tcPr>
            <w:tcW w:w="1137" w:type="dxa"/>
            <w:vMerge w:val="restart"/>
            <w:tcBorders>
              <w:top w:val="single" w:sz="4" w:space="0" w:color="auto"/>
              <w:left w:val="single" w:sz="4" w:space="0" w:color="000000"/>
              <w:right w:val="single" w:sz="4" w:space="0" w:color="auto"/>
            </w:tcBorders>
            <w:vAlign w:val="center"/>
          </w:tcPr>
          <w:p w:rsidR="00AE6233" w:rsidRPr="00863552" w:rsidRDefault="00AE6233" w:rsidP="004B7DEF">
            <w:pPr>
              <w:snapToGrid w:val="0"/>
              <w:jc w:val="center"/>
              <w:rPr>
                <w:sz w:val="22"/>
                <w:szCs w:val="22"/>
              </w:rPr>
            </w:pPr>
            <w:proofErr w:type="spellStart"/>
            <w:r w:rsidRPr="00863552">
              <w:rPr>
                <w:b/>
                <w:sz w:val="22"/>
                <w:szCs w:val="22"/>
              </w:rPr>
              <w:t>Бодайбинский</w:t>
            </w:r>
            <w:proofErr w:type="spellEnd"/>
            <w:r w:rsidRPr="00863552">
              <w:rPr>
                <w:b/>
                <w:sz w:val="22"/>
                <w:szCs w:val="22"/>
              </w:rPr>
              <w:t xml:space="preserve"> филиал</w:t>
            </w:r>
          </w:p>
        </w:tc>
        <w:tc>
          <w:tcPr>
            <w:tcW w:w="1762" w:type="dxa"/>
            <w:tcBorders>
              <w:top w:val="single" w:sz="4" w:space="0" w:color="auto"/>
              <w:left w:val="single" w:sz="4" w:space="0" w:color="auto"/>
              <w:bottom w:val="single" w:sz="4" w:space="0" w:color="000000"/>
            </w:tcBorders>
            <w:shd w:val="clear" w:color="auto" w:fill="auto"/>
            <w:vAlign w:val="center"/>
          </w:tcPr>
          <w:p w:rsidR="00AE6233" w:rsidRPr="00863552" w:rsidRDefault="00AE6233" w:rsidP="004B7DEF">
            <w:pPr>
              <w:snapToGrid w:val="0"/>
              <w:ind w:left="-108" w:right="-45"/>
              <w:jc w:val="right"/>
              <w:rPr>
                <w:sz w:val="22"/>
                <w:szCs w:val="22"/>
              </w:rPr>
            </w:pPr>
            <w:r w:rsidRPr="00863552">
              <w:rPr>
                <w:b/>
                <w:sz w:val="22"/>
                <w:szCs w:val="22"/>
              </w:rPr>
              <w:t>Итого за филиал</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19</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2</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15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b/>
                <w:bCs/>
                <w:sz w:val="22"/>
                <w:szCs w:val="22"/>
              </w:rPr>
            </w:pPr>
            <w:r w:rsidRPr="00863552">
              <w:rPr>
                <w:b/>
                <w:bCs/>
                <w:sz w:val="22"/>
                <w:szCs w:val="22"/>
              </w:rPr>
              <w:t>9</w:t>
            </w:r>
          </w:p>
        </w:tc>
      </w:tr>
      <w:tr w:rsidR="00AE6233" w:rsidRPr="00863552" w:rsidTr="004B7DEF">
        <w:trPr>
          <w:trHeight w:val="144"/>
          <w:jc w:val="center"/>
        </w:trPr>
        <w:tc>
          <w:tcPr>
            <w:tcW w:w="1137" w:type="dxa"/>
            <w:vMerge/>
            <w:tcBorders>
              <w:top w:val="single" w:sz="4" w:space="0" w:color="auto"/>
              <w:left w:val="single" w:sz="4" w:space="0" w:color="000000"/>
              <w:right w:val="single" w:sz="4" w:space="0" w:color="auto"/>
            </w:tcBorders>
            <w:vAlign w:val="center"/>
          </w:tcPr>
          <w:p w:rsidR="00AE6233" w:rsidRPr="00863552" w:rsidRDefault="00AE6233" w:rsidP="004B7DEF">
            <w:pPr>
              <w:snapToGrid w:val="0"/>
              <w:jc w:val="center"/>
              <w:rPr>
                <w:b/>
                <w:sz w:val="22"/>
                <w:szCs w:val="22"/>
              </w:rPr>
            </w:pPr>
          </w:p>
        </w:tc>
        <w:tc>
          <w:tcPr>
            <w:tcW w:w="1762" w:type="dxa"/>
            <w:tcBorders>
              <w:top w:val="single" w:sz="4" w:space="0" w:color="auto"/>
              <w:left w:val="single" w:sz="4" w:space="0" w:color="auto"/>
              <w:bottom w:val="single" w:sz="4" w:space="0" w:color="000000"/>
            </w:tcBorders>
            <w:shd w:val="clear" w:color="auto" w:fill="auto"/>
          </w:tcPr>
          <w:p w:rsidR="00AE6233" w:rsidRPr="00863552" w:rsidRDefault="00AE6233" w:rsidP="004B7DEF">
            <w:pPr>
              <w:rPr>
                <w:sz w:val="22"/>
                <w:szCs w:val="22"/>
              </w:rPr>
            </w:pPr>
            <w:r w:rsidRPr="00863552">
              <w:rPr>
                <w:sz w:val="22"/>
                <w:szCs w:val="22"/>
              </w:rPr>
              <w:t>ПЧ № 128</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r>
      <w:tr w:rsidR="00AE6233" w:rsidRPr="00863552" w:rsidTr="004B7DEF">
        <w:trPr>
          <w:trHeight w:val="144"/>
          <w:jc w:val="center"/>
        </w:trPr>
        <w:tc>
          <w:tcPr>
            <w:tcW w:w="1137" w:type="dxa"/>
            <w:vMerge/>
            <w:tcBorders>
              <w:left w:val="single" w:sz="4" w:space="0" w:color="000000"/>
              <w:right w:val="single" w:sz="4" w:space="0" w:color="auto"/>
            </w:tcBorders>
            <w:vAlign w:val="center"/>
          </w:tcPr>
          <w:p w:rsidR="00AE6233" w:rsidRPr="00863552" w:rsidRDefault="00AE6233" w:rsidP="004B7DEF">
            <w:pPr>
              <w:snapToGrid w:val="0"/>
              <w:jc w:val="center"/>
              <w:rPr>
                <w:sz w:val="22"/>
                <w:szCs w:val="22"/>
              </w:rPr>
            </w:pPr>
          </w:p>
        </w:tc>
        <w:tc>
          <w:tcPr>
            <w:tcW w:w="1762" w:type="dxa"/>
            <w:tcBorders>
              <w:top w:val="single" w:sz="4" w:space="0" w:color="000000"/>
              <w:left w:val="single" w:sz="4" w:space="0" w:color="auto"/>
              <w:bottom w:val="single" w:sz="4" w:space="0" w:color="000000"/>
            </w:tcBorders>
            <w:shd w:val="clear" w:color="auto" w:fill="auto"/>
          </w:tcPr>
          <w:p w:rsidR="00AE6233" w:rsidRPr="00863552" w:rsidRDefault="00AE6233" w:rsidP="004B7DEF">
            <w:pPr>
              <w:rPr>
                <w:sz w:val="22"/>
                <w:szCs w:val="22"/>
              </w:rPr>
            </w:pPr>
            <w:r w:rsidRPr="00863552">
              <w:rPr>
                <w:sz w:val="22"/>
                <w:szCs w:val="22"/>
              </w:rPr>
              <w:t>ПЧ № 129</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144"/>
          <w:jc w:val="center"/>
        </w:trPr>
        <w:tc>
          <w:tcPr>
            <w:tcW w:w="1137" w:type="dxa"/>
            <w:vMerge/>
            <w:tcBorders>
              <w:left w:val="single" w:sz="4" w:space="0" w:color="000000"/>
              <w:right w:val="single" w:sz="4" w:space="0" w:color="auto"/>
            </w:tcBorders>
            <w:vAlign w:val="center"/>
          </w:tcPr>
          <w:p w:rsidR="00AE6233" w:rsidRPr="00863552" w:rsidRDefault="00AE6233" w:rsidP="004B7DEF">
            <w:pPr>
              <w:snapToGrid w:val="0"/>
              <w:jc w:val="center"/>
              <w:rPr>
                <w:sz w:val="22"/>
                <w:szCs w:val="22"/>
              </w:rPr>
            </w:pPr>
          </w:p>
        </w:tc>
        <w:tc>
          <w:tcPr>
            <w:tcW w:w="1762" w:type="dxa"/>
            <w:tcBorders>
              <w:top w:val="single" w:sz="4" w:space="0" w:color="000000"/>
              <w:left w:val="single" w:sz="4" w:space="0" w:color="auto"/>
              <w:bottom w:val="single" w:sz="4" w:space="0" w:color="auto"/>
            </w:tcBorders>
            <w:shd w:val="clear" w:color="auto" w:fill="auto"/>
          </w:tcPr>
          <w:p w:rsidR="00AE6233" w:rsidRPr="00863552" w:rsidRDefault="00AE6233" w:rsidP="004B7DEF">
            <w:pPr>
              <w:rPr>
                <w:sz w:val="22"/>
                <w:szCs w:val="22"/>
              </w:rPr>
            </w:pPr>
            <w:r w:rsidRPr="00863552">
              <w:rPr>
                <w:sz w:val="22"/>
                <w:szCs w:val="22"/>
              </w:rPr>
              <w:t>ПЧ № 130</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1</w:t>
            </w:r>
          </w:p>
        </w:tc>
      </w:tr>
      <w:tr w:rsidR="00AE6233" w:rsidRPr="00863552" w:rsidTr="004B7DEF">
        <w:trPr>
          <w:trHeight w:val="144"/>
          <w:jc w:val="center"/>
        </w:trPr>
        <w:tc>
          <w:tcPr>
            <w:tcW w:w="1137" w:type="dxa"/>
            <w:vMerge/>
            <w:tcBorders>
              <w:left w:val="single" w:sz="4" w:space="0" w:color="000000"/>
              <w:right w:val="single" w:sz="4" w:space="0" w:color="auto"/>
            </w:tcBorders>
            <w:vAlign w:val="center"/>
          </w:tcPr>
          <w:p w:rsidR="00AE6233" w:rsidRPr="00863552" w:rsidRDefault="00AE6233" w:rsidP="004B7DEF">
            <w:pPr>
              <w:snapToGrid w:val="0"/>
              <w:jc w:val="center"/>
              <w:rPr>
                <w:sz w:val="22"/>
                <w:szCs w:val="22"/>
              </w:rPr>
            </w:pPr>
          </w:p>
        </w:tc>
        <w:tc>
          <w:tcPr>
            <w:tcW w:w="1762" w:type="dxa"/>
            <w:tcBorders>
              <w:top w:val="single" w:sz="4" w:space="0" w:color="000000"/>
              <w:left w:val="single" w:sz="4" w:space="0" w:color="auto"/>
              <w:bottom w:val="single" w:sz="4" w:space="0" w:color="000000"/>
            </w:tcBorders>
            <w:shd w:val="clear" w:color="auto" w:fill="auto"/>
          </w:tcPr>
          <w:p w:rsidR="00AE6233" w:rsidRPr="00863552" w:rsidRDefault="00AE6233" w:rsidP="004B7DEF">
            <w:pPr>
              <w:rPr>
                <w:sz w:val="22"/>
                <w:szCs w:val="22"/>
              </w:rPr>
            </w:pPr>
            <w:r w:rsidRPr="00863552">
              <w:rPr>
                <w:sz w:val="22"/>
                <w:szCs w:val="22"/>
              </w:rPr>
              <w:t>ПЧ № 131</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2</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7</w:t>
            </w:r>
          </w:p>
        </w:tc>
      </w:tr>
      <w:tr w:rsidR="00AE6233" w:rsidRPr="00863552" w:rsidTr="004B7DEF">
        <w:trPr>
          <w:trHeight w:val="144"/>
          <w:jc w:val="center"/>
        </w:trPr>
        <w:tc>
          <w:tcPr>
            <w:tcW w:w="1137" w:type="dxa"/>
            <w:vMerge/>
            <w:tcBorders>
              <w:left w:val="single" w:sz="4" w:space="0" w:color="000000"/>
              <w:right w:val="single" w:sz="4" w:space="0" w:color="auto"/>
            </w:tcBorders>
            <w:vAlign w:val="center"/>
          </w:tcPr>
          <w:p w:rsidR="00AE6233" w:rsidRPr="00863552" w:rsidRDefault="00AE6233" w:rsidP="004B7DEF">
            <w:pPr>
              <w:snapToGrid w:val="0"/>
              <w:jc w:val="center"/>
              <w:rPr>
                <w:sz w:val="22"/>
                <w:szCs w:val="22"/>
              </w:rPr>
            </w:pPr>
          </w:p>
        </w:tc>
        <w:tc>
          <w:tcPr>
            <w:tcW w:w="1762" w:type="dxa"/>
            <w:tcBorders>
              <w:top w:val="single" w:sz="4" w:space="0" w:color="000000"/>
              <w:left w:val="single" w:sz="4" w:space="0" w:color="auto"/>
              <w:bottom w:val="single" w:sz="4" w:space="0" w:color="000000"/>
            </w:tcBorders>
            <w:shd w:val="clear" w:color="auto" w:fill="auto"/>
          </w:tcPr>
          <w:p w:rsidR="00AE6233" w:rsidRPr="00863552" w:rsidRDefault="00AE6233" w:rsidP="004B7DEF">
            <w:pPr>
              <w:rPr>
                <w:sz w:val="22"/>
                <w:szCs w:val="22"/>
              </w:rPr>
            </w:pPr>
            <w:r w:rsidRPr="00863552">
              <w:rPr>
                <w:sz w:val="22"/>
                <w:szCs w:val="22"/>
              </w:rPr>
              <w:t>ПЧ № 133</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5</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144"/>
          <w:jc w:val="center"/>
        </w:trPr>
        <w:tc>
          <w:tcPr>
            <w:tcW w:w="1137" w:type="dxa"/>
            <w:vMerge/>
            <w:tcBorders>
              <w:left w:val="single" w:sz="4" w:space="0" w:color="000000"/>
              <w:right w:val="single" w:sz="4" w:space="0" w:color="auto"/>
            </w:tcBorders>
            <w:vAlign w:val="center"/>
          </w:tcPr>
          <w:p w:rsidR="00AE6233" w:rsidRPr="00863552" w:rsidRDefault="00AE6233" w:rsidP="004B7DEF">
            <w:pPr>
              <w:snapToGrid w:val="0"/>
              <w:jc w:val="center"/>
              <w:rPr>
                <w:sz w:val="22"/>
                <w:szCs w:val="22"/>
              </w:rPr>
            </w:pPr>
          </w:p>
        </w:tc>
        <w:tc>
          <w:tcPr>
            <w:tcW w:w="1762" w:type="dxa"/>
            <w:tcBorders>
              <w:top w:val="single" w:sz="4" w:space="0" w:color="auto"/>
              <w:left w:val="single" w:sz="4" w:space="0" w:color="auto"/>
              <w:bottom w:val="single" w:sz="4" w:space="0" w:color="000000"/>
            </w:tcBorders>
            <w:shd w:val="clear" w:color="auto" w:fill="auto"/>
          </w:tcPr>
          <w:p w:rsidR="00AE6233" w:rsidRPr="00863552" w:rsidRDefault="00AE6233" w:rsidP="004B7DEF">
            <w:pPr>
              <w:rPr>
                <w:sz w:val="22"/>
                <w:szCs w:val="22"/>
              </w:rPr>
            </w:pPr>
            <w:r w:rsidRPr="00863552">
              <w:rPr>
                <w:sz w:val="22"/>
                <w:szCs w:val="22"/>
              </w:rPr>
              <w:t>ПЧ № 134</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144"/>
          <w:jc w:val="center"/>
        </w:trPr>
        <w:tc>
          <w:tcPr>
            <w:tcW w:w="1137" w:type="dxa"/>
            <w:vMerge/>
            <w:tcBorders>
              <w:left w:val="single" w:sz="4" w:space="0" w:color="000000"/>
              <w:right w:val="single" w:sz="4" w:space="0" w:color="auto"/>
            </w:tcBorders>
            <w:vAlign w:val="center"/>
          </w:tcPr>
          <w:p w:rsidR="00AE6233" w:rsidRPr="00863552" w:rsidRDefault="00AE6233" w:rsidP="004B7DEF">
            <w:pPr>
              <w:snapToGrid w:val="0"/>
              <w:jc w:val="center"/>
              <w:rPr>
                <w:sz w:val="22"/>
                <w:szCs w:val="22"/>
              </w:rPr>
            </w:pPr>
          </w:p>
        </w:tc>
        <w:tc>
          <w:tcPr>
            <w:tcW w:w="1762" w:type="dxa"/>
            <w:tcBorders>
              <w:top w:val="single" w:sz="4" w:space="0" w:color="000000"/>
              <w:left w:val="single" w:sz="4" w:space="0" w:color="auto"/>
              <w:bottom w:val="single" w:sz="4" w:space="0" w:color="000000"/>
            </w:tcBorders>
            <w:shd w:val="clear" w:color="auto" w:fill="auto"/>
          </w:tcPr>
          <w:p w:rsidR="00AE6233" w:rsidRPr="00863552" w:rsidRDefault="00AE6233" w:rsidP="004B7DEF">
            <w:pPr>
              <w:rPr>
                <w:sz w:val="22"/>
                <w:szCs w:val="22"/>
              </w:rPr>
            </w:pPr>
            <w:r w:rsidRPr="00863552">
              <w:rPr>
                <w:sz w:val="22"/>
                <w:szCs w:val="22"/>
              </w:rPr>
              <w:t>ПЧ № 135</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144"/>
          <w:jc w:val="center"/>
        </w:trPr>
        <w:tc>
          <w:tcPr>
            <w:tcW w:w="1137" w:type="dxa"/>
            <w:vMerge/>
            <w:tcBorders>
              <w:left w:val="single" w:sz="4" w:space="0" w:color="000000"/>
              <w:bottom w:val="single" w:sz="4" w:space="0" w:color="auto"/>
              <w:right w:val="single" w:sz="4" w:space="0" w:color="auto"/>
            </w:tcBorders>
            <w:vAlign w:val="center"/>
          </w:tcPr>
          <w:p w:rsidR="00AE6233" w:rsidRPr="00863552" w:rsidRDefault="00AE6233" w:rsidP="004B7DEF">
            <w:pPr>
              <w:snapToGrid w:val="0"/>
              <w:jc w:val="center"/>
              <w:rPr>
                <w:sz w:val="22"/>
                <w:szCs w:val="22"/>
              </w:rPr>
            </w:pPr>
          </w:p>
        </w:tc>
        <w:tc>
          <w:tcPr>
            <w:tcW w:w="1762" w:type="dxa"/>
            <w:tcBorders>
              <w:top w:val="single" w:sz="4" w:space="0" w:color="auto"/>
              <w:left w:val="single" w:sz="4" w:space="0" w:color="auto"/>
              <w:bottom w:val="single" w:sz="4" w:space="0" w:color="auto"/>
            </w:tcBorders>
            <w:shd w:val="clear" w:color="auto" w:fill="auto"/>
          </w:tcPr>
          <w:p w:rsidR="00AE6233" w:rsidRPr="00863552" w:rsidRDefault="00AE6233" w:rsidP="004B7DEF">
            <w:pPr>
              <w:rPr>
                <w:sz w:val="22"/>
                <w:szCs w:val="22"/>
              </w:rPr>
            </w:pPr>
            <w:r w:rsidRPr="00863552">
              <w:rPr>
                <w:sz w:val="22"/>
                <w:szCs w:val="22"/>
              </w:rPr>
              <w:t>ОП ПЧ № 135</w:t>
            </w:r>
          </w:p>
        </w:tc>
        <w:tc>
          <w:tcPr>
            <w:tcW w:w="85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99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851"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c>
          <w:tcPr>
            <w:tcW w:w="788" w:type="dxa"/>
            <w:tcBorders>
              <w:top w:val="nil"/>
              <w:left w:val="single" w:sz="4" w:space="0" w:color="auto"/>
              <w:bottom w:val="single" w:sz="4" w:space="0" w:color="auto"/>
              <w:right w:val="single" w:sz="4" w:space="0" w:color="auto"/>
            </w:tcBorders>
            <w:shd w:val="clear" w:color="auto" w:fill="auto"/>
            <w:vAlign w:val="center"/>
          </w:tcPr>
          <w:p w:rsidR="00AE6233" w:rsidRPr="00863552" w:rsidRDefault="00AE6233" w:rsidP="004B7DEF">
            <w:pPr>
              <w:jc w:val="center"/>
              <w:rPr>
                <w:sz w:val="22"/>
                <w:szCs w:val="22"/>
              </w:rPr>
            </w:pPr>
            <w:r w:rsidRPr="00863552">
              <w:rPr>
                <w:sz w:val="22"/>
                <w:szCs w:val="22"/>
              </w:rPr>
              <w:t>0</w:t>
            </w:r>
          </w:p>
        </w:tc>
      </w:tr>
      <w:tr w:rsidR="00AE6233" w:rsidRPr="00863552" w:rsidTr="004B7DEF">
        <w:trPr>
          <w:trHeight w:val="144"/>
          <w:jc w:val="center"/>
        </w:trPr>
        <w:tc>
          <w:tcPr>
            <w:tcW w:w="2899" w:type="dxa"/>
            <w:gridSpan w:val="2"/>
            <w:tcBorders>
              <w:top w:val="single" w:sz="4" w:space="0" w:color="auto"/>
              <w:left w:val="single" w:sz="4" w:space="0" w:color="000000"/>
              <w:bottom w:val="single" w:sz="4" w:space="0" w:color="000000"/>
            </w:tcBorders>
            <w:shd w:val="clear" w:color="auto" w:fill="auto"/>
          </w:tcPr>
          <w:p w:rsidR="00AE6233" w:rsidRPr="00863552" w:rsidRDefault="00AE6233" w:rsidP="004B7DEF">
            <w:pPr>
              <w:jc w:val="right"/>
              <w:rPr>
                <w:sz w:val="22"/>
                <w:szCs w:val="22"/>
              </w:rPr>
            </w:pPr>
            <w:r w:rsidRPr="00863552">
              <w:rPr>
                <w:b/>
                <w:bCs/>
                <w:sz w:val="22"/>
                <w:szCs w:val="22"/>
              </w:rPr>
              <w:t>2022 год</w:t>
            </w:r>
          </w:p>
        </w:tc>
        <w:tc>
          <w:tcPr>
            <w:tcW w:w="859" w:type="dxa"/>
            <w:tcBorders>
              <w:top w:val="single" w:sz="4" w:space="0" w:color="000000"/>
              <w:left w:val="single" w:sz="4" w:space="0" w:color="000000"/>
              <w:bottom w:val="single" w:sz="4" w:space="0" w:color="000000"/>
              <w:right w:val="single" w:sz="4" w:space="0" w:color="auto"/>
            </w:tcBorders>
            <w:shd w:val="clear" w:color="auto" w:fill="auto"/>
            <w:vAlign w:val="bottom"/>
          </w:tcPr>
          <w:p w:rsidR="00AE6233" w:rsidRPr="00863552" w:rsidRDefault="00AE6233" w:rsidP="004B7DEF">
            <w:pPr>
              <w:jc w:val="center"/>
              <w:rPr>
                <w:b/>
                <w:bCs/>
                <w:color w:val="000000"/>
                <w:sz w:val="22"/>
                <w:szCs w:val="22"/>
              </w:rPr>
            </w:pPr>
            <w:r w:rsidRPr="00863552">
              <w:rPr>
                <w:b/>
                <w:bCs/>
                <w:color w:val="000000"/>
                <w:sz w:val="22"/>
                <w:szCs w:val="22"/>
              </w:rPr>
              <w:t>12695</w:t>
            </w:r>
          </w:p>
        </w:tc>
        <w:tc>
          <w:tcPr>
            <w:tcW w:w="851" w:type="dxa"/>
            <w:tcBorders>
              <w:left w:val="single" w:sz="4" w:space="0" w:color="000000"/>
              <w:bottom w:val="single" w:sz="4" w:space="0" w:color="000000"/>
              <w:right w:val="single" w:sz="4" w:space="0" w:color="000000"/>
            </w:tcBorders>
            <w:shd w:val="clear" w:color="auto" w:fill="auto"/>
            <w:vAlign w:val="bottom"/>
          </w:tcPr>
          <w:p w:rsidR="00AE6233" w:rsidRPr="00863552" w:rsidRDefault="00AE6233" w:rsidP="004B7DEF">
            <w:pPr>
              <w:jc w:val="center"/>
              <w:rPr>
                <w:b/>
                <w:bCs/>
                <w:color w:val="000000"/>
                <w:sz w:val="22"/>
                <w:szCs w:val="22"/>
                <w:lang w:val="en-US"/>
              </w:rPr>
            </w:pPr>
            <w:r w:rsidRPr="00863552">
              <w:rPr>
                <w:b/>
                <w:bCs/>
                <w:color w:val="000000"/>
                <w:sz w:val="22"/>
                <w:szCs w:val="22"/>
              </w:rPr>
              <w:t>34</w:t>
            </w:r>
          </w:p>
        </w:tc>
        <w:tc>
          <w:tcPr>
            <w:tcW w:w="991" w:type="dxa"/>
            <w:tcBorders>
              <w:left w:val="single" w:sz="4" w:space="0" w:color="000000"/>
              <w:bottom w:val="single" w:sz="4" w:space="0" w:color="000000"/>
              <w:right w:val="single" w:sz="4" w:space="0" w:color="000000"/>
            </w:tcBorders>
            <w:shd w:val="clear" w:color="auto" w:fill="auto"/>
            <w:vAlign w:val="center"/>
          </w:tcPr>
          <w:p w:rsidR="00AE6233" w:rsidRPr="00863552" w:rsidRDefault="00AE6233" w:rsidP="004B7DEF">
            <w:pPr>
              <w:jc w:val="center"/>
              <w:rPr>
                <w:b/>
                <w:bCs/>
                <w:sz w:val="22"/>
                <w:szCs w:val="22"/>
              </w:rPr>
            </w:pPr>
            <w:r w:rsidRPr="00863552">
              <w:rPr>
                <w:b/>
                <w:bCs/>
                <w:sz w:val="22"/>
                <w:szCs w:val="22"/>
              </w:rPr>
              <w:t>40</w:t>
            </w:r>
          </w:p>
        </w:tc>
        <w:tc>
          <w:tcPr>
            <w:tcW w:w="851"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center"/>
              <w:rPr>
                <w:b/>
                <w:bCs/>
                <w:color w:val="000000"/>
                <w:sz w:val="22"/>
                <w:szCs w:val="22"/>
                <w:lang w:val="en-US"/>
              </w:rPr>
            </w:pPr>
            <w:r w:rsidRPr="00863552">
              <w:rPr>
                <w:b/>
                <w:bCs/>
                <w:color w:val="000000"/>
                <w:sz w:val="22"/>
                <w:szCs w:val="22"/>
              </w:rPr>
              <w:t>468</w:t>
            </w:r>
          </w:p>
        </w:tc>
        <w:tc>
          <w:tcPr>
            <w:tcW w:w="709"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center"/>
              <w:rPr>
                <w:b/>
                <w:bCs/>
                <w:color w:val="000000"/>
                <w:sz w:val="22"/>
                <w:szCs w:val="22"/>
                <w:lang w:val="en-US"/>
              </w:rPr>
            </w:pPr>
            <w:r w:rsidRPr="00863552">
              <w:rPr>
                <w:b/>
                <w:bCs/>
                <w:color w:val="000000"/>
                <w:sz w:val="22"/>
                <w:szCs w:val="22"/>
              </w:rPr>
              <w:t>55</w:t>
            </w:r>
          </w:p>
        </w:tc>
        <w:tc>
          <w:tcPr>
            <w:tcW w:w="708"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center"/>
              <w:rPr>
                <w:b/>
                <w:bCs/>
                <w:color w:val="000000"/>
                <w:sz w:val="22"/>
                <w:szCs w:val="22"/>
              </w:rPr>
            </w:pPr>
            <w:r w:rsidRPr="00863552">
              <w:rPr>
                <w:b/>
                <w:bCs/>
                <w:color w:val="000000"/>
                <w:sz w:val="22"/>
                <w:szCs w:val="22"/>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233" w:rsidRPr="00863552" w:rsidRDefault="00AE6233" w:rsidP="004B7DEF">
            <w:pPr>
              <w:jc w:val="center"/>
              <w:rPr>
                <w:b/>
                <w:bCs/>
                <w:color w:val="000000"/>
                <w:sz w:val="22"/>
                <w:szCs w:val="22"/>
              </w:rPr>
            </w:pPr>
            <w:r w:rsidRPr="00863552">
              <w:rPr>
                <w:b/>
                <w:bCs/>
                <w:color w:val="000000"/>
                <w:sz w:val="22"/>
                <w:szCs w:val="22"/>
              </w:rPr>
              <w:t>1461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233" w:rsidRPr="00863552" w:rsidRDefault="00AE6233" w:rsidP="004B7DEF">
            <w:pPr>
              <w:jc w:val="center"/>
              <w:rPr>
                <w:b/>
                <w:bCs/>
                <w:color w:val="000000"/>
                <w:sz w:val="22"/>
                <w:szCs w:val="22"/>
              </w:rPr>
            </w:pPr>
            <w:r w:rsidRPr="00863552">
              <w:rPr>
                <w:b/>
                <w:bCs/>
                <w:color w:val="000000"/>
                <w:sz w:val="22"/>
                <w:szCs w:val="22"/>
              </w:rPr>
              <w:t>101</w:t>
            </w:r>
          </w:p>
        </w:tc>
      </w:tr>
      <w:tr w:rsidR="00AE6233" w:rsidRPr="00863552" w:rsidTr="004B7DEF">
        <w:trPr>
          <w:trHeight w:val="263"/>
          <w:jc w:val="center"/>
        </w:trPr>
        <w:tc>
          <w:tcPr>
            <w:tcW w:w="2899" w:type="dxa"/>
            <w:gridSpan w:val="2"/>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right"/>
              <w:rPr>
                <w:b/>
                <w:bCs/>
                <w:sz w:val="22"/>
                <w:szCs w:val="22"/>
              </w:rPr>
            </w:pPr>
            <w:r w:rsidRPr="00863552">
              <w:rPr>
                <w:b/>
                <w:bCs/>
                <w:sz w:val="22"/>
                <w:szCs w:val="22"/>
              </w:rPr>
              <w:t>2021 год</w:t>
            </w:r>
          </w:p>
        </w:tc>
        <w:tc>
          <w:tcPr>
            <w:tcW w:w="859" w:type="dxa"/>
            <w:tcBorders>
              <w:top w:val="single" w:sz="4" w:space="0" w:color="000000"/>
              <w:left w:val="single" w:sz="4" w:space="0" w:color="000000"/>
              <w:bottom w:val="single" w:sz="4" w:space="0" w:color="000000"/>
              <w:right w:val="single" w:sz="4" w:space="0" w:color="auto"/>
            </w:tcBorders>
            <w:shd w:val="clear" w:color="auto" w:fill="auto"/>
            <w:vAlign w:val="bottom"/>
          </w:tcPr>
          <w:p w:rsidR="00AE6233" w:rsidRPr="00863552" w:rsidRDefault="00AE6233" w:rsidP="004B7DEF">
            <w:pPr>
              <w:jc w:val="center"/>
              <w:rPr>
                <w:b/>
                <w:bCs/>
                <w:sz w:val="22"/>
                <w:szCs w:val="22"/>
              </w:rPr>
            </w:pPr>
            <w:r w:rsidRPr="00863552">
              <w:rPr>
                <w:b/>
                <w:bCs/>
                <w:sz w:val="22"/>
                <w:szCs w:val="22"/>
              </w:rPr>
              <w:t>16441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233" w:rsidRPr="00863552" w:rsidRDefault="00AE6233" w:rsidP="004B7DEF">
            <w:pPr>
              <w:jc w:val="center"/>
              <w:rPr>
                <w:b/>
                <w:bCs/>
                <w:sz w:val="22"/>
                <w:szCs w:val="22"/>
              </w:rPr>
            </w:pPr>
            <w:r w:rsidRPr="00863552">
              <w:rPr>
                <w:b/>
                <w:bCs/>
                <w:sz w:val="22"/>
                <w:szCs w:val="22"/>
              </w:rPr>
              <w:t>48</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233" w:rsidRPr="00863552" w:rsidRDefault="00AE6233" w:rsidP="004B7DEF">
            <w:pPr>
              <w:jc w:val="center"/>
              <w:rPr>
                <w:b/>
                <w:bCs/>
                <w:sz w:val="22"/>
                <w:szCs w:val="22"/>
              </w:rPr>
            </w:pPr>
            <w:r w:rsidRPr="00863552">
              <w:rPr>
                <w:b/>
                <w:bCs/>
                <w:sz w:val="22"/>
                <w:szCs w:val="22"/>
              </w:rPr>
              <w:t>24</w:t>
            </w:r>
          </w:p>
        </w:tc>
        <w:tc>
          <w:tcPr>
            <w:tcW w:w="851"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center"/>
              <w:rPr>
                <w:b/>
                <w:bCs/>
                <w:sz w:val="22"/>
                <w:szCs w:val="22"/>
              </w:rPr>
            </w:pPr>
            <w:r w:rsidRPr="00863552">
              <w:rPr>
                <w:b/>
                <w:bCs/>
                <w:sz w:val="22"/>
                <w:szCs w:val="22"/>
              </w:rPr>
              <w:t>338</w:t>
            </w:r>
          </w:p>
        </w:tc>
        <w:tc>
          <w:tcPr>
            <w:tcW w:w="709"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center"/>
              <w:rPr>
                <w:b/>
                <w:bCs/>
                <w:sz w:val="22"/>
                <w:szCs w:val="22"/>
              </w:rPr>
            </w:pPr>
            <w:r w:rsidRPr="00863552">
              <w:rPr>
                <w:b/>
                <w:bCs/>
                <w:sz w:val="22"/>
                <w:szCs w:val="22"/>
              </w:rPr>
              <w:t>75</w:t>
            </w:r>
          </w:p>
        </w:tc>
        <w:tc>
          <w:tcPr>
            <w:tcW w:w="708"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center"/>
              <w:rPr>
                <w:b/>
                <w:bCs/>
                <w:sz w:val="22"/>
                <w:szCs w:val="22"/>
              </w:rPr>
            </w:pPr>
            <w:r w:rsidRPr="00863552">
              <w:rPr>
                <w:b/>
                <w:bCs/>
                <w:sz w:val="22"/>
                <w:szCs w:val="22"/>
              </w:rPr>
              <w:t>217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233" w:rsidRPr="00863552" w:rsidRDefault="00AE6233" w:rsidP="004B7DEF">
            <w:pPr>
              <w:jc w:val="center"/>
              <w:rPr>
                <w:b/>
                <w:bCs/>
                <w:sz w:val="22"/>
                <w:szCs w:val="22"/>
              </w:rPr>
            </w:pPr>
            <w:r w:rsidRPr="00863552">
              <w:rPr>
                <w:b/>
                <w:bCs/>
                <w:sz w:val="22"/>
                <w:szCs w:val="22"/>
              </w:rPr>
              <w:t>1457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233" w:rsidRPr="00863552" w:rsidRDefault="00AE6233" w:rsidP="004B7DEF">
            <w:pPr>
              <w:jc w:val="center"/>
              <w:rPr>
                <w:b/>
                <w:bCs/>
                <w:sz w:val="22"/>
                <w:szCs w:val="22"/>
              </w:rPr>
            </w:pPr>
            <w:r w:rsidRPr="00863552">
              <w:rPr>
                <w:b/>
                <w:bCs/>
                <w:sz w:val="22"/>
                <w:szCs w:val="22"/>
              </w:rPr>
              <w:t>119</w:t>
            </w:r>
          </w:p>
        </w:tc>
      </w:tr>
      <w:tr w:rsidR="00AE6233" w:rsidRPr="00863552" w:rsidTr="004B7DEF">
        <w:trPr>
          <w:trHeight w:val="263"/>
          <w:jc w:val="center"/>
        </w:trPr>
        <w:tc>
          <w:tcPr>
            <w:tcW w:w="2899" w:type="dxa"/>
            <w:gridSpan w:val="2"/>
            <w:tcBorders>
              <w:top w:val="single" w:sz="4" w:space="0" w:color="000000"/>
              <w:left w:val="single" w:sz="4" w:space="0" w:color="000000"/>
              <w:bottom w:val="single" w:sz="4" w:space="0" w:color="000000"/>
            </w:tcBorders>
            <w:shd w:val="clear" w:color="auto" w:fill="auto"/>
          </w:tcPr>
          <w:p w:rsidR="00AE6233" w:rsidRPr="00863552" w:rsidRDefault="00AE6233" w:rsidP="004B7DEF">
            <w:pPr>
              <w:jc w:val="right"/>
              <w:rPr>
                <w:bCs/>
                <w:sz w:val="22"/>
                <w:szCs w:val="22"/>
              </w:rPr>
            </w:pPr>
            <w:r w:rsidRPr="00863552">
              <w:rPr>
                <w:bCs/>
                <w:sz w:val="22"/>
                <w:szCs w:val="22"/>
              </w:rPr>
              <w:t xml:space="preserve">За ноябрь 2022 год </w:t>
            </w:r>
          </w:p>
        </w:tc>
        <w:tc>
          <w:tcPr>
            <w:tcW w:w="859" w:type="dxa"/>
            <w:tcBorders>
              <w:top w:val="single" w:sz="4" w:space="0" w:color="000000"/>
              <w:left w:val="single" w:sz="4" w:space="0" w:color="000000"/>
              <w:bottom w:val="single" w:sz="4" w:space="0" w:color="000000"/>
              <w:right w:val="single" w:sz="4" w:space="0" w:color="auto"/>
            </w:tcBorders>
            <w:shd w:val="clear" w:color="auto" w:fill="auto"/>
            <w:vAlign w:val="bottom"/>
          </w:tcPr>
          <w:p w:rsidR="00AE6233" w:rsidRPr="00863552" w:rsidRDefault="00AE6233" w:rsidP="004B7DEF">
            <w:pPr>
              <w:jc w:val="center"/>
              <w:rPr>
                <w:bCs/>
                <w:color w:val="000000"/>
                <w:sz w:val="22"/>
                <w:szCs w:val="22"/>
              </w:rPr>
            </w:pPr>
            <w:r w:rsidRPr="00863552">
              <w:rPr>
                <w:bCs/>
                <w:color w:val="000000"/>
                <w:sz w:val="22"/>
                <w:szCs w:val="22"/>
              </w:rPr>
              <w:t>103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233" w:rsidRPr="00863552" w:rsidRDefault="00AE6233" w:rsidP="004B7DEF">
            <w:pPr>
              <w:jc w:val="center"/>
              <w:rPr>
                <w:bCs/>
                <w:color w:val="000000"/>
                <w:sz w:val="22"/>
                <w:szCs w:val="22"/>
              </w:rPr>
            </w:pPr>
            <w:r w:rsidRPr="00863552">
              <w:rPr>
                <w:bCs/>
                <w:color w:val="000000"/>
                <w:sz w:val="22"/>
                <w:szCs w:val="22"/>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233" w:rsidRPr="00863552" w:rsidRDefault="00AE6233" w:rsidP="004B7DEF">
            <w:pPr>
              <w:jc w:val="center"/>
              <w:rPr>
                <w:bCs/>
                <w:color w:val="000000"/>
                <w:sz w:val="22"/>
                <w:szCs w:val="22"/>
              </w:rPr>
            </w:pPr>
            <w:r w:rsidRPr="00863552">
              <w:rPr>
                <w:bCs/>
                <w:color w:val="000000"/>
                <w:sz w:val="22"/>
                <w:szCs w:val="22"/>
              </w:rPr>
              <w:t>1</w:t>
            </w:r>
          </w:p>
        </w:tc>
        <w:tc>
          <w:tcPr>
            <w:tcW w:w="851"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center"/>
              <w:rPr>
                <w:bCs/>
                <w:color w:val="000000"/>
                <w:sz w:val="22"/>
                <w:szCs w:val="22"/>
              </w:rPr>
            </w:pPr>
            <w:r w:rsidRPr="00863552">
              <w:rPr>
                <w:bCs/>
                <w:color w:val="000000"/>
                <w:sz w:val="22"/>
                <w:szCs w:val="22"/>
              </w:rPr>
              <w:t>32</w:t>
            </w:r>
          </w:p>
        </w:tc>
        <w:tc>
          <w:tcPr>
            <w:tcW w:w="709"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center"/>
              <w:rPr>
                <w:bCs/>
                <w:color w:val="000000"/>
                <w:sz w:val="22"/>
                <w:szCs w:val="22"/>
              </w:rPr>
            </w:pPr>
            <w:r w:rsidRPr="00863552">
              <w:rPr>
                <w:bCs/>
                <w:color w:val="000000"/>
                <w:sz w:val="22"/>
                <w:szCs w:val="22"/>
              </w:rPr>
              <w:t>11</w:t>
            </w:r>
          </w:p>
        </w:tc>
        <w:tc>
          <w:tcPr>
            <w:tcW w:w="708" w:type="dxa"/>
            <w:tcBorders>
              <w:top w:val="single" w:sz="4" w:space="0" w:color="000000"/>
              <w:left w:val="single" w:sz="4" w:space="0" w:color="000000"/>
              <w:bottom w:val="single" w:sz="4" w:space="0" w:color="000000"/>
            </w:tcBorders>
            <w:shd w:val="clear" w:color="auto" w:fill="auto"/>
            <w:vAlign w:val="bottom"/>
          </w:tcPr>
          <w:p w:rsidR="00AE6233" w:rsidRPr="00863552" w:rsidRDefault="00AE6233" w:rsidP="004B7DEF">
            <w:pPr>
              <w:jc w:val="center"/>
              <w:rPr>
                <w:bCs/>
                <w:color w:val="000000"/>
                <w:sz w:val="22"/>
                <w:szCs w:val="22"/>
              </w:rPr>
            </w:pPr>
            <w:r w:rsidRPr="00863552">
              <w:rPr>
                <w:bCs/>
                <w:color w:val="000000"/>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233" w:rsidRPr="00863552" w:rsidRDefault="00AE6233" w:rsidP="004B7DEF">
            <w:pPr>
              <w:jc w:val="center"/>
              <w:rPr>
                <w:bCs/>
                <w:color w:val="000000"/>
                <w:sz w:val="22"/>
                <w:szCs w:val="22"/>
              </w:rPr>
            </w:pPr>
            <w:r w:rsidRPr="00863552">
              <w:rPr>
                <w:bCs/>
                <w:color w:val="000000"/>
                <w:sz w:val="22"/>
                <w:szCs w:val="22"/>
              </w:rPr>
              <w:t>124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233" w:rsidRPr="00863552" w:rsidRDefault="00AE6233" w:rsidP="004B7DEF">
            <w:pPr>
              <w:jc w:val="center"/>
              <w:rPr>
                <w:bCs/>
                <w:color w:val="000000"/>
                <w:sz w:val="22"/>
                <w:szCs w:val="22"/>
              </w:rPr>
            </w:pPr>
            <w:r w:rsidRPr="00863552">
              <w:rPr>
                <w:bCs/>
                <w:color w:val="000000"/>
                <w:sz w:val="22"/>
                <w:szCs w:val="22"/>
              </w:rPr>
              <w:t>14</w:t>
            </w:r>
          </w:p>
        </w:tc>
      </w:tr>
    </w:tbl>
    <w:p w:rsidR="00AF7779" w:rsidRPr="00863552" w:rsidRDefault="00AF7779" w:rsidP="0052734B">
      <w:pPr>
        <w:ind w:firstLine="708"/>
        <w:rPr>
          <w:szCs w:val="28"/>
        </w:rPr>
      </w:pPr>
    </w:p>
    <w:p w:rsidR="00AE6233" w:rsidRPr="00863552" w:rsidRDefault="00AE6233" w:rsidP="00AE6233">
      <w:pPr>
        <w:ind w:firstLine="708"/>
        <w:jc w:val="both"/>
        <w:rPr>
          <w:szCs w:val="28"/>
        </w:rPr>
      </w:pPr>
      <w:r w:rsidRPr="00863552">
        <w:t>За отчетный период 2022 года на пожарах погибло 34 человека (–14, АППГ – 48), спасено 21 человек (–196, АППГ– 217), травмировано 40 человек (+16, АППГ – 24), спасено 1461 строений (+4, АППГ – 1457), спасено 101 единиц техники (–18, АППГ – 119).</w:t>
      </w:r>
    </w:p>
    <w:p w:rsidR="0052734B" w:rsidRPr="00863552" w:rsidRDefault="0052734B" w:rsidP="0052734B">
      <w:pPr>
        <w:shd w:val="clear" w:color="auto" w:fill="FFFFFF"/>
        <w:ind w:firstLine="708"/>
        <w:jc w:val="both"/>
        <w:rPr>
          <w:color w:val="FF0000"/>
          <w:szCs w:val="28"/>
        </w:rPr>
      </w:pPr>
    </w:p>
    <w:p w:rsidR="008472B1" w:rsidRPr="00863552" w:rsidRDefault="008472B1" w:rsidP="008472B1">
      <w:pPr>
        <w:tabs>
          <w:tab w:val="left" w:pos="0"/>
          <w:tab w:val="left" w:pos="1843"/>
        </w:tabs>
        <w:suppressAutoHyphens/>
        <w:snapToGrid w:val="0"/>
        <w:spacing w:line="100" w:lineRule="atLeast"/>
        <w:ind w:firstLine="709"/>
        <w:jc w:val="center"/>
        <w:rPr>
          <w:b/>
          <w:bCs/>
          <w:color w:val="000000"/>
          <w:szCs w:val="28"/>
        </w:rPr>
      </w:pPr>
      <w:r w:rsidRPr="00863552">
        <w:rPr>
          <w:b/>
          <w:bCs/>
          <w:color w:val="000000"/>
          <w:szCs w:val="28"/>
        </w:rPr>
        <w:t xml:space="preserve">11.4. </w:t>
      </w:r>
      <w:r w:rsidR="0052734B" w:rsidRPr="00863552">
        <w:rPr>
          <w:b/>
          <w:bCs/>
          <w:color w:val="000000"/>
          <w:szCs w:val="28"/>
        </w:rPr>
        <w:t xml:space="preserve">Показатели оперативного реагирования подразделений </w:t>
      </w:r>
    </w:p>
    <w:p w:rsidR="0052734B" w:rsidRPr="00863552" w:rsidRDefault="0052734B" w:rsidP="008472B1">
      <w:pPr>
        <w:tabs>
          <w:tab w:val="left" w:pos="0"/>
          <w:tab w:val="left" w:pos="1843"/>
        </w:tabs>
        <w:suppressAutoHyphens/>
        <w:snapToGrid w:val="0"/>
        <w:spacing w:line="100" w:lineRule="atLeast"/>
        <w:ind w:firstLine="709"/>
        <w:jc w:val="center"/>
        <w:rPr>
          <w:color w:val="000000"/>
        </w:rPr>
      </w:pPr>
      <w:r w:rsidRPr="00863552">
        <w:rPr>
          <w:b/>
          <w:bCs/>
          <w:color w:val="000000"/>
          <w:szCs w:val="28"/>
        </w:rPr>
        <w:t xml:space="preserve">пожарно-спасательной </w:t>
      </w:r>
      <w:r w:rsidR="00927993" w:rsidRPr="00863552">
        <w:rPr>
          <w:b/>
          <w:bCs/>
          <w:color w:val="000000"/>
          <w:szCs w:val="28"/>
        </w:rPr>
        <w:t>с</w:t>
      </w:r>
      <w:r w:rsidRPr="00863552">
        <w:rPr>
          <w:b/>
          <w:bCs/>
          <w:color w:val="000000"/>
          <w:szCs w:val="28"/>
        </w:rPr>
        <w:t>лужбы</w:t>
      </w:r>
    </w:p>
    <w:p w:rsidR="0052734B" w:rsidRPr="00863552" w:rsidRDefault="0052734B" w:rsidP="0052734B">
      <w:pPr>
        <w:tabs>
          <w:tab w:val="left" w:pos="0"/>
        </w:tabs>
        <w:snapToGrid w:val="0"/>
        <w:spacing w:line="100" w:lineRule="atLeast"/>
        <w:jc w:val="both"/>
        <w:rPr>
          <w:b/>
          <w:bCs/>
          <w:color w:val="000000"/>
          <w:szCs w:val="28"/>
        </w:rPr>
      </w:pPr>
    </w:p>
    <w:p w:rsidR="0052734B" w:rsidRPr="00863552" w:rsidRDefault="0052734B" w:rsidP="0052734B">
      <w:pPr>
        <w:pStyle w:val="a5"/>
        <w:ind w:firstLine="2410"/>
        <w:jc w:val="both"/>
        <w:outlineLvl w:val="0"/>
        <w:rPr>
          <w:color w:val="000000"/>
          <w:szCs w:val="28"/>
          <w:u w:val="single"/>
        </w:rPr>
      </w:pPr>
      <w:r w:rsidRPr="00863552">
        <w:rPr>
          <w:color w:val="000000"/>
          <w:szCs w:val="28"/>
          <w:u w:val="single"/>
        </w:rPr>
        <w:t>Средние показатели оперативного реагирования</w:t>
      </w:r>
    </w:p>
    <w:p w:rsidR="0052734B" w:rsidRPr="00863552" w:rsidRDefault="0052734B" w:rsidP="0052734B">
      <w:pPr>
        <w:ind w:left="7080" w:firstLine="708"/>
        <w:jc w:val="center"/>
        <w:outlineLvl w:val="0"/>
        <w:rPr>
          <w:color w:val="000000"/>
        </w:rPr>
      </w:pPr>
      <w:r w:rsidRPr="00863552">
        <w:rPr>
          <w:color w:val="000000"/>
        </w:rPr>
        <w:t>Таблица № 3</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5"/>
        <w:gridCol w:w="1876"/>
        <w:gridCol w:w="1274"/>
        <w:gridCol w:w="1133"/>
        <w:gridCol w:w="1694"/>
        <w:gridCol w:w="1624"/>
      </w:tblGrid>
      <w:tr w:rsidR="00AE6233" w:rsidRPr="00863552" w:rsidTr="004B7DEF">
        <w:trPr>
          <w:trHeight w:val="267"/>
          <w:tblHeader/>
          <w:jc w:val="center"/>
        </w:trPr>
        <w:tc>
          <w:tcPr>
            <w:tcW w:w="1705" w:type="dxa"/>
            <w:vMerge w:val="restart"/>
            <w:shd w:val="clear" w:color="auto" w:fill="CCCCCC"/>
            <w:vAlign w:val="center"/>
          </w:tcPr>
          <w:p w:rsidR="00AE6233" w:rsidRPr="00863552" w:rsidRDefault="00AE6233" w:rsidP="004B7DEF">
            <w:pPr>
              <w:snapToGrid w:val="0"/>
              <w:jc w:val="center"/>
              <w:rPr>
                <w:sz w:val="22"/>
                <w:szCs w:val="22"/>
              </w:rPr>
            </w:pPr>
            <w:r w:rsidRPr="00863552">
              <w:rPr>
                <w:sz w:val="22"/>
                <w:szCs w:val="22"/>
              </w:rPr>
              <w:t>Отряды</w:t>
            </w:r>
          </w:p>
        </w:tc>
        <w:tc>
          <w:tcPr>
            <w:tcW w:w="1876" w:type="dxa"/>
            <w:vMerge w:val="restart"/>
            <w:shd w:val="clear" w:color="auto" w:fill="CCCCCC"/>
            <w:vAlign w:val="center"/>
          </w:tcPr>
          <w:p w:rsidR="00AE6233" w:rsidRPr="00863552" w:rsidRDefault="00AE6233" w:rsidP="004B7DEF">
            <w:pPr>
              <w:tabs>
                <w:tab w:val="left" w:pos="760"/>
              </w:tabs>
              <w:snapToGrid w:val="0"/>
              <w:jc w:val="center"/>
              <w:rPr>
                <w:sz w:val="22"/>
                <w:szCs w:val="22"/>
              </w:rPr>
            </w:pPr>
            <w:r w:rsidRPr="00863552">
              <w:rPr>
                <w:sz w:val="22"/>
                <w:szCs w:val="22"/>
              </w:rPr>
              <w:t>№ пожарной части</w:t>
            </w:r>
          </w:p>
        </w:tc>
        <w:tc>
          <w:tcPr>
            <w:tcW w:w="5725" w:type="dxa"/>
            <w:gridSpan w:val="4"/>
            <w:shd w:val="clear" w:color="auto" w:fill="CCCCCC"/>
            <w:vAlign w:val="center"/>
          </w:tcPr>
          <w:p w:rsidR="00AE6233" w:rsidRPr="00863552" w:rsidRDefault="00AE6233" w:rsidP="004B7DEF">
            <w:pPr>
              <w:snapToGrid w:val="0"/>
              <w:jc w:val="center"/>
              <w:rPr>
                <w:sz w:val="22"/>
                <w:szCs w:val="22"/>
              </w:rPr>
            </w:pPr>
            <w:r w:rsidRPr="00863552">
              <w:rPr>
                <w:sz w:val="22"/>
                <w:szCs w:val="22"/>
              </w:rPr>
              <w:t>Результаты реагирования</w:t>
            </w:r>
          </w:p>
        </w:tc>
      </w:tr>
      <w:tr w:rsidR="00AE6233" w:rsidRPr="00863552" w:rsidTr="004B7DEF">
        <w:trPr>
          <w:trHeight w:val="989"/>
          <w:tblHeader/>
          <w:jc w:val="center"/>
        </w:trPr>
        <w:tc>
          <w:tcPr>
            <w:tcW w:w="1705" w:type="dxa"/>
            <w:vMerge/>
            <w:vAlign w:val="center"/>
          </w:tcPr>
          <w:p w:rsidR="00AE6233" w:rsidRPr="00863552" w:rsidRDefault="00AE6233" w:rsidP="004B7DEF">
            <w:pPr>
              <w:snapToGrid w:val="0"/>
              <w:jc w:val="center"/>
              <w:rPr>
                <w:sz w:val="22"/>
                <w:szCs w:val="22"/>
              </w:rPr>
            </w:pPr>
          </w:p>
        </w:tc>
        <w:tc>
          <w:tcPr>
            <w:tcW w:w="1876" w:type="dxa"/>
            <w:vMerge/>
            <w:shd w:val="clear" w:color="auto" w:fill="auto"/>
            <w:vAlign w:val="center"/>
          </w:tcPr>
          <w:p w:rsidR="00AE6233" w:rsidRPr="00863552" w:rsidRDefault="00AE6233" w:rsidP="004B7DEF">
            <w:pPr>
              <w:snapToGrid w:val="0"/>
              <w:rPr>
                <w:sz w:val="22"/>
                <w:szCs w:val="22"/>
              </w:rPr>
            </w:pPr>
          </w:p>
        </w:tc>
        <w:tc>
          <w:tcPr>
            <w:tcW w:w="1274" w:type="dxa"/>
            <w:shd w:val="clear" w:color="auto" w:fill="CCCCCC"/>
            <w:vAlign w:val="center"/>
          </w:tcPr>
          <w:p w:rsidR="00AE6233" w:rsidRPr="00863552" w:rsidRDefault="00AE6233" w:rsidP="004B7DEF">
            <w:pPr>
              <w:snapToGrid w:val="0"/>
              <w:jc w:val="center"/>
              <w:rPr>
                <w:sz w:val="22"/>
                <w:szCs w:val="22"/>
              </w:rPr>
            </w:pPr>
            <w:r w:rsidRPr="00863552">
              <w:rPr>
                <w:sz w:val="22"/>
                <w:szCs w:val="22"/>
              </w:rPr>
              <w:t>Среднее время прибытия</w:t>
            </w:r>
          </w:p>
          <w:p w:rsidR="00AE6233" w:rsidRPr="00863552" w:rsidRDefault="00AE6233" w:rsidP="004B7DEF">
            <w:pPr>
              <w:snapToGrid w:val="0"/>
              <w:jc w:val="center"/>
              <w:rPr>
                <w:sz w:val="22"/>
                <w:szCs w:val="22"/>
              </w:rPr>
            </w:pPr>
            <w:r w:rsidRPr="00863552">
              <w:rPr>
                <w:sz w:val="22"/>
                <w:szCs w:val="22"/>
              </w:rPr>
              <w:t>(мин.)</w:t>
            </w:r>
          </w:p>
        </w:tc>
        <w:tc>
          <w:tcPr>
            <w:tcW w:w="1133" w:type="dxa"/>
            <w:shd w:val="clear" w:color="auto" w:fill="CCCCCC"/>
            <w:vAlign w:val="center"/>
          </w:tcPr>
          <w:p w:rsidR="00AE6233" w:rsidRPr="00863552" w:rsidRDefault="00AE6233" w:rsidP="004B7DEF">
            <w:pPr>
              <w:snapToGrid w:val="0"/>
              <w:jc w:val="center"/>
              <w:rPr>
                <w:sz w:val="22"/>
                <w:szCs w:val="22"/>
              </w:rPr>
            </w:pPr>
            <w:r w:rsidRPr="00863552">
              <w:rPr>
                <w:sz w:val="22"/>
                <w:szCs w:val="22"/>
              </w:rPr>
              <w:t>Среднее время локализации (мин.)</w:t>
            </w:r>
          </w:p>
        </w:tc>
        <w:tc>
          <w:tcPr>
            <w:tcW w:w="1694" w:type="dxa"/>
            <w:shd w:val="clear" w:color="auto" w:fill="CCCCCC"/>
            <w:vAlign w:val="center"/>
          </w:tcPr>
          <w:p w:rsidR="00AE6233" w:rsidRPr="00863552" w:rsidRDefault="00AE6233" w:rsidP="004B7DEF">
            <w:pPr>
              <w:jc w:val="center"/>
              <w:rPr>
                <w:sz w:val="22"/>
                <w:szCs w:val="22"/>
              </w:rPr>
            </w:pPr>
            <w:r w:rsidRPr="00863552">
              <w:rPr>
                <w:sz w:val="22"/>
                <w:szCs w:val="22"/>
              </w:rPr>
              <w:t>Среднее время ликвидации открытого горения</w:t>
            </w:r>
          </w:p>
          <w:p w:rsidR="00AE6233" w:rsidRPr="00863552" w:rsidRDefault="00AE6233" w:rsidP="004B7DEF">
            <w:pPr>
              <w:snapToGrid w:val="0"/>
              <w:jc w:val="center"/>
              <w:rPr>
                <w:sz w:val="22"/>
                <w:szCs w:val="22"/>
              </w:rPr>
            </w:pPr>
            <w:r w:rsidRPr="00863552">
              <w:rPr>
                <w:sz w:val="22"/>
                <w:szCs w:val="22"/>
              </w:rPr>
              <w:t>(мин.)</w:t>
            </w:r>
          </w:p>
        </w:tc>
        <w:tc>
          <w:tcPr>
            <w:tcW w:w="1624" w:type="dxa"/>
            <w:shd w:val="clear" w:color="auto" w:fill="CCCCCC"/>
            <w:vAlign w:val="center"/>
          </w:tcPr>
          <w:p w:rsidR="00AE6233" w:rsidRPr="00863552" w:rsidRDefault="00AE6233" w:rsidP="004B7DEF">
            <w:pPr>
              <w:jc w:val="center"/>
              <w:rPr>
                <w:sz w:val="22"/>
                <w:szCs w:val="22"/>
              </w:rPr>
            </w:pPr>
            <w:r w:rsidRPr="00863552">
              <w:rPr>
                <w:sz w:val="22"/>
                <w:szCs w:val="22"/>
              </w:rPr>
              <w:t>Среднее время ликвидации последствий, пожара (мин.)</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b/>
                <w:sz w:val="22"/>
                <w:szCs w:val="22"/>
              </w:rPr>
            </w:pPr>
            <w:r w:rsidRPr="00863552">
              <w:rPr>
                <w:b/>
                <w:sz w:val="22"/>
                <w:szCs w:val="22"/>
              </w:rPr>
              <w:t>Отряд 1</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6,75</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10,25</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20,88</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82,50</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102</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1,8</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2,8</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22,8</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136</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14</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12</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33</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132</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142</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49</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87</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282</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b/>
                <w:sz w:val="22"/>
                <w:szCs w:val="22"/>
              </w:rPr>
            </w:pPr>
            <w:r w:rsidRPr="00863552">
              <w:rPr>
                <w:b/>
                <w:sz w:val="22"/>
                <w:szCs w:val="22"/>
              </w:rPr>
              <w:t>Отряд 2</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13,54</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15,63</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17,07</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97,12</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105</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13,44</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13,45</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11,45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58,8</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103</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11,75</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19</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31,37</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142,125</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104</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18,63</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18,25</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32,63</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99,13</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106</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13,17</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32,62</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55,5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418,6</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b/>
                <w:sz w:val="22"/>
                <w:szCs w:val="22"/>
              </w:rPr>
            </w:pPr>
            <w:r w:rsidRPr="00863552">
              <w:rPr>
                <w:b/>
                <w:sz w:val="22"/>
                <w:szCs w:val="22"/>
              </w:rPr>
              <w:t>Отряд 3</w:t>
            </w:r>
          </w:p>
        </w:tc>
        <w:tc>
          <w:tcPr>
            <w:tcW w:w="1876" w:type="dxa"/>
            <w:vAlign w:val="bottom"/>
          </w:tcPr>
          <w:p w:rsidR="00AE6233" w:rsidRPr="00863552" w:rsidRDefault="00AE6233" w:rsidP="004B7DEF">
            <w:pPr>
              <w:rPr>
                <w:b/>
                <w:bCs/>
                <w:color w:val="000000"/>
                <w:sz w:val="22"/>
                <w:szCs w:val="22"/>
              </w:rPr>
            </w:pPr>
            <w:r w:rsidRPr="00863552">
              <w:rPr>
                <w:b/>
                <w:bCs/>
                <w:color w:val="000000"/>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11,75</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11,29</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15,34</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131,00</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color w:val="000000"/>
                <w:sz w:val="22"/>
                <w:szCs w:val="22"/>
              </w:rPr>
            </w:pPr>
            <w:r w:rsidRPr="00863552">
              <w:rPr>
                <w:color w:val="000000"/>
                <w:sz w:val="22"/>
                <w:szCs w:val="22"/>
              </w:rPr>
              <w:t>ПЧ № 158</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13,9</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18,4</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19,3</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136,4</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color w:val="000000"/>
                <w:sz w:val="22"/>
                <w:szCs w:val="22"/>
              </w:rPr>
            </w:pPr>
            <w:r w:rsidRPr="00863552">
              <w:rPr>
                <w:color w:val="000000"/>
                <w:sz w:val="22"/>
                <w:szCs w:val="22"/>
              </w:rPr>
              <w:t>ПЧ № 101</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12,07</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6,18</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20,73</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219,18</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color w:val="000000"/>
                <w:sz w:val="22"/>
                <w:szCs w:val="22"/>
              </w:rPr>
            </w:pPr>
            <w:r w:rsidRPr="00863552">
              <w:rPr>
                <w:color w:val="000000"/>
                <w:sz w:val="22"/>
                <w:szCs w:val="22"/>
              </w:rPr>
              <w:t>ПЧ № 107</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8,07</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3,93</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4,48</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67,97</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jc w:val="both"/>
              <w:rPr>
                <w:color w:val="000000"/>
                <w:sz w:val="22"/>
                <w:szCs w:val="22"/>
              </w:rPr>
            </w:pPr>
            <w:r w:rsidRPr="00863552">
              <w:rPr>
                <w:color w:val="000000"/>
                <w:sz w:val="22"/>
                <w:szCs w:val="22"/>
              </w:rPr>
              <w:t>ПЧ № 141</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9,2</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7,7</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7,33</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42,85</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sz w:val="22"/>
                <w:szCs w:val="22"/>
              </w:rPr>
            </w:pPr>
            <w:r w:rsidRPr="00863552">
              <w:rPr>
                <w:b/>
                <w:sz w:val="22"/>
                <w:szCs w:val="22"/>
              </w:rPr>
              <w:t>Отряд 4</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10,57</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15,90</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34,42</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98,29</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108</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11,13</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6,43</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12,71</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83,64</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137</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37</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98,5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104,25</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ОППЧ № 137</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15,6</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21,4</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30,2</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111,4</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139</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9,75</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18,5</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43</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112,75</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sz w:val="22"/>
                <w:szCs w:val="22"/>
              </w:rPr>
            </w:pPr>
            <w:r w:rsidRPr="00863552">
              <w:rPr>
                <w:b/>
                <w:sz w:val="22"/>
                <w:szCs w:val="22"/>
              </w:rPr>
              <w:t>Отряд 5</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7,96</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6,86</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10,20</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77,08</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110</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7,09</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4,17</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7,33</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54,13</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109</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6,03</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7,81</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11,94</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79,88</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111</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18,75</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12,38</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17,13</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169,5</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112</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9,39</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10,06</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11,89</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93,78</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151</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2,5</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40</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sz w:val="22"/>
                <w:szCs w:val="22"/>
              </w:rPr>
            </w:pPr>
            <w:r w:rsidRPr="00863552">
              <w:rPr>
                <w:b/>
                <w:sz w:val="22"/>
                <w:szCs w:val="22"/>
              </w:rPr>
              <w:t>Отряд 6</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10,40</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5,78</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8,89</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100,67</w:t>
            </w:r>
          </w:p>
        </w:tc>
      </w:tr>
      <w:tr w:rsidR="00AE6233" w:rsidRPr="00863552" w:rsidTr="004B7DEF">
        <w:trPr>
          <w:trHeight w:val="89"/>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113</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13,73</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6,4</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49,13</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114</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4,83</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5,33</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123,33</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115</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9,85</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6,6</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6,9</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107,5</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152</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5,64</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14,14</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136,43</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sz w:val="22"/>
                <w:szCs w:val="22"/>
              </w:rPr>
            </w:pPr>
            <w:r w:rsidRPr="00863552">
              <w:rPr>
                <w:b/>
                <w:sz w:val="22"/>
                <w:szCs w:val="22"/>
              </w:rPr>
              <w:t>Отряд 7</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10,45</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24,47</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38,76</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140,54</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117</w:t>
            </w:r>
          </w:p>
        </w:tc>
        <w:tc>
          <w:tcPr>
            <w:tcW w:w="127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7,78</w:t>
            </w:r>
          </w:p>
        </w:tc>
        <w:tc>
          <w:tcPr>
            <w:tcW w:w="1133"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34,93</w:t>
            </w:r>
          </w:p>
        </w:tc>
        <w:tc>
          <w:tcPr>
            <w:tcW w:w="169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31,26</w:t>
            </w:r>
          </w:p>
        </w:tc>
        <w:tc>
          <w:tcPr>
            <w:tcW w:w="162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116,89</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116</w:t>
            </w:r>
          </w:p>
        </w:tc>
        <w:tc>
          <w:tcPr>
            <w:tcW w:w="127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10</w:t>
            </w:r>
          </w:p>
        </w:tc>
        <w:tc>
          <w:tcPr>
            <w:tcW w:w="1133"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7,6</w:t>
            </w:r>
          </w:p>
        </w:tc>
        <w:tc>
          <w:tcPr>
            <w:tcW w:w="169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9,8</w:t>
            </w:r>
          </w:p>
        </w:tc>
        <w:tc>
          <w:tcPr>
            <w:tcW w:w="162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62,5</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118</w:t>
            </w:r>
          </w:p>
        </w:tc>
        <w:tc>
          <w:tcPr>
            <w:tcW w:w="127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18,36</w:t>
            </w:r>
          </w:p>
        </w:tc>
        <w:tc>
          <w:tcPr>
            <w:tcW w:w="1133"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11,91</w:t>
            </w:r>
          </w:p>
        </w:tc>
        <w:tc>
          <w:tcPr>
            <w:tcW w:w="169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19,55</w:t>
            </w:r>
          </w:p>
        </w:tc>
        <w:tc>
          <w:tcPr>
            <w:tcW w:w="162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230,91</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119</w:t>
            </w:r>
          </w:p>
        </w:tc>
        <w:tc>
          <w:tcPr>
            <w:tcW w:w="127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7</w:t>
            </w:r>
          </w:p>
        </w:tc>
        <w:tc>
          <w:tcPr>
            <w:tcW w:w="1133"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32,83</w:t>
            </w:r>
          </w:p>
        </w:tc>
        <w:tc>
          <w:tcPr>
            <w:tcW w:w="169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81,58</w:t>
            </w:r>
          </w:p>
        </w:tc>
        <w:tc>
          <w:tcPr>
            <w:tcW w:w="162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189,88</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138</w:t>
            </w:r>
          </w:p>
        </w:tc>
        <w:tc>
          <w:tcPr>
            <w:tcW w:w="127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17</w:t>
            </w:r>
          </w:p>
        </w:tc>
        <w:tc>
          <w:tcPr>
            <w:tcW w:w="1133"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8,45</w:t>
            </w:r>
          </w:p>
        </w:tc>
        <w:tc>
          <w:tcPr>
            <w:tcW w:w="169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9,27</w:t>
            </w:r>
          </w:p>
        </w:tc>
        <w:tc>
          <w:tcPr>
            <w:tcW w:w="1624" w:type="dxa"/>
            <w:shd w:val="clear" w:color="auto" w:fill="auto"/>
            <w:vAlign w:val="center"/>
          </w:tcPr>
          <w:p w:rsidR="00AE6233" w:rsidRPr="00863552" w:rsidRDefault="00AE6233" w:rsidP="004B7DEF">
            <w:pPr>
              <w:jc w:val="center"/>
              <w:rPr>
                <w:color w:val="000000"/>
                <w:sz w:val="22"/>
                <w:szCs w:val="22"/>
              </w:rPr>
            </w:pPr>
            <w:r w:rsidRPr="00863552">
              <w:rPr>
                <w:color w:val="000000"/>
                <w:sz w:val="22"/>
                <w:szCs w:val="22"/>
              </w:rPr>
              <w:t>71,55</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b/>
                <w:sz w:val="22"/>
                <w:szCs w:val="22"/>
              </w:rPr>
            </w:pPr>
            <w:r w:rsidRPr="00863552">
              <w:rPr>
                <w:b/>
                <w:sz w:val="22"/>
                <w:szCs w:val="22"/>
              </w:rPr>
              <w:t>Отряд 8</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8,43</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7,43</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15,44</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103,58</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120</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8,46</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5,71</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17,81</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107,12</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121</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8,41</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8,93</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13,38</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100,51</w:t>
            </w:r>
          </w:p>
        </w:tc>
      </w:tr>
      <w:tr w:rsidR="00AE6233" w:rsidRPr="00863552" w:rsidTr="004B7DEF">
        <w:trPr>
          <w:trHeight w:val="165"/>
          <w:jc w:val="center"/>
        </w:trPr>
        <w:tc>
          <w:tcPr>
            <w:tcW w:w="1705" w:type="dxa"/>
            <w:vMerge w:val="restart"/>
            <w:vAlign w:val="center"/>
          </w:tcPr>
          <w:p w:rsidR="00AE6233" w:rsidRPr="00863552" w:rsidRDefault="00AE6233" w:rsidP="004B7DEF">
            <w:pPr>
              <w:snapToGrid w:val="0"/>
              <w:jc w:val="center"/>
              <w:rPr>
                <w:sz w:val="22"/>
                <w:szCs w:val="22"/>
              </w:rPr>
            </w:pPr>
            <w:r w:rsidRPr="00863552">
              <w:rPr>
                <w:b/>
                <w:sz w:val="22"/>
                <w:szCs w:val="22"/>
              </w:rPr>
              <w:t>Отряд 9</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5,21</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6,70</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11,46</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58,13</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122</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5,3</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5,71</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47,9</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123</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4,8</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8,8</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19,9</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76,1</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ОППЧ № 123</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6,18</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10,09</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10,55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100,82</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140</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3,17</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4,5</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32,5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77,83</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156</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43</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300</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130</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sz w:val="22"/>
                <w:szCs w:val="22"/>
              </w:rPr>
            </w:pPr>
            <w:r w:rsidRPr="00863552">
              <w:rPr>
                <w:b/>
                <w:sz w:val="22"/>
                <w:szCs w:val="22"/>
              </w:rPr>
              <w:t>Отряд 10</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7,86</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22,68</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19,18</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102,28</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125</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7,04</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36,26</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21,56</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142,96</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124</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8,5</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10,9</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20,3</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69,25</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153</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8,89</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8,11</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9,56</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53,67</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sz w:val="22"/>
                <w:szCs w:val="22"/>
              </w:rPr>
            </w:pPr>
            <w:r w:rsidRPr="00863552">
              <w:rPr>
                <w:b/>
                <w:sz w:val="22"/>
                <w:szCs w:val="22"/>
              </w:rPr>
              <w:t>Отряд 11</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5,65</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2,64</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6,32</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46,88</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126</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5,39</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2,76</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6,43</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33,91</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127</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7,06</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2,56</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6,75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61,25</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157</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4,14</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4,57</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99,29</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sz w:val="22"/>
                <w:szCs w:val="22"/>
              </w:rPr>
            </w:pPr>
            <w:r w:rsidRPr="00863552">
              <w:rPr>
                <w:b/>
                <w:sz w:val="22"/>
                <w:szCs w:val="22"/>
              </w:rPr>
              <w:t>Отряд 12</w:t>
            </w:r>
          </w:p>
        </w:tc>
        <w:tc>
          <w:tcPr>
            <w:tcW w:w="1876" w:type="dxa"/>
            <w:vAlign w:val="center"/>
          </w:tcPr>
          <w:p w:rsidR="00AE6233" w:rsidRPr="00863552" w:rsidRDefault="00AE6233" w:rsidP="004B7DEF">
            <w:pPr>
              <w:snapToGrid w:val="0"/>
              <w:rPr>
                <w:sz w:val="22"/>
                <w:szCs w:val="22"/>
              </w:rPr>
            </w:pPr>
            <w:r w:rsidRPr="00863552">
              <w:rPr>
                <w:b/>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12,81</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26,05</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29,21</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99,46</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159</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13,2</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26,33</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30,07</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101,9</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154</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47</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96</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155</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9,5</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sz w:val="22"/>
                <w:szCs w:val="22"/>
              </w:rPr>
            </w:pPr>
            <w:r w:rsidRPr="00863552">
              <w:rPr>
                <w:b/>
                <w:sz w:val="22"/>
                <w:szCs w:val="22"/>
              </w:rPr>
              <w:t>Отряд 13</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10,72</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13,73</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15,45</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65,35</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146</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8,67</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10,54</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16,33</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47,79</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132</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14,92</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20,15</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16,62</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106</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143</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16,57</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29,07</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24,57</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67,71</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144</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8,68</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11,21</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15,21</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54,53</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145</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8,98</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9,36</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12,49</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57,51</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b/>
                <w:sz w:val="22"/>
                <w:szCs w:val="22"/>
              </w:rPr>
            </w:pPr>
            <w:r w:rsidRPr="00863552">
              <w:rPr>
                <w:b/>
                <w:sz w:val="22"/>
                <w:szCs w:val="22"/>
              </w:rPr>
              <w:t>Отряд 14</w:t>
            </w:r>
          </w:p>
        </w:tc>
        <w:tc>
          <w:tcPr>
            <w:tcW w:w="1876" w:type="dxa"/>
            <w:vAlign w:val="center"/>
          </w:tcPr>
          <w:p w:rsidR="00AE6233" w:rsidRPr="00863552" w:rsidRDefault="00AE6233" w:rsidP="004B7DEF">
            <w:pPr>
              <w:rPr>
                <w:b/>
                <w:bCs/>
                <w:sz w:val="22"/>
                <w:szCs w:val="22"/>
              </w:rPr>
            </w:pPr>
            <w:r w:rsidRPr="00863552">
              <w:rPr>
                <w:b/>
                <w:bCs/>
                <w:sz w:val="22"/>
                <w:szCs w:val="22"/>
              </w:rPr>
              <w:t>Итого за отряд</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9,76</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7,06</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8,68</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102,57</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149</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10,6</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8,34</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12,47</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100,29</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147</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6,52</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2,64</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3,68</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55,6</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148</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8,69</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5,38</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12,5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110,94</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b/>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150</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10,21</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7,6</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6,58</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115,57</w:t>
            </w:r>
          </w:p>
        </w:tc>
      </w:tr>
      <w:tr w:rsidR="00AE6233" w:rsidRPr="00863552" w:rsidTr="004B7DEF">
        <w:trPr>
          <w:trHeight w:val="285"/>
          <w:jc w:val="center"/>
        </w:trPr>
        <w:tc>
          <w:tcPr>
            <w:tcW w:w="1705" w:type="dxa"/>
            <w:vMerge w:val="restart"/>
            <w:vAlign w:val="center"/>
          </w:tcPr>
          <w:p w:rsidR="00AE6233" w:rsidRPr="00863552" w:rsidRDefault="00AE6233" w:rsidP="004B7DEF">
            <w:pPr>
              <w:snapToGrid w:val="0"/>
              <w:jc w:val="center"/>
              <w:rPr>
                <w:b/>
                <w:sz w:val="22"/>
                <w:szCs w:val="22"/>
              </w:rPr>
            </w:pPr>
            <w:proofErr w:type="spellStart"/>
            <w:r w:rsidRPr="00863552">
              <w:rPr>
                <w:b/>
                <w:sz w:val="22"/>
                <w:szCs w:val="22"/>
              </w:rPr>
              <w:t>Бодайбинский</w:t>
            </w:r>
            <w:proofErr w:type="spellEnd"/>
            <w:r w:rsidRPr="00863552">
              <w:rPr>
                <w:b/>
                <w:sz w:val="22"/>
                <w:szCs w:val="22"/>
              </w:rPr>
              <w:t xml:space="preserve"> филиал</w:t>
            </w:r>
          </w:p>
        </w:tc>
        <w:tc>
          <w:tcPr>
            <w:tcW w:w="1876" w:type="dxa"/>
            <w:vAlign w:val="center"/>
          </w:tcPr>
          <w:p w:rsidR="00AE6233" w:rsidRPr="00863552" w:rsidRDefault="00AE6233" w:rsidP="004B7DEF">
            <w:pPr>
              <w:snapToGrid w:val="0"/>
              <w:ind w:left="-69"/>
              <w:jc w:val="right"/>
              <w:rPr>
                <w:b/>
                <w:sz w:val="22"/>
                <w:szCs w:val="22"/>
              </w:rPr>
            </w:pPr>
            <w:r w:rsidRPr="00863552">
              <w:rPr>
                <w:b/>
                <w:sz w:val="22"/>
                <w:szCs w:val="22"/>
              </w:rPr>
              <w:t>Итого за филиал</w:t>
            </w:r>
          </w:p>
        </w:tc>
        <w:tc>
          <w:tcPr>
            <w:tcW w:w="127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4,56</w:t>
            </w:r>
          </w:p>
        </w:tc>
        <w:tc>
          <w:tcPr>
            <w:tcW w:w="1133"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22,33</w:t>
            </w:r>
          </w:p>
        </w:tc>
        <w:tc>
          <w:tcPr>
            <w:tcW w:w="169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15,62</w:t>
            </w:r>
          </w:p>
        </w:tc>
        <w:tc>
          <w:tcPr>
            <w:tcW w:w="1624" w:type="dxa"/>
            <w:shd w:val="clear" w:color="auto" w:fill="FFFFFF"/>
            <w:vAlign w:val="bottom"/>
          </w:tcPr>
          <w:p w:rsidR="00AE6233" w:rsidRPr="00863552" w:rsidRDefault="00AE6233" w:rsidP="004B7DEF">
            <w:pPr>
              <w:jc w:val="center"/>
              <w:rPr>
                <w:b/>
                <w:bCs/>
                <w:color w:val="000000"/>
                <w:sz w:val="22"/>
                <w:szCs w:val="22"/>
              </w:rPr>
            </w:pPr>
            <w:r w:rsidRPr="00863552">
              <w:rPr>
                <w:b/>
                <w:bCs/>
                <w:color w:val="000000"/>
                <w:sz w:val="22"/>
                <w:szCs w:val="22"/>
              </w:rPr>
              <w:t>142,28</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№128</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4,2</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7,2</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91</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129</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159,5</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88</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440</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130</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5,33</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3,67</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50,33</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131</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6,2</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4,3</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5,5</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124,5</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133</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2,67</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9,67</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13,67</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140,33</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134</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ПЧ № 135</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r>
      <w:tr w:rsidR="00AE6233" w:rsidRPr="00863552" w:rsidTr="004B7DEF">
        <w:trPr>
          <w:trHeight w:val="285"/>
          <w:jc w:val="center"/>
        </w:trPr>
        <w:tc>
          <w:tcPr>
            <w:tcW w:w="1705" w:type="dxa"/>
            <w:vMerge/>
            <w:vAlign w:val="center"/>
          </w:tcPr>
          <w:p w:rsidR="00AE6233" w:rsidRPr="00863552" w:rsidRDefault="00AE6233" w:rsidP="004B7DEF">
            <w:pPr>
              <w:snapToGrid w:val="0"/>
              <w:jc w:val="center"/>
              <w:rPr>
                <w:sz w:val="22"/>
                <w:szCs w:val="22"/>
              </w:rPr>
            </w:pPr>
          </w:p>
        </w:tc>
        <w:tc>
          <w:tcPr>
            <w:tcW w:w="1876" w:type="dxa"/>
            <w:shd w:val="clear" w:color="auto" w:fill="auto"/>
            <w:vAlign w:val="center"/>
          </w:tcPr>
          <w:p w:rsidR="00AE6233" w:rsidRPr="00863552" w:rsidRDefault="00AE6233" w:rsidP="004B7DEF">
            <w:pPr>
              <w:rPr>
                <w:sz w:val="22"/>
                <w:szCs w:val="22"/>
              </w:rPr>
            </w:pPr>
            <w:r w:rsidRPr="00863552">
              <w:rPr>
                <w:sz w:val="22"/>
                <w:szCs w:val="22"/>
              </w:rPr>
              <w:t>ОП ПЧ № 135</w:t>
            </w:r>
          </w:p>
        </w:tc>
        <w:tc>
          <w:tcPr>
            <w:tcW w:w="127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c>
          <w:tcPr>
            <w:tcW w:w="1133"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c>
          <w:tcPr>
            <w:tcW w:w="169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c>
          <w:tcPr>
            <w:tcW w:w="1624" w:type="dxa"/>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0</w:t>
            </w:r>
          </w:p>
        </w:tc>
      </w:tr>
      <w:tr w:rsidR="00AE6233" w:rsidRPr="00863552" w:rsidTr="004B7DEF">
        <w:trPr>
          <w:trHeight w:val="267"/>
          <w:jc w:val="center"/>
        </w:trPr>
        <w:tc>
          <w:tcPr>
            <w:tcW w:w="3581" w:type="dxa"/>
            <w:gridSpan w:val="2"/>
            <w:shd w:val="clear" w:color="auto" w:fill="auto"/>
            <w:vAlign w:val="center"/>
          </w:tcPr>
          <w:p w:rsidR="00AE6233" w:rsidRPr="00863552" w:rsidRDefault="00AE6233" w:rsidP="004B7DEF">
            <w:pPr>
              <w:jc w:val="center"/>
              <w:rPr>
                <w:b/>
                <w:bCs/>
                <w:sz w:val="22"/>
                <w:szCs w:val="22"/>
              </w:rPr>
            </w:pPr>
            <w:r w:rsidRPr="00863552">
              <w:rPr>
                <w:b/>
                <w:sz w:val="22"/>
                <w:szCs w:val="22"/>
              </w:rPr>
              <w:t>2022 год</w:t>
            </w:r>
          </w:p>
        </w:tc>
        <w:tc>
          <w:tcPr>
            <w:tcW w:w="1274" w:type="dxa"/>
            <w:shd w:val="clear" w:color="auto" w:fill="FFFFFF" w:themeFill="background1"/>
            <w:vAlign w:val="bottom"/>
          </w:tcPr>
          <w:p w:rsidR="00AE6233" w:rsidRPr="00863552" w:rsidRDefault="00AE6233" w:rsidP="004B7DEF">
            <w:pPr>
              <w:jc w:val="center"/>
              <w:rPr>
                <w:b/>
                <w:bCs/>
                <w:color w:val="000000"/>
                <w:sz w:val="22"/>
                <w:szCs w:val="22"/>
              </w:rPr>
            </w:pPr>
            <w:r w:rsidRPr="00863552">
              <w:rPr>
                <w:b/>
                <w:bCs/>
                <w:color w:val="000000"/>
                <w:sz w:val="22"/>
                <w:szCs w:val="22"/>
              </w:rPr>
              <w:t>9,98</w:t>
            </w:r>
          </w:p>
        </w:tc>
        <w:tc>
          <w:tcPr>
            <w:tcW w:w="1133" w:type="dxa"/>
            <w:shd w:val="clear" w:color="auto" w:fill="FFFFFF" w:themeFill="background1"/>
            <w:vAlign w:val="bottom"/>
          </w:tcPr>
          <w:p w:rsidR="00AE6233" w:rsidRPr="00863552" w:rsidRDefault="00AE6233" w:rsidP="004B7DEF">
            <w:pPr>
              <w:jc w:val="center"/>
              <w:rPr>
                <w:b/>
                <w:bCs/>
                <w:color w:val="000000"/>
                <w:sz w:val="22"/>
                <w:szCs w:val="22"/>
              </w:rPr>
            </w:pPr>
            <w:r w:rsidRPr="00863552">
              <w:rPr>
                <w:b/>
                <w:bCs/>
                <w:color w:val="000000"/>
                <w:sz w:val="22"/>
                <w:szCs w:val="22"/>
              </w:rPr>
              <w:t>11,78</w:t>
            </w:r>
          </w:p>
        </w:tc>
        <w:tc>
          <w:tcPr>
            <w:tcW w:w="1694" w:type="dxa"/>
            <w:shd w:val="clear" w:color="auto" w:fill="FFFFFF" w:themeFill="background1"/>
            <w:vAlign w:val="bottom"/>
          </w:tcPr>
          <w:p w:rsidR="00AE6233" w:rsidRPr="00863552" w:rsidRDefault="00AE6233" w:rsidP="004B7DEF">
            <w:pPr>
              <w:jc w:val="center"/>
              <w:rPr>
                <w:b/>
                <w:bCs/>
                <w:color w:val="000000"/>
                <w:sz w:val="22"/>
                <w:szCs w:val="22"/>
              </w:rPr>
            </w:pPr>
            <w:r w:rsidRPr="00863552">
              <w:rPr>
                <w:b/>
                <w:bCs/>
                <w:color w:val="000000"/>
                <w:sz w:val="22"/>
                <w:szCs w:val="22"/>
              </w:rPr>
              <w:t>16,02</w:t>
            </w:r>
          </w:p>
        </w:tc>
        <w:tc>
          <w:tcPr>
            <w:tcW w:w="1624" w:type="dxa"/>
            <w:shd w:val="clear" w:color="auto" w:fill="FFFFFF" w:themeFill="background1"/>
            <w:vAlign w:val="bottom"/>
          </w:tcPr>
          <w:p w:rsidR="00AE6233" w:rsidRPr="00863552" w:rsidRDefault="00AE6233" w:rsidP="004B7DEF">
            <w:pPr>
              <w:jc w:val="center"/>
              <w:rPr>
                <w:b/>
                <w:bCs/>
                <w:color w:val="000000"/>
                <w:sz w:val="22"/>
                <w:szCs w:val="22"/>
              </w:rPr>
            </w:pPr>
            <w:r w:rsidRPr="00863552">
              <w:rPr>
                <w:b/>
                <w:bCs/>
                <w:color w:val="000000"/>
                <w:sz w:val="22"/>
                <w:szCs w:val="22"/>
              </w:rPr>
              <w:t>96,23</w:t>
            </w:r>
          </w:p>
        </w:tc>
      </w:tr>
      <w:tr w:rsidR="00AE6233" w:rsidRPr="00863552" w:rsidTr="004B7DEF">
        <w:trPr>
          <w:trHeight w:val="273"/>
          <w:jc w:val="center"/>
        </w:trPr>
        <w:tc>
          <w:tcPr>
            <w:tcW w:w="3581" w:type="dxa"/>
            <w:gridSpan w:val="2"/>
            <w:vAlign w:val="center"/>
          </w:tcPr>
          <w:p w:rsidR="00AE6233" w:rsidRPr="00863552" w:rsidRDefault="00AE6233" w:rsidP="004B7DEF">
            <w:pPr>
              <w:snapToGrid w:val="0"/>
              <w:jc w:val="center"/>
              <w:rPr>
                <w:b/>
                <w:sz w:val="22"/>
                <w:szCs w:val="22"/>
              </w:rPr>
            </w:pPr>
            <w:r w:rsidRPr="00863552">
              <w:rPr>
                <w:b/>
                <w:sz w:val="22"/>
                <w:szCs w:val="22"/>
              </w:rPr>
              <w:t>2021 год</w:t>
            </w:r>
          </w:p>
        </w:tc>
        <w:tc>
          <w:tcPr>
            <w:tcW w:w="1274" w:type="dxa"/>
            <w:shd w:val="clear" w:color="auto" w:fill="FFFFFF" w:themeFill="background1"/>
            <w:vAlign w:val="center"/>
          </w:tcPr>
          <w:p w:rsidR="00AE6233" w:rsidRPr="00863552" w:rsidRDefault="00AE6233" w:rsidP="004B7DEF">
            <w:pPr>
              <w:jc w:val="center"/>
              <w:rPr>
                <w:b/>
                <w:bCs/>
                <w:color w:val="000000"/>
                <w:sz w:val="22"/>
                <w:szCs w:val="22"/>
              </w:rPr>
            </w:pPr>
            <w:r w:rsidRPr="00863552">
              <w:rPr>
                <w:b/>
                <w:bCs/>
                <w:color w:val="000000"/>
                <w:sz w:val="22"/>
                <w:szCs w:val="22"/>
              </w:rPr>
              <w:t>9,86</w:t>
            </w:r>
          </w:p>
        </w:tc>
        <w:tc>
          <w:tcPr>
            <w:tcW w:w="1133" w:type="dxa"/>
            <w:shd w:val="clear" w:color="auto" w:fill="FFFFFF" w:themeFill="background1"/>
            <w:vAlign w:val="center"/>
          </w:tcPr>
          <w:p w:rsidR="00AE6233" w:rsidRPr="00863552" w:rsidRDefault="00AE6233" w:rsidP="004B7DEF">
            <w:pPr>
              <w:jc w:val="center"/>
              <w:rPr>
                <w:b/>
                <w:bCs/>
                <w:color w:val="000000"/>
                <w:sz w:val="22"/>
                <w:szCs w:val="22"/>
              </w:rPr>
            </w:pPr>
            <w:r w:rsidRPr="00863552">
              <w:rPr>
                <w:b/>
                <w:bCs/>
                <w:color w:val="000000"/>
                <w:sz w:val="22"/>
                <w:szCs w:val="22"/>
              </w:rPr>
              <w:t>8,25</w:t>
            </w:r>
          </w:p>
        </w:tc>
        <w:tc>
          <w:tcPr>
            <w:tcW w:w="1694" w:type="dxa"/>
            <w:shd w:val="clear" w:color="auto" w:fill="FFFFFF" w:themeFill="background1"/>
            <w:vAlign w:val="center"/>
          </w:tcPr>
          <w:p w:rsidR="00AE6233" w:rsidRPr="00863552" w:rsidRDefault="00AE6233" w:rsidP="004B7DEF">
            <w:pPr>
              <w:jc w:val="center"/>
              <w:rPr>
                <w:b/>
                <w:bCs/>
                <w:color w:val="000000"/>
                <w:sz w:val="22"/>
                <w:szCs w:val="22"/>
              </w:rPr>
            </w:pPr>
            <w:r w:rsidRPr="00863552">
              <w:rPr>
                <w:b/>
                <w:bCs/>
                <w:color w:val="000000"/>
                <w:sz w:val="22"/>
                <w:szCs w:val="22"/>
              </w:rPr>
              <w:t>22,03</w:t>
            </w:r>
          </w:p>
        </w:tc>
        <w:tc>
          <w:tcPr>
            <w:tcW w:w="1624" w:type="dxa"/>
            <w:shd w:val="clear" w:color="auto" w:fill="FFFFFF" w:themeFill="background1"/>
            <w:vAlign w:val="center"/>
          </w:tcPr>
          <w:p w:rsidR="00AE6233" w:rsidRPr="00863552" w:rsidRDefault="00AE6233" w:rsidP="004B7DEF">
            <w:pPr>
              <w:jc w:val="center"/>
              <w:rPr>
                <w:b/>
                <w:bCs/>
                <w:color w:val="000000"/>
                <w:sz w:val="22"/>
                <w:szCs w:val="22"/>
              </w:rPr>
            </w:pPr>
            <w:bookmarkStart w:id="2" w:name="_Hlk121382678"/>
            <w:r w:rsidRPr="00863552">
              <w:rPr>
                <w:b/>
                <w:bCs/>
                <w:color w:val="000000"/>
                <w:sz w:val="22"/>
                <w:szCs w:val="22"/>
              </w:rPr>
              <w:t>93,41</w:t>
            </w:r>
            <w:bookmarkEnd w:id="2"/>
          </w:p>
        </w:tc>
      </w:tr>
      <w:tr w:rsidR="00AE6233" w:rsidRPr="00863552" w:rsidTr="004B7DEF">
        <w:trPr>
          <w:trHeight w:val="273"/>
          <w:jc w:val="center"/>
        </w:trPr>
        <w:tc>
          <w:tcPr>
            <w:tcW w:w="3581" w:type="dxa"/>
            <w:gridSpan w:val="2"/>
            <w:vAlign w:val="center"/>
          </w:tcPr>
          <w:p w:rsidR="00AE6233" w:rsidRPr="00863552" w:rsidRDefault="00AE6233" w:rsidP="004B7DEF">
            <w:pPr>
              <w:snapToGrid w:val="0"/>
              <w:ind w:right="-31"/>
              <w:jc w:val="center"/>
              <w:rPr>
                <w:b/>
                <w:color w:val="FF0000"/>
                <w:sz w:val="22"/>
                <w:szCs w:val="22"/>
              </w:rPr>
            </w:pPr>
            <w:r w:rsidRPr="00863552">
              <w:rPr>
                <w:b/>
                <w:bCs/>
                <w:sz w:val="22"/>
                <w:szCs w:val="22"/>
              </w:rPr>
              <w:t>За ноябрь 2022 год</w:t>
            </w:r>
          </w:p>
        </w:tc>
        <w:tc>
          <w:tcPr>
            <w:tcW w:w="1274" w:type="dxa"/>
            <w:shd w:val="clear" w:color="auto" w:fill="FFFFFF" w:themeFill="background1"/>
            <w:vAlign w:val="bottom"/>
          </w:tcPr>
          <w:p w:rsidR="00AE6233" w:rsidRPr="00863552" w:rsidRDefault="00AE6233" w:rsidP="004B7DEF">
            <w:pPr>
              <w:jc w:val="center"/>
              <w:rPr>
                <w:b/>
                <w:bCs/>
                <w:color w:val="000000"/>
                <w:sz w:val="22"/>
                <w:szCs w:val="22"/>
              </w:rPr>
            </w:pPr>
            <w:r w:rsidRPr="00863552">
              <w:rPr>
                <w:b/>
                <w:bCs/>
                <w:color w:val="000000"/>
                <w:sz w:val="22"/>
                <w:szCs w:val="22"/>
              </w:rPr>
              <w:t>9,92</w:t>
            </w:r>
          </w:p>
        </w:tc>
        <w:tc>
          <w:tcPr>
            <w:tcW w:w="1133" w:type="dxa"/>
            <w:shd w:val="clear" w:color="auto" w:fill="FFFFFF" w:themeFill="background1"/>
            <w:vAlign w:val="bottom"/>
          </w:tcPr>
          <w:p w:rsidR="00AE6233" w:rsidRPr="00863552" w:rsidRDefault="00AE6233" w:rsidP="004B7DEF">
            <w:pPr>
              <w:jc w:val="center"/>
              <w:rPr>
                <w:b/>
                <w:bCs/>
                <w:color w:val="000000"/>
                <w:sz w:val="22"/>
                <w:szCs w:val="22"/>
              </w:rPr>
            </w:pPr>
            <w:r w:rsidRPr="00863552">
              <w:rPr>
                <w:b/>
                <w:bCs/>
                <w:color w:val="000000"/>
                <w:sz w:val="22"/>
                <w:szCs w:val="22"/>
              </w:rPr>
              <w:t>11,24</w:t>
            </w:r>
          </w:p>
        </w:tc>
        <w:tc>
          <w:tcPr>
            <w:tcW w:w="1694" w:type="dxa"/>
            <w:shd w:val="clear" w:color="auto" w:fill="FFFFFF" w:themeFill="background1"/>
            <w:vAlign w:val="bottom"/>
          </w:tcPr>
          <w:p w:rsidR="00AE6233" w:rsidRPr="00863552" w:rsidRDefault="00AE6233" w:rsidP="004B7DEF">
            <w:pPr>
              <w:jc w:val="center"/>
              <w:rPr>
                <w:b/>
                <w:bCs/>
                <w:color w:val="000000"/>
                <w:sz w:val="22"/>
                <w:szCs w:val="22"/>
              </w:rPr>
            </w:pPr>
            <w:r w:rsidRPr="00863552">
              <w:rPr>
                <w:b/>
                <w:bCs/>
                <w:color w:val="000000"/>
                <w:sz w:val="22"/>
                <w:szCs w:val="22"/>
              </w:rPr>
              <w:t>14,96</w:t>
            </w:r>
          </w:p>
        </w:tc>
        <w:tc>
          <w:tcPr>
            <w:tcW w:w="1624" w:type="dxa"/>
            <w:shd w:val="clear" w:color="auto" w:fill="FFFFFF" w:themeFill="background1"/>
            <w:vAlign w:val="bottom"/>
          </w:tcPr>
          <w:p w:rsidR="00AE6233" w:rsidRPr="00863552" w:rsidRDefault="00AE6233" w:rsidP="004B7DEF">
            <w:pPr>
              <w:jc w:val="center"/>
              <w:rPr>
                <w:b/>
                <w:bCs/>
                <w:color w:val="000000"/>
                <w:sz w:val="22"/>
                <w:szCs w:val="22"/>
              </w:rPr>
            </w:pPr>
            <w:r w:rsidRPr="00863552">
              <w:rPr>
                <w:b/>
                <w:bCs/>
                <w:color w:val="000000"/>
                <w:sz w:val="22"/>
                <w:szCs w:val="22"/>
              </w:rPr>
              <w:t>97,27</w:t>
            </w:r>
          </w:p>
        </w:tc>
      </w:tr>
    </w:tbl>
    <w:p w:rsidR="00E25FA7" w:rsidRPr="00863552" w:rsidRDefault="00E25FA7" w:rsidP="00AF7779">
      <w:pPr>
        <w:snapToGrid w:val="0"/>
        <w:ind w:firstLine="709"/>
        <w:jc w:val="both"/>
        <w:rPr>
          <w:szCs w:val="28"/>
        </w:rPr>
      </w:pPr>
    </w:p>
    <w:p w:rsidR="00AE6233" w:rsidRPr="00863552" w:rsidRDefault="00AE6233" w:rsidP="00AE6233">
      <w:pPr>
        <w:snapToGrid w:val="0"/>
        <w:ind w:firstLine="709"/>
        <w:jc w:val="both"/>
        <w:rPr>
          <w:color w:val="000000"/>
          <w:szCs w:val="28"/>
        </w:rPr>
      </w:pPr>
      <w:r w:rsidRPr="00863552">
        <w:rPr>
          <w:color w:val="000000"/>
          <w:szCs w:val="28"/>
        </w:rPr>
        <w:t>Среднее время прибытия на пожар пожарных подразделений составляет</w:t>
      </w:r>
      <w:r w:rsidRPr="00863552">
        <w:rPr>
          <w:color w:val="FF0000"/>
          <w:szCs w:val="28"/>
        </w:rPr>
        <w:t xml:space="preserve"> </w:t>
      </w:r>
      <w:r w:rsidRPr="00863552">
        <w:rPr>
          <w:bCs/>
          <w:color w:val="000000"/>
          <w:szCs w:val="28"/>
        </w:rPr>
        <w:t xml:space="preserve">9,98 </w:t>
      </w:r>
      <w:r w:rsidRPr="00863552">
        <w:rPr>
          <w:color w:val="000000"/>
          <w:szCs w:val="28"/>
        </w:rPr>
        <w:t>мин (– 0,12;</w:t>
      </w:r>
      <w:r w:rsidRPr="00863552">
        <w:rPr>
          <w:color w:val="FF0000"/>
          <w:szCs w:val="28"/>
        </w:rPr>
        <w:t xml:space="preserve"> </w:t>
      </w:r>
      <w:r w:rsidRPr="00863552">
        <w:rPr>
          <w:color w:val="000000"/>
          <w:szCs w:val="28"/>
        </w:rPr>
        <w:t xml:space="preserve">АППГ – </w:t>
      </w:r>
      <w:r w:rsidRPr="00863552">
        <w:rPr>
          <w:bCs/>
          <w:color w:val="000000"/>
          <w:szCs w:val="28"/>
        </w:rPr>
        <w:t xml:space="preserve">9,86 </w:t>
      </w:r>
      <w:r w:rsidRPr="00863552">
        <w:rPr>
          <w:color w:val="000000"/>
          <w:szCs w:val="28"/>
        </w:rPr>
        <w:t>мин).</w:t>
      </w:r>
    </w:p>
    <w:p w:rsidR="00AE6233" w:rsidRPr="00863552" w:rsidRDefault="00AE6233" w:rsidP="00AE6233">
      <w:pPr>
        <w:snapToGrid w:val="0"/>
        <w:ind w:firstLine="709"/>
        <w:jc w:val="both"/>
        <w:rPr>
          <w:color w:val="000000"/>
          <w:szCs w:val="28"/>
        </w:rPr>
      </w:pPr>
      <w:r w:rsidRPr="00863552">
        <w:rPr>
          <w:color w:val="000000"/>
          <w:szCs w:val="28"/>
        </w:rPr>
        <w:t>Среднее время локализации составляет</w:t>
      </w:r>
      <w:r w:rsidRPr="00863552">
        <w:rPr>
          <w:color w:val="FF0000"/>
          <w:szCs w:val="28"/>
        </w:rPr>
        <w:t xml:space="preserve"> </w:t>
      </w:r>
      <w:r w:rsidRPr="00863552">
        <w:rPr>
          <w:bCs/>
          <w:color w:val="000000"/>
          <w:szCs w:val="28"/>
        </w:rPr>
        <w:t xml:space="preserve">11,78 </w:t>
      </w:r>
      <w:r w:rsidRPr="00863552">
        <w:rPr>
          <w:color w:val="000000"/>
          <w:szCs w:val="28"/>
        </w:rPr>
        <w:t>мин (+3,53</w:t>
      </w:r>
      <w:r w:rsidRPr="00863552">
        <w:rPr>
          <w:color w:val="FF0000"/>
          <w:szCs w:val="28"/>
        </w:rPr>
        <w:t xml:space="preserve"> </w:t>
      </w:r>
      <w:r w:rsidRPr="00863552">
        <w:rPr>
          <w:color w:val="000000"/>
          <w:szCs w:val="28"/>
        </w:rPr>
        <w:t xml:space="preserve">АППГ – </w:t>
      </w:r>
      <w:r w:rsidRPr="00863552">
        <w:rPr>
          <w:bCs/>
          <w:color w:val="000000"/>
          <w:szCs w:val="28"/>
        </w:rPr>
        <w:t xml:space="preserve">8,25 </w:t>
      </w:r>
      <w:r w:rsidRPr="00863552">
        <w:rPr>
          <w:color w:val="000000"/>
          <w:szCs w:val="28"/>
        </w:rPr>
        <w:t xml:space="preserve">мин). </w:t>
      </w:r>
    </w:p>
    <w:p w:rsidR="00AE6233" w:rsidRPr="00863552" w:rsidRDefault="00AE6233" w:rsidP="00AE6233">
      <w:pPr>
        <w:snapToGrid w:val="0"/>
        <w:ind w:firstLine="709"/>
        <w:jc w:val="both"/>
        <w:rPr>
          <w:color w:val="000000"/>
          <w:szCs w:val="28"/>
        </w:rPr>
      </w:pPr>
      <w:r w:rsidRPr="00863552">
        <w:rPr>
          <w:color w:val="000000"/>
          <w:szCs w:val="28"/>
        </w:rPr>
        <w:t>Среднее время ликвидации открытого горения составляет</w:t>
      </w:r>
      <w:r w:rsidRPr="00863552">
        <w:rPr>
          <w:color w:val="FF0000"/>
          <w:szCs w:val="28"/>
        </w:rPr>
        <w:t xml:space="preserve"> </w:t>
      </w:r>
      <w:r w:rsidRPr="00863552">
        <w:rPr>
          <w:bCs/>
          <w:color w:val="000000"/>
          <w:szCs w:val="28"/>
        </w:rPr>
        <w:t xml:space="preserve">16,02 </w:t>
      </w:r>
      <w:r w:rsidRPr="00863552">
        <w:rPr>
          <w:color w:val="000000"/>
          <w:szCs w:val="28"/>
        </w:rPr>
        <w:t xml:space="preserve">мин </w:t>
      </w:r>
      <w:r w:rsidRPr="00863552">
        <w:rPr>
          <w:color w:val="000000"/>
          <w:szCs w:val="28"/>
        </w:rPr>
        <w:br/>
        <w:t xml:space="preserve">(– 6,01; АППГ – </w:t>
      </w:r>
      <w:r w:rsidRPr="00863552">
        <w:rPr>
          <w:bCs/>
          <w:color w:val="000000"/>
          <w:szCs w:val="28"/>
        </w:rPr>
        <w:t xml:space="preserve">22,03 </w:t>
      </w:r>
      <w:r w:rsidRPr="00863552">
        <w:rPr>
          <w:color w:val="000000"/>
          <w:szCs w:val="28"/>
        </w:rPr>
        <w:t xml:space="preserve">мин). </w:t>
      </w:r>
    </w:p>
    <w:p w:rsidR="00AE6233" w:rsidRPr="00863552" w:rsidRDefault="00AE6233" w:rsidP="00AE6233">
      <w:pPr>
        <w:snapToGrid w:val="0"/>
        <w:ind w:firstLine="709"/>
        <w:jc w:val="both"/>
        <w:rPr>
          <w:color w:val="000000"/>
          <w:szCs w:val="28"/>
        </w:rPr>
      </w:pPr>
      <w:r w:rsidRPr="00863552">
        <w:rPr>
          <w:color w:val="000000"/>
          <w:szCs w:val="28"/>
        </w:rPr>
        <w:t>Среднее время ликвидации последствий пожара составляет</w:t>
      </w:r>
      <w:r w:rsidRPr="00863552">
        <w:rPr>
          <w:color w:val="FF0000"/>
          <w:szCs w:val="28"/>
        </w:rPr>
        <w:t xml:space="preserve"> </w:t>
      </w:r>
      <w:r w:rsidRPr="00863552">
        <w:rPr>
          <w:bCs/>
          <w:color w:val="000000"/>
          <w:szCs w:val="28"/>
        </w:rPr>
        <w:t xml:space="preserve">96,23 </w:t>
      </w:r>
      <w:r w:rsidRPr="00863552">
        <w:rPr>
          <w:color w:val="000000"/>
          <w:szCs w:val="28"/>
        </w:rPr>
        <w:t>мин</w:t>
      </w:r>
      <w:r w:rsidRPr="00863552">
        <w:rPr>
          <w:color w:val="000000"/>
          <w:szCs w:val="28"/>
        </w:rPr>
        <w:br/>
        <w:t xml:space="preserve">(–2,82; АППГ – </w:t>
      </w:r>
      <w:r w:rsidRPr="00863552">
        <w:rPr>
          <w:bCs/>
          <w:color w:val="000000"/>
          <w:szCs w:val="28"/>
        </w:rPr>
        <w:t xml:space="preserve">93,41 </w:t>
      </w:r>
      <w:r w:rsidRPr="00863552">
        <w:rPr>
          <w:color w:val="000000"/>
          <w:szCs w:val="28"/>
        </w:rPr>
        <w:t>мин).</w:t>
      </w:r>
    </w:p>
    <w:p w:rsidR="00AE6233" w:rsidRPr="00863552" w:rsidRDefault="00AE6233" w:rsidP="00AE6233">
      <w:pPr>
        <w:jc w:val="both"/>
        <w:rPr>
          <w:color w:val="000000"/>
        </w:rPr>
      </w:pPr>
      <w:r w:rsidRPr="00863552">
        <w:rPr>
          <w:b/>
          <w:color w:val="FF0000"/>
        </w:rPr>
        <w:tab/>
      </w:r>
      <w:r w:rsidRPr="00863552">
        <w:rPr>
          <w:color w:val="000000"/>
          <w:szCs w:val="28"/>
        </w:rPr>
        <w:t xml:space="preserve">В </w:t>
      </w:r>
      <w:proofErr w:type="gramStart"/>
      <w:r w:rsidRPr="00863552">
        <w:rPr>
          <w:color w:val="000000"/>
          <w:szCs w:val="28"/>
        </w:rPr>
        <w:t>целях</w:t>
      </w:r>
      <w:proofErr w:type="gramEnd"/>
      <w:r w:rsidRPr="00863552">
        <w:rPr>
          <w:color w:val="000000"/>
          <w:szCs w:val="28"/>
        </w:rPr>
        <w:t xml:space="preserve"> улучшения показателей оперативного реагирования подразделений учреждения необходимо:</w:t>
      </w:r>
    </w:p>
    <w:p w:rsidR="00AE6233" w:rsidRPr="00863552" w:rsidRDefault="00AE6233" w:rsidP="00AE6233">
      <w:pPr>
        <w:ind w:firstLine="708"/>
        <w:jc w:val="both"/>
        <w:rPr>
          <w:color w:val="000000"/>
          <w:szCs w:val="28"/>
        </w:rPr>
      </w:pPr>
      <w:r w:rsidRPr="00863552">
        <w:rPr>
          <w:color w:val="000000"/>
          <w:szCs w:val="28"/>
        </w:rPr>
        <w:t>планировать подготовку работников дежурных караулов по применению и использованию аварийно-спасательного инструмента, применению новых технологий тушения пожаров;</w:t>
      </w:r>
    </w:p>
    <w:p w:rsidR="00AE6233" w:rsidRPr="00863552" w:rsidRDefault="00AE6233" w:rsidP="00AE6233">
      <w:pPr>
        <w:tabs>
          <w:tab w:val="left" w:pos="1785"/>
        </w:tabs>
        <w:ind w:firstLine="720"/>
        <w:jc w:val="both"/>
        <w:rPr>
          <w:color w:val="000000"/>
          <w:szCs w:val="28"/>
        </w:rPr>
      </w:pPr>
      <w:r w:rsidRPr="00863552">
        <w:rPr>
          <w:color w:val="000000"/>
          <w:szCs w:val="28"/>
        </w:rPr>
        <w:lastRenderedPageBreak/>
        <w:t>совместно с сотрудниками ОНД подготовить предложения главам муниципальных образований по совершенствованию городских и сельских поселений наружным противопожарным водоснабжением, а также необходимостью создания в неприкрытых населенных пунктах подразделений добровольной и муниципальной пожарной охраны.</w:t>
      </w:r>
    </w:p>
    <w:p w:rsidR="00CD6EAB" w:rsidRPr="00863552" w:rsidRDefault="00AE6233" w:rsidP="00AE6233">
      <w:pPr>
        <w:tabs>
          <w:tab w:val="left" w:pos="720"/>
        </w:tabs>
        <w:jc w:val="both"/>
        <w:rPr>
          <w:color w:val="000000"/>
        </w:rPr>
      </w:pPr>
      <w:r w:rsidRPr="00863552">
        <w:rPr>
          <w:color w:val="000000"/>
          <w:szCs w:val="28"/>
        </w:rPr>
        <w:tab/>
        <w:t>при проведении ПТУ, ПТЗ отрабатывать вопросы взаимодействия со службами жизнеобеспечения, другими видами пожарной охраны по тактике тушения пожаров в пожароопасный период.</w:t>
      </w:r>
    </w:p>
    <w:p w:rsidR="0052734B" w:rsidRPr="00863552" w:rsidRDefault="0052734B" w:rsidP="0052734B">
      <w:pPr>
        <w:tabs>
          <w:tab w:val="left" w:pos="720"/>
          <w:tab w:val="left" w:pos="1290"/>
        </w:tabs>
        <w:jc w:val="center"/>
        <w:rPr>
          <w:b/>
          <w:color w:val="FF0000"/>
          <w:szCs w:val="28"/>
        </w:rPr>
      </w:pPr>
    </w:p>
    <w:p w:rsidR="001829C9" w:rsidRPr="00863552" w:rsidRDefault="001829C9" w:rsidP="0052734B">
      <w:pPr>
        <w:tabs>
          <w:tab w:val="left" w:pos="720"/>
          <w:tab w:val="left" w:pos="1290"/>
        </w:tabs>
        <w:jc w:val="center"/>
        <w:rPr>
          <w:b/>
          <w:color w:val="000000"/>
        </w:rPr>
      </w:pPr>
    </w:p>
    <w:p w:rsidR="0052734B" w:rsidRPr="00863552" w:rsidRDefault="0052734B" w:rsidP="0052734B">
      <w:pPr>
        <w:tabs>
          <w:tab w:val="left" w:pos="720"/>
          <w:tab w:val="left" w:pos="1290"/>
        </w:tabs>
        <w:jc w:val="center"/>
        <w:rPr>
          <w:b/>
          <w:color w:val="000000"/>
        </w:rPr>
      </w:pPr>
      <w:r w:rsidRPr="00863552">
        <w:rPr>
          <w:b/>
          <w:color w:val="000000"/>
        </w:rPr>
        <w:t>Распределение количества пожаров по времени прибытия*</w:t>
      </w:r>
    </w:p>
    <w:p w:rsidR="0052734B" w:rsidRPr="00863552" w:rsidRDefault="0052734B" w:rsidP="0052734B">
      <w:pPr>
        <w:jc w:val="right"/>
        <w:outlineLvl w:val="0"/>
        <w:rPr>
          <w:color w:val="000000"/>
        </w:rPr>
      </w:pPr>
      <w:r w:rsidRPr="00863552">
        <w:rPr>
          <w:color w:val="000000"/>
        </w:rPr>
        <w:t>Таблица № 4</w:t>
      </w:r>
    </w:p>
    <w:tbl>
      <w:tblPr>
        <w:tblW w:w="9561" w:type="dxa"/>
        <w:jc w:val="center"/>
        <w:tblLook w:val="0000"/>
      </w:tblPr>
      <w:tblGrid>
        <w:gridCol w:w="2459"/>
        <w:gridCol w:w="1125"/>
        <w:gridCol w:w="1080"/>
        <w:gridCol w:w="1047"/>
        <w:gridCol w:w="1154"/>
        <w:gridCol w:w="1275"/>
        <w:gridCol w:w="1421"/>
      </w:tblGrid>
      <w:tr w:rsidR="0052734B" w:rsidRPr="00863552" w:rsidTr="00235D23">
        <w:trPr>
          <w:jc w:val="center"/>
        </w:trPr>
        <w:tc>
          <w:tcPr>
            <w:tcW w:w="2459" w:type="dxa"/>
            <w:vMerge w:val="restart"/>
            <w:tcBorders>
              <w:top w:val="single" w:sz="4" w:space="0" w:color="000000"/>
              <w:left w:val="single" w:sz="4" w:space="0" w:color="000000"/>
              <w:bottom w:val="single" w:sz="4" w:space="0" w:color="000000"/>
            </w:tcBorders>
            <w:shd w:val="clear" w:color="auto" w:fill="CCCCCC"/>
            <w:vAlign w:val="center"/>
          </w:tcPr>
          <w:p w:rsidR="0052734B" w:rsidRPr="00863552" w:rsidRDefault="0052734B" w:rsidP="00235D23">
            <w:pPr>
              <w:snapToGrid w:val="0"/>
              <w:jc w:val="center"/>
              <w:rPr>
                <w:color w:val="000000"/>
                <w:sz w:val="22"/>
                <w:szCs w:val="22"/>
              </w:rPr>
            </w:pPr>
            <w:r w:rsidRPr="00863552">
              <w:rPr>
                <w:color w:val="000000"/>
                <w:sz w:val="22"/>
                <w:szCs w:val="22"/>
              </w:rPr>
              <w:t>Период</w:t>
            </w:r>
          </w:p>
        </w:tc>
        <w:tc>
          <w:tcPr>
            <w:tcW w:w="7102" w:type="dxa"/>
            <w:gridSpan w:val="6"/>
            <w:tcBorders>
              <w:top w:val="single" w:sz="4" w:space="0" w:color="000000"/>
              <w:left w:val="single" w:sz="4" w:space="0" w:color="000000"/>
              <w:bottom w:val="single" w:sz="4" w:space="0" w:color="000000"/>
              <w:right w:val="single" w:sz="4" w:space="0" w:color="000000"/>
            </w:tcBorders>
            <w:shd w:val="clear" w:color="auto" w:fill="CCCCCC"/>
          </w:tcPr>
          <w:p w:rsidR="0052734B" w:rsidRPr="00863552" w:rsidRDefault="0052734B" w:rsidP="00235D23">
            <w:pPr>
              <w:tabs>
                <w:tab w:val="center" w:pos="3557"/>
                <w:tab w:val="left" w:pos="6092"/>
              </w:tabs>
              <w:snapToGrid w:val="0"/>
              <w:jc w:val="center"/>
              <w:rPr>
                <w:color w:val="000000"/>
              </w:rPr>
            </w:pPr>
            <w:r w:rsidRPr="00863552">
              <w:rPr>
                <w:color w:val="000000"/>
                <w:sz w:val="22"/>
                <w:szCs w:val="22"/>
              </w:rPr>
              <w:t>Время прибытия, мин</w:t>
            </w:r>
          </w:p>
        </w:tc>
      </w:tr>
      <w:tr w:rsidR="0052734B" w:rsidRPr="00863552" w:rsidTr="00235D23">
        <w:trPr>
          <w:jc w:val="center"/>
        </w:trPr>
        <w:tc>
          <w:tcPr>
            <w:tcW w:w="2459" w:type="dxa"/>
            <w:vMerge/>
            <w:tcBorders>
              <w:top w:val="single" w:sz="4" w:space="0" w:color="000000"/>
              <w:left w:val="single" w:sz="4" w:space="0" w:color="000000"/>
              <w:bottom w:val="single" w:sz="4" w:space="0" w:color="000000"/>
            </w:tcBorders>
            <w:shd w:val="clear" w:color="auto" w:fill="CCCCCC"/>
            <w:vAlign w:val="center"/>
          </w:tcPr>
          <w:p w:rsidR="0052734B" w:rsidRPr="00863552" w:rsidRDefault="0052734B" w:rsidP="00235D23">
            <w:pPr>
              <w:snapToGrid w:val="0"/>
              <w:jc w:val="center"/>
              <w:rPr>
                <w:color w:val="000000"/>
                <w:sz w:val="22"/>
                <w:szCs w:val="22"/>
              </w:rPr>
            </w:pPr>
          </w:p>
        </w:tc>
        <w:tc>
          <w:tcPr>
            <w:tcW w:w="1125" w:type="dxa"/>
            <w:tcBorders>
              <w:top w:val="single" w:sz="4" w:space="0" w:color="000000"/>
              <w:left w:val="single" w:sz="4" w:space="0" w:color="000000"/>
              <w:bottom w:val="single" w:sz="4" w:space="0" w:color="000000"/>
            </w:tcBorders>
            <w:shd w:val="clear" w:color="auto" w:fill="CCCCCC"/>
          </w:tcPr>
          <w:p w:rsidR="0052734B" w:rsidRPr="00863552" w:rsidRDefault="0052734B" w:rsidP="00235D23">
            <w:pPr>
              <w:snapToGrid w:val="0"/>
              <w:jc w:val="center"/>
            </w:pPr>
            <w:r w:rsidRPr="00863552">
              <w:rPr>
                <w:sz w:val="22"/>
                <w:szCs w:val="22"/>
              </w:rPr>
              <w:t>до 5</w:t>
            </w:r>
          </w:p>
        </w:tc>
        <w:tc>
          <w:tcPr>
            <w:tcW w:w="1080" w:type="dxa"/>
            <w:tcBorders>
              <w:top w:val="single" w:sz="4" w:space="0" w:color="000000"/>
              <w:left w:val="single" w:sz="4" w:space="0" w:color="000000"/>
              <w:bottom w:val="single" w:sz="4" w:space="0" w:color="000000"/>
            </w:tcBorders>
            <w:shd w:val="clear" w:color="auto" w:fill="CCCCCC"/>
          </w:tcPr>
          <w:p w:rsidR="0052734B" w:rsidRPr="00863552" w:rsidRDefault="0052734B" w:rsidP="00235D23">
            <w:pPr>
              <w:snapToGrid w:val="0"/>
              <w:jc w:val="center"/>
            </w:pPr>
            <w:r w:rsidRPr="00863552">
              <w:rPr>
                <w:sz w:val="22"/>
                <w:szCs w:val="22"/>
              </w:rPr>
              <w:t>6 до10</w:t>
            </w:r>
          </w:p>
        </w:tc>
        <w:tc>
          <w:tcPr>
            <w:tcW w:w="1047" w:type="dxa"/>
            <w:tcBorders>
              <w:top w:val="single" w:sz="4" w:space="0" w:color="000000"/>
              <w:left w:val="single" w:sz="4" w:space="0" w:color="000000"/>
              <w:bottom w:val="single" w:sz="4" w:space="0" w:color="000000"/>
            </w:tcBorders>
            <w:shd w:val="clear" w:color="auto" w:fill="CCCCCC"/>
          </w:tcPr>
          <w:p w:rsidR="0052734B" w:rsidRPr="00863552" w:rsidRDefault="0052734B" w:rsidP="00235D23">
            <w:pPr>
              <w:snapToGrid w:val="0"/>
              <w:jc w:val="center"/>
            </w:pPr>
            <w:r w:rsidRPr="00863552">
              <w:rPr>
                <w:sz w:val="22"/>
                <w:szCs w:val="22"/>
              </w:rPr>
              <w:t>11 до 15</w:t>
            </w:r>
          </w:p>
        </w:tc>
        <w:tc>
          <w:tcPr>
            <w:tcW w:w="1154" w:type="dxa"/>
            <w:tcBorders>
              <w:top w:val="single" w:sz="4" w:space="0" w:color="000000"/>
              <w:left w:val="single" w:sz="4" w:space="0" w:color="000000"/>
              <w:bottom w:val="single" w:sz="4" w:space="0" w:color="000000"/>
            </w:tcBorders>
            <w:shd w:val="clear" w:color="auto" w:fill="CCCCCC"/>
          </w:tcPr>
          <w:p w:rsidR="0052734B" w:rsidRPr="00863552" w:rsidRDefault="0052734B" w:rsidP="00235D23">
            <w:pPr>
              <w:snapToGrid w:val="0"/>
              <w:jc w:val="center"/>
            </w:pPr>
            <w:r w:rsidRPr="00863552">
              <w:rPr>
                <w:sz w:val="22"/>
                <w:szCs w:val="22"/>
              </w:rPr>
              <w:t>16 до 20</w:t>
            </w:r>
          </w:p>
        </w:tc>
        <w:tc>
          <w:tcPr>
            <w:tcW w:w="1275" w:type="dxa"/>
            <w:tcBorders>
              <w:top w:val="single" w:sz="4" w:space="0" w:color="000000"/>
              <w:left w:val="single" w:sz="4" w:space="0" w:color="000000"/>
              <w:bottom w:val="single" w:sz="4" w:space="0" w:color="000000"/>
            </w:tcBorders>
            <w:shd w:val="clear" w:color="auto" w:fill="CCCCCC"/>
          </w:tcPr>
          <w:p w:rsidR="0052734B" w:rsidRPr="00863552" w:rsidRDefault="0052734B" w:rsidP="00235D23">
            <w:pPr>
              <w:snapToGrid w:val="0"/>
              <w:jc w:val="center"/>
            </w:pPr>
            <w:r w:rsidRPr="00863552">
              <w:rPr>
                <w:sz w:val="22"/>
                <w:szCs w:val="22"/>
              </w:rPr>
              <w:t>21 до 30</w:t>
            </w:r>
          </w:p>
        </w:tc>
        <w:tc>
          <w:tcPr>
            <w:tcW w:w="1421" w:type="dxa"/>
            <w:tcBorders>
              <w:top w:val="single" w:sz="4" w:space="0" w:color="000000"/>
              <w:left w:val="single" w:sz="4" w:space="0" w:color="000000"/>
              <w:bottom w:val="single" w:sz="4" w:space="0" w:color="000000"/>
              <w:right w:val="single" w:sz="4" w:space="0" w:color="000000"/>
            </w:tcBorders>
            <w:shd w:val="clear" w:color="auto" w:fill="CCCCCC"/>
          </w:tcPr>
          <w:p w:rsidR="0052734B" w:rsidRPr="00863552" w:rsidRDefault="0052734B" w:rsidP="00235D23">
            <w:pPr>
              <w:snapToGrid w:val="0"/>
              <w:jc w:val="center"/>
              <w:rPr>
                <w:color w:val="000000"/>
                <w:sz w:val="22"/>
                <w:szCs w:val="22"/>
              </w:rPr>
            </w:pPr>
            <w:r w:rsidRPr="00863552">
              <w:rPr>
                <w:color w:val="000000"/>
                <w:sz w:val="22"/>
                <w:szCs w:val="22"/>
              </w:rPr>
              <w:t>Свыше 30</w:t>
            </w:r>
          </w:p>
        </w:tc>
      </w:tr>
      <w:tr w:rsidR="00AE6233" w:rsidRPr="00863552" w:rsidTr="00235D23">
        <w:trPr>
          <w:jc w:val="center"/>
        </w:trPr>
        <w:tc>
          <w:tcPr>
            <w:tcW w:w="2459" w:type="dxa"/>
            <w:tcBorders>
              <w:top w:val="single" w:sz="4" w:space="0" w:color="000000"/>
              <w:left w:val="single" w:sz="4" w:space="0" w:color="000000"/>
              <w:bottom w:val="single" w:sz="4" w:space="0" w:color="000000"/>
            </w:tcBorders>
            <w:shd w:val="clear" w:color="auto" w:fill="auto"/>
          </w:tcPr>
          <w:p w:rsidR="00AE6233" w:rsidRPr="00863552" w:rsidRDefault="00AE6233" w:rsidP="00235D23">
            <w:pPr>
              <w:snapToGrid w:val="0"/>
              <w:jc w:val="center"/>
              <w:rPr>
                <w:color w:val="000000"/>
                <w:sz w:val="22"/>
                <w:szCs w:val="22"/>
                <w:lang w:val="en-US"/>
              </w:rPr>
            </w:pPr>
            <w:r w:rsidRPr="00863552">
              <w:rPr>
                <w:color w:val="000000"/>
                <w:sz w:val="22"/>
                <w:szCs w:val="22"/>
              </w:rPr>
              <w:t>2022</w:t>
            </w:r>
          </w:p>
        </w:tc>
        <w:tc>
          <w:tcPr>
            <w:tcW w:w="1125" w:type="dxa"/>
            <w:tcBorders>
              <w:top w:val="single" w:sz="4" w:space="0" w:color="000000"/>
              <w:left w:val="single" w:sz="4" w:space="0" w:color="000000"/>
              <w:bottom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515</w:t>
            </w:r>
          </w:p>
        </w:tc>
        <w:tc>
          <w:tcPr>
            <w:tcW w:w="1080" w:type="dxa"/>
            <w:tcBorders>
              <w:top w:val="single" w:sz="4" w:space="0" w:color="000000"/>
              <w:left w:val="single" w:sz="4" w:space="0" w:color="000000"/>
              <w:bottom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441</w:t>
            </w:r>
          </w:p>
        </w:tc>
        <w:tc>
          <w:tcPr>
            <w:tcW w:w="1047" w:type="dxa"/>
            <w:tcBorders>
              <w:top w:val="single" w:sz="4" w:space="0" w:color="000000"/>
              <w:left w:val="single" w:sz="4" w:space="0" w:color="000000"/>
              <w:bottom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206</w:t>
            </w:r>
          </w:p>
        </w:tc>
        <w:tc>
          <w:tcPr>
            <w:tcW w:w="1154" w:type="dxa"/>
            <w:tcBorders>
              <w:top w:val="single" w:sz="4" w:space="0" w:color="000000"/>
              <w:left w:val="single" w:sz="4" w:space="0" w:color="000000"/>
              <w:bottom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182</w:t>
            </w:r>
          </w:p>
        </w:tc>
        <w:tc>
          <w:tcPr>
            <w:tcW w:w="1275" w:type="dxa"/>
            <w:tcBorders>
              <w:top w:val="single" w:sz="4" w:space="0" w:color="000000"/>
              <w:left w:val="single" w:sz="4" w:space="0" w:color="000000"/>
              <w:bottom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91</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53</w:t>
            </w:r>
          </w:p>
        </w:tc>
      </w:tr>
      <w:tr w:rsidR="00AE6233" w:rsidRPr="00863552" w:rsidTr="00960EC1">
        <w:trPr>
          <w:jc w:val="center"/>
        </w:trPr>
        <w:tc>
          <w:tcPr>
            <w:tcW w:w="2459" w:type="dxa"/>
            <w:tcBorders>
              <w:top w:val="single" w:sz="4" w:space="0" w:color="000000"/>
              <w:left w:val="single" w:sz="4" w:space="0" w:color="000000"/>
              <w:bottom w:val="single" w:sz="4" w:space="0" w:color="000000"/>
            </w:tcBorders>
            <w:shd w:val="clear" w:color="auto" w:fill="auto"/>
          </w:tcPr>
          <w:p w:rsidR="00AE6233" w:rsidRPr="00863552" w:rsidRDefault="00AE6233" w:rsidP="00235D23">
            <w:pPr>
              <w:snapToGrid w:val="0"/>
              <w:jc w:val="center"/>
              <w:rPr>
                <w:color w:val="000000"/>
                <w:sz w:val="16"/>
                <w:szCs w:val="16"/>
              </w:rPr>
            </w:pPr>
            <w:r w:rsidRPr="00863552">
              <w:rPr>
                <w:color w:val="000000"/>
                <w:sz w:val="22"/>
                <w:szCs w:val="22"/>
              </w:rPr>
              <w:t>2021</w:t>
            </w:r>
            <w:r w:rsidRPr="00863552">
              <w:rPr>
                <w:color w:val="000000"/>
                <w:sz w:val="22"/>
                <w:szCs w:val="22"/>
                <w:lang w:val="en-US"/>
              </w:rPr>
              <w:t xml:space="preserve"> </w:t>
            </w:r>
          </w:p>
        </w:tc>
        <w:tc>
          <w:tcPr>
            <w:tcW w:w="1125" w:type="dxa"/>
            <w:tcBorders>
              <w:top w:val="single" w:sz="4" w:space="0" w:color="000000"/>
              <w:left w:val="single" w:sz="4" w:space="0" w:color="000000"/>
              <w:bottom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585</w:t>
            </w:r>
          </w:p>
        </w:tc>
        <w:tc>
          <w:tcPr>
            <w:tcW w:w="1080" w:type="dxa"/>
            <w:tcBorders>
              <w:top w:val="single" w:sz="4" w:space="0" w:color="000000"/>
              <w:left w:val="single" w:sz="4" w:space="0" w:color="000000"/>
              <w:bottom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374</w:t>
            </w:r>
          </w:p>
        </w:tc>
        <w:tc>
          <w:tcPr>
            <w:tcW w:w="1047" w:type="dxa"/>
            <w:tcBorders>
              <w:top w:val="single" w:sz="4" w:space="0" w:color="000000"/>
              <w:left w:val="single" w:sz="4" w:space="0" w:color="000000"/>
              <w:bottom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138</w:t>
            </w:r>
          </w:p>
        </w:tc>
        <w:tc>
          <w:tcPr>
            <w:tcW w:w="1154" w:type="dxa"/>
            <w:tcBorders>
              <w:top w:val="single" w:sz="4" w:space="0" w:color="000000"/>
              <w:left w:val="single" w:sz="4" w:space="0" w:color="000000"/>
              <w:bottom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129</w:t>
            </w:r>
          </w:p>
        </w:tc>
        <w:tc>
          <w:tcPr>
            <w:tcW w:w="1275" w:type="dxa"/>
            <w:tcBorders>
              <w:top w:val="single" w:sz="4" w:space="0" w:color="000000"/>
              <w:left w:val="single" w:sz="4" w:space="0" w:color="000000"/>
              <w:bottom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60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AE6233" w:rsidRPr="00863552" w:rsidRDefault="00AE6233" w:rsidP="004B7DEF">
            <w:pPr>
              <w:jc w:val="center"/>
              <w:rPr>
                <w:sz w:val="22"/>
                <w:szCs w:val="22"/>
              </w:rPr>
            </w:pPr>
            <w:r w:rsidRPr="00863552">
              <w:rPr>
                <w:sz w:val="22"/>
                <w:szCs w:val="22"/>
              </w:rPr>
              <w:t>43</w:t>
            </w:r>
          </w:p>
        </w:tc>
      </w:tr>
      <w:tr w:rsidR="00AE6233" w:rsidRPr="00863552" w:rsidTr="00235D23">
        <w:trPr>
          <w:jc w:val="center"/>
        </w:trPr>
        <w:tc>
          <w:tcPr>
            <w:tcW w:w="2459" w:type="dxa"/>
            <w:tcBorders>
              <w:top w:val="single" w:sz="4" w:space="0" w:color="000000"/>
              <w:left w:val="single" w:sz="4" w:space="0" w:color="000000"/>
              <w:bottom w:val="single" w:sz="4" w:space="0" w:color="000000"/>
            </w:tcBorders>
            <w:shd w:val="clear" w:color="auto" w:fill="auto"/>
          </w:tcPr>
          <w:p w:rsidR="00AE6233" w:rsidRPr="00863552" w:rsidRDefault="00AE6233" w:rsidP="00235D23">
            <w:pPr>
              <w:snapToGrid w:val="0"/>
              <w:jc w:val="center"/>
              <w:rPr>
                <w:color w:val="000000"/>
                <w:sz w:val="22"/>
                <w:szCs w:val="22"/>
              </w:rPr>
            </w:pPr>
            <w:r w:rsidRPr="00863552">
              <w:rPr>
                <w:color w:val="000000"/>
                <w:sz w:val="22"/>
                <w:szCs w:val="22"/>
              </w:rPr>
              <w:t>% от общего количества пожаров</w:t>
            </w:r>
          </w:p>
        </w:tc>
        <w:tc>
          <w:tcPr>
            <w:tcW w:w="1125"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34,51</w:t>
            </w:r>
          </w:p>
        </w:tc>
        <w:tc>
          <w:tcPr>
            <w:tcW w:w="1080"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30,39</w:t>
            </w:r>
          </w:p>
        </w:tc>
        <w:tc>
          <w:tcPr>
            <w:tcW w:w="1047"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13,72</w:t>
            </w:r>
          </w:p>
        </w:tc>
        <w:tc>
          <w:tcPr>
            <w:tcW w:w="1154"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12,13</w:t>
            </w:r>
          </w:p>
        </w:tc>
        <w:tc>
          <w:tcPr>
            <w:tcW w:w="1275"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5,85</w:t>
            </w: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jc w:val="center"/>
              <w:rPr>
                <w:color w:val="000000"/>
                <w:sz w:val="22"/>
                <w:szCs w:val="22"/>
              </w:rPr>
            </w:pPr>
            <w:r w:rsidRPr="00863552">
              <w:rPr>
                <w:color w:val="000000"/>
                <w:sz w:val="22"/>
                <w:szCs w:val="22"/>
              </w:rPr>
              <w:t>3,39</w:t>
            </w:r>
          </w:p>
        </w:tc>
      </w:tr>
    </w:tbl>
    <w:p w:rsidR="001829C9" w:rsidRPr="00863552" w:rsidRDefault="001829C9" w:rsidP="001829C9">
      <w:pPr>
        <w:ind w:firstLine="708"/>
        <w:jc w:val="both"/>
        <w:rPr>
          <w:color w:val="000000"/>
          <w:sz w:val="22"/>
          <w:szCs w:val="22"/>
        </w:rPr>
      </w:pPr>
      <w:r w:rsidRPr="00863552">
        <w:rPr>
          <w:bCs/>
          <w:color w:val="000000"/>
          <w:sz w:val="22"/>
          <w:szCs w:val="22"/>
        </w:rPr>
        <w:t>* (время прибытия</w:t>
      </w:r>
      <w:r w:rsidRPr="00863552">
        <w:rPr>
          <w:color w:val="000000"/>
          <w:sz w:val="22"/>
          <w:szCs w:val="22"/>
        </w:rPr>
        <w:t> вычисляется как разность между временем прибытия первого пожарного подразделения к месту пожара и сообщения о пожаре)</w:t>
      </w:r>
    </w:p>
    <w:p w:rsidR="00AE6233" w:rsidRPr="00863552" w:rsidRDefault="00AE6233" w:rsidP="00AE6233">
      <w:pPr>
        <w:ind w:firstLine="708"/>
        <w:jc w:val="both"/>
        <w:rPr>
          <w:color w:val="000000"/>
          <w:szCs w:val="28"/>
        </w:rPr>
      </w:pPr>
      <w:proofErr w:type="gramStart"/>
      <w:r w:rsidRPr="00863552">
        <w:rPr>
          <w:color w:val="000000"/>
          <w:szCs w:val="28"/>
        </w:rPr>
        <w:t>Время следования к месту вызова до 5 мин (34,51 %), от 6 до 10 мин (30,39 %), от 11 до 15 мин (13,72 %), от 16 до 20 мин (12,13 %), от 21 до 30 мин (5,85 %), свыше 30 мин (3,39 %).</w:t>
      </w:r>
      <w:proofErr w:type="gramEnd"/>
    </w:p>
    <w:p w:rsidR="0030539A" w:rsidRPr="00863552" w:rsidRDefault="0030539A" w:rsidP="0052734B">
      <w:pPr>
        <w:pStyle w:val="a5"/>
        <w:ind w:left="708"/>
        <w:jc w:val="center"/>
        <w:outlineLvl w:val="0"/>
        <w:rPr>
          <w:b/>
          <w:color w:val="000000"/>
        </w:rPr>
      </w:pPr>
    </w:p>
    <w:p w:rsidR="0052734B" w:rsidRPr="00863552" w:rsidRDefault="0052734B" w:rsidP="0052734B">
      <w:pPr>
        <w:pStyle w:val="a5"/>
        <w:ind w:left="708"/>
        <w:jc w:val="center"/>
        <w:outlineLvl w:val="0"/>
        <w:rPr>
          <w:b/>
          <w:color w:val="000000"/>
        </w:rPr>
      </w:pPr>
      <w:r w:rsidRPr="00863552">
        <w:rPr>
          <w:b/>
          <w:color w:val="000000"/>
        </w:rPr>
        <w:t>Распределение количества пожаров по времени тушения*</w:t>
      </w:r>
    </w:p>
    <w:p w:rsidR="0052734B" w:rsidRPr="00863552" w:rsidRDefault="0052734B" w:rsidP="0052734B">
      <w:pPr>
        <w:jc w:val="right"/>
        <w:outlineLvl w:val="0"/>
        <w:rPr>
          <w:color w:val="000000"/>
        </w:rPr>
      </w:pPr>
      <w:r w:rsidRPr="00863552">
        <w:rPr>
          <w:color w:val="000000"/>
        </w:rPr>
        <w:t>Таблица№5</w:t>
      </w:r>
    </w:p>
    <w:tbl>
      <w:tblPr>
        <w:tblW w:w="9649" w:type="dxa"/>
        <w:jc w:val="center"/>
        <w:tblLook w:val="0000"/>
      </w:tblPr>
      <w:tblGrid>
        <w:gridCol w:w="2410"/>
        <w:gridCol w:w="851"/>
        <w:gridCol w:w="1275"/>
        <w:gridCol w:w="1276"/>
        <w:gridCol w:w="1276"/>
        <w:gridCol w:w="1417"/>
        <w:gridCol w:w="1144"/>
      </w:tblGrid>
      <w:tr w:rsidR="0052734B" w:rsidRPr="00863552" w:rsidTr="00235D23">
        <w:trPr>
          <w:jc w:val="center"/>
        </w:trPr>
        <w:tc>
          <w:tcPr>
            <w:tcW w:w="2410" w:type="dxa"/>
            <w:vMerge w:val="restart"/>
            <w:tcBorders>
              <w:top w:val="single" w:sz="4" w:space="0" w:color="000000"/>
              <w:left w:val="single" w:sz="4" w:space="0" w:color="000000"/>
              <w:bottom w:val="single" w:sz="4" w:space="0" w:color="000000"/>
            </w:tcBorders>
            <w:shd w:val="clear" w:color="auto" w:fill="CCCCCC"/>
          </w:tcPr>
          <w:p w:rsidR="0052734B" w:rsidRPr="00863552" w:rsidRDefault="0052734B" w:rsidP="00235D23">
            <w:pPr>
              <w:snapToGrid w:val="0"/>
              <w:jc w:val="center"/>
              <w:rPr>
                <w:color w:val="000000"/>
                <w:sz w:val="22"/>
                <w:szCs w:val="22"/>
              </w:rPr>
            </w:pPr>
            <w:r w:rsidRPr="00863552">
              <w:rPr>
                <w:color w:val="000000"/>
                <w:sz w:val="22"/>
                <w:szCs w:val="22"/>
              </w:rPr>
              <w:t>Период</w:t>
            </w:r>
          </w:p>
        </w:tc>
        <w:tc>
          <w:tcPr>
            <w:tcW w:w="7239" w:type="dxa"/>
            <w:gridSpan w:val="6"/>
            <w:tcBorders>
              <w:top w:val="single" w:sz="4" w:space="0" w:color="000000"/>
              <w:left w:val="single" w:sz="4" w:space="0" w:color="000000"/>
              <w:bottom w:val="single" w:sz="4" w:space="0" w:color="000000"/>
              <w:right w:val="single" w:sz="4" w:space="0" w:color="000000"/>
            </w:tcBorders>
            <w:shd w:val="clear" w:color="auto" w:fill="CCCCCC"/>
          </w:tcPr>
          <w:p w:rsidR="0052734B" w:rsidRPr="00863552" w:rsidRDefault="0052734B" w:rsidP="00235D23">
            <w:pPr>
              <w:tabs>
                <w:tab w:val="center" w:pos="3557"/>
                <w:tab w:val="left" w:pos="6092"/>
              </w:tabs>
              <w:snapToGrid w:val="0"/>
              <w:jc w:val="center"/>
              <w:rPr>
                <w:color w:val="000000"/>
                <w:sz w:val="22"/>
                <w:szCs w:val="22"/>
              </w:rPr>
            </w:pPr>
            <w:r w:rsidRPr="00863552">
              <w:rPr>
                <w:color w:val="000000"/>
                <w:sz w:val="22"/>
                <w:szCs w:val="22"/>
              </w:rPr>
              <w:t>Время тушения, мин</w:t>
            </w:r>
          </w:p>
        </w:tc>
      </w:tr>
      <w:tr w:rsidR="0052734B" w:rsidRPr="00863552" w:rsidTr="00235D23">
        <w:trPr>
          <w:jc w:val="center"/>
        </w:trPr>
        <w:tc>
          <w:tcPr>
            <w:tcW w:w="2410" w:type="dxa"/>
            <w:vMerge/>
            <w:tcBorders>
              <w:top w:val="single" w:sz="4" w:space="0" w:color="000000"/>
              <w:left w:val="single" w:sz="4" w:space="0" w:color="000000"/>
              <w:bottom w:val="single" w:sz="4" w:space="0" w:color="000000"/>
            </w:tcBorders>
            <w:shd w:val="clear" w:color="auto" w:fill="CCCCCC"/>
          </w:tcPr>
          <w:p w:rsidR="0052734B" w:rsidRPr="00863552" w:rsidRDefault="0052734B" w:rsidP="00235D23">
            <w:pPr>
              <w:snapToGrid w:val="0"/>
              <w:jc w:val="center"/>
              <w:rPr>
                <w:color w:val="000000"/>
                <w:sz w:val="22"/>
                <w:szCs w:val="22"/>
              </w:rPr>
            </w:pPr>
          </w:p>
        </w:tc>
        <w:tc>
          <w:tcPr>
            <w:tcW w:w="851" w:type="dxa"/>
            <w:tcBorders>
              <w:top w:val="single" w:sz="4" w:space="0" w:color="000000"/>
              <w:left w:val="single" w:sz="4" w:space="0" w:color="000000"/>
              <w:bottom w:val="single" w:sz="4" w:space="0" w:color="000000"/>
            </w:tcBorders>
            <w:shd w:val="clear" w:color="auto" w:fill="CCCCCC"/>
            <w:vAlign w:val="center"/>
          </w:tcPr>
          <w:p w:rsidR="0052734B" w:rsidRPr="00863552" w:rsidRDefault="0052734B" w:rsidP="00235D23">
            <w:pPr>
              <w:snapToGrid w:val="0"/>
              <w:jc w:val="center"/>
              <w:rPr>
                <w:color w:val="000000"/>
              </w:rPr>
            </w:pPr>
            <w:r w:rsidRPr="00863552">
              <w:rPr>
                <w:color w:val="000000"/>
                <w:sz w:val="22"/>
                <w:szCs w:val="22"/>
              </w:rPr>
              <w:t>до 15</w:t>
            </w:r>
          </w:p>
        </w:tc>
        <w:tc>
          <w:tcPr>
            <w:tcW w:w="1275" w:type="dxa"/>
            <w:tcBorders>
              <w:top w:val="single" w:sz="4" w:space="0" w:color="000000"/>
              <w:left w:val="single" w:sz="4" w:space="0" w:color="000000"/>
              <w:bottom w:val="single" w:sz="4" w:space="0" w:color="000000"/>
            </w:tcBorders>
            <w:shd w:val="clear" w:color="auto" w:fill="CCCCCC"/>
            <w:vAlign w:val="center"/>
          </w:tcPr>
          <w:p w:rsidR="0052734B" w:rsidRPr="00863552" w:rsidRDefault="0052734B" w:rsidP="00235D23">
            <w:pPr>
              <w:snapToGrid w:val="0"/>
              <w:jc w:val="center"/>
              <w:rPr>
                <w:color w:val="000000"/>
              </w:rPr>
            </w:pPr>
            <w:r w:rsidRPr="00863552">
              <w:rPr>
                <w:color w:val="000000"/>
                <w:sz w:val="22"/>
                <w:szCs w:val="22"/>
              </w:rPr>
              <w:t>от 16 до 30</w:t>
            </w:r>
          </w:p>
        </w:tc>
        <w:tc>
          <w:tcPr>
            <w:tcW w:w="1276" w:type="dxa"/>
            <w:tcBorders>
              <w:top w:val="single" w:sz="4" w:space="0" w:color="000000"/>
              <w:left w:val="single" w:sz="4" w:space="0" w:color="000000"/>
              <w:bottom w:val="single" w:sz="4" w:space="0" w:color="000000"/>
            </w:tcBorders>
            <w:shd w:val="clear" w:color="auto" w:fill="CCCCCC"/>
            <w:vAlign w:val="center"/>
          </w:tcPr>
          <w:p w:rsidR="0052734B" w:rsidRPr="00863552" w:rsidRDefault="0052734B" w:rsidP="00235D23">
            <w:pPr>
              <w:snapToGrid w:val="0"/>
              <w:jc w:val="center"/>
              <w:rPr>
                <w:color w:val="000000"/>
              </w:rPr>
            </w:pPr>
            <w:r w:rsidRPr="00863552">
              <w:rPr>
                <w:color w:val="000000"/>
                <w:sz w:val="22"/>
                <w:szCs w:val="22"/>
              </w:rPr>
              <w:t>от 31 до 45</w:t>
            </w:r>
          </w:p>
        </w:tc>
        <w:tc>
          <w:tcPr>
            <w:tcW w:w="1276" w:type="dxa"/>
            <w:tcBorders>
              <w:top w:val="single" w:sz="4" w:space="0" w:color="000000"/>
              <w:left w:val="single" w:sz="4" w:space="0" w:color="000000"/>
              <w:bottom w:val="single" w:sz="4" w:space="0" w:color="000000"/>
            </w:tcBorders>
            <w:shd w:val="clear" w:color="auto" w:fill="CCCCCC"/>
            <w:vAlign w:val="center"/>
          </w:tcPr>
          <w:p w:rsidR="0052734B" w:rsidRPr="00863552" w:rsidRDefault="0052734B" w:rsidP="00235D23">
            <w:pPr>
              <w:snapToGrid w:val="0"/>
              <w:jc w:val="center"/>
              <w:rPr>
                <w:color w:val="000000"/>
              </w:rPr>
            </w:pPr>
            <w:r w:rsidRPr="00863552">
              <w:rPr>
                <w:color w:val="000000"/>
                <w:sz w:val="22"/>
                <w:szCs w:val="22"/>
              </w:rPr>
              <w:t>от 46 до 60</w:t>
            </w:r>
          </w:p>
        </w:tc>
        <w:tc>
          <w:tcPr>
            <w:tcW w:w="1417" w:type="dxa"/>
            <w:tcBorders>
              <w:top w:val="single" w:sz="4" w:space="0" w:color="000000"/>
              <w:left w:val="single" w:sz="4" w:space="0" w:color="000000"/>
              <w:bottom w:val="single" w:sz="4" w:space="0" w:color="000000"/>
            </w:tcBorders>
            <w:shd w:val="clear" w:color="auto" w:fill="CCCCCC"/>
            <w:vAlign w:val="center"/>
          </w:tcPr>
          <w:p w:rsidR="0052734B" w:rsidRPr="00863552" w:rsidRDefault="0052734B" w:rsidP="00235D23">
            <w:pPr>
              <w:snapToGrid w:val="0"/>
              <w:jc w:val="center"/>
              <w:rPr>
                <w:color w:val="000000"/>
              </w:rPr>
            </w:pPr>
            <w:r w:rsidRPr="00863552">
              <w:rPr>
                <w:color w:val="000000"/>
                <w:sz w:val="22"/>
                <w:szCs w:val="22"/>
              </w:rPr>
              <w:t>от 61 до 120</w:t>
            </w:r>
          </w:p>
        </w:tc>
        <w:tc>
          <w:tcPr>
            <w:tcW w:w="1144"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2734B" w:rsidRPr="00863552" w:rsidRDefault="0052734B" w:rsidP="00235D23">
            <w:pPr>
              <w:snapToGrid w:val="0"/>
              <w:jc w:val="center"/>
              <w:rPr>
                <w:color w:val="000000"/>
                <w:sz w:val="22"/>
                <w:szCs w:val="22"/>
              </w:rPr>
            </w:pPr>
            <w:r w:rsidRPr="00863552">
              <w:rPr>
                <w:color w:val="000000"/>
                <w:sz w:val="22"/>
                <w:szCs w:val="22"/>
              </w:rPr>
              <w:t>Свыше 2 часов</w:t>
            </w:r>
          </w:p>
        </w:tc>
      </w:tr>
      <w:tr w:rsidR="00AE6233" w:rsidRPr="00863552" w:rsidTr="00235D23">
        <w:trPr>
          <w:jc w:val="center"/>
        </w:trPr>
        <w:tc>
          <w:tcPr>
            <w:tcW w:w="2410" w:type="dxa"/>
            <w:tcBorders>
              <w:top w:val="single" w:sz="4" w:space="0" w:color="000000"/>
              <w:left w:val="single" w:sz="4" w:space="0" w:color="000000"/>
              <w:bottom w:val="single" w:sz="4" w:space="0" w:color="000000"/>
            </w:tcBorders>
            <w:shd w:val="clear" w:color="auto" w:fill="auto"/>
          </w:tcPr>
          <w:p w:rsidR="00AE6233" w:rsidRPr="00863552" w:rsidRDefault="00AE6233" w:rsidP="00235D23">
            <w:pPr>
              <w:snapToGrid w:val="0"/>
              <w:jc w:val="center"/>
              <w:rPr>
                <w:color w:val="000000"/>
                <w:sz w:val="22"/>
                <w:szCs w:val="22"/>
              </w:rPr>
            </w:pPr>
            <w:r w:rsidRPr="00863552">
              <w:rPr>
                <w:color w:val="000000"/>
                <w:sz w:val="22"/>
                <w:szCs w:val="22"/>
              </w:rPr>
              <w:t>2022 год</w:t>
            </w:r>
          </w:p>
        </w:tc>
        <w:tc>
          <w:tcPr>
            <w:tcW w:w="851" w:type="dxa"/>
            <w:tcBorders>
              <w:top w:val="single" w:sz="4" w:space="0" w:color="000000"/>
              <w:left w:val="single" w:sz="4" w:space="0" w:color="000000"/>
              <w:bottom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907</w:t>
            </w:r>
          </w:p>
        </w:tc>
        <w:tc>
          <w:tcPr>
            <w:tcW w:w="1275" w:type="dxa"/>
            <w:tcBorders>
              <w:top w:val="single" w:sz="4" w:space="0" w:color="000000"/>
              <w:left w:val="single" w:sz="4" w:space="0" w:color="000000"/>
              <w:bottom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237</w:t>
            </w:r>
          </w:p>
        </w:tc>
        <w:tc>
          <w:tcPr>
            <w:tcW w:w="1276" w:type="dxa"/>
            <w:tcBorders>
              <w:top w:val="single" w:sz="4" w:space="0" w:color="000000"/>
              <w:left w:val="single" w:sz="4" w:space="0" w:color="000000"/>
              <w:bottom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121</w:t>
            </w:r>
          </w:p>
        </w:tc>
        <w:tc>
          <w:tcPr>
            <w:tcW w:w="1276" w:type="dxa"/>
            <w:tcBorders>
              <w:top w:val="single" w:sz="4" w:space="0" w:color="000000"/>
              <w:left w:val="single" w:sz="4" w:space="0" w:color="000000"/>
              <w:bottom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67</w:t>
            </w:r>
          </w:p>
        </w:tc>
        <w:tc>
          <w:tcPr>
            <w:tcW w:w="1417" w:type="dxa"/>
            <w:tcBorders>
              <w:top w:val="single" w:sz="4" w:space="0" w:color="000000"/>
              <w:left w:val="single" w:sz="4" w:space="0" w:color="000000"/>
              <w:bottom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89</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67</w:t>
            </w:r>
          </w:p>
        </w:tc>
      </w:tr>
      <w:tr w:rsidR="00AE6233" w:rsidRPr="00863552" w:rsidTr="00CD51FE">
        <w:trPr>
          <w:jc w:val="center"/>
        </w:trPr>
        <w:tc>
          <w:tcPr>
            <w:tcW w:w="2410" w:type="dxa"/>
            <w:tcBorders>
              <w:top w:val="single" w:sz="4" w:space="0" w:color="000000"/>
              <w:left w:val="single" w:sz="4" w:space="0" w:color="000000"/>
              <w:bottom w:val="single" w:sz="4" w:space="0" w:color="000000"/>
            </w:tcBorders>
            <w:shd w:val="clear" w:color="auto" w:fill="auto"/>
          </w:tcPr>
          <w:p w:rsidR="00AE6233" w:rsidRPr="00863552" w:rsidRDefault="00AE6233" w:rsidP="00235D23">
            <w:pPr>
              <w:snapToGrid w:val="0"/>
              <w:jc w:val="center"/>
              <w:rPr>
                <w:color w:val="000000"/>
                <w:sz w:val="22"/>
                <w:szCs w:val="22"/>
              </w:rPr>
            </w:pPr>
            <w:r w:rsidRPr="00863552">
              <w:rPr>
                <w:color w:val="000000"/>
                <w:sz w:val="22"/>
                <w:szCs w:val="22"/>
              </w:rPr>
              <w:t>2021 год</w:t>
            </w:r>
          </w:p>
        </w:tc>
        <w:tc>
          <w:tcPr>
            <w:tcW w:w="851" w:type="dxa"/>
            <w:tcBorders>
              <w:top w:val="single" w:sz="4" w:space="0" w:color="000000"/>
              <w:left w:val="single" w:sz="4" w:space="0" w:color="000000"/>
              <w:bottom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833</w:t>
            </w:r>
          </w:p>
        </w:tc>
        <w:tc>
          <w:tcPr>
            <w:tcW w:w="1275" w:type="dxa"/>
            <w:tcBorders>
              <w:top w:val="single" w:sz="4" w:space="0" w:color="000000"/>
              <w:left w:val="single" w:sz="4" w:space="0" w:color="000000"/>
              <w:bottom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243</w:t>
            </w:r>
          </w:p>
        </w:tc>
        <w:tc>
          <w:tcPr>
            <w:tcW w:w="1276" w:type="dxa"/>
            <w:tcBorders>
              <w:top w:val="single" w:sz="4" w:space="0" w:color="000000"/>
              <w:left w:val="single" w:sz="4" w:space="0" w:color="000000"/>
              <w:bottom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118</w:t>
            </w:r>
          </w:p>
        </w:tc>
        <w:tc>
          <w:tcPr>
            <w:tcW w:w="1276" w:type="dxa"/>
            <w:tcBorders>
              <w:top w:val="single" w:sz="4" w:space="0" w:color="000000"/>
              <w:left w:val="single" w:sz="4" w:space="0" w:color="000000"/>
              <w:bottom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57</w:t>
            </w:r>
          </w:p>
        </w:tc>
        <w:tc>
          <w:tcPr>
            <w:tcW w:w="1417" w:type="dxa"/>
            <w:tcBorders>
              <w:top w:val="single" w:sz="4" w:space="0" w:color="000000"/>
              <w:left w:val="single" w:sz="4" w:space="0" w:color="000000"/>
              <w:bottom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39</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E6233" w:rsidRPr="00863552" w:rsidRDefault="00AE6233" w:rsidP="004B7DEF">
            <w:pPr>
              <w:jc w:val="center"/>
              <w:rPr>
                <w:sz w:val="22"/>
                <w:szCs w:val="22"/>
              </w:rPr>
            </w:pPr>
            <w:r w:rsidRPr="00863552">
              <w:rPr>
                <w:sz w:val="22"/>
                <w:szCs w:val="22"/>
              </w:rPr>
              <w:t>39</w:t>
            </w:r>
          </w:p>
        </w:tc>
      </w:tr>
      <w:tr w:rsidR="00AE6233" w:rsidRPr="00863552" w:rsidTr="00235D23">
        <w:trPr>
          <w:jc w:val="center"/>
        </w:trPr>
        <w:tc>
          <w:tcPr>
            <w:tcW w:w="2410" w:type="dxa"/>
            <w:tcBorders>
              <w:top w:val="single" w:sz="4" w:space="0" w:color="000000"/>
              <w:left w:val="single" w:sz="4" w:space="0" w:color="000000"/>
              <w:bottom w:val="single" w:sz="4" w:space="0" w:color="000000"/>
            </w:tcBorders>
            <w:shd w:val="clear" w:color="auto" w:fill="auto"/>
            <w:vAlign w:val="center"/>
          </w:tcPr>
          <w:p w:rsidR="00AE6233" w:rsidRPr="00863552" w:rsidRDefault="00AE6233" w:rsidP="00235D23">
            <w:pPr>
              <w:snapToGrid w:val="0"/>
              <w:jc w:val="center"/>
              <w:rPr>
                <w:color w:val="000000"/>
                <w:sz w:val="22"/>
                <w:szCs w:val="22"/>
              </w:rPr>
            </w:pPr>
            <w:r w:rsidRPr="00863552">
              <w:rPr>
                <w:color w:val="000000"/>
                <w:sz w:val="22"/>
                <w:szCs w:val="22"/>
              </w:rPr>
              <w:t>% от общего количества пожаров</w:t>
            </w:r>
          </w:p>
        </w:tc>
        <w:tc>
          <w:tcPr>
            <w:tcW w:w="851"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jc w:val="center"/>
              <w:rPr>
                <w:sz w:val="22"/>
                <w:szCs w:val="22"/>
              </w:rPr>
            </w:pPr>
            <w:r w:rsidRPr="00863552">
              <w:rPr>
                <w:sz w:val="22"/>
                <w:szCs w:val="22"/>
              </w:rPr>
              <w:t>59,85</w:t>
            </w:r>
          </w:p>
        </w:tc>
        <w:tc>
          <w:tcPr>
            <w:tcW w:w="1275"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jc w:val="center"/>
              <w:rPr>
                <w:sz w:val="22"/>
                <w:szCs w:val="22"/>
              </w:rPr>
            </w:pPr>
            <w:r w:rsidRPr="00863552">
              <w:rPr>
                <w:sz w:val="22"/>
                <w:szCs w:val="22"/>
              </w:rPr>
              <w:t>16,39</w:t>
            </w:r>
          </w:p>
        </w:tc>
        <w:tc>
          <w:tcPr>
            <w:tcW w:w="1276"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jc w:val="center"/>
              <w:rPr>
                <w:sz w:val="22"/>
                <w:szCs w:val="22"/>
              </w:rPr>
            </w:pPr>
            <w:r w:rsidRPr="00863552">
              <w:rPr>
                <w:sz w:val="22"/>
                <w:szCs w:val="22"/>
              </w:rPr>
              <w:t>8,77</w:t>
            </w:r>
          </w:p>
        </w:tc>
        <w:tc>
          <w:tcPr>
            <w:tcW w:w="1276"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jc w:val="center"/>
              <w:rPr>
                <w:sz w:val="22"/>
                <w:szCs w:val="22"/>
              </w:rPr>
            </w:pPr>
            <w:r w:rsidRPr="00863552">
              <w:rPr>
                <w:sz w:val="22"/>
                <w:szCs w:val="22"/>
              </w:rPr>
              <w:t>4,62</w:t>
            </w:r>
          </w:p>
        </w:tc>
        <w:tc>
          <w:tcPr>
            <w:tcW w:w="1417" w:type="dxa"/>
            <w:tcBorders>
              <w:top w:val="single" w:sz="4" w:space="0" w:color="000000"/>
              <w:left w:val="single" w:sz="4" w:space="0" w:color="000000"/>
              <w:bottom w:val="single" w:sz="4" w:space="0" w:color="000000"/>
            </w:tcBorders>
            <w:shd w:val="clear" w:color="auto" w:fill="FFFFFF"/>
            <w:vAlign w:val="center"/>
          </w:tcPr>
          <w:p w:rsidR="00AE6233" w:rsidRPr="00863552" w:rsidRDefault="00AE6233" w:rsidP="004B7DEF">
            <w:pPr>
              <w:jc w:val="center"/>
              <w:rPr>
                <w:sz w:val="22"/>
                <w:szCs w:val="22"/>
              </w:rPr>
            </w:pPr>
            <w:r w:rsidRPr="00863552">
              <w:rPr>
                <w:sz w:val="22"/>
                <w:szCs w:val="22"/>
              </w:rPr>
              <w:t>6,28</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6233" w:rsidRPr="00863552" w:rsidRDefault="00AE6233" w:rsidP="004B7DEF">
            <w:pPr>
              <w:jc w:val="center"/>
              <w:rPr>
                <w:sz w:val="22"/>
                <w:szCs w:val="22"/>
              </w:rPr>
            </w:pPr>
            <w:r w:rsidRPr="00863552">
              <w:rPr>
                <w:sz w:val="22"/>
                <w:szCs w:val="22"/>
              </w:rPr>
              <w:t>4,76</w:t>
            </w:r>
          </w:p>
        </w:tc>
      </w:tr>
    </w:tbl>
    <w:p w:rsidR="001829C9" w:rsidRPr="00863552" w:rsidRDefault="001829C9" w:rsidP="001829C9">
      <w:pPr>
        <w:pStyle w:val="a5"/>
        <w:ind w:left="708"/>
        <w:jc w:val="both"/>
        <w:outlineLvl w:val="0"/>
        <w:rPr>
          <w:color w:val="000000"/>
          <w:sz w:val="22"/>
          <w:szCs w:val="22"/>
        </w:rPr>
      </w:pPr>
      <w:r w:rsidRPr="00863552">
        <w:rPr>
          <w:color w:val="000000"/>
        </w:rPr>
        <w:t xml:space="preserve">* </w:t>
      </w:r>
      <w:r w:rsidRPr="00863552">
        <w:rPr>
          <w:color w:val="000000"/>
          <w:sz w:val="22"/>
          <w:szCs w:val="22"/>
        </w:rPr>
        <w:t>(времени тушения вычисляется как разность между временем ликвидации открытого горения и подачи первого ствола)</w:t>
      </w:r>
    </w:p>
    <w:p w:rsidR="00AE6233" w:rsidRPr="00863552" w:rsidRDefault="00AE6233" w:rsidP="00AE6233">
      <w:pPr>
        <w:shd w:val="clear" w:color="auto" w:fill="FFFFFF" w:themeFill="background1"/>
        <w:ind w:firstLine="708"/>
        <w:jc w:val="both"/>
      </w:pPr>
      <w:proofErr w:type="gramStart"/>
      <w:r w:rsidRPr="00863552">
        <w:t xml:space="preserve">Из </w:t>
      </w:r>
      <w:r w:rsidRPr="00863552">
        <w:rPr>
          <w:shd w:val="clear" w:color="auto" w:fill="FFFFFF" w:themeFill="background1"/>
        </w:rPr>
        <w:t>1488 пожаров – 40</w:t>
      </w:r>
      <w:r w:rsidRPr="00863552">
        <w:t xml:space="preserve"> пожаров потушены местным населением до прибытия пожарных подразделений.</w:t>
      </w:r>
      <w:proofErr w:type="gramEnd"/>
    </w:p>
    <w:p w:rsidR="00AE6233" w:rsidRPr="00863552" w:rsidRDefault="00AE6233" w:rsidP="00AE6233">
      <w:pPr>
        <w:shd w:val="clear" w:color="auto" w:fill="FFFFFF" w:themeFill="background1"/>
        <w:ind w:firstLine="708"/>
        <w:jc w:val="both"/>
      </w:pPr>
      <w:r w:rsidRPr="00863552">
        <w:t xml:space="preserve">Свыше двух часов было потушено </w:t>
      </w:r>
      <w:r w:rsidRPr="00863552">
        <w:rPr>
          <w:shd w:val="clear" w:color="auto" w:fill="FFFFFF" w:themeFill="background1"/>
        </w:rPr>
        <w:t>67</w:t>
      </w:r>
      <w:r w:rsidRPr="00863552">
        <w:t xml:space="preserve"> пожаров.</w:t>
      </w:r>
    </w:p>
    <w:p w:rsidR="00AE6233" w:rsidRPr="00863552" w:rsidRDefault="00AE6233" w:rsidP="00AE6233">
      <w:pPr>
        <w:shd w:val="clear" w:color="auto" w:fill="FFFFFF" w:themeFill="background1"/>
        <w:ind w:firstLine="708"/>
        <w:jc w:val="both"/>
      </w:pPr>
      <w:r w:rsidRPr="00863552">
        <w:t>Основными причинами тушения пожаров более 2-х часов являются:</w:t>
      </w:r>
    </w:p>
    <w:p w:rsidR="00AE6233" w:rsidRPr="00863552" w:rsidRDefault="00AE6233" w:rsidP="00AE6233">
      <w:pPr>
        <w:ind w:firstLine="708"/>
        <w:jc w:val="both"/>
      </w:pPr>
      <w:r w:rsidRPr="00863552">
        <w:t>– малочисленность дежурных караулов пожарных подразделений;</w:t>
      </w:r>
    </w:p>
    <w:p w:rsidR="00AE6233" w:rsidRPr="00863552" w:rsidRDefault="00AE6233" w:rsidP="00AE6233">
      <w:pPr>
        <w:ind w:firstLine="708"/>
        <w:jc w:val="both"/>
      </w:pPr>
      <w:r w:rsidRPr="00863552">
        <w:t xml:space="preserve">– </w:t>
      </w:r>
      <w:r w:rsidRPr="00863552">
        <w:rPr>
          <w:szCs w:val="28"/>
        </w:rPr>
        <w:t>большие площади пожаров на момент прибытия пожарных подразделений;</w:t>
      </w:r>
    </w:p>
    <w:p w:rsidR="00AE6233" w:rsidRPr="00863552" w:rsidRDefault="00AE6233" w:rsidP="00AE6233">
      <w:pPr>
        <w:ind w:firstLine="708"/>
        <w:jc w:val="both"/>
      </w:pPr>
      <w:r w:rsidRPr="00863552">
        <w:t>– отсутствие и недостаточность наружного противопожарного водоснабжения.</w:t>
      </w:r>
    </w:p>
    <w:p w:rsidR="00AE6233" w:rsidRPr="00863552" w:rsidRDefault="00AE6233" w:rsidP="00AE6233">
      <w:pPr>
        <w:ind w:firstLine="708"/>
        <w:jc w:val="both"/>
      </w:pPr>
      <w:r w:rsidRPr="00863552">
        <w:t xml:space="preserve">Так, из 1488 произошедших пожаров – 462 потушено с использованием </w:t>
      </w:r>
      <w:proofErr w:type="spellStart"/>
      <w:r w:rsidRPr="00863552">
        <w:t>водоисточников</w:t>
      </w:r>
      <w:proofErr w:type="spellEnd"/>
      <w:r w:rsidRPr="00863552">
        <w:t>.</w:t>
      </w:r>
    </w:p>
    <w:p w:rsidR="0052734B" w:rsidRPr="00863552" w:rsidRDefault="0052734B" w:rsidP="0052734B">
      <w:pPr>
        <w:ind w:firstLine="708"/>
        <w:jc w:val="both"/>
      </w:pPr>
    </w:p>
    <w:p w:rsidR="0052734B" w:rsidRPr="00863552" w:rsidRDefault="0052734B" w:rsidP="0052734B">
      <w:pPr>
        <w:jc w:val="center"/>
        <w:rPr>
          <w:b/>
          <w:color w:val="000000"/>
          <w:szCs w:val="28"/>
        </w:rPr>
      </w:pPr>
      <w:r w:rsidRPr="00863552">
        <w:rPr>
          <w:b/>
          <w:color w:val="000000"/>
          <w:szCs w:val="28"/>
        </w:rPr>
        <w:t>Распределение пожаров по рангам</w:t>
      </w:r>
    </w:p>
    <w:p w:rsidR="0052734B" w:rsidRPr="00863552" w:rsidRDefault="0052734B" w:rsidP="0052734B">
      <w:pPr>
        <w:pStyle w:val="a5"/>
        <w:spacing w:after="0"/>
        <w:ind w:firstLine="709"/>
        <w:jc w:val="right"/>
        <w:outlineLvl w:val="0"/>
        <w:rPr>
          <w:color w:val="000000"/>
        </w:rPr>
      </w:pPr>
      <w:r w:rsidRPr="00863552">
        <w:rPr>
          <w:color w:val="000000"/>
        </w:rPr>
        <w:t>Таблица № 6</w:t>
      </w:r>
    </w:p>
    <w:tbl>
      <w:tblPr>
        <w:tblW w:w="9791" w:type="dxa"/>
        <w:jc w:val="center"/>
        <w:tblLook w:val="0000"/>
      </w:tblPr>
      <w:tblGrid>
        <w:gridCol w:w="2552"/>
        <w:gridCol w:w="1843"/>
        <w:gridCol w:w="1984"/>
        <w:gridCol w:w="1701"/>
        <w:gridCol w:w="1711"/>
      </w:tblGrid>
      <w:tr w:rsidR="0052734B" w:rsidRPr="00863552" w:rsidTr="00235D23">
        <w:trPr>
          <w:jc w:val="center"/>
        </w:trPr>
        <w:tc>
          <w:tcPr>
            <w:tcW w:w="2552" w:type="dxa"/>
            <w:vMerge w:val="restart"/>
            <w:tcBorders>
              <w:top w:val="single" w:sz="4" w:space="0" w:color="000000"/>
              <w:left w:val="single" w:sz="4" w:space="0" w:color="000000"/>
              <w:bottom w:val="single" w:sz="4" w:space="0" w:color="000000"/>
            </w:tcBorders>
            <w:shd w:val="clear" w:color="auto" w:fill="CCCCCC"/>
          </w:tcPr>
          <w:p w:rsidR="0052734B" w:rsidRPr="00863552" w:rsidRDefault="0052734B" w:rsidP="00235D23">
            <w:pPr>
              <w:pStyle w:val="a4"/>
              <w:snapToGrid w:val="0"/>
              <w:ind w:firstLine="0"/>
              <w:jc w:val="center"/>
              <w:rPr>
                <w:color w:val="000000"/>
                <w:sz w:val="22"/>
                <w:szCs w:val="22"/>
              </w:rPr>
            </w:pPr>
            <w:r w:rsidRPr="00863552">
              <w:rPr>
                <w:color w:val="000000"/>
                <w:sz w:val="22"/>
                <w:szCs w:val="22"/>
              </w:rPr>
              <w:t>Период</w:t>
            </w:r>
          </w:p>
        </w:tc>
        <w:tc>
          <w:tcPr>
            <w:tcW w:w="7239" w:type="dxa"/>
            <w:gridSpan w:val="4"/>
            <w:tcBorders>
              <w:top w:val="single" w:sz="4" w:space="0" w:color="000000"/>
              <w:left w:val="single" w:sz="4" w:space="0" w:color="000000"/>
              <w:bottom w:val="single" w:sz="4" w:space="0" w:color="000000"/>
              <w:right w:val="single" w:sz="4" w:space="0" w:color="000000"/>
            </w:tcBorders>
            <w:shd w:val="clear" w:color="auto" w:fill="CCCCCC"/>
          </w:tcPr>
          <w:p w:rsidR="0052734B" w:rsidRPr="00863552" w:rsidRDefault="0052734B" w:rsidP="00235D23">
            <w:pPr>
              <w:pStyle w:val="a4"/>
              <w:tabs>
                <w:tab w:val="left" w:pos="887"/>
                <w:tab w:val="center" w:pos="3511"/>
              </w:tabs>
              <w:snapToGrid w:val="0"/>
              <w:ind w:firstLine="0"/>
              <w:jc w:val="left"/>
              <w:rPr>
                <w:color w:val="000000"/>
                <w:sz w:val="22"/>
                <w:szCs w:val="22"/>
              </w:rPr>
            </w:pPr>
            <w:r w:rsidRPr="00863552">
              <w:rPr>
                <w:color w:val="000000"/>
                <w:sz w:val="22"/>
                <w:szCs w:val="22"/>
              </w:rPr>
              <w:tab/>
            </w:r>
            <w:r w:rsidRPr="00863552">
              <w:rPr>
                <w:color w:val="000000"/>
                <w:sz w:val="22"/>
                <w:szCs w:val="22"/>
              </w:rPr>
              <w:tab/>
              <w:t>Ранг пожара</w:t>
            </w:r>
          </w:p>
        </w:tc>
      </w:tr>
      <w:tr w:rsidR="0052734B" w:rsidRPr="00863552" w:rsidTr="00235D23">
        <w:trPr>
          <w:jc w:val="center"/>
        </w:trPr>
        <w:tc>
          <w:tcPr>
            <w:tcW w:w="2552" w:type="dxa"/>
            <w:vMerge/>
            <w:tcBorders>
              <w:top w:val="single" w:sz="4" w:space="0" w:color="000000"/>
              <w:left w:val="single" w:sz="4" w:space="0" w:color="000000"/>
              <w:bottom w:val="single" w:sz="4" w:space="0" w:color="000000"/>
            </w:tcBorders>
            <w:shd w:val="clear" w:color="auto" w:fill="CCCCCC"/>
          </w:tcPr>
          <w:p w:rsidR="0052734B" w:rsidRPr="00863552" w:rsidRDefault="0052734B" w:rsidP="00235D23">
            <w:pPr>
              <w:snapToGrid w:val="0"/>
              <w:jc w:val="center"/>
              <w:rPr>
                <w:color w:val="000000"/>
                <w:sz w:val="22"/>
                <w:szCs w:val="22"/>
              </w:rPr>
            </w:pPr>
          </w:p>
        </w:tc>
        <w:tc>
          <w:tcPr>
            <w:tcW w:w="1843" w:type="dxa"/>
            <w:tcBorders>
              <w:top w:val="single" w:sz="4" w:space="0" w:color="000000"/>
              <w:left w:val="single" w:sz="4" w:space="0" w:color="000000"/>
              <w:bottom w:val="single" w:sz="4" w:space="0" w:color="000000"/>
            </w:tcBorders>
            <w:shd w:val="clear" w:color="auto" w:fill="BFBFBF"/>
          </w:tcPr>
          <w:p w:rsidR="0052734B" w:rsidRPr="00863552" w:rsidRDefault="0052734B" w:rsidP="00396877">
            <w:pPr>
              <w:pStyle w:val="a4"/>
              <w:snapToGrid w:val="0"/>
              <w:ind w:left="0" w:firstLine="0"/>
              <w:jc w:val="center"/>
              <w:rPr>
                <w:sz w:val="22"/>
                <w:szCs w:val="22"/>
              </w:rPr>
            </w:pPr>
            <w:r w:rsidRPr="00863552">
              <w:rPr>
                <w:sz w:val="22"/>
                <w:szCs w:val="22"/>
              </w:rPr>
              <w:t>1</w:t>
            </w:r>
          </w:p>
        </w:tc>
        <w:tc>
          <w:tcPr>
            <w:tcW w:w="1984" w:type="dxa"/>
            <w:tcBorders>
              <w:top w:val="single" w:sz="4" w:space="0" w:color="000000"/>
              <w:left w:val="single" w:sz="4" w:space="0" w:color="000000"/>
              <w:bottom w:val="single" w:sz="4" w:space="0" w:color="000000"/>
            </w:tcBorders>
            <w:shd w:val="clear" w:color="auto" w:fill="BFBFBF"/>
          </w:tcPr>
          <w:p w:rsidR="0052734B" w:rsidRPr="00863552" w:rsidRDefault="0052734B" w:rsidP="00396877">
            <w:pPr>
              <w:pStyle w:val="a4"/>
              <w:snapToGrid w:val="0"/>
              <w:ind w:left="0" w:firstLine="0"/>
              <w:jc w:val="center"/>
              <w:rPr>
                <w:sz w:val="22"/>
                <w:szCs w:val="22"/>
              </w:rPr>
            </w:pPr>
            <w:r w:rsidRPr="00863552">
              <w:rPr>
                <w:sz w:val="22"/>
                <w:szCs w:val="22"/>
              </w:rPr>
              <w:t>1 БИС</w:t>
            </w:r>
          </w:p>
        </w:tc>
        <w:tc>
          <w:tcPr>
            <w:tcW w:w="1701" w:type="dxa"/>
            <w:tcBorders>
              <w:top w:val="single" w:sz="4" w:space="0" w:color="000000"/>
              <w:left w:val="single" w:sz="4" w:space="0" w:color="000000"/>
              <w:bottom w:val="single" w:sz="4" w:space="0" w:color="000000"/>
            </w:tcBorders>
            <w:shd w:val="clear" w:color="auto" w:fill="BFBFBF"/>
          </w:tcPr>
          <w:p w:rsidR="0052734B" w:rsidRPr="00863552" w:rsidRDefault="0052734B" w:rsidP="00396877">
            <w:pPr>
              <w:pStyle w:val="a4"/>
              <w:snapToGrid w:val="0"/>
              <w:ind w:left="0" w:firstLine="0"/>
              <w:jc w:val="center"/>
              <w:rPr>
                <w:sz w:val="22"/>
                <w:szCs w:val="22"/>
              </w:rPr>
            </w:pPr>
            <w:r w:rsidRPr="00863552">
              <w:rPr>
                <w:sz w:val="22"/>
                <w:szCs w:val="22"/>
              </w:rPr>
              <w:t>2</w:t>
            </w:r>
          </w:p>
        </w:tc>
        <w:tc>
          <w:tcPr>
            <w:tcW w:w="1711" w:type="dxa"/>
            <w:tcBorders>
              <w:top w:val="single" w:sz="4" w:space="0" w:color="000000"/>
              <w:left w:val="single" w:sz="4" w:space="0" w:color="000000"/>
              <w:bottom w:val="single" w:sz="4" w:space="0" w:color="000000"/>
              <w:right w:val="single" w:sz="4" w:space="0" w:color="000000"/>
            </w:tcBorders>
            <w:shd w:val="clear" w:color="auto" w:fill="BFBFBF"/>
          </w:tcPr>
          <w:p w:rsidR="0052734B" w:rsidRPr="00863552" w:rsidRDefault="0052734B" w:rsidP="00396877">
            <w:pPr>
              <w:pStyle w:val="a4"/>
              <w:snapToGrid w:val="0"/>
              <w:ind w:left="0" w:firstLine="0"/>
              <w:jc w:val="center"/>
              <w:rPr>
                <w:sz w:val="22"/>
                <w:szCs w:val="22"/>
              </w:rPr>
            </w:pPr>
            <w:r w:rsidRPr="00863552">
              <w:rPr>
                <w:sz w:val="22"/>
                <w:szCs w:val="22"/>
              </w:rPr>
              <w:t>3</w:t>
            </w:r>
          </w:p>
        </w:tc>
      </w:tr>
      <w:tr w:rsidR="008167B8" w:rsidRPr="00863552" w:rsidTr="00396877">
        <w:trPr>
          <w:jc w:val="center"/>
        </w:trPr>
        <w:tc>
          <w:tcPr>
            <w:tcW w:w="2552" w:type="dxa"/>
            <w:tcBorders>
              <w:top w:val="single" w:sz="4" w:space="0" w:color="000000"/>
              <w:left w:val="single" w:sz="4" w:space="0" w:color="000000"/>
              <w:bottom w:val="single" w:sz="4" w:space="0" w:color="000000"/>
            </w:tcBorders>
            <w:shd w:val="clear" w:color="auto" w:fill="auto"/>
          </w:tcPr>
          <w:p w:rsidR="008167B8" w:rsidRPr="00863552" w:rsidRDefault="008167B8" w:rsidP="00235D23">
            <w:pPr>
              <w:pStyle w:val="a4"/>
              <w:snapToGrid w:val="0"/>
              <w:ind w:firstLine="0"/>
              <w:jc w:val="center"/>
              <w:rPr>
                <w:color w:val="000000"/>
                <w:sz w:val="22"/>
                <w:szCs w:val="22"/>
              </w:rPr>
            </w:pPr>
            <w:r w:rsidRPr="00863552">
              <w:rPr>
                <w:color w:val="000000"/>
                <w:sz w:val="22"/>
                <w:szCs w:val="22"/>
                <w:lang w:val="en-US"/>
              </w:rPr>
              <w:t>202</w:t>
            </w:r>
            <w:r w:rsidRPr="00863552">
              <w:rPr>
                <w:color w:val="000000"/>
                <w:sz w:val="22"/>
                <w:szCs w:val="22"/>
              </w:rPr>
              <w:t>2</w:t>
            </w:r>
            <w:r w:rsidRPr="00863552">
              <w:rPr>
                <w:color w:val="000000"/>
                <w:sz w:val="22"/>
                <w:szCs w:val="22"/>
                <w:lang w:val="en-US"/>
              </w:rPr>
              <w:t xml:space="preserve"> </w:t>
            </w:r>
            <w:r w:rsidRPr="00863552">
              <w:rPr>
                <w:color w:val="000000"/>
                <w:sz w:val="22"/>
                <w:szCs w:val="22"/>
              </w:rPr>
              <w:t>год</w:t>
            </w:r>
          </w:p>
        </w:tc>
        <w:tc>
          <w:tcPr>
            <w:tcW w:w="1843" w:type="dxa"/>
            <w:tcBorders>
              <w:top w:val="single" w:sz="4" w:space="0" w:color="000000"/>
              <w:left w:val="single" w:sz="4" w:space="0" w:color="000000"/>
              <w:bottom w:val="single" w:sz="4" w:space="0" w:color="000000"/>
            </w:tcBorders>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1365</w:t>
            </w:r>
          </w:p>
        </w:tc>
        <w:tc>
          <w:tcPr>
            <w:tcW w:w="1984" w:type="dxa"/>
            <w:tcBorders>
              <w:top w:val="single" w:sz="4" w:space="0" w:color="000000"/>
              <w:left w:val="single" w:sz="4" w:space="0" w:color="000000"/>
              <w:bottom w:val="single" w:sz="4" w:space="0" w:color="000000"/>
            </w:tcBorders>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81</w:t>
            </w:r>
          </w:p>
        </w:tc>
        <w:tc>
          <w:tcPr>
            <w:tcW w:w="1701" w:type="dxa"/>
            <w:tcBorders>
              <w:top w:val="single" w:sz="4" w:space="0" w:color="000000"/>
              <w:left w:val="single" w:sz="4" w:space="0" w:color="000000"/>
              <w:bottom w:val="single" w:sz="4" w:space="0" w:color="000000"/>
            </w:tcBorders>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2</w:t>
            </w:r>
          </w:p>
        </w:tc>
        <w:tc>
          <w:tcPr>
            <w:tcW w:w="1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0</w:t>
            </w:r>
          </w:p>
        </w:tc>
      </w:tr>
      <w:tr w:rsidR="008167B8" w:rsidRPr="00863552" w:rsidTr="00797BD7">
        <w:trPr>
          <w:jc w:val="center"/>
        </w:trPr>
        <w:tc>
          <w:tcPr>
            <w:tcW w:w="2552" w:type="dxa"/>
            <w:tcBorders>
              <w:top w:val="single" w:sz="4" w:space="0" w:color="000000"/>
              <w:left w:val="single" w:sz="4" w:space="0" w:color="000000"/>
              <w:bottom w:val="single" w:sz="4" w:space="0" w:color="000000"/>
            </w:tcBorders>
            <w:shd w:val="clear" w:color="auto" w:fill="auto"/>
          </w:tcPr>
          <w:p w:rsidR="008167B8" w:rsidRPr="00863552" w:rsidRDefault="008167B8" w:rsidP="00235D23">
            <w:pPr>
              <w:pStyle w:val="a4"/>
              <w:snapToGrid w:val="0"/>
              <w:ind w:firstLine="0"/>
              <w:jc w:val="center"/>
              <w:rPr>
                <w:color w:val="000000"/>
                <w:sz w:val="22"/>
                <w:szCs w:val="22"/>
              </w:rPr>
            </w:pPr>
            <w:r w:rsidRPr="00863552">
              <w:rPr>
                <w:color w:val="000000"/>
                <w:sz w:val="22"/>
                <w:szCs w:val="22"/>
              </w:rPr>
              <w:t>2021 год</w:t>
            </w:r>
          </w:p>
        </w:tc>
        <w:tc>
          <w:tcPr>
            <w:tcW w:w="1843" w:type="dxa"/>
            <w:tcBorders>
              <w:top w:val="single" w:sz="4" w:space="0" w:color="000000"/>
              <w:left w:val="single" w:sz="4" w:space="0" w:color="000000"/>
              <w:bottom w:val="single" w:sz="4" w:space="0" w:color="000000"/>
            </w:tcBorders>
            <w:shd w:val="clear" w:color="auto" w:fill="FFFFFF"/>
          </w:tcPr>
          <w:p w:rsidR="008167B8" w:rsidRPr="00863552" w:rsidRDefault="008167B8" w:rsidP="004B7DEF">
            <w:pPr>
              <w:jc w:val="center"/>
              <w:rPr>
                <w:sz w:val="22"/>
                <w:szCs w:val="22"/>
              </w:rPr>
            </w:pPr>
            <w:r w:rsidRPr="00863552">
              <w:rPr>
                <w:sz w:val="22"/>
                <w:szCs w:val="22"/>
              </w:rPr>
              <w:t>1172</w:t>
            </w:r>
          </w:p>
        </w:tc>
        <w:tc>
          <w:tcPr>
            <w:tcW w:w="1984" w:type="dxa"/>
            <w:tcBorders>
              <w:top w:val="single" w:sz="4" w:space="0" w:color="000000"/>
              <w:left w:val="single" w:sz="4" w:space="0" w:color="000000"/>
              <w:bottom w:val="single" w:sz="4" w:space="0" w:color="000000"/>
            </w:tcBorders>
            <w:shd w:val="clear" w:color="auto" w:fill="FFFFFF"/>
          </w:tcPr>
          <w:p w:rsidR="008167B8" w:rsidRPr="00863552" w:rsidRDefault="008167B8" w:rsidP="004B7DEF">
            <w:pPr>
              <w:jc w:val="center"/>
              <w:rPr>
                <w:sz w:val="22"/>
                <w:szCs w:val="22"/>
              </w:rPr>
            </w:pPr>
            <w:r w:rsidRPr="00863552">
              <w:rPr>
                <w:sz w:val="22"/>
                <w:szCs w:val="22"/>
              </w:rPr>
              <w:t>89</w:t>
            </w:r>
          </w:p>
        </w:tc>
        <w:tc>
          <w:tcPr>
            <w:tcW w:w="1701" w:type="dxa"/>
            <w:tcBorders>
              <w:top w:val="single" w:sz="4" w:space="0" w:color="000000"/>
              <w:left w:val="single" w:sz="4" w:space="0" w:color="000000"/>
              <w:bottom w:val="single" w:sz="4" w:space="0" w:color="000000"/>
            </w:tcBorders>
            <w:shd w:val="clear" w:color="auto" w:fill="FFFFFF"/>
          </w:tcPr>
          <w:p w:rsidR="008167B8" w:rsidRPr="00863552" w:rsidRDefault="008167B8" w:rsidP="004B7DEF">
            <w:pPr>
              <w:jc w:val="center"/>
              <w:rPr>
                <w:sz w:val="22"/>
                <w:szCs w:val="22"/>
              </w:rPr>
            </w:pPr>
            <w:r w:rsidRPr="00863552">
              <w:rPr>
                <w:sz w:val="22"/>
                <w:szCs w:val="22"/>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rsidR="008167B8" w:rsidRPr="00863552" w:rsidRDefault="008167B8" w:rsidP="004B7DEF">
            <w:pPr>
              <w:jc w:val="center"/>
              <w:rPr>
                <w:sz w:val="22"/>
                <w:szCs w:val="22"/>
              </w:rPr>
            </w:pPr>
            <w:r w:rsidRPr="00863552">
              <w:rPr>
                <w:sz w:val="22"/>
                <w:szCs w:val="22"/>
              </w:rPr>
              <w:t>0</w:t>
            </w:r>
          </w:p>
        </w:tc>
      </w:tr>
      <w:tr w:rsidR="008167B8" w:rsidRPr="00863552" w:rsidTr="00797BD7">
        <w:trPr>
          <w:trHeight w:val="70"/>
          <w:jc w:val="center"/>
        </w:trPr>
        <w:tc>
          <w:tcPr>
            <w:tcW w:w="2552" w:type="dxa"/>
            <w:tcBorders>
              <w:top w:val="single" w:sz="4" w:space="0" w:color="000000"/>
              <w:left w:val="single" w:sz="4" w:space="0" w:color="000000"/>
              <w:bottom w:val="single" w:sz="4" w:space="0" w:color="000000"/>
            </w:tcBorders>
            <w:shd w:val="clear" w:color="auto" w:fill="auto"/>
          </w:tcPr>
          <w:p w:rsidR="008167B8" w:rsidRPr="00863552" w:rsidRDefault="008167B8" w:rsidP="00235D23">
            <w:pPr>
              <w:snapToGrid w:val="0"/>
              <w:jc w:val="center"/>
              <w:rPr>
                <w:color w:val="000000"/>
                <w:sz w:val="22"/>
                <w:szCs w:val="22"/>
              </w:rPr>
            </w:pPr>
            <w:r w:rsidRPr="00863552">
              <w:rPr>
                <w:color w:val="000000"/>
                <w:sz w:val="22"/>
                <w:szCs w:val="22"/>
              </w:rPr>
              <w:t>% от общего количества</w:t>
            </w:r>
          </w:p>
        </w:tc>
        <w:tc>
          <w:tcPr>
            <w:tcW w:w="1843" w:type="dxa"/>
            <w:tcBorders>
              <w:top w:val="single" w:sz="4" w:space="0" w:color="000000"/>
              <w:left w:val="single" w:sz="4" w:space="0" w:color="000000"/>
              <w:bottom w:val="single" w:sz="4" w:space="0" w:color="000000"/>
            </w:tcBorders>
            <w:shd w:val="clear" w:color="auto" w:fill="FFFFFF"/>
            <w:vAlign w:val="bottom"/>
          </w:tcPr>
          <w:p w:rsidR="008167B8" w:rsidRPr="00863552" w:rsidRDefault="008167B8" w:rsidP="004B7DEF">
            <w:pPr>
              <w:jc w:val="center"/>
              <w:rPr>
                <w:sz w:val="22"/>
                <w:szCs w:val="22"/>
              </w:rPr>
            </w:pPr>
            <w:r w:rsidRPr="00863552">
              <w:rPr>
                <w:sz w:val="22"/>
                <w:szCs w:val="22"/>
              </w:rPr>
              <w:t>94,2</w:t>
            </w:r>
          </w:p>
        </w:tc>
        <w:tc>
          <w:tcPr>
            <w:tcW w:w="1984" w:type="dxa"/>
            <w:tcBorders>
              <w:top w:val="single" w:sz="4" w:space="0" w:color="000000"/>
              <w:left w:val="single" w:sz="4" w:space="0" w:color="000000"/>
              <w:bottom w:val="single" w:sz="4" w:space="0" w:color="000000"/>
            </w:tcBorders>
            <w:shd w:val="clear" w:color="auto" w:fill="FFFFFF"/>
            <w:vAlign w:val="bottom"/>
          </w:tcPr>
          <w:p w:rsidR="008167B8" w:rsidRPr="00863552" w:rsidRDefault="008167B8" w:rsidP="004B7DEF">
            <w:pPr>
              <w:jc w:val="center"/>
              <w:rPr>
                <w:sz w:val="22"/>
                <w:szCs w:val="22"/>
              </w:rPr>
            </w:pPr>
            <w:r w:rsidRPr="00863552">
              <w:rPr>
                <w:sz w:val="22"/>
                <w:szCs w:val="22"/>
              </w:rPr>
              <w:t>5,5</w:t>
            </w:r>
          </w:p>
        </w:tc>
        <w:tc>
          <w:tcPr>
            <w:tcW w:w="1701" w:type="dxa"/>
            <w:tcBorders>
              <w:top w:val="single" w:sz="4" w:space="0" w:color="000000"/>
              <w:left w:val="single" w:sz="4" w:space="0" w:color="000000"/>
              <w:bottom w:val="single" w:sz="4" w:space="0" w:color="000000"/>
            </w:tcBorders>
            <w:shd w:val="clear" w:color="auto" w:fill="FFFFFF"/>
            <w:vAlign w:val="bottom"/>
          </w:tcPr>
          <w:p w:rsidR="008167B8" w:rsidRPr="00863552" w:rsidRDefault="008167B8" w:rsidP="004B7DEF">
            <w:pPr>
              <w:jc w:val="center"/>
              <w:rPr>
                <w:sz w:val="22"/>
                <w:szCs w:val="22"/>
              </w:rPr>
            </w:pPr>
            <w:r w:rsidRPr="00863552">
              <w:rPr>
                <w:sz w:val="22"/>
                <w:szCs w:val="22"/>
              </w:rPr>
              <w:t>0,14</w:t>
            </w:r>
          </w:p>
        </w:tc>
        <w:tc>
          <w:tcPr>
            <w:tcW w:w="171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167B8" w:rsidRPr="00863552" w:rsidRDefault="008167B8" w:rsidP="004B7DEF">
            <w:pPr>
              <w:jc w:val="center"/>
              <w:rPr>
                <w:sz w:val="22"/>
                <w:szCs w:val="22"/>
              </w:rPr>
            </w:pPr>
            <w:r w:rsidRPr="00863552">
              <w:rPr>
                <w:sz w:val="22"/>
                <w:szCs w:val="22"/>
              </w:rPr>
              <w:t>0</w:t>
            </w:r>
          </w:p>
        </w:tc>
      </w:tr>
    </w:tbl>
    <w:p w:rsidR="008167B8" w:rsidRPr="00863552" w:rsidRDefault="008167B8" w:rsidP="008167B8">
      <w:pPr>
        <w:pStyle w:val="a4"/>
        <w:ind w:firstLine="709"/>
        <w:rPr>
          <w:color w:val="000000"/>
          <w:szCs w:val="24"/>
        </w:rPr>
      </w:pPr>
      <w:r w:rsidRPr="00863552">
        <w:rPr>
          <w:color w:val="000000"/>
          <w:szCs w:val="24"/>
        </w:rPr>
        <w:t xml:space="preserve">За отчетный период 2022 года </w:t>
      </w:r>
      <w:r w:rsidRPr="00863552">
        <w:rPr>
          <w:color w:val="000000"/>
          <w:szCs w:val="24"/>
          <w:shd w:val="clear" w:color="auto" w:fill="FFFFFF" w:themeFill="background1"/>
        </w:rPr>
        <w:t>произошло 83</w:t>
      </w:r>
      <w:r w:rsidRPr="00863552">
        <w:rPr>
          <w:color w:val="000000"/>
          <w:szCs w:val="24"/>
        </w:rPr>
        <w:t xml:space="preserve"> пожара по рангу 1БИС и выше, на которые привлекались дополнительные силы и средства.</w:t>
      </w:r>
    </w:p>
    <w:p w:rsidR="008167B8" w:rsidRPr="00863552" w:rsidRDefault="008167B8" w:rsidP="008167B8">
      <w:pPr>
        <w:pStyle w:val="a4"/>
        <w:ind w:firstLine="709"/>
        <w:rPr>
          <w:color w:val="000000"/>
          <w:szCs w:val="24"/>
        </w:rPr>
      </w:pPr>
      <w:r w:rsidRPr="00863552">
        <w:rPr>
          <w:color w:val="000000"/>
          <w:szCs w:val="24"/>
        </w:rPr>
        <w:lastRenderedPageBreak/>
        <w:t xml:space="preserve">Анализ распределения пожаров по рангам показывает, что наибольшее количество происходящих пожаров потушено по первому номеру вызова </w:t>
      </w:r>
      <w:r w:rsidRPr="00863552">
        <w:rPr>
          <w:color w:val="000000"/>
          <w:szCs w:val="24"/>
          <w:shd w:val="clear" w:color="auto" w:fill="FFFFFF" w:themeFill="background1"/>
        </w:rPr>
        <w:t>(94,2 %), по номеру вызова 1 БИС и выше (5,7 %).</w:t>
      </w:r>
    </w:p>
    <w:p w:rsidR="006F4150" w:rsidRPr="00863552" w:rsidRDefault="006F4150" w:rsidP="006F4150">
      <w:pPr>
        <w:tabs>
          <w:tab w:val="left" w:pos="567"/>
        </w:tabs>
        <w:jc w:val="center"/>
        <w:rPr>
          <w:b/>
          <w:color w:val="000000"/>
          <w:szCs w:val="28"/>
        </w:rPr>
      </w:pPr>
    </w:p>
    <w:p w:rsidR="0052734B" w:rsidRPr="00863552" w:rsidRDefault="008472B1" w:rsidP="0052734B">
      <w:pPr>
        <w:tabs>
          <w:tab w:val="left" w:pos="567"/>
        </w:tabs>
        <w:jc w:val="center"/>
        <w:rPr>
          <w:b/>
          <w:color w:val="000000"/>
          <w:szCs w:val="28"/>
        </w:rPr>
      </w:pPr>
      <w:r w:rsidRPr="00863552">
        <w:rPr>
          <w:b/>
          <w:color w:val="000000"/>
          <w:szCs w:val="28"/>
        </w:rPr>
        <w:t>11.</w:t>
      </w:r>
      <w:r w:rsidR="0052734B" w:rsidRPr="00863552">
        <w:rPr>
          <w:b/>
          <w:color w:val="000000"/>
          <w:szCs w:val="28"/>
        </w:rPr>
        <w:t>5. Привлечение сил и средств</w:t>
      </w:r>
    </w:p>
    <w:p w:rsidR="0052734B" w:rsidRPr="00863552" w:rsidRDefault="0052734B" w:rsidP="0052734B">
      <w:pPr>
        <w:pStyle w:val="a5"/>
        <w:ind w:firstLine="709"/>
        <w:jc w:val="center"/>
        <w:rPr>
          <w:color w:val="000000"/>
          <w:szCs w:val="28"/>
        </w:rPr>
      </w:pPr>
      <w:r w:rsidRPr="00863552">
        <w:rPr>
          <w:color w:val="000000"/>
          <w:szCs w:val="28"/>
          <w:u w:val="single"/>
        </w:rPr>
        <w:t>Распределение пожаров в зависимости от количества задействованных на тушение сил и средств</w:t>
      </w:r>
    </w:p>
    <w:p w:rsidR="0052734B" w:rsidRPr="00863552" w:rsidRDefault="0052734B" w:rsidP="0052734B">
      <w:pPr>
        <w:pStyle w:val="a5"/>
        <w:jc w:val="right"/>
        <w:rPr>
          <w:color w:val="000000"/>
        </w:rPr>
      </w:pPr>
      <w:r w:rsidRPr="00863552">
        <w:rPr>
          <w:color w:val="000000"/>
        </w:rPr>
        <w:t>Таблица № 7</w:t>
      </w:r>
    </w:p>
    <w:tbl>
      <w:tblPr>
        <w:tblW w:w="9925" w:type="dxa"/>
        <w:jc w:val="center"/>
        <w:tblLook w:val="04A0"/>
      </w:tblPr>
      <w:tblGrid>
        <w:gridCol w:w="1062"/>
        <w:gridCol w:w="846"/>
        <w:gridCol w:w="811"/>
        <w:gridCol w:w="1024"/>
        <w:gridCol w:w="800"/>
        <w:gridCol w:w="963"/>
        <w:gridCol w:w="825"/>
        <w:gridCol w:w="1004"/>
        <w:gridCol w:w="766"/>
        <w:gridCol w:w="866"/>
        <w:gridCol w:w="958"/>
      </w:tblGrid>
      <w:tr w:rsidR="0052734B" w:rsidRPr="00863552" w:rsidTr="00235D23">
        <w:trPr>
          <w:jc w:val="center"/>
        </w:trPr>
        <w:tc>
          <w:tcPr>
            <w:tcW w:w="1062" w:type="dxa"/>
            <w:vMerge w:val="restart"/>
            <w:tcBorders>
              <w:top w:val="single" w:sz="4" w:space="0" w:color="000000"/>
              <w:left w:val="single" w:sz="4" w:space="0" w:color="000000"/>
              <w:bottom w:val="single" w:sz="4" w:space="0" w:color="000000"/>
              <w:right w:val="nil"/>
            </w:tcBorders>
            <w:shd w:val="clear" w:color="auto" w:fill="CCCCCC"/>
            <w:vAlign w:val="center"/>
          </w:tcPr>
          <w:p w:rsidR="0052734B" w:rsidRPr="00863552" w:rsidRDefault="0052734B" w:rsidP="00235D23">
            <w:pPr>
              <w:snapToGrid w:val="0"/>
              <w:jc w:val="center"/>
              <w:rPr>
                <w:color w:val="000000"/>
                <w:sz w:val="22"/>
                <w:szCs w:val="22"/>
              </w:rPr>
            </w:pPr>
            <w:r w:rsidRPr="00863552">
              <w:rPr>
                <w:color w:val="000000"/>
                <w:sz w:val="22"/>
                <w:szCs w:val="22"/>
              </w:rPr>
              <w:t>Период</w:t>
            </w:r>
          </w:p>
          <w:p w:rsidR="0052734B" w:rsidRPr="00863552" w:rsidRDefault="0052734B" w:rsidP="00235D23">
            <w:pPr>
              <w:jc w:val="center"/>
              <w:rPr>
                <w:color w:val="000000"/>
                <w:sz w:val="22"/>
                <w:szCs w:val="22"/>
              </w:rPr>
            </w:pPr>
          </w:p>
        </w:tc>
        <w:tc>
          <w:tcPr>
            <w:tcW w:w="8863" w:type="dxa"/>
            <w:gridSpan w:val="10"/>
            <w:tcBorders>
              <w:top w:val="single" w:sz="4" w:space="0" w:color="000000"/>
              <w:left w:val="single" w:sz="4" w:space="0" w:color="000000"/>
              <w:bottom w:val="single" w:sz="4" w:space="0" w:color="000000"/>
              <w:right w:val="single" w:sz="4" w:space="0" w:color="000000"/>
            </w:tcBorders>
            <w:shd w:val="clear" w:color="auto" w:fill="CCCCCC"/>
            <w:hideMark/>
          </w:tcPr>
          <w:p w:rsidR="0052734B" w:rsidRPr="00863552" w:rsidRDefault="0052734B" w:rsidP="00235D23">
            <w:pPr>
              <w:tabs>
                <w:tab w:val="center" w:pos="3557"/>
                <w:tab w:val="left" w:pos="6092"/>
              </w:tabs>
              <w:snapToGrid w:val="0"/>
              <w:jc w:val="center"/>
              <w:rPr>
                <w:color w:val="000000"/>
                <w:sz w:val="22"/>
                <w:szCs w:val="22"/>
              </w:rPr>
            </w:pPr>
            <w:r w:rsidRPr="00863552">
              <w:rPr>
                <w:color w:val="000000"/>
                <w:sz w:val="22"/>
                <w:szCs w:val="22"/>
              </w:rPr>
              <w:t>Пожары потушены</w:t>
            </w:r>
          </w:p>
        </w:tc>
      </w:tr>
      <w:tr w:rsidR="0052734B" w:rsidRPr="00863552" w:rsidTr="00235D23">
        <w:trPr>
          <w:cantSplit/>
          <w:trHeight w:val="1811"/>
          <w:jc w:val="center"/>
        </w:trPr>
        <w:tc>
          <w:tcPr>
            <w:tcW w:w="0" w:type="auto"/>
            <w:vMerge/>
            <w:tcBorders>
              <w:top w:val="single" w:sz="4" w:space="0" w:color="000000"/>
              <w:left w:val="single" w:sz="4" w:space="0" w:color="000000"/>
              <w:bottom w:val="single" w:sz="4" w:space="0" w:color="000000"/>
              <w:right w:val="nil"/>
            </w:tcBorders>
            <w:vAlign w:val="center"/>
            <w:hideMark/>
          </w:tcPr>
          <w:p w:rsidR="0052734B" w:rsidRPr="00863552" w:rsidRDefault="0052734B" w:rsidP="00235D23">
            <w:pPr>
              <w:rPr>
                <w:color w:val="000000"/>
                <w:sz w:val="22"/>
                <w:szCs w:val="22"/>
              </w:rPr>
            </w:pPr>
          </w:p>
        </w:tc>
        <w:tc>
          <w:tcPr>
            <w:tcW w:w="846" w:type="dxa"/>
            <w:tcBorders>
              <w:top w:val="single" w:sz="4" w:space="0" w:color="000000"/>
              <w:left w:val="single" w:sz="4" w:space="0" w:color="000000"/>
              <w:bottom w:val="single" w:sz="4" w:space="0" w:color="000000"/>
              <w:right w:val="nil"/>
            </w:tcBorders>
            <w:shd w:val="clear" w:color="auto" w:fill="CCCCCC"/>
            <w:textDirection w:val="btLr"/>
            <w:vAlign w:val="center"/>
            <w:hideMark/>
          </w:tcPr>
          <w:p w:rsidR="0052734B" w:rsidRPr="00863552" w:rsidRDefault="0052734B" w:rsidP="00235D23">
            <w:pPr>
              <w:snapToGrid w:val="0"/>
              <w:jc w:val="center"/>
              <w:rPr>
                <w:color w:val="000000"/>
                <w:sz w:val="22"/>
                <w:szCs w:val="22"/>
              </w:rPr>
            </w:pPr>
            <w:r w:rsidRPr="00863552">
              <w:rPr>
                <w:color w:val="000000"/>
                <w:sz w:val="22"/>
                <w:szCs w:val="22"/>
              </w:rPr>
              <w:t>1 стволом от АЦ</w:t>
            </w:r>
          </w:p>
        </w:tc>
        <w:tc>
          <w:tcPr>
            <w:tcW w:w="811" w:type="dxa"/>
            <w:tcBorders>
              <w:top w:val="single" w:sz="4" w:space="0" w:color="000000"/>
              <w:left w:val="single" w:sz="4" w:space="0" w:color="000000"/>
              <w:bottom w:val="single" w:sz="4" w:space="0" w:color="000000"/>
              <w:right w:val="nil"/>
            </w:tcBorders>
            <w:shd w:val="clear" w:color="auto" w:fill="CCCCCC"/>
            <w:textDirection w:val="btLr"/>
            <w:vAlign w:val="center"/>
            <w:hideMark/>
          </w:tcPr>
          <w:p w:rsidR="0052734B" w:rsidRPr="00863552" w:rsidRDefault="0052734B" w:rsidP="00235D23">
            <w:pPr>
              <w:snapToGrid w:val="0"/>
              <w:jc w:val="center"/>
              <w:rPr>
                <w:color w:val="000000"/>
                <w:sz w:val="22"/>
                <w:szCs w:val="22"/>
              </w:rPr>
            </w:pPr>
            <w:r w:rsidRPr="00863552">
              <w:rPr>
                <w:color w:val="000000"/>
                <w:sz w:val="22"/>
                <w:szCs w:val="22"/>
              </w:rPr>
              <w:t>% пожаров</w:t>
            </w:r>
          </w:p>
        </w:tc>
        <w:tc>
          <w:tcPr>
            <w:tcW w:w="1024" w:type="dxa"/>
            <w:tcBorders>
              <w:top w:val="single" w:sz="4" w:space="0" w:color="000000"/>
              <w:left w:val="single" w:sz="4" w:space="0" w:color="000000"/>
              <w:bottom w:val="single" w:sz="4" w:space="0" w:color="000000"/>
              <w:right w:val="nil"/>
            </w:tcBorders>
            <w:shd w:val="clear" w:color="auto" w:fill="CCCCCC"/>
            <w:textDirection w:val="btLr"/>
            <w:vAlign w:val="center"/>
            <w:hideMark/>
          </w:tcPr>
          <w:p w:rsidR="0052734B" w:rsidRPr="00863552" w:rsidRDefault="0052734B" w:rsidP="00235D23">
            <w:pPr>
              <w:snapToGrid w:val="0"/>
              <w:jc w:val="center"/>
              <w:rPr>
                <w:color w:val="000000"/>
                <w:sz w:val="22"/>
                <w:szCs w:val="22"/>
              </w:rPr>
            </w:pPr>
            <w:r w:rsidRPr="00863552">
              <w:rPr>
                <w:color w:val="000000"/>
                <w:sz w:val="22"/>
                <w:szCs w:val="22"/>
              </w:rPr>
              <w:t>Силами одного караула</w:t>
            </w:r>
          </w:p>
        </w:tc>
        <w:tc>
          <w:tcPr>
            <w:tcW w:w="800" w:type="dxa"/>
            <w:tcBorders>
              <w:top w:val="single" w:sz="4" w:space="0" w:color="000000"/>
              <w:left w:val="single" w:sz="4" w:space="0" w:color="000000"/>
              <w:bottom w:val="single" w:sz="4" w:space="0" w:color="000000"/>
              <w:right w:val="nil"/>
            </w:tcBorders>
            <w:shd w:val="clear" w:color="auto" w:fill="CCCCCC"/>
            <w:textDirection w:val="btLr"/>
            <w:vAlign w:val="center"/>
            <w:hideMark/>
          </w:tcPr>
          <w:p w:rsidR="0052734B" w:rsidRPr="00863552" w:rsidRDefault="0052734B" w:rsidP="00235D23">
            <w:pPr>
              <w:snapToGrid w:val="0"/>
              <w:jc w:val="center"/>
              <w:rPr>
                <w:color w:val="000000"/>
                <w:sz w:val="22"/>
                <w:szCs w:val="22"/>
              </w:rPr>
            </w:pPr>
            <w:r w:rsidRPr="00863552">
              <w:rPr>
                <w:color w:val="000000"/>
                <w:sz w:val="22"/>
                <w:szCs w:val="22"/>
              </w:rPr>
              <w:t>% пожаров</w:t>
            </w:r>
          </w:p>
        </w:tc>
        <w:tc>
          <w:tcPr>
            <w:tcW w:w="963" w:type="dxa"/>
            <w:tcBorders>
              <w:top w:val="single" w:sz="4" w:space="0" w:color="000000"/>
              <w:left w:val="single" w:sz="4" w:space="0" w:color="000000"/>
              <w:bottom w:val="single" w:sz="4" w:space="0" w:color="000000"/>
              <w:right w:val="nil"/>
            </w:tcBorders>
            <w:shd w:val="clear" w:color="auto" w:fill="CCCCCC"/>
            <w:textDirection w:val="btLr"/>
            <w:vAlign w:val="center"/>
            <w:hideMark/>
          </w:tcPr>
          <w:p w:rsidR="0052734B" w:rsidRPr="00863552" w:rsidRDefault="0052734B" w:rsidP="00235D23">
            <w:pPr>
              <w:snapToGrid w:val="0"/>
              <w:jc w:val="center"/>
              <w:rPr>
                <w:color w:val="000000"/>
                <w:sz w:val="22"/>
                <w:szCs w:val="22"/>
              </w:rPr>
            </w:pPr>
            <w:r w:rsidRPr="00863552">
              <w:rPr>
                <w:color w:val="000000"/>
                <w:sz w:val="22"/>
                <w:szCs w:val="22"/>
              </w:rPr>
              <w:t>Применение смачивателя</w:t>
            </w:r>
          </w:p>
        </w:tc>
        <w:tc>
          <w:tcPr>
            <w:tcW w:w="825" w:type="dxa"/>
            <w:tcBorders>
              <w:top w:val="single" w:sz="4" w:space="0" w:color="000000"/>
              <w:left w:val="single" w:sz="4" w:space="0" w:color="000000"/>
              <w:bottom w:val="single" w:sz="4" w:space="0" w:color="000000"/>
              <w:right w:val="nil"/>
            </w:tcBorders>
            <w:shd w:val="clear" w:color="auto" w:fill="CCCCCC"/>
            <w:textDirection w:val="btLr"/>
            <w:vAlign w:val="center"/>
            <w:hideMark/>
          </w:tcPr>
          <w:p w:rsidR="0052734B" w:rsidRPr="00863552" w:rsidRDefault="0052734B" w:rsidP="00235D23">
            <w:pPr>
              <w:snapToGrid w:val="0"/>
              <w:jc w:val="center"/>
              <w:rPr>
                <w:color w:val="000000"/>
                <w:sz w:val="22"/>
                <w:szCs w:val="22"/>
              </w:rPr>
            </w:pPr>
            <w:r w:rsidRPr="00863552">
              <w:rPr>
                <w:color w:val="000000"/>
                <w:sz w:val="22"/>
                <w:szCs w:val="22"/>
              </w:rPr>
              <w:t>% пожаров</w:t>
            </w:r>
          </w:p>
        </w:tc>
        <w:tc>
          <w:tcPr>
            <w:tcW w:w="1004" w:type="dxa"/>
            <w:tcBorders>
              <w:top w:val="single" w:sz="4" w:space="0" w:color="000000"/>
              <w:left w:val="single" w:sz="4" w:space="0" w:color="000000"/>
              <w:bottom w:val="single" w:sz="4" w:space="0" w:color="000000"/>
              <w:right w:val="nil"/>
            </w:tcBorders>
            <w:shd w:val="clear" w:color="auto" w:fill="CCCCCC"/>
            <w:textDirection w:val="btLr"/>
            <w:vAlign w:val="center"/>
            <w:hideMark/>
          </w:tcPr>
          <w:p w:rsidR="0052734B" w:rsidRPr="00863552" w:rsidRDefault="0052734B" w:rsidP="00235D23">
            <w:pPr>
              <w:snapToGrid w:val="0"/>
              <w:jc w:val="center"/>
              <w:rPr>
                <w:color w:val="000000"/>
                <w:sz w:val="22"/>
                <w:szCs w:val="22"/>
              </w:rPr>
            </w:pPr>
            <w:r w:rsidRPr="00863552">
              <w:rPr>
                <w:color w:val="000000"/>
                <w:sz w:val="22"/>
                <w:szCs w:val="22"/>
              </w:rPr>
              <w:t xml:space="preserve">Привлечение </w:t>
            </w:r>
            <w:proofErr w:type="spellStart"/>
            <w:r w:rsidRPr="00863552">
              <w:rPr>
                <w:color w:val="000000"/>
                <w:sz w:val="22"/>
                <w:szCs w:val="22"/>
              </w:rPr>
              <w:t>доп-ных</w:t>
            </w:r>
            <w:proofErr w:type="spellEnd"/>
            <w:r w:rsidRPr="00863552">
              <w:rPr>
                <w:color w:val="000000"/>
                <w:sz w:val="22"/>
                <w:szCs w:val="22"/>
              </w:rPr>
              <w:t xml:space="preserve"> сил и</w:t>
            </w:r>
          </w:p>
          <w:p w:rsidR="0052734B" w:rsidRPr="00863552" w:rsidRDefault="0052734B" w:rsidP="00235D23">
            <w:pPr>
              <w:snapToGrid w:val="0"/>
              <w:jc w:val="center"/>
              <w:rPr>
                <w:color w:val="000000"/>
                <w:sz w:val="22"/>
                <w:szCs w:val="22"/>
              </w:rPr>
            </w:pPr>
            <w:r w:rsidRPr="00863552">
              <w:rPr>
                <w:color w:val="000000"/>
                <w:sz w:val="22"/>
                <w:szCs w:val="22"/>
              </w:rPr>
              <w:t>средств</w:t>
            </w:r>
          </w:p>
        </w:tc>
        <w:tc>
          <w:tcPr>
            <w:tcW w:w="766" w:type="dxa"/>
            <w:tcBorders>
              <w:top w:val="single" w:sz="4" w:space="0" w:color="000000"/>
              <w:left w:val="single" w:sz="4" w:space="0" w:color="000000"/>
              <w:bottom w:val="single" w:sz="4" w:space="0" w:color="000000"/>
              <w:right w:val="nil"/>
            </w:tcBorders>
            <w:shd w:val="clear" w:color="auto" w:fill="CCCCCC"/>
            <w:textDirection w:val="btLr"/>
            <w:vAlign w:val="center"/>
            <w:hideMark/>
          </w:tcPr>
          <w:p w:rsidR="0052734B" w:rsidRPr="00863552" w:rsidRDefault="0052734B" w:rsidP="00235D23">
            <w:pPr>
              <w:snapToGrid w:val="0"/>
              <w:jc w:val="center"/>
              <w:rPr>
                <w:color w:val="000000"/>
                <w:sz w:val="22"/>
                <w:szCs w:val="22"/>
              </w:rPr>
            </w:pPr>
            <w:r w:rsidRPr="00863552">
              <w:rPr>
                <w:color w:val="000000"/>
                <w:sz w:val="22"/>
                <w:szCs w:val="22"/>
              </w:rPr>
              <w:t>% пожаров</w:t>
            </w:r>
          </w:p>
        </w:tc>
        <w:tc>
          <w:tcPr>
            <w:tcW w:w="866" w:type="dxa"/>
            <w:tcBorders>
              <w:top w:val="single" w:sz="4" w:space="0" w:color="000000"/>
              <w:left w:val="single" w:sz="4" w:space="0" w:color="000000"/>
              <w:bottom w:val="single" w:sz="4" w:space="0" w:color="000000"/>
              <w:right w:val="nil"/>
            </w:tcBorders>
            <w:shd w:val="clear" w:color="auto" w:fill="CCCCCC"/>
            <w:textDirection w:val="btLr"/>
            <w:vAlign w:val="center"/>
            <w:hideMark/>
          </w:tcPr>
          <w:p w:rsidR="0052734B" w:rsidRPr="00863552" w:rsidRDefault="0052734B" w:rsidP="00235D23">
            <w:pPr>
              <w:snapToGrid w:val="0"/>
              <w:jc w:val="center"/>
              <w:rPr>
                <w:color w:val="000000"/>
                <w:sz w:val="22"/>
                <w:szCs w:val="22"/>
              </w:rPr>
            </w:pPr>
            <w:r w:rsidRPr="00863552">
              <w:rPr>
                <w:color w:val="000000"/>
                <w:sz w:val="22"/>
                <w:szCs w:val="22"/>
              </w:rPr>
              <w:t xml:space="preserve">Установка на </w:t>
            </w:r>
            <w:proofErr w:type="spellStart"/>
            <w:r w:rsidRPr="00863552">
              <w:rPr>
                <w:color w:val="000000"/>
                <w:sz w:val="22"/>
                <w:szCs w:val="22"/>
              </w:rPr>
              <w:t>водоисточник</w:t>
            </w:r>
            <w:proofErr w:type="spellEnd"/>
          </w:p>
        </w:tc>
        <w:tc>
          <w:tcPr>
            <w:tcW w:w="958" w:type="dxa"/>
            <w:tcBorders>
              <w:top w:val="single" w:sz="4" w:space="0" w:color="000000"/>
              <w:left w:val="single" w:sz="4" w:space="0" w:color="000000"/>
              <w:bottom w:val="single" w:sz="4" w:space="0" w:color="000000"/>
              <w:right w:val="single" w:sz="4" w:space="0" w:color="000000"/>
            </w:tcBorders>
            <w:shd w:val="clear" w:color="auto" w:fill="CCCCCC"/>
            <w:textDirection w:val="btLr"/>
            <w:vAlign w:val="center"/>
            <w:hideMark/>
          </w:tcPr>
          <w:p w:rsidR="0052734B" w:rsidRPr="00863552" w:rsidRDefault="0052734B" w:rsidP="00235D23">
            <w:pPr>
              <w:snapToGrid w:val="0"/>
              <w:jc w:val="center"/>
              <w:rPr>
                <w:color w:val="000000"/>
                <w:sz w:val="22"/>
                <w:szCs w:val="22"/>
              </w:rPr>
            </w:pPr>
            <w:r w:rsidRPr="00863552">
              <w:rPr>
                <w:color w:val="000000"/>
                <w:sz w:val="22"/>
                <w:szCs w:val="22"/>
              </w:rPr>
              <w:t>% пожаров</w:t>
            </w:r>
          </w:p>
        </w:tc>
      </w:tr>
      <w:tr w:rsidR="008167B8" w:rsidRPr="00863552" w:rsidTr="00235D23">
        <w:trPr>
          <w:jc w:val="center"/>
        </w:trPr>
        <w:tc>
          <w:tcPr>
            <w:tcW w:w="1062" w:type="dxa"/>
            <w:tcBorders>
              <w:top w:val="single" w:sz="4" w:space="0" w:color="000000"/>
              <w:left w:val="single" w:sz="4" w:space="0" w:color="000000"/>
              <w:bottom w:val="single" w:sz="4" w:space="0" w:color="000000"/>
              <w:right w:val="nil"/>
            </w:tcBorders>
            <w:shd w:val="clear" w:color="auto" w:fill="auto"/>
            <w:hideMark/>
          </w:tcPr>
          <w:p w:rsidR="008167B8" w:rsidRPr="00863552" w:rsidRDefault="008167B8" w:rsidP="00235D23">
            <w:pPr>
              <w:snapToGrid w:val="0"/>
              <w:jc w:val="center"/>
              <w:rPr>
                <w:color w:val="000000"/>
                <w:sz w:val="22"/>
                <w:szCs w:val="22"/>
              </w:rPr>
            </w:pPr>
            <w:r w:rsidRPr="00863552">
              <w:rPr>
                <w:color w:val="000000"/>
                <w:sz w:val="22"/>
                <w:szCs w:val="22"/>
              </w:rPr>
              <w:t>2022 год</w:t>
            </w:r>
          </w:p>
        </w:tc>
        <w:tc>
          <w:tcPr>
            <w:tcW w:w="846"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808</w:t>
            </w:r>
          </w:p>
        </w:tc>
        <w:tc>
          <w:tcPr>
            <w:tcW w:w="811"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51,04</w:t>
            </w:r>
          </w:p>
        </w:tc>
        <w:tc>
          <w:tcPr>
            <w:tcW w:w="1024"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1062</w:t>
            </w:r>
          </w:p>
        </w:tc>
        <w:tc>
          <w:tcPr>
            <w:tcW w:w="800"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63,28</w:t>
            </w:r>
          </w:p>
        </w:tc>
        <w:tc>
          <w:tcPr>
            <w:tcW w:w="963"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8</w:t>
            </w:r>
          </w:p>
        </w:tc>
        <w:tc>
          <w:tcPr>
            <w:tcW w:w="825"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0,35</w:t>
            </w:r>
          </w:p>
        </w:tc>
        <w:tc>
          <w:tcPr>
            <w:tcW w:w="1004"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366</w:t>
            </w:r>
          </w:p>
        </w:tc>
        <w:tc>
          <w:tcPr>
            <w:tcW w:w="766"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25,71</w:t>
            </w:r>
          </w:p>
        </w:tc>
        <w:tc>
          <w:tcPr>
            <w:tcW w:w="866"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462</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16,42</w:t>
            </w:r>
          </w:p>
        </w:tc>
      </w:tr>
      <w:tr w:rsidR="008167B8" w:rsidRPr="00863552" w:rsidTr="00A706D1">
        <w:trPr>
          <w:jc w:val="center"/>
        </w:trPr>
        <w:tc>
          <w:tcPr>
            <w:tcW w:w="1062" w:type="dxa"/>
            <w:tcBorders>
              <w:top w:val="single" w:sz="4" w:space="0" w:color="000000"/>
              <w:left w:val="single" w:sz="4" w:space="0" w:color="000000"/>
              <w:bottom w:val="single" w:sz="4" w:space="0" w:color="000000"/>
              <w:right w:val="nil"/>
            </w:tcBorders>
            <w:shd w:val="clear" w:color="auto" w:fill="auto"/>
            <w:hideMark/>
          </w:tcPr>
          <w:p w:rsidR="008167B8" w:rsidRPr="00863552" w:rsidRDefault="008167B8" w:rsidP="00235D23">
            <w:pPr>
              <w:snapToGrid w:val="0"/>
              <w:jc w:val="center"/>
              <w:rPr>
                <w:color w:val="000000"/>
                <w:sz w:val="22"/>
                <w:szCs w:val="22"/>
              </w:rPr>
            </w:pPr>
            <w:r w:rsidRPr="00863552">
              <w:rPr>
                <w:color w:val="000000"/>
                <w:sz w:val="22"/>
                <w:szCs w:val="22"/>
              </w:rPr>
              <w:t>2021 год</w:t>
            </w:r>
          </w:p>
        </w:tc>
        <w:tc>
          <w:tcPr>
            <w:tcW w:w="846"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582</w:t>
            </w:r>
          </w:p>
        </w:tc>
        <w:tc>
          <w:tcPr>
            <w:tcW w:w="811"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43,79</w:t>
            </w:r>
          </w:p>
        </w:tc>
        <w:tc>
          <w:tcPr>
            <w:tcW w:w="1024"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634</w:t>
            </w:r>
          </w:p>
        </w:tc>
        <w:tc>
          <w:tcPr>
            <w:tcW w:w="800"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47,70</w:t>
            </w:r>
          </w:p>
        </w:tc>
        <w:tc>
          <w:tcPr>
            <w:tcW w:w="963"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9</w:t>
            </w:r>
          </w:p>
        </w:tc>
        <w:tc>
          <w:tcPr>
            <w:tcW w:w="825"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0,32</w:t>
            </w:r>
          </w:p>
        </w:tc>
        <w:tc>
          <w:tcPr>
            <w:tcW w:w="1004"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628</w:t>
            </w:r>
          </w:p>
        </w:tc>
        <w:tc>
          <w:tcPr>
            <w:tcW w:w="766" w:type="dxa"/>
            <w:tcBorders>
              <w:top w:val="single" w:sz="4" w:space="0" w:color="000000"/>
              <w:left w:val="single" w:sz="4" w:space="0" w:color="000000"/>
              <w:bottom w:val="single" w:sz="4" w:space="0" w:color="000000"/>
              <w:right w:val="nil"/>
            </w:tcBorders>
            <w:shd w:val="clear" w:color="auto" w:fill="FFFFFF"/>
            <w:hideMark/>
          </w:tcPr>
          <w:p w:rsidR="008167B8" w:rsidRPr="00863552" w:rsidRDefault="008167B8" w:rsidP="004B7DEF">
            <w:pPr>
              <w:rPr>
                <w:sz w:val="22"/>
                <w:szCs w:val="22"/>
              </w:rPr>
            </w:pPr>
            <w:r w:rsidRPr="00863552">
              <w:rPr>
                <w:sz w:val="22"/>
                <w:szCs w:val="22"/>
              </w:rPr>
              <w:t>47,25</w:t>
            </w:r>
          </w:p>
        </w:tc>
        <w:tc>
          <w:tcPr>
            <w:tcW w:w="866" w:type="dxa"/>
            <w:tcBorders>
              <w:top w:val="single" w:sz="4" w:space="0" w:color="000000"/>
              <w:left w:val="single" w:sz="4" w:space="0" w:color="000000"/>
              <w:bottom w:val="single" w:sz="4" w:space="0" w:color="000000"/>
              <w:right w:val="nil"/>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428</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167B8" w:rsidRPr="00863552" w:rsidRDefault="008167B8" w:rsidP="004B7DEF">
            <w:pPr>
              <w:jc w:val="center"/>
              <w:rPr>
                <w:color w:val="000000"/>
                <w:sz w:val="22"/>
                <w:szCs w:val="22"/>
              </w:rPr>
            </w:pPr>
            <w:r w:rsidRPr="00863552">
              <w:rPr>
                <w:color w:val="000000"/>
                <w:sz w:val="22"/>
                <w:szCs w:val="22"/>
              </w:rPr>
              <w:t>32,20</w:t>
            </w:r>
          </w:p>
        </w:tc>
      </w:tr>
    </w:tbl>
    <w:p w:rsidR="0052734B" w:rsidRPr="00863552" w:rsidRDefault="0052734B" w:rsidP="0052734B">
      <w:pPr>
        <w:pStyle w:val="210"/>
        <w:outlineLvl w:val="0"/>
        <w:rPr>
          <w:b/>
          <w:color w:val="000000"/>
          <w:szCs w:val="28"/>
        </w:rPr>
      </w:pPr>
    </w:p>
    <w:p w:rsidR="0052734B" w:rsidRPr="00863552" w:rsidRDefault="008472B1" w:rsidP="00396877">
      <w:pPr>
        <w:pStyle w:val="210"/>
        <w:jc w:val="center"/>
        <w:outlineLvl w:val="0"/>
        <w:rPr>
          <w:color w:val="000000"/>
          <w:sz w:val="24"/>
          <w:szCs w:val="24"/>
        </w:rPr>
      </w:pPr>
      <w:r w:rsidRPr="00863552">
        <w:rPr>
          <w:b/>
          <w:color w:val="000000"/>
          <w:sz w:val="24"/>
          <w:szCs w:val="24"/>
        </w:rPr>
        <w:t>11.</w:t>
      </w:r>
      <w:r w:rsidR="0052734B" w:rsidRPr="00863552">
        <w:rPr>
          <w:b/>
          <w:color w:val="000000"/>
          <w:sz w:val="24"/>
          <w:szCs w:val="24"/>
        </w:rPr>
        <w:t>6.</w:t>
      </w:r>
      <w:r w:rsidR="0052734B" w:rsidRPr="00863552">
        <w:rPr>
          <w:b/>
          <w:color w:val="000000"/>
          <w:sz w:val="24"/>
          <w:szCs w:val="24"/>
        </w:rPr>
        <w:tab/>
        <w:t xml:space="preserve">Функционирование </w:t>
      </w:r>
      <w:proofErr w:type="spellStart"/>
      <w:r w:rsidR="0052734B" w:rsidRPr="00863552">
        <w:rPr>
          <w:b/>
          <w:color w:val="000000"/>
          <w:sz w:val="24"/>
          <w:szCs w:val="24"/>
        </w:rPr>
        <w:t>газодымозащитной</w:t>
      </w:r>
      <w:proofErr w:type="spellEnd"/>
      <w:r w:rsidR="0052734B" w:rsidRPr="00863552">
        <w:rPr>
          <w:b/>
          <w:color w:val="000000"/>
          <w:sz w:val="24"/>
          <w:szCs w:val="24"/>
        </w:rPr>
        <w:t xml:space="preserve"> службы</w:t>
      </w:r>
    </w:p>
    <w:p w:rsidR="001829C9" w:rsidRPr="00863552" w:rsidRDefault="001829C9" w:rsidP="00AE15CC">
      <w:pPr>
        <w:ind w:firstLine="709"/>
        <w:jc w:val="both"/>
        <w:rPr>
          <w:color w:val="000000"/>
          <w:szCs w:val="28"/>
          <w:shd w:val="clear" w:color="auto" w:fill="FFFFFF"/>
        </w:rPr>
      </w:pPr>
    </w:p>
    <w:p w:rsidR="008167B8" w:rsidRPr="00863552" w:rsidRDefault="008167B8" w:rsidP="008167B8">
      <w:pPr>
        <w:ind w:firstLine="709"/>
        <w:jc w:val="both"/>
        <w:rPr>
          <w:color w:val="000000"/>
          <w:szCs w:val="28"/>
          <w:shd w:val="clear" w:color="auto" w:fill="FFFFFF"/>
        </w:rPr>
      </w:pPr>
      <w:proofErr w:type="spellStart"/>
      <w:r w:rsidRPr="00863552">
        <w:rPr>
          <w:color w:val="000000"/>
          <w:szCs w:val="28"/>
          <w:shd w:val="clear" w:color="auto" w:fill="FFFFFF"/>
        </w:rPr>
        <w:t>Газодымозащитная</w:t>
      </w:r>
      <w:proofErr w:type="spellEnd"/>
      <w:r w:rsidRPr="00863552">
        <w:rPr>
          <w:color w:val="000000"/>
          <w:szCs w:val="28"/>
          <w:shd w:val="clear" w:color="auto" w:fill="FFFFFF"/>
        </w:rPr>
        <w:t xml:space="preserve"> служба создана в семи пожарных частях учреждения, </w:t>
      </w:r>
      <w:r w:rsidRPr="00863552">
        <w:rPr>
          <w:color w:val="000000"/>
          <w:shd w:val="clear" w:color="auto" w:fill="FFFFFF"/>
        </w:rPr>
        <w:t xml:space="preserve">за отчётный период 2022 года с применением звеньев ГДЗС был потушен </w:t>
      </w:r>
      <w:r w:rsidRPr="00863552">
        <w:rPr>
          <w:shd w:val="clear" w:color="auto" w:fill="FFFFFF"/>
        </w:rPr>
        <w:t>44 пожара, что составляет 2,9 % от общего количества пожаров. За аналогичный</w:t>
      </w:r>
      <w:r w:rsidRPr="00863552">
        <w:rPr>
          <w:color w:val="000000"/>
          <w:shd w:val="clear" w:color="auto" w:fill="FFFFFF"/>
        </w:rPr>
        <w:t xml:space="preserve"> </w:t>
      </w:r>
      <w:r w:rsidRPr="00863552">
        <w:rPr>
          <w:color w:val="000000"/>
          <w:szCs w:val="28"/>
          <w:shd w:val="clear" w:color="auto" w:fill="FFFFFF"/>
        </w:rPr>
        <w:t>период прошлого года 62 пожара потушено с применением звеньев ГДЗС (4,7 % от общего количества потушенных пожаров).</w:t>
      </w:r>
    </w:p>
    <w:p w:rsidR="00004A8B" w:rsidRPr="00863552" w:rsidRDefault="00004A8B" w:rsidP="00004A8B">
      <w:pPr>
        <w:spacing w:before="240"/>
        <w:jc w:val="center"/>
        <w:rPr>
          <w:b/>
          <w:color w:val="000000"/>
          <w:szCs w:val="28"/>
        </w:rPr>
      </w:pPr>
      <w:r w:rsidRPr="00863552">
        <w:rPr>
          <w:b/>
          <w:color w:val="000000"/>
          <w:szCs w:val="28"/>
        </w:rPr>
        <w:t>Количество пожаров, ликвидированных звеньями ГДЗС</w:t>
      </w:r>
    </w:p>
    <w:p w:rsidR="00004A8B" w:rsidRPr="00863552" w:rsidRDefault="00004A8B" w:rsidP="00004A8B">
      <w:pPr>
        <w:jc w:val="center"/>
        <w:outlineLvl w:val="0"/>
        <w:rPr>
          <w:color w:val="000000"/>
          <w:szCs w:val="28"/>
        </w:rPr>
      </w:pPr>
      <w:r w:rsidRPr="00863552">
        <w:rPr>
          <w:b/>
          <w:color w:val="000000"/>
          <w:szCs w:val="28"/>
        </w:rPr>
        <w:t>за отчетный период 2022 года от общего количества</w:t>
      </w:r>
    </w:p>
    <w:p w:rsidR="00004A8B" w:rsidRPr="00863552" w:rsidRDefault="008167B8" w:rsidP="00004A8B">
      <w:pPr>
        <w:jc w:val="center"/>
      </w:pPr>
      <w:r w:rsidRPr="00863552">
        <w:rPr>
          <w:noProof/>
        </w:rPr>
        <w:drawing>
          <wp:inline distT="0" distB="0" distL="0" distR="0">
            <wp:extent cx="5670550" cy="2863850"/>
            <wp:effectExtent l="0" t="0" r="0" b="0"/>
            <wp:docPr id="9"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167B8" w:rsidRPr="00863552" w:rsidRDefault="008167B8" w:rsidP="008167B8">
      <w:pPr>
        <w:ind w:firstLine="708"/>
        <w:jc w:val="both"/>
        <w:rPr>
          <w:color w:val="000000"/>
        </w:rPr>
      </w:pPr>
      <w:r w:rsidRPr="00863552">
        <w:rPr>
          <w:color w:val="000000"/>
          <w:shd w:val="clear" w:color="auto" w:fill="FFFFFF"/>
        </w:rPr>
        <w:t>Общее время работы звеньев ГДЗС на пожарах за отчетный период 2022 года составило 681 мин (–288; АППГ – 969 мин).</w:t>
      </w:r>
    </w:p>
    <w:p w:rsidR="009C3249" w:rsidRPr="00863552" w:rsidRDefault="009C3249" w:rsidP="00293DC4">
      <w:pPr>
        <w:ind w:firstLine="708"/>
        <w:jc w:val="both"/>
        <w:rPr>
          <w:color w:val="000000"/>
        </w:rPr>
      </w:pPr>
    </w:p>
    <w:p w:rsidR="00E25FA7" w:rsidRPr="00863552" w:rsidRDefault="008167B8" w:rsidP="00E25FA7">
      <w:pPr>
        <w:jc w:val="center"/>
      </w:pPr>
      <w:r w:rsidRPr="00863552">
        <w:rPr>
          <w:noProof/>
        </w:rPr>
        <w:lastRenderedPageBreak/>
        <w:drawing>
          <wp:inline distT="0" distB="0" distL="0" distR="0">
            <wp:extent cx="5289550" cy="3448050"/>
            <wp:effectExtent l="19050" t="0" r="6350" b="0"/>
            <wp:docPr id="10"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93DC4" w:rsidRPr="00863552" w:rsidRDefault="00293DC4" w:rsidP="0052734B">
      <w:pPr>
        <w:tabs>
          <w:tab w:val="left" w:pos="0"/>
        </w:tabs>
        <w:jc w:val="center"/>
        <w:outlineLvl w:val="0"/>
        <w:rPr>
          <w:b/>
          <w:color w:val="000000"/>
          <w:szCs w:val="28"/>
        </w:rPr>
      </w:pPr>
    </w:p>
    <w:p w:rsidR="0052734B" w:rsidRPr="00863552" w:rsidRDefault="008472B1" w:rsidP="0052734B">
      <w:pPr>
        <w:tabs>
          <w:tab w:val="left" w:pos="0"/>
        </w:tabs>
        <w:jc w:val="center"/>
        <w:outlineLvl w:val="0"/>
        <w:rPr>
          <w:color w:val="000000"/>
        </w:rPr>
      </w:pPr>
      <w:r w:rsidRPr="00863552">
        <w:rPr>
          <w:b/>
          <w:color w:val="000000"/>
          <w:szCs w:val="28"/>
        </w:rPr>
        <w:t>11.</w:t>
      </w:r>
      <w:r w:rsidR="0052734B" w:rsidRPr="00863552">
        <w:rPr>
          <w:b/>
          <w:color w:val="000000"/>
          <w:szCs w:val="28"/>
        </w:rPr>
        <w:t>7.</w:t>
      </w:r>
      <w:r w:rsidR="0052734B" w:rsidRPr="00863552">
        <w:rPr>
          <w:b/>
          <w:color w:val="000000"/>
          <w:szCs w:val="28"/>
        </w:rPr>
        <w:tab/>
        <w:t xml:space="preserve">Реагирование подразделений учреждений </w:t>
      </w:r>
      <w:proofErr w:type="gramStart"/>
      <w:r w:rsidR="0052734B" w:rsidRPr="00863552">
        <w:rPr>
          <w:b/>
          <w:color w:val="000000"/>
          <w:szCs w:val="28"/>
        </w:rPr>
        <w:t>на</w:t>
      </w:r>
      <w:proofErr w:type="gramEnd"/>
    </w:p>
    <w:p w:rsidR="0052734B" w:rsidRPr="00863552" w:rsidRDefault="0052734B" w:rsidP="0052734B">
      <w:pPr>
        <w:tabs>
          <w:tab w:val="left" w:pos="0"/>
        </w:tabs>
        <w:jc w:val="center"/>
        <w:outlineLvl w:val="0"/>
        <w:rPr>
          <w:color w:val="000000"/>
        </w:rPr>
      </w:pPr>
      <w:r w:rsidRPr="00863552">
        <w:rPr>
          <w:b/>
          <w:color w:val="000000"/>
          <w:szCs w:val="28"/>
        </w:rPr>
        <w:t>дорожно-транспортные происшествия за отчетный период 202</w:t>
      </w:r>
      <w:r w:rsidR="006F4150" w:rsidRPr="00863552">
        <w:rPr>
          <w:b/>
          <w:color w:val="000000"/>
          <w:szCs w:val="28"/>
        </w:rPr>
        <w:t>2</w:t>
      </w:r>
      <w:r w:rsidRPr="00863552">
        <w:rPr>
          <w:b/>
          <w:color w:val="000000"/>
          <w:szCs w:val="28"/>
        </w:rPr>
        <w:t xml:space="preserve"> года</w:t>
      </w:r>
    </w:p>
    <w:p w:rsidR="0052734B" w:rsidRPr="00863552" w:rsidRDefault="0052734B" w:rsidP="0052734B">
      <w:pPr>
        <w:ind w:firstLine="709"/>
        <w:jc w:val="both"/>
        <w:rPr>
          <w:b/>
          <w:color w:val="000000"/>
          <w:szCs w:val="28"/>
        </w:rPr>
      </w:pPr>
    </w:p>
    <w:p w:rsidR="008167B8" w:rsidRPr="00863552" w:rsidRDefault="008167B8" w:rsidP="008167B8">
      <w:pPr>
        <w:ind w:firstLine="709"/>
        <w:jc w:val="both"/>
        <w:rPr>
          <w:color w:val="000000"/>
        </w:rPr>
      </w:pPr>
      <w:proofErr w:type="gramStart"/>
      <w:r w:rsidRPr="00863552">
        <w:rPr>
          <w:color w:val="000000"/>
          <w:szCs w:val="28"/>
        </w:rPr>
        <w:t xml:space="preserve">В соответствие с приказом МВД России и МЧС России от 13.08.2003 №636/478-ДСП «Вопросы взаимодействия дежурных частей МВД России и дежурных служб МЧС России по обмену информацией о происшествиях и кризисных ситуациях», </w:t>
      </w:r>
      <w:r w:rsidRPr="00863552">
        <w:rPr>
          <w:szCs w:val="28"/>
        </w:rPr>
        <w:t xml:space="preserve">Правительство Российской Федерации постановление от 19 сентября 2020 года №1502 «Об утверждении Правил учета дорожно-транспортных происшествий, об изменении и признании утратившими силу некоторых актов Правительства Российской Федерации», </w:t>
      </w:r>
      <w:r w:rsidRPr="00863552">
        <w:rPr>
          <w:color w:val="000000"/>
          <w:szCs w:val="28"/>
        </w:rPr>
        <w:t>в</w:t>
      </w:r>
      <w:proofErr w:type="gramEnd"/>
      <w:r w:rsidRPr="00863552">
        <w:rPr>
          <w:color w:val="000000"/>
          <w:szCs w:val="28"/>
        </w:rPr>
        <w:t xml:space="preserve"> пожарных подразделениях учреждения организована работа по реагированию на дорожно-транспортные происшествия.</w:t>
      </w:r>
    </w:p>
    <w:p w:rsidR="00293DC4" w:rsidRPr="00863552" w:rsidRDefault="008167B8" w:rsidP="008167B8">
      <w:pPr>
        <w:jc w:val="both"/>
        <w:rPr>
          <w:color w:val="000000"/>
          <w:szCs w:val="28"/>
        </w:rPr>
      </w:pPr>
      <w:r w:rsidRPr="00863552">
        <w:rPr>
          <w:color w:val="000000"/>
          <w:szCs w:val="28"/>
        </w:rPr>
        <w:tab/>
        <w:t xml:space="preserve">За отчетный период 2022 года подразделения учреждения осуществили </w:t>
      </w:r>
      <w:r w:rsidRPr="00863552">
        <w:rPr>
          <w:szCs w:val="28"/>
        </w:rPr>
        <w:t>288 выездов на ликвидацию последствий дорожно-транспортных происшествий</w:t>
      </w:r>
      <w:r w:rsidRPr="00863552">
        <w:rPr>
          <w:color w:val="000000"/>
          <w:szCs w:val="28"/>
        </w:rPr>
        <w:t xml:space="preserve"> (–8; АППГ – 296).</w:t>
      </w:r>
    </w:p>
    <w:p w:rsidR="008167B8" w:rsidRPr="00863552" w:rsidRDefault="008167B8" w:rsidP="008167B8">
      <w:pPr>
        <w:jc w:val="both"/>
        <w:rPr>
          <w:b/>
          <w:color w:val="000000"/>
          <w:szCs w:val="28"/>
        </w:rPr>
      </w:pPr>
    </w:p>
    <w:p w:rsidR="00004A8B" w:rsidRPr="00863552" w:rsidRDefault="00004A8B" w:rsidP="00004A8B">
      <w:pPr>
        <w:jc w:val="center"/>
        <w:rPr>
          <w:b/>
          <w:color w:val="FF0000"/>
          <w:szCs w:val="28"/>
        </w:rPr>
      </w:pPr>
      <w:r w:rsidRPr="00863552">
        <w:rPr>
          <w:b/>
          <w:color w:val="000000"/>
          <w:szCs w:val="28"/>
        </w:rPr>
        <w:t>Пожарные подразделения учреждения, принимавшие участие в ликвидации последствий дорожно-транспортных происшествий</w:t>
      </w:r>
    </w:p>
    <w:p w:rsidR="00004A8B" w:rsidRPr="00863552" w:rsidRDefault="00004A8B" w:rsidP="00004A8B">
      <w:pPr>
        <w:ind w:firstLine="709"/>
        <w:jc w:val="center"/>
        <w:rPr>
          <w:b/>
          <w:color w:val="FF0000"/>
          <w:sz w:val="16"/>
          <w:szCs w:val="16"/>
        </w:rPr>
      </w:pP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00"/>
      </w:tblPr>
      <w:tblGrid>
        <w:gridCol w:w="534"/>
        <w:gridCol w:w="5561"/>
        <w:gridCol w:w="1134"/>
        <w:gridCol w:w="1144"/>
      </w:tblGrid>
      <w:tr w:rsidR="008167B8" w:rsidRPr="00863552" w:rsidTr="004B7DEF">
        <w:trPr>
          <w:tblHeader/>
          <w:jc w:val="center"/>
        </w:trPr>
        <w:tc>
          <w:tcPr>
            <w:tcW w:w="534" w:type="dxa"/>
            <w:vMerge w:val="restart"/>
            <w:shd w:val="clear" w:color="auto" w:fill="FFFFFF"/>
            <w:vAlign w:val="center"/>
          </w:tcPr>
          <w:p w:rsidR="008167B8" w:rsidRPr="00863552" w:rsidRDefault="008167B8" w:rsidP="004B7DEF">
            <w:pPr>
              <w:ind w:left="-142" w:right="-108"/>
              <w:jc w:val="center"/>
              <w:rPr>
                <w:color w:val="000000"/>
                <w:sz w:val="22"/>
                <w:szCs w:val="22"/>
              </w:rPr>
            </w:pPr>
            <w:r w:rsidRPr="00863552">
              <w:rPr>
                <w:color w:val="000000"/>
                <w:sz w:val="22"/>
                <w:szCs w:val="22"/>
              </w:rPr>
              <w:t xml:space="preserve">№ </w:t>
            </w:r>
            <w:proofErr w:type="spellStart"/>
            <w:proofErr w:type="gramStart"/>
            <w:r w:rsidRPr="00863552">
              <w:rPr>
                <w:color w:val="000000"/>
                <w:sz w:val="22"/>
                <w:szCs w:val="22"/>
              </w:rPr>
              <w:t>п</w:t>
            </w:r>
            <w:proofErr w:type="spellEnd"/>
            <w:proofErr w:type="gramEnd"/>
            <w:r w:rsidRPr="00863552">
              <w:rPr>
                <w:color w:val="000000"/>
                <w:sz w:val="22"/>
                <w:szCs w:val="22"/>
              </w:rPr>
              <w:t>/</w:t>
            </w:r>
            <w:proofErr w:type="spellStart"/>
            <w:r w:rsidRPr="00863552">
              <w:rPr>
                <w:color w:val="000000"/>
                <w:sz w:val="22"/>
                <w:szCs w:val="22"/>
              </w:rPr>
              <w:t>п</w:t>
            </w:r>
            <w:proofErr w:type="spellEnd"/>
          </w:p>
        </w:tc>
        <w:tc>
          <w:tcPr>
            <w:tcW w:w="5561" w:type="dxa"/>
            <w:vMerge w:val="restart"/>
            <w:shd w:val="clear" w:color="auto" w:fill="FFFFFF"/>
            <w:vAlign w:val="center"/>
          </w:tcPr>
          <w:p w:rsidR="008167B8" w:rsidRPr="00863552" w:rsidRDefault="008167B8" w:rsidP="004B7DEF">
            <w:pPr>
              <w:jc w:val="center"/>
              <w:rPr>
                <w:b/>
                <w:color w:val="000000"/>
                <w:sz w:val="22"/>
                <w:szCs w:val="22"/>
              </w:rPr>
            </w:pPr>
            <w:r w:rsidRPr="00863552">
              <w:rPr>
                <w:b/>
                <w:color w:val="000000"/>
                <w:sz w:val="22"/>
                <w:szCs w:val="22"/>
              </w:rPr>
              <w:t xml:space="preserve">Отряды </w:t>
            </w:r>
          </w:p>
        </w:tc>
        <w:tc>
          <w:tcPr>
            <w:tcW w:w="2278" w:type="dxa"/>
            <w:gridSpan w:val="2"/>
            <w:shd w:val="clear" w:color="auto" w:fill="FFFFFF"/>
          </w:tcPr>
          <w:p w:rsidR="008167B8" w:rsidRPr="00863552" w:rsidRDefault="008167B8" w:rsidP="004B7DEF">
            <w:pPr>
              <w:tabs>
                <w:tab w:val="left" w:pos="709"/>
                <w:tab w:val="left" w:pos="840"/>
              </w:tabs>
              <w:jc w:val="center"/>
              <w:rPr>
                <w:b/>
                <w:color w:val="000000"/>
                <w:sz w:val="22"/>
                <w:szCs w:val="22"/>
              </w:rPr>
            </w:pPr>
            <w:r w:rsidRPr="00863552">
              <w:rPr>
                <w:b/>
                <w:color w:val="000000"/>
                <w:sz w:val="22"/>
                <w:szCs w:val="22"/>
              </w:rPr>
              <w:t>Количество выездов</w:t>
            </w:r>
          </w:p>
        </w:tc>
      </w:tr>
      <w:tr w:rsidR="008167B8" w:rsidRPr="00863552" w:rsidTr="004B7DEF">
        <w:trPr>
          <w:tblHeader/>
          <w:jc w:val="center"/>
        </w:trPr>
        <w:tc>
          <w:tcPr>
            <w:tcW w:w="534" w:type="dxa"/>
            <w:vMerge/>
            <w:shd w:val="clear" w:color="auto" w:fill="FFFFFF"/>
            <w:vAlign w:val="center"/>
          </w:tcPr>
          <w:p w:rsidR="008167B8" w:rsidRPr="00863552" w:rsidRDefault="008167B8" w:rsidP="004B7DEF">
            <w:pPr>
              <w:snapToGrid w:val="0"/>
              <w:jc w:val="center"/>
              <w:rPr>
                <w:b/>
                <w:color w:val="000000"/>
                <w:sz w:val="22"/>
                <w:szCs w:val="22"/>
              </w:rPr>
            </w:pPr>
          </w:p>
        </w:tc>
        <w:tc>
          <w:tcPr>
            <w:tcW w:w="5561" w:type="dxa"/>
            <w:vMerge/>
            <w:shd w:val="clear" w:color="auto" w:fill="FFFFFF"/>
            <w:vAlign w:val="center"/>
          </w:tcPr>
          <w:p w:rsidR="008167B8" w:rsidRPr="00863552" w:rsidRDefault="008167B8" w:rsidP="004B7DEF">
            <w:pPr>
              <w:snapToGrid w:val="0"/>
              <w:jc w:val="both"/>
              <w:rPr>
                <w:color w:val="000000"/>
                <w:sz w:val="22"/>
                <w:szCs w:val="22"/>
              </w:rPr>
            </w:pPr>
          </w:p>
        </w:tc>
        <w:tc>
          <w:tcPr>
            <w:tcW w:w="1134" w:type="dxa"/>
            <w:shd w:val="clear" w:color="auto" w:fill="FFFFFF"/>
          </w:tcPr>
          <w:p w:rsidR="008167B8" w:rsidRPr="00863552" w:rsidRDefault="008167B8" w:rsidP="004B7DEF">
            <w:pPr>
              <w:tabs>
                <w:tab w:val="left" w:pos="709"/>
                <w:tab w:val="left" w:pos="840"/>
              </w:tabs>
              <w:jc w:val="center"/>
              <w:rPr>
                <w:b/>
                <w:color w:val="000000"/>
                <w:sz w:val="22"/>
                <w:szCs w:val="22"/>
              </w:rPr>
            </w:pPr>
            <w:r w:rsidRPr="00863552">
              <w:rPr>
                <w:b/>
                <w:color w:val="000000"/>
                <w:sz w:val="22"/>
                <w:szCs w:val="22"/>
              </w:rPr>
              <w:t>2022</w:t>
            </w:r>
          </w:p>
        </w:tc>
        <w:tc>
          <w:tcPr>
            <w:tcW w:w="1144" w:type="dxa"/>
            <w:shd w:val="clear" w:color="auto" w:fill="FFFFFF"/>
          </w:tcPr>
          <w:p w:rsidR="008167B8" w:rsidRPr="00863552" w:rsidRDefault="008167B8" w:rsidP="004B7DEF">
            <w:pPr>
              <w:tabs>
                <w:tab w:val="left" w:pos="709"/>
                <w:tab w:val="left" w:pos="840"/>
              </w:tabs>
              <w:jc w:val="center"/>
              <w:rPr>
                <w:b/>
                <w:color w:val="000000"/>
                <w:sz w:val="22"/>
                <w:szCs w:val="22"/>
              </w:rPr>
            </w:pPr>
            <w:r w:rsidRPr="00863552">
              <w:rPr>
                <w:b/>
                <w:color w:val="000000"/>
                <w:sz w:val="22"/>
                <w:szCs w:val="22"/>
              </w:rPr>
              <w:t>2021</w:t>
            </w:r>
          </w:p>
        </w:tc>
      </w:tr>
      <w:tr w:rsidR="008167B8" w:rsidRPr="00863552" w:rsidTr="004B7DEF">
        <w:trPr>
          <w:jc w:val="center"/>
        </w:trPr>
        <w:tc>
          <w:tcPr>
            <w:tcW w:w="534" w:type="dxa"/>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1.</w:t>
            </w:r>
          </w:p>
        </w:tc>
        <w:tc>
          <w:tcPr>
            <w:tcW w:w="5561" w:type="dxa"/>
            <w:shd w:val="clear" w:color="auto" w:fill="FFFFFF"/>
          </w:tcPr>
          <w:p w:rsidR="008167B8" w:rsidRPr="00863552" w:rsidRDefault="008167B8" w:rsidP="004B7DEF">
            <w:pPr>
              <w:tabs>
                <w:tab w:val="left" w:pos="709"/>
                <w:tab w:val="left" w:pos="840"/>
              </w:tabs>
              <w:jc w:val="center"/>
              <w:rPr>
                <w:b/>
                <w:color w:val="000000"/>
                <w:sz w:val="22"/>
                <w:szCs w:val="22"/>
              </w:rPr>
            </w:pPr>
            <w:r w:rsidRPr="00863552">
              <w:rPr>
                <w:b/>
                <w:color w:val="000000"/>
                <w:sz w:val="22"/>
                <w:szCs w:val="22"/>
              </w:rPr>
              <w:t>Отряд № 1</w:t>
            </w:r>
          </w:p>
        </w:tc>
        <w:tc>
          <w:tcPr>
            <w:tcW w:w="1134" w:type="dxa"/>
            <w:shd w:val="clear" w:color="auto" w:fill="auto"/>
          </w:tcPr>
          <w:p w:rsidR="008167B8" w:rsidRPr="00863552" w:rsidRDefault="008167B8" w:rsidP="004B7DEF">
            <w:pPr>
              <w:tabs>
                <w:tab w:val="left" w:pos="709"/>
                <w:tab w:val="left" w:pos="840"/>
              </w:tabs>
              <w:snapToGrid w:val="0"/>
              <w:jc w:val="center"/>
              <w:rPr>
                <w:b/>
                <w:color w:val="000000"/>
                <w:sz w:val="22"/>
                <w:szCs w:val="22"/>
              </w:rPr>
            </w:pPr>
          </w:p>
        </w:tc>
        <w:tc>
          <w:tcPr>
            <w:tcW w:w="1144" w:type="dxa"/>
            <w:shd w:val="clear" w:color="auto" w:fill="FFFFFF"/>
          </w:tcPr>
          <w:p w:rsidR="008167B8" w:rsidRPr="00863552" w:rsidRDefault="008167B8" w:rsidP="004B7DEF">
            <w:pPr>
              <w:tabs>
                <w:tab w:val="left" w:pos="709"/>
                <w:tab w:val="left" w:pos="840"/>
              </w:tabs>
              <w:snapToGrid w:val="0"/>
              <w:jc w:val="center"/>
              <w:rPr>
                <w:b/>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b/>
                <w:color w:val="000000"/>
                <w:sz w:val="22"/>
                <w:szCs w:val="22"/>
              </w:rPr>
            </w:pPr>
          </w:p>
        </w:tc>
        <w:tc>
          <w:tcPr>
            <w:tcW w:w="5561" w:type="dxa"/>
            <w:shd w:val="clear" w:color="auto" w:fill="FFFFFF"/>
          </w:tcPr>
          <w:p w:rsidR="008167B8" w:rsidRPr="00863552" w:rsidRDefault="008167B8" w:rsidP="004B7DEF">
            <w:pPr>
              <w:rPr>
                <w:color w:val="000000"/>
                <w:sz w:val="22"/>
                <w:szCs w:val="22"/>
              </w:rPr>
            </w:pPr>
            <w:r w:rsidRPr="00863552">
              <w:rPr>
                <w:rFonts w:eastAsia="Calibri"/>
                <w:color w:val="000000"/>
                <w:sz w:val="22"/>
                <w:szCs w:val="22"/>
              </w:rPr>
              <w:t>ПЧ-102 п. Большая Речка</w:t>
            </w:r>
          </w:p>
        </w:tc>
        <w:tc>
          <w:tcPr>
            <w:tcW w:w="1134" w:type="dxa"/>
            <w:shd w:val="clear" w:color="auto" w:fill="auto"/>
          </w:tcPr>
          <w:p w:rsidR="008167B8" w:rsidRPr="00863552" w:rsidRDefault="008167B8" w:rsidP="004B7DEF">
            <w:pPr>
              <w:jc w:val="center"/>
              <w:rPr>
                <w:sz w:val="22"/>
                <w:szCs w:val="22"/>
              </w:rPr>
            </w:pPr>
            <w:r w:rsidRPr="00863552">
              <w:rPr>
                <w:sz w:val="22"/>
                <w:szCs w:val="22"/>
              </w:rPr>
              <w:t>2</w:t>
            </w:r>
          </w:p>
        </w:tc>
        <w:tc>
          <w:tcPr>
            <w:tcW w:w="1144" w:type="dxa"/>
            <w:shd w:val="clear" w:color="auto" w:fill="FFFFFF"/>
          </w:tcPr>
          <w:p w:rsidR="008167B8" w:rsidRPr="00863552" w:rsidRDefault="008167B8" w:rsidP="004B7DEF">
            <w:pPr>
              <w:tabs>
                <w:tab w:val="left" w:pos="709"/>
                <w:tab w:val="left" w:pos="840"/>
              </w:tabs>
              <w:snapToGrid w:val="0"/>
              <w:jc w:val="center"/>
              <w:rPr>
                <w:color w:val="000000"/>
                <w:sz w:val="22"/>
                <w:szCs w:val="22"/>
              </w:rPr>
            </w:pPr>
            <w:r w:rsidRPr="00863552">
              <w:rPr>
                <w:color w:val="000000"/>
                <w:sz w:val="22"/>
                <w:szCs w:val="22"/>
              </w:rPr>
              <w:t>4</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vAlign w:val="center"/>
          </w:tcPr>
          <w:p w:rsidR="008167B8" w:rsidRPr="00863552" w:rsidRDefault="008167B8" w:rsidP="004B7DEF">
            <w:pPr>
              <w:rPr>
                <w:rFonts w:eastAsia="Calibri"/>
                <w:color w:val="000000"/>
                <w:sz w:val="22"/>
                <w:szCs w:val="22"/>
              </w:rPr>
            </w:pPr>
            <w:r w:rsidRPr="00863552">
              <w:rPr>
                <w:rFonts w:eastAsia="Calibri"/>
                <w:color w:val="000000"/>
                <w:sz w:val="22"/>
                <w:szCs w:val="22"/>
              </w:rPr>
              <w:t>ПЧ 136 п. </w:t>
            </w:r>
            <w:proofErr w:type="spellStart"/>
            <w:r w:rsidRPr="00863552">
              <w:rPr>
                <w:rFonts w:eastAsia="Calibri"/>
                <w:color w:val="000000"/>
                <w:sz w:val="22"/>
                <w:szCs w:val="22"/>
              </w:rPr>
              <w:t>Тальцы</w:t>
            </w:r>
            <w:proofErr w:type="spellEnd"/>
          </w:p>
        </w:tc>
        <w:tc>
          <w:tcPr>
            <w:tcW w:w="1134" w:type="dxa"/>
            <w:shd w:val="clear" w:color="auto" w:fill="auto"/>
          </w:tcPr>
          <w:p w:rsidR="008167B8" w:rsidRPr="00863552" w:rsidRDefault="008167B8" w:rsidP="004B7DEF">
            <w:pPr>
              <w:jc w:val="center"/>
              <w:rPr>
                <w:sz w:val="22"/>
                <w:szCs w:val="22"/>
              </w:rPr>
            </w:pPr>
            <w:r w:rsidRPr="00863552">
              <w:rPr>
                <w:sz w:val="22"/>
                <w:szCs w:val="22"/>
              </w:rPr>
              <w:t>3</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10</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vAlign w:val="center"/>
          </w:tcPr>
          <w:p w:rsidR="008167B8" w:rsidRPr="00863552" w:rsidRDefault="008167B8" w:rsidP="004B7DEF">
            <w:pPr>
              <w:rPr>
                <w:rFonts w:eastAsia="Calibri"/>
                <w:color w:val="000000"/>
                <w:sz w:val="22"/>
                <w:szCs w:val="22"/>
              </w:rPr>
            </w:pPr>
            <w:r w:rsidRPr="00863552">
              <w:rPr>
                <w:rFonts w:eastAsia="Calibri"/>
                <w:color w:val="000000"/>
                <w:sz w:val="22"/>
                <w:szCs w:val="22"/>
              </w:rPr>
              <w:t xml:space="preserve">ПЧ-142 п. Байкал  </w:t>
            </w:r>
          </w:p>
        </w:tc>
        <w:tc>
          <w:tcPr>
            <w:tcW w:w="1134" w:type="dxa"/>
            <w:shd w:val="clear" w:color="auto" w:fill="auto"/>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2.</w:t>
            </w:r>
          </w:p>
        </w:tc>
        <w:tc>
          <w:tcPr>
            <w:tcW w:w="5561" w:type="dxa"/>
            <w:shd w:val="clear" w:color="auto" w:fill="FFFFFF"/>
          </w:tcPr>
          <w:p w:rsidR="008167B8" w:rsidRPr="00863552" w:rsidRDefault="008167B8" w:rsidP="004B7DEF">
            <w:pPr>
              <w:tabs>
                <w:tab w:val="left" w:pos="709"/>
                <w:tab w:val="left" w:pos="840"/>
              </w:tabs>
              <w:jc w:val="center"/>
              <w:rPr>
                <w:b/>
                <w:color w:val="000000"/>
                <w:sz w:val="22"/>
                <w:szCs w:val="22"/>
              </w:rPr>
            </w:pPr>
            <w:r w:rsidRPr="00863552">
              <w:rPr>
                <w:b/>
                <w:color w:val="000000"/>
                <w:sz w:val="22"/>
                <w:szCs w:val="22"/>
              </w:rPr>
              <w:t>Отряд № 2</w:t>
            </w:r>
          </w:p>
        </w:tc>
        <w:tc>
          <w:tcPr>
            <w:tcW w:w="1134" w:type="dxa"/>
            <w:shd w:val="clear" w:color="auto" w:fill="auto"/>
          </w:tcPr>
          <w:p w:rsidR="008167B8" w:rsidRPr="00863552" w:rsidRDefault="008167B8" w:rsidP="004B7DEF">
            <w:pPr>
              <w:jc w:val="center"/>
              <w:rPr>
                <w:sz w:val="22"/>
                <w:szCs w:val="22"/>
              </w:rPr>
            </w:pPr>
            <w:r w:rsidRPr="00863552">
              <w:rPr>
                <w:sz w:val="22"/>
                <w:szCs w:val="22"/>
              </w:rPr>
              <w:t> </w:t>
            </w: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ПЧ-105 с. Хомутово</w:t>
            </w:r>
          </w:p>
        </w:tc>
        <w:tc>
          <w:tcPr>
            <w:tcW w:w="1134" w:type="dxa"/>
            <w:shd w:val="clear" w:color="auto" w:fill="auto"/>
          </w:tcPr>
          <w:p w:rsidR="008167B8" w:rsidRPr="00863552" w:rsidRDefault="008167B8" w:rsidP="004B7DEF">
            <w:pPr>
              <w:jc w:val="center"/>
              <w:rPr>
                <w:sz w:val="22"/>
                <w:szCs w:val="22"/>
              </w:rPr>
            </w:pPr>
            <w:r w:rsidRPr="00863552">
              <w:rPr>
                <w:sz w:val="22"/>
                <w:szCs w:val="22"/>
              </w:rPr>
              <w:t>35</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32</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ПЧ-103 д. </w:t>
            </w:r>
            <w:proofErr w:type="spellStart"/>
            <w:r w:rsidRPr="00863552">
              <w:rPr>
                <w:rFonts w:eastAsia="Calibri"/>
                <w:color w:val="000000"/>
                <w:sz w:val="22"/>
                <w:szCs w:val="22"/>
              </w:rPr>
              <w:t>Зорино-Быково</w:t>
            </w:r>
            <w:proofErr w:type="spellEnd"/>
          </w:p>
        </w:tc>
        <w:tc>
          <w:tcPr>
            <w:tcW w:w="1134" w:type="dxa"/>
            <w:shd w:val="clear" w:color="auto" w:fill="auto"/>
          </w:tcPr>
          <w:p w:rsidR="008167B8" w:rsidRPr="00863552" w:rsidRDefault="008167B8" w:rsidP="004B7DEF">
            <w:pPr>
              <w:jc w:val="center"/>
              <w:rPr>
                <w:sz w:val="22"/>
                <w:szCs w:val="22"/>
              </w:rPr>
            </w:pPr>
            <w:r w:rsidRPr="00863552">
              <w:rPr>
                <w:sz w:val="22"/>
                <w:szCs w:val="22"/>
              </w:rPr>
              <w:t>2</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3</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ПЧ-104 п. </w:t>
            </w:r>
            <w:proofErr w:type="spellStart"/>
            <w:r w:rsidRPr="00863552">
              <w:rPr>
                <w:rFonts w:eastAsia="Calibri"/>
                <w:color w:val="000000"/>
                <w:sz w:val="22"/>
                <w:szCs w:val="22"/>
              </w:rPr>
              <w:t>Шара-Тогот</w:t>
            </w:r>
            <w:proofErr w:type="spellEnd"/>
          </w:p>
        </w:tc>
        <w:tc>
          <w:tcPr>
            <w:tcW w:w="1134" w:type="dxa"/>
            <w:shd w:val="clear" w:color="auto" w:fill="auto"/>
          </w:tcPr>
          <w:p w:rsidR="008167B8" w:rsidRPr="00863552" w:rsidRDefault="008167B8" w:rsidP="004B7DEF">
            <w:pPr>
              <w:jc w:val="center"/>
              <w:rPr>
                <w:sz w:val="22"/>
                <w:szCs w:val="22"/>
              </w:rPr>
            </w:pPr>
            <w:r w:rsidRPr="00863552">
              <w:rPr>
                <w:sz w:val="22"/>
                <w:szCs w:val="22"/>
              </w:rPr>
              <w:t>1</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3</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ПЧ-106 п. Хужир</w:t>
            </w:r>
          </w:p>
        </w:tc>
        <w:tc>
          <w:tcPr>
            <w:tcW w:w="1134" w:type="dxa"/>
            <w:shd w:val="clear" w:color="auto" w:fill="auto"/>
          </w:tcPr>
          <w:p w:rsidR="008167B8" w:rsidRPr="00863552" w:rsidRDefault="008167B8" w:rsidP="004B7DEF">
            <w:pPr>
              <w:jc w:val="center"/>
              <w:rPr>
                <w:sz w:val="22"/>
                <w:szCs w:val="22"/>
              </w:rPr>
            </w:pPr>
            <w:r w:rsidRPr="00863552">
              <w:rPr>
                <w:sz w:val="22"/>
                <w:szCs w:val="22"/>
              </w:rPr>
              <w:t>3</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3.</w:t>
            </w:r>
          </w:p>
        </w:tc>
        <w:tc>
          <w:tcPr>
            <w:tcW w:w="5561" w:type="dxa"/>
            <w:shd w:val="clear" w:color="auto" w:fill="FFFFFF"/>
          </w:tcPr>
          <w:p w:rsidR="008167B8" w:rsidRPr="00863552" w:rsidRDefault="008167B8" w:rsidP="004B7DEF">
            <w:pPr>
              <w:tabs>
                <w:tab w:val="left" w:pos="709"/>
                <w:tab w:val="left" w:pos="840"/>
              </w:tabs>
              <w:jc w:val="center"/>
              <w:rPr>
                <w:b/>
                <w:bCs/>
                <w:color w:val="000000"/>
                <w:sz w:val="22"/>
                <w:szCs w:val="22"/>
              </w:rPr>
            </w:pPr>
            <w:r w:rsidRPr="00863552">
              <w:rPr>
                <w:b/>
                <w:color w:val="000000"/>
                <w:sz w:val="22"/>
                <w:szCs w:val="22"/>
              </w:rPr>
              <w:t>Отряд № 3</w:t>
            </w:r>
          </w:p>
        </w:tc>
        <w:tc>
          <w:tcPr>
            <w:tcW w:w="1134" w:type="dxa"/>
            <w:shd w:val="clear" w:color="auto" w:fill="auto"/>
          </w:tcPr>
          <w:p w:rsidR="008167B8" w:rsidRPr="00863552" w:rsidRDefault="008167B8" w:rsidP="004B7DEF">
            <w:pPr>
              <w:jc w:val="center"/>
              <w:rPr>
                <w:sz w:val="22"/>
                <w:szCs w:val="22"/>
              </w:rPr>
            </w:pPr>
            <w:r w:rsidRPr="00863552">
              <w:rPr>
                <w:sz w:val="22"/>
                <w:szCs w:val="22"/>
              </w:rPr>
              <w:t> </w:t>
            </w: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ПЧ-158 р.п. </w:t>
            </w:r>
            <w:proofErr w:type="spellStart"/>
            <w:r w:rsidRPr="00863552">
              <w:rPr>
                <w:rFonts w:eastAsia="Calibri"/>
                <w:color w:val="000000"/>
                <w:sz w:val="22"/>
                <w:szCs w:val="22"/>
              </w:rPr>
              <w:t>Марково</w:t>
            </w:r>
            <w:proofErr w:type="spellEnd"/>
          </w:p>
        </w:tc>
        <w:tc>
          <w:tcPr>
            <w:tcW w:w="1134" w:type="dxa"/>
            <w:shd w:val="clear" w:color="auto" w:fill="auto"/>
          </w:tcPr>
          <w:p w:rsidR="008167B8" w:rsidRPr="00863552" w:rsidRDefault="008167B8" w:rsidP="004B7DEF">
            <w:pPr>
              <w:jc w:val="center"/>
              <w:rPr>
                <w:sz w:val="22"/>
                <w:szCs w:val="22"/>
              </w:rPr>
            </w:pPr>
            <w:r w:rsidRPr="00863552">
              <w:rPr>
                <w:sz w:val="22"/>
                <w:szCs w:val="22"/>
              </w:rPr>
              <w:t>10</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18</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ПЧ-101 п. Большой Луг</w:t>
            </w:r>
          </w:p>
        </w:tc>
        <w:tc>
          <w:tcPr>
            <w:tcW w:w="1134" w:type="dxa"/>
            <w:shd w:val="clear" w:color="auto" w:fill="auto"/>
          </w:tcPr>
          <w:p w:rsidR="008167B8" w:rsidRPr="00863552" w:rsidRDefault="008167B8" w:rsidP="004B7DEF">
            <w:pPr>
              <w:jc w:val="center"/>
              <w:rPr>
                <w:sz w:val="22"/>
                <w:szCs w:val="22"/>
              </w:rPr>
            </w:pPr>
            <w:r w:rsidRPr="00863552">
              <w:rPr>
                <w:sz w:val="22"/>
                <w:szCs w:val="22"/>
              </w:rPr>
              <w:t>6</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5</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ПЧ-107 п. Мегет</w:t>
            </w:r>
          </w:p>
        </w:tc>
        <w:tc>
          <w:tcPr>
            <w:tcW w:w="1134" w:type="dxa"/>
            <w:shd w:val="clear" w:color="auto" w:fill="auto"/>
          </w:tcPr>
          <w:p w:rsidR="008167B8" w:rsidRPr="00863552" w:rsidRDefault="008167B8" w:rsidP="004B7DEF">
            <w:pPr>
              <w:jc w:val="center"/>
              <w:rPr>
                <w:sz w:val="22"/>
                <w:szCs w:val="22"/>
              </w:rPr>
            </w:pPr>
            <w:r w:rsidRPr="00863552">
              <w:rPr>
                <w:sz w:val="22"/>
                <w:szCs w:val="22"/>
              </w:rPr>
              <w:t>5</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6</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snapToGrid w:val="0"/>
              <w:rPr>
                <w:color w:val="000000"/>
                <w:sz w:val="22"/>
                <w:szCs w:val="22"/>
              </w:rPr>
            </w:pPr>
            <w:r w:rsidRPr="00863552">
              <w:rPr>
                <w:rFonts w:eastAsia="Calibri"/>
                <w:color w:val="000000"/>
                <w:sz w:val="22"/>
                <w:szCs w:val="22"/>
              </w:rPr>
              <w:t>ПЧ-141 п. Култук</w:t>
            </w:r>
          </w:p>
        </w:tc>
        <w:tc>
          <w:tcPr>
            <w:tcW w:w="1134" w:type="dxa"/>
            <w:shd w:val="clear" w:color="auto" w:fill="auto"/>
          </w:tcPr>
          <w:p w:rsidR="008167B8" w:rsidRPr="00863552" w:rsidRDefault="008167B8" w:rsidP="004B7DEF">
            <w:pPr>
              <w:jc w:val="center"/>
              <w:rPr>
                <w:sz w:val="22"/>
                <w:szCs w:val="22"/>
              </w:rPr>
            </w:pPr>
            <w:r w:rsidRPr="00863552">
              <w:rPr>
                <w:sz w:val="22"/>
                <w:szCs w:val="22"/>
              </w:rPr>
              <w:t>39</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43</w:t>
            </w:r>
          </w:p>
        </w:tc>
      </w:tr>
      <w:tr w:rsidR="008167B8" w:rsidRPr="00863552" w:rsidTr="004B7DEF">
        <w:trPr>
          <w:jc w:val="center"/>
        </w:trPr>
        <w:tc>
          <w:tcPr>
            <w:tcW w:w="534" w:type="dxa"/>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4.</w:t>
            </w:r>
          </w:p>
        </w:tc>
        <w:tc>
          <w:tcPr>
            <w:tcW w:w="5561" w:type="dxa"/>
            <w:shd w:val="clear" w:color="auto" w:fill="FFFFFF"/>
          </w:tcPr>
          <w:p w:rsidR="008167B8" w:rsidRPr="00863552" w:rsidRDefault="008167B8" w:rsidP="004B7DEF">
            <w:pPr>
              <w:tabs>
                <w:tab w:val="left" w:pos="709"/>
                <w:tab w:val="left" w:pos="840"/>
              </w:tabs>
              <w:jc w:val="center"/>
              <w:rPr>
                <w:bCs/>
                <w:color w:val="000000"/>
                <w:sz w:val="22"/>
                <w:szCs w:val="22"/>
              </w:rPr>
            </w:pPr>
            <w:r w:rsidRPr="00863552">
              <w:rPr>
                <w:b/>
                <w:color w:val="000000"/>
                <w:sz w:val="22"/>
                <w:szCs w:val="22"/>
              </w:rPr>
              <w:t>Отряд № 4</w:t>
            </w:r>
          </w:p>
        </w:tc>
        <w:tc>
          <w:tcPr>
            <w:tcW w:w="1134" w:type="dxa"/>
            <w:shd w:val="clear" w:color="auto" w:fill="auto"/>
          </w:tcPr>
          <w:p w:rsidR="008167B8" w:rsidRPr="00863552" w:rsidRDefault="008167B8" w:rsidP="004B7DEF">
            <w:pPr>
              <w:jc w:val="center"/>
              <w:rPr>
                <w:sz w:val="22"/>
                <w:szCs w:val="22"/>
              </w:rPr>
            </w:pPr>
            <w:r w:rsidRPr="00863552">
              <w:rPr>
                <w:sz w:val="22"/>
                <w:szCs w:val="22"/>
              </w:rPr>
              <w:t> </w:t>
            </w: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ПЧ-108 с. Олонки</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6</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3</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vAlign w:val="center"/>
          </w:tcPr>
          <w:p w:rsidR="008167B8" w:rsidRPr="00863552" w:rsidRDefault="008167B8" w:rsidP="004B7DEF">
            <w:pPr>
              <w:rPr>
                <w:rFonts w:eastAsia="Calibri"/>
                <w:color w:val="000000"/>
                <w:sz w:val="22"/>
                <w:szCs w:val="22"/>
              </w:rPr>
            </w:pPr>
            <w:r w:rsidRPr="00863552">
              <w:rPr>
                <w:rFonts w:eastAsia="Calibri"/>
                <w:color w:val="000000"/>
                <w:sz w:val="22"/>
                <w:szCs w:val="22"/>
              </w:rPr>
              <w:t>ПЧ-137 с. </w:t>
            </w:r>
            <w:proofErr w:type="spellStart"/>
            <w:r w:rsidRPr="00863552">
              <w:rPr>
                <w:rFonts w:eastAsia="Calibri"/>
                <w:color w:val="000000"/>
                <w:sz w:val="22"/>
                <w:szCs w:val="22"/>
              </w:rPr>
              <w:t>Молька</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vAlign w:val="center"/>
          </w:tcPr>
          <w:p w:rsidR="008167B8" w:rsidRPr="00863552" w:rsidRDefault="008167B8" w:rsidP="004B7DEF">
            <w:pPr>
              <w:rPr>
                <w:rFonts w:eastAsia="Calibri"/>
                <w:color w:val="000000"/>
                <w:sz w:val="22"/>
                <w:szCs w:val="22"/>
              </w:rPr>
            </w:pPr>
            <w:r w:rsidRPr="00863552">
              <w:rPr>
                <w:rFonts w:eastAsia="Calibri"/>
                <w:color w:val="000000"/>
                <w:sz w:val="22"/>
                <w:szCs w:val="22"/>
              </w:rPr>
              <w:t>ОППЧ-137 с. </w:t>
            </w:r>
            <w:proofErr w:type="spellStart"/>
            <w:r w:rsidRPr="00863552">
              <w:rPr>
                <w:rFonts w:eastAsia="Calibri"/>
                <w:color w:val="000000"/>
                <w:sz w:val="22"/>
                <w:szCs w:val="22"/>
              </w:rPr>
              <w:t>Обуса</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1</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vAlign w:val="center"/>
          </w:tcPr>
          <w:p w:rsidR="008167B8" w:rsidRPr="00863552" w:rsidRDefault="008167B8" w:rsidP="004B7DEF">
            <w:pPr>
              <w:rPr>
                <w:rFonts w:eastAsia="Calibri"/>
                <w:color w:val="000000"/>
                <w:sz w:val="22"/>
                <w:szCs w:val="22"/>
              </w:rPr>
            </w:pPr>
            <w:r w:rsidRPr="00863552">
              <w:rPr>
                <w:rFonts w:eastAsia="Calibri"/>
                <w:color w:val="000000"/>
                <w:sz w:val="22"/>
                <w:szCs w:val="22"/>
              </w:rPr>
              <w:t xml:space="preserve">ПЧ-139 с. </w:t>
            </w:r>
            <w:proofErr w:type="spellStart"/>
            <w:r w:rsidRPr="00863552">
              <w:rPr>
                <w:rFonts w:eastAsia="Calibri"/>
                <w:color w:val="000000"/>
                <w:sz w:val="22"/>
                <w:szCs w:val="22"/>
              </w:rPr>
              <w:t>Тихоновка</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2</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5.</w:t>
            </w:r>
          </w:p>
        </w:tc>
        <w:tc>
          <w:tcPr>
            <w:tcW w:w="5561" w:type="dxa"/>
            <w:shd w:val="clear" w:color="auto" w:fill="FFFFFF"/>
          </w:tcPr>
          <w:p w:rsidR="008167B8" w:rsidRPr="00863552" w:rsidRDefault="008167B8" w:rsidP="004B7DEF">
            <w:pPr>
              <w:tabs>
                <w:tab w:val="left" w:pos="709"/>
                <w:tab w:val="left" w:pos="840"/>
              </w:tabs>
              <w:jc w:val="center"/>
              <w:rPr>
                <w:bCs/>
                <w:color w:val="000000"/>
                <w:sz w:val="22"/>
                <w:szCs w:val="22"/>
              </w:rPr>
            </w:pPr>
            <w:r w:rsidRPr="00863552">
              <w:rPr>
                <w:b/>
                <w:color w:val="000000"/>
                <w:sz w:val="22"/>
                <w:szCs w:val="22"/>
              </w:rPr>
              <w:t>Отряд № 5</w:t>
            </w:r>
          </w:p>
        </w:tc>
        <w:tc>
          <w:tcPr>
            <w:tcW w:w="1134" w:type="dxa"/>
            <w:shd w:val="clear" w:color="auto" w:fill="FFFFFF"/>
          </w:tcPr>
          <w:p w:rsidR="008167B8" w:rsidRPr="00863552" w:rsidRDefault="008167B8" w:rsidP="004B7DEF">
            <w:pPr>
              <w:jc w:val="center"/>
              <w:rPr>
                <w:sz w:val="22"/>
                <w:szCs w:val="22"/>
              </w:rPr>
            </w:pPr>
            <w:r w:rsidRPr="00863552">
              <w:rPr>
                <w:sz w:val="22"/>
                <w:szCs w:val="22"/>
              </w:rPr>
              <w:t> </w:t>
            </w: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jc w:val="center"/>
              <w:rPr>
                <w:color w:val="000000"/>
                <w:sz w:val="22"/>
                <w:szCs w:val="22"/>
              </w:rPr>
            </w:pPr>
          </w:p>
        </w:tc>
        <w:tc>
          <w:tcPr>
            <w:tcW w:w="5561" w:type="dxa"/>
            <w:shd w:val="clear" w:color="auto" w:fill="FFFFFF"/>
            <w:vAlign w:val="center"/>
          </w:tcPr>
          <w:p w:rsidR="008167B8" w:rsidRPr="00863552" w:rsidRDefault="008167B8" w:rsidP="004B7DEF">
            <w:pPr>
              <w:rPr>
                <w:rFonts w:eastAsia="Calibri"/>
                <w:color w:val="000000"/>
                <w:sz w:val="22"/>
                <w:szCs w:val="22"/>
              </w:rPr>
            </w:pPr>
            <w:r w:rsidRPr="00863552">
              <w:rPr>
                <w:rFonts w:eastAsia="Calibri"/>
                <w:color w:val="000000"/>
                <w:sz w:val="22"/>
                <w:szCs w:val="22"/>
              </w:rPr>
              <w:t>ПЧ-110 г. Свирск</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1</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2</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jc w:val="center"/>
              <w:rPr>
                <w:color w:val="000000"/>
                <w:sz w:val="22"/>
                <w:szCs w:val="22"/>
              </w:rPr>
            </w:pPr>
          </w:p>
        </w:tc>
        <w:tc>
          <w:tcPr>
            <w:tcW w:w="5561" w:type="dxa"/>
            <w:shd w:val="clear" w:color="auto" w:fill="FFFFFF"/>
            <w:vAlign w:val="center"/>
          </w:tcPr>
          <w:p w:rsidR="008167B8" w:rsidRPr="00863552" w:rsidRDefault="008167B8" w:rsidP="004B7DEF">
            <w:pPr>
              <w:rPr>
                <w:rFonts w:eastAsia="Calibri"/>
                <w:color w:val="000000"/>
                <w:sz w:val="22"/>
                <w:szCs w:val="22"/>
              </w:rPr>
            </w:pPr>
            <w:r w:rsidRPr="00863552">
              <w:rPr>
                <w:rFonts w:eastAsia="Calibri"/>
                <w:color w:val="000000"/>
                <w:sz w:val="22"/>
                <w:szCs w:val="22"/>
              </w:rPr>
              <w:t>ПЧ-109 п. Михайловка</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4</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1</w:t>
            </w:r>
          </w:p>
        </w:tc>
      </w:tr>
      <w:tr w:rsidR="008167B8" w:rsidRPr="00863552" w:rsidTr="004B7DEF">
        <w:trPr>
          <w:trHeight w:val="132"/>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ПЧ-111 д. Забитуй</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1</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ПЧ-112 п. Тыреть</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11</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5</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ПЧ-151 п. </w:t>
            </w:r>
            <w:proofErr w:type="spellStart"/>
            <w:r w:rsidRPr="00863552">
              <w:rPr>
                <w:rFonts w:eastAsia="Calibri"/>
                <w:color w:val="000000"/>
                <w:sz w:val="22"/>
                <w:szCs w:val="22"/>
              </w:rPr>
              <w:t>Кумарейка</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1</w:t>
            </w:r>
          </w:p>
        </w:tc>
      </w:tr>
      <w:tr w:rsidR="008167B8" w:rsidRPr="00863552" w:rsidTr="004B7DEF">
        <w:trPr>
          <w:jc w:val="center"/>
        </w:trPr>
        <w:tc>
          <w:tcPr>
            <w:tcW w:w="534" w:type="dxa"/>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6.</w:t>
            </w:r>
          </w:p>
        </w:tc>
        <w:tc>
          <w:tcPr>
            <w:tcW w:w="5561" w:type="dxa"/>
            <w:shd w:val="clear" w:color="auto" w:fill="FFFFFF"/>
          </w:tcPr>
          <w:p w:rsidR="008167B8" w:rsidRPr="00863552" w:rsidRDefault="008167B8" w:rsidP="004B7DEF">
            <w:pPr>
              <w:tabs>
                <w:tab w:val="left" w:pos="709"/>
                <w:tab w:val="left" w:pos="840"/>
              </w:tabs>
              <w:jc w:val="center"/>
              <w:rPr>
                <w:bCs/>
                <w:color w:val="000000"/>
                <w:sz w:val="22"/>
                <w:szCs w:val="22"/>
              </w:rPr>
            </w:pPr>
            <w:r w:rsidRPr="00863552">
              <w:rPr>
                <w:b/>
                <w:color w:val="000000"/>
                <w:sz w:val="22"/>
                <w:szCs w:val="22"/>
              </w:rPr>
              <w:t>Отряд № 6</w:t>
            </w:r>
          </w:p>
        </w:tc>
        <w:tc>
          <w:tcPr>
            <w:tcW w:w="1134" w:type="dxa"/>
            <w:shd w:val="clear" w:color="auto" w:fill="FFFFFF"/>
          </w:tcPr>
          <w:p w:rsidR="008167B8" w:rsidRPr="00863552" w:rsidRDefault="008167B8" w:rsidP="004B7DEF">
            <w:pPr>
              <w:jc w:val="center"/>
              <w:rPr>
                <w:sz w:val="22"/>
                <w:szCs w:val="22"/>
              </w:rPr>
            </w:pPr>
            <w:r w:rsidRPr="00863552">
              <w:rPr>
                <w:sz w:val="22"/>
                <w:szCs w:val="22"/>
              </w:rPr>
              <w:t> </w:t>
            </w: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ПЧ-113 с. Котик</w:t>
            </w:r>
          </w:p>
        </w:tc>
        <w:tc>
          <w:tcPr>
            <w:tcW w:w="1134" w:type="dxa"/>
            <w:shd w:val="clear" w:color="auto" w:fill="FFFFFF"/>
          </w:tcPr>
          <w:p w:rsidR="008167B8" w:rsidRPr="00863552" w:rsidRDefault="008167B8" w:rsidP="004B7DEF">
            <w:pPr>
              <w:jc w:val="center"/>
              <w:rPr>
                <w:sz w:val="22"/>
                <w:szCs w:val="22"/>
              </w:rPr>
            </w:pP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3</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ПЧ-114 с. </w:t>
            </w:r>
            <w:proofErr w:type="spellStart"/>
            <w:r w:rsidRPr="00863552">
              <w:rPr>
                <w:rFonts w:eastAsia="Calibri"/>
                <w:color w:val="000000"/>
                <w:sz w:val="22"/>
                <w:szCs w:val="22"/>
              </w:rPr>
              <w:t>Икей</w:t>
            </w:r>
            <w:proofErr w:type="spellEnd"/>
          </w:p>
        </w:tc>
        <w:tc>
          <w:tcPr>
            <w:tcW w:w="1134" w:type="dxa"/>
            <w:shd w:val="clear" w:color="auto" w:fill="FFFFFF"/>
          </w:tcPr>
          <w:p w:rsidR="008167B8" w:rsidRPr="00863552" w:rsidRDefault="008167B8" w:rsidP="004B7DEF">
            <w:pPr>
              <w:jc w:val="center"/>
              <w:rPr>
                <w:sz w:val="22"/>
                <w:szCs w:val="22"/>
              </w:rPr>
            </w:pPr>
            <w:r w:rsidRPr="00863552">
              <w:rPr>
                <w:sz w:val="22"/>
                <w:szCs w:val="22"/>
              </w:rPr>
              <w:t>1</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ПЧ-115 с. </w:t>
            </w:r>
            <w:proofErr w:type="spellStart"/>
            <w:r w:rsidRPr="00863552">
              <w:rPr>
                <w:rFonts w:eastAsia="Calibri"/>
                <w:color w:val="000000"/>
                <w:sz w:val="22"/>
                <w:szCs w:val="22"/>
              </w:rPr>
              <w:t>Тулюшка</w:t>
            </w:r>
            <w:proofErr w:type="spellEnd"/>
          </w:p>
        </w:tc>
        <w:tc>
          <w:tcPr>
            <w:tcW w:w="1134" w:type="dxa"/>
            <w:shd w:val="clear" w:color="auto" w:fill="FFFFFF"/>
          </w:tcPr>
          <w:p w:rsidR="008167B8" w:rsidRPr="00863552" w:rsidRDefault="008167B8" w:rsidP="004B7DEF">
            <w:pPr>
              <w:jc w:val="center"/>
              <w:rPr>
                <w:sz w:val="22"/>
                <w:szCs w:val="22"/>
              </w:rPr>
            </w:pP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ПЧ-152 с. </w:t>
            </w:r>
            <w:proofErr w:type="spellStart"/>
            <w:r w:rsidRPr="00863552">
              <w:rPr>
                <w:rFonts w:eastAsia="Calibri"/>
                <w:color w:val="000000"/>
                <w:sz w:val="22"/>
                <w:szCs w:val="22"/>
              </w:rPr>
              <w:t>Кимильтей</w:t>
            </w:r>
            <w:proofErr w:type="spellEnd"/>
          </w:p>
        </w:tc>
        <w:tc>
          <w:tcPr>
            <w:tcW w:w="1134" w:type="dxa"/>
            <w:shd w:val="clear" w:color="auto" w:fill="FFFFFF"/>
          </w:tcPr>
          <w:p w:rsidR="008167B8" w:rsidRPr="00863552" w:rsidRDefault="008167B8" w:rsidP="004B7DEF">
            <w:pPr>
              <w:jc w:val="center"/>
              <w:rPr>
                <w:sz w:val="22"/>
                <w:szCs w:val="22"/>
              </w:rPr>
            </w:pP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4</w:t>
            </w:r>
          </w:p>
        </w:tc>
      </w:tr>
      <w:tr w:rsidR="008167B8" w:rsidRPr="00863552" w:rsidTr="004B7DEF">
        <w:trPr>
          <w:jc w:val="center"/>
        </w:trPr>
        <w:tc>
          <w:tcPr>
            <w:tcW w:w="534" w:type="dxa"/>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7.</w:t>
            </w:r>
          </w:p>
        </w:tc>
        <w:tc>
          <w:tcPr>
            <w:tcW w:w="5561" w:type="dxa"/>
            <w:shd w:val="clear" w:color="auto" w:fill="FFFFFF"/>
          </w:tcPr>
          <w:p w:rsidR="008167B8" w:rsidRPr="00863552" w:rsidRDefault="008167B8" w:rsidP="004B7DEF">
            <w:pPr>
              <w:tabs>
                <w:tab w:val="left" w:pos="709"/>
                <w:tab w:val="left" w:pos="840"/>
              </w:tabs>
              <w:jc w:val="center"/>
              <w:rPr>
                <w:bCs/>
                <w:color w:val="000000"/>
                <w:sz w:val="22"/>
                <w:szCs w:val="22"/>
              </w:rPr>
            </w:pPr>
            <w:r w:rsidRPr="00863552">
              <w:rPr>
                <w:b/>
                <w:color w:val="000000"/>
                <w:sz w:val="22"/>
                <w:szCs w:val="22"/>
              </w:rPr>
              <w:t>Отряд № 7</w:t>
            </w:r>
          </w:p>
        </w:tc>
        <w:tc>
          <w:tcPr>
            <w:tcW w:w="1134" w:type="dxa"/>
            <w:shd w:val="clear" w:color="auto" w:fill="FFFFFF"/>
          </w:tcPr>
          <w:p w:rsidR="008167B8" w:rsidRPr="00863552" w:rsidRDefault="008167B8" w:rsidP="004B7DEF">
            <w:pPr>
              <w:jc w:val="center"/>
              <w:rPr>
                <w:sz w:val="22"/>
                <w:szCs w:val="22"/>
              </w:rPr>
            </w:pPr>
            <w:r w:rsidRPr="00863552">
              <w:rPr>
                <w:sz w:val="22"/>
                <w:szCs w:val="22"/>
              </w:rPr>
              <w:t> </w:t>
            </w: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ПЧ-117 г. Бирюсинск</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5</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3</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ПЧ-116 п. Шиткино</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ПЧ-118 п. Квиток</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1</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2</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ПЧ-119 п. Юрты</w:t>
            </w:r>
          </w:p>
        </w:tc>
        <w:tc>
          <w:tcPr>
            <w:tcW w:w="1134" w:type="dxa"/>
            <w:shd w:val="clear" w:color="auto" w:fill="FFFFFF"/>
          </w:tcPr>
          <w:p w:rsidR="008167B8" w:rsidRPr="00863552" w:rsidRDefault="008167B8" w:rsidP="004B7DEF">
            <w:pPr>
              <w:jc w:val="center"/>
              <w:rPr>
                <w:sz w:val="22"/>
                <w:szCs w:val="22"/>
              </w:rPr>
            </w:pPr>
            <w:r w:rsidRPr="00863552">
              <w:rPr>
                <w:sz w:val="22"/>
                <w:szCs w:val="22"/>
              </w:rPr>
              <w:t>4</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2</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ПЧ-138 с. </w:t>
            </w:r>
            <w:proofErr w:type="spellStart"/>
            <w:r w:rsidRPr="00863552">
              <w:rPr>
                <w:rFonts w:eastAsia="Calibri"/>
                <w:color w:val="000000"/>
                <w:sz w:val="22"/>
                <w:szCs w:val="22"/>
              </w:rPr>
              <w:t>Шелехово</w:t>
            </w:r>
            <w:proofErr w:type="spellEnd"/>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8.</w:t>
            </w:r>
          </w:p>
        </w:tc>
        <w:tc>
          <w:tcPr>
            <w:tcW w:w="5561" w:type="dxa"/>
            <w:shd w:val="clear" w:color="auto" w:fill="FFFFFF"/>
          </w:tcPr>
          <w:p w:rsidR="008167B8" w:rsidRPr="00863552" w:rsidRDefault="008167B8" w:rsidP="004B7DEF">
            <w:pPr>
              <w:snapToGrid w:val="0"/>
              <w:jc w:val="center"/>
              <w:rPr>
                <w:color w:val="000000"/>
                <w:sz w:val="22"/>
                <w:szCs w:val="22"/>
              </w:rPr>
            </w:pPr>
            <w:r w:rsidRPr="00863552">
              <w:rPr>
                <w:b/>
                <w:color w:val="000000"/>
                <w:sz w:val="22"/>
                <w:szCs w:val="22"/>
              </w:rPr>
              <w:t>Отряд № 8</w:t>
            </w:r>
          </w:p>
        </w:tc>
        <w:tc>
          <w:tcPr>
            <w:tcW w:w="1134" w:type="dxa"/>
            <w:shd w:val="clear" w:color="auto" w:fill="FFFFFF"/>
          </w:tcPr>
          <w:p w:rsidR="008167B8" w:rsidRPr="00863552" w:rsidRDefault="008167B8" w:rsidP="004B7DEF">
            <w:pPr>
              <w:jc w:val="center"/>
              <w:rPr>
                <w:sz w:val="22"/>
                <w:szCs w:val="22"/>
              </w:rPr>
            </w:pPr>
            <w:r w:rsidRPr="00863552">
              <w:rPr>
                <w:sz w:val="22"/>
                <w:szCs w:val="22"/>
              </w:rPr>
              <w:t> </w:t>
            </w: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ПЧ-120 п. Лесогорск</w:t>
            </w:r>
          </w:p>
        </w:tc>
        <w:tc>
          <w:tcPr>
            <w:tcW w:w="1134" w:type="dxa"/>
            <w:shd w:val="clear" w:color="auto" w:fill="FFFFFF"/>
          </w:tcPr>
          <w:p w:rsidR="008167B8" w:rsidRPr="00863552" w:rsidRDefault="008167B8" w:rsidP="004B7DEF">
            <w:pPr>
              <w:jc w:val="center"/>
              <w:rPr>
                <w:sz w:val="22"/>
                <w:szCs w:val="22"/>
              </w:rPr>
            </w:pPr>
            <w:r w:rsidRPr="00863552">
              <w:rPr>
                <w:sz w:val="22"/>
                <w:szCs w:val="22"/>
              </w:rPr>
              <w:t>5</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5</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ПЧ-121 п. Октябрьский</w:t>
            </w:r>
          </w:p>
        </w:tc>
        <w:tc>
          <w:tcPr>
            <w:tcW w:w="1134" w:type="dxa"/>
            <w:shd w:val="clear" w:color="auto" w:fill="FFFFFF"/>
          </w:tcPr>
          <w:p w:rsidR="008167B8" w:rsidRPr="00863552" w:rsidRDefault="008167B8" w:rsidP="004B7DEF">
            <w:pPr>
              <w:jc w:val="center"/>
              <w:rPr>
                <w:sz w:val="22"/>
                <w:szCs w:val="22"/>
              </w:rPr>
            </w:pPr>
            <w:r w:rsidRPr="00863552">
              <w:rPr>
                <w:sz w:val="22"/>
                <w:szCs w:val="22"/>
              </w:rPr>
              <w:t>3</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3</w:t>
            </w:r>
          </w:p>
        </w:tc>
      </w:tr>
      <w:tr w:rsidR="008167B8" w:rsidRPr="00863552" w:rsidTr="004B7DEF">
        <w:trPr>
          <w:jc w:val="center"/>
        </w:trPr>
        <w:tc>
          <w:tcPr>
            <w:tcW w:w="534" w:type="dxa"/>
            <w:shd w:val="clear" w:color="auto" w:fill="FFFFFF"/>
            <w:vAlign w:val="center"/>
          </w:tcPr>
          <w:p w:rsidR="008167B8" w:rsidRPr="00863552" w:rsidRDefault="008167B8" w:rsidP="004B7DEF">
            <w:pPr>
              <w:jc w:val="center"/>
              <w:rPr>
                <w:color w:val="000000"/>
                <w:sz w:val="22"/>
                <w:szCs w:val="22"/>
              </w:rPr>
            </w:pPr>
            <w:r w:rsidRPr="00863552">
              <w:rPr>
                <w:color w:val="000000"/>
                <w:sz w:val="22"/>
                <w:szCs w:val="22"/>
              </w:rPr>
              <w:t>9.</w:t>
            </w:r>
          </w:p>
        </w:tc>
        <w:tc>
          <w:tcPr>
            <w:tcW w:w="5561" w:type="dxa"/>
            <w:shd w:val="clear" w:color="auto" w:fill="FFFFFF"/>
          </w:tcPr>
          <w:p w:rsidR="008167B8" w:rsidRPr="00863552" w:rsidRDefault="008167B8" w:rsidP="004B7DEF">
            <w:pPr>
              <w:snapToGrid w:val="0"/>
              <w:jc w:val="center"/>
              <w:rPr>
                <w:color w:val="000000"/>
                <w:sz w:val="22"/>
                <w:szCs w:val="22"/>
              </w:rPr>
            </w:pPr>
            <w:r w:rsidRPr="00863552">
              <w:rPr>
                <w:b/>
                <w:color w:val="000000"/>
                <w:sz w:val="22"/>
                <w:szCs w:val="22"/>
              </w:rPr>
              <w:t>Отряд № 9</w:t>
            </w:r>
          </w:p>
        </w:tc>
        <w:tc>
          <w:tcPr>
            <w:tcW w:w="1134" w:type="dxa"/>
            <w:shd w:val="clear" w:color="auto" w:fill="FFFFFF"/>
          </w:tcPr>
          <w:p w:rsidR="008167B8" w:rsidRPr="00863552" w:rsidRDefault="008167B8" w:rsidP="004B7DEF">
            <w:pPr>
              <w:jc w:val="center"/>
              <w:rPr>
                <w:sz w:val="22"/>
                <w:szCs w:val="22"/>
              </w:rPr>
            </w:pP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ПЧ-122 г. Вихоревка</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19</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21</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ПЧ-123 с. Покосное</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20</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15</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ОППЧ-123 с. </w:t>
            </w:r>
            <w:proofErr w:type="spellStart"/>
            <w:r w:rsidRPr="00863552">
              <w:rPr>
                <w:rFonts w:eastAsia="Calibri"/>
                <w:color w:val="000000"/>
                <w:sz w:val="22"/>
                <w:szCs w:val="22"/>
              </w:rPr>
              <w:t>Илир</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3</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6</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ПЧ-140 п. </w:t>
            </w:r>
            <w:proofErr w:type="spellStart"/>
            <w:r w:rsidRPr="00863552">
              <w:rPr>
                <w:rFonts w:eastAsia="Calibri"/>
                <w:color w:val="000000"/>
                <w:sz w:val="22"/>
                <w:szCs w:val="22"/>
              </w:rPr>
              <w:t>Эдучанка</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1</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3</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ПЧ-156 п. </w:t>
            </w:r>
            <w:proofErr w:type="spellStart"/>
            <w:r w:rsidRPr="00863552">
              <w:rPr>
                <w:rFonts w:eastAsia="Calibri"/>
                <w:color w:val="000000"/>
                <w:sz w:val="22"/>
                <w:szCs w:val="22"/>
              </w:rPr>
              <w:t>Седаново</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2</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1</w:t>
            </w:r>
          </w:p>
        </w:tc>
      </w:tr>
      <w:tr w:rsidR="008167B8" w:rsidRPr="00863552" w:rsidTr="004B7DEF">
        <w:trPr>
          <w:jc w:val="center"/>
        </w:trPr>
        <w:tc>
          <w:tcPr>
            <w:tcW w:w="534" w:type="dxa"/>
            <w:shd w:val="clear" w:color="auto" w:fill="FFFFFF"/>
            <w:vAlign w:val="center"/>
          </w:tcPr>
          <w:p w:rsidR="008167B8" w:rsidRPr="00863552" w:rsidRDefault="008167B8" w:rsidP="004B7DEF">
            <w:pPr>
              <w:rPr>
                <w:color w:val="000000"/>
                <w:sz w:val="22"/>
                <w:szCs w:val="22"/>
              </w:rPr>
            </w:pPr>
            <w:r w:rsidRPr="00863552">
              <w:rPr>
                <w:color w:val="000000"/>
                <w:sz w:val="22"/>
                <w:szCs w:val="22"/>
              </w:rPr>
              <w:t>10.</w:t>
            </w:r>
          </w:p>
        </w:tc>
        <w:tc>
          <w:tcPr>
            <w:tcW w:w="5561" w:type="dxa"/>
            <w:shd w:val="clear" w:color="auto" w:fill="FFFFFF"/>
          </w:tcPr>
          <w:p w:rsidR="008167B8" w:rsidRPr="00863552" w:rsidRDefault="008167B8" w:rsidP="004B7DEF">
            <w:pPr>
              <w:snapToGrid w:val="0"/>
              <w:jc w:val="center"/>
              <w:rPr>
                <w:color w:val="000000"/>
                <w:sz w:val="22"/>
                <w:szCs w:val="22"/>
              </w:rPr>
            </w:pPr>
            <w:r w:rsidRPr="00863552">
              <w:rPr>
                <w:b/>
                <w:color w:val="000000"/>
                <w:sz w:val="22"/>
                <w:szCs w:val="22"/>
              </w:rPr>
              <w:t>Отряд № 10</w:t>
            </w:r>
          </w:p>
        </w:tc>
        <w:tc>
          <w:tcPr>
            <w:tcW w:w="1134" w:type="dxa"/>
            <w:shd w:val="clear" w:color="auto" w:fill="FFFFFF"/>
          </w:tcPr>
          <w:p w:rsidR="008167B8" w:rsidRPr="00863552" w:rsidRDefault="008167B8" w:rsidP="004B7DEF">
            <w:pPr>
              <w:jc w:val="center"/>
              <w:rPr>
                <w:sz w:val="22"/>
                <w:szCs w:val="22"/>
              </w:rPr>
            </w:pP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ПЧ-125 п. Магистральный</w:t>
            </w:r>
          </w:p>
        </w:tc>
        <w:tc>
          <w:tcPr>
            <w:tcW w:w="1134" w:type="dxa"/>
            <w:shd w:val="clear" w:color="auto" w:fill="FFFFFF"/>
          </w:tcPr>
          <w:p w:rsidR="008167B8" w:rsidRPr="00863552" w:rsidRDefault="008167B8" w:rsidP="004B7DEF">
            <w:pPr>
              <w:jc w:val="center"/>
              <w:rPr>
                <w:sz w:val="22"/>
                <w:szCs w:val="22"/>
              </w:rPr>
            </w:pPr>
            <w:r w:rsidRPr="00863552">
              <w:rPr>
                <w:sz w:val="22"/>
                <w:szCs w:val="22"/>
              </w:rPr>
              <w:t>3</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6</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 xml:space="preserve">ПЧ-124 п. Улькан  </w:t>
            </w:r>
          </w:p>
        </w:tc>
        <w:tc>
          <w:tcPr>
            <w:tcW w:w="1134" w:type="dxa"/>
            <w:shd w:val="clear" w:color="auto" w:fill="FFFFFF"/>
          </w:tcPr>
          <w:p w:rsidR="008167B8" w:rsidRPr="00863552" w:rsidRDefault="008167B8" w:rsidP="004B7DEF">
            <w:pPr>
              <w:jc w:val="center"/>
              <w:rPr>
                <w:sz w:val="22"/>
                <w:szCs w:val="22"/>
              </w:rPr>
            </w:pPr>
            <w:r w:rsidRPr="00863552">
              <w:rPr>
                <w:sz w:val="22"/>
                <w:szCs w:val="22"/>
              </w:rPr>
              <w:t>3</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7</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ПЧ-153 п. Алексеевск</w:t>
            </w:r>
          </w:p>
        </w:tc>
        <w:tc>
          <w:tcPr>
            <w:tcW w:w="1134" w:type="dxa"/>
            <w:shd w:val="clear" w:color="auto" w:fill="FFFFFF"/>
          </w:tcPr>
          <w:p w:rsidR="008167B8" w:rsidRPr="00863552" w:rsidRDefault="008167B8" w:rsidP="004B7DEF">
            <w:pPr>
              <w:jc w:val="center"/>
              <w:rPr>
                <w:sz w:val="22"/>
                <w:szCs w:val="22"/>
              </w:rPr>
            </w:pPr>
            <w:r w:rsidRPr="00863552">
              <w:rPr>
                <w:sz w:val="22"/>
                <w:szCs w:val="22"/>
              </w:rPr>
              <w:t>1</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rPr>
                <w:color w:val="000000"/>
                <w:sz w:val="22"/>
                <w:szCs w:val="22"/>
              </w:rPr>
            </w:pPr>
            <w:r w:rsidRPr="00863552">
              <w:rPr>
                <w:color w:val="000000"/>
                <w:sz w:val="22"/>
                <w:szCs w:val="22"/>
              </w:rPr>
              <w:t>11.</w:t>
            </w:r>
          </w:p>
        </w:tc>
        <w:tc>
          <w:tcPr>
            <w:tcW w:w="5561" w:type="dxa"/>
            <w:shd w:val="clear" w:color="auto" w:fill="FFFFFF"/>
          </w:tcPr>
          <w:p w:rsidR="008167B8" w:rsidRPr="00863552" w:rsidRDefault="008167B8" w:rsidP="004B7DEF">
            <w:pPr>
              <w:snapToGrid w:val="0"/>
              <w:jc w:val="center"/>
              <w:rPr>
                <w:color w:val="000000"/>
                <w:sz w:val="22"/>
                <w:szCs w:val="22"/>
              </w:rPr>
            </w:pPr>
            <w:r w:rsidRPr="00863552">
              <w:rPr>
                <w:b/>
                <w:color w:val="000000"/>
                <w:sz w:val="22"/>
                <w:szCs w:val="22"/>
              </w:rPr>
              <w:t>Отряд № 11</w:t>
            </w:r>
          </w:p>
        </w:tc>
        <w:tc>
          <w:tcPr>
            <w:tcW w:w="1134" w:type="dxa"/>
            <w:shd w:val="clear" w:color="auto" w:fill="FFFFFF"/>
          </w:tcPr>
          <w:p w:rsidR="008167B8" w:rsidRPr="00863552" w:rsidRDefault="008167B8" w:rsidP="004B7DEF">
            <w:pPr>
              <w:jc w:val="center"/>
              <w:rPr>
                <w:sz w:val="22"/>
                <w:szCs w:val="22"/>
              </w:rPr>
            </w:pP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ПЧ-126 п. Новая Игирма</w:t>
            </w:r>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ПЧ-127 п. </w:t>
            </w:r>
            <w:proofErr w:type="spellStart"/>
            <w:r w:rsidRPr="00863552">
              <w:rPr>
                <w:rFonts w:eastAsia="Calibri"/>
                <w:color w:val="000000"/>
                <w:sz w:val="22"/>
                <w:szCs w:val="22"/>
              </w:rPr>
              <w:t>Рудногорск</w:t>
            </w:r>
            <w:proofErr w:type="spellEnd"/>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ПЧ-157 п. Тубинский</w:t>
            </w:r>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1</w:t>
            </w:r>
          </w:p>
        </w:tc>
      </w:tr>
      <w:tr w:rsidR="008167B8" w:rsidRPr="00863552" w:rsidTr="004B7DEF">
        <w:trPr>
          <w:trHeight w:val="117"/>
          <w:jc w:val="center"/>
        </w:trPr>
        <w:tc>
          <w:tcPr>
            <w:tcW w:w="534" w:type="dxa"/>
            <w:shd w:val="clear" w:color="auto" w:fill="FFFFFF"/>
            <w:vAlign w:val="center"/>
          </w:tcPr>
          <w:p w:rsidR="008167B8" w:rsidRPr="00863552" w:rsidRDefault="008167B8" w:rsidP="004B7DEF">
            <w:pPr>
              <w:rPr>
                <w:color w:val="000000"/>
                <w:sz w:val="22"/>
                <w:szCs w:val="22"/>
              </w:rPr>
            </w:pPr>
            <w:r w:rsidRPr="00863552">
              <w:rPr>
                <w:color w:val="000000"/>
                <w:sz w:val="22"/>
                <w:szCs w:val="22"/>
              </w:rPr>
              <w:t>12.</w:t>
            </w:r>
          </w:p>
        </w:tc>
        <w:tc>
          <w:tcPr>
            <w:tcW w:w="5561" w:type="dxa"/>
            <w:shd w:val="clear" w:color="auto" w:fill="FFFFFF"/>
          </w:tcPr>
          <w:p w:rsidR="008167B8" w:rsidRPr="00863552" w:rsidRDefault="008167B8" w:rsidP="004B7DEF">
            <w:pPr>
              <w:snapToGrid w:val="0"/>
              <w:jc w:val="center"/>
              <w:rPr>
                <w:color w:val="000000"/>
                <w:sz w:val="22"/>
                <w:szCs w:val="22"/>
              </w:rPr>
            </w:pPr>
            <w:r w:rsidRPr="00863552">
              <w:rPr>
                <w:b/>
                <w:color w:val="000000"/>
                <w:sz w:val="22"/>
                <w:szCs w:val="22"/>
              </w:rPr>
              <w:t>Отряд № 12</w:t>
            </w:r>
          </w:p>
        </w:tc>
        <w:tc>
          <w:tcPr>
            <w:tcW w:w="1134" w:type="dxa"/>
            <w:shd w:val="clear" w:color="auto" w:fill="FFFFFF"/>
          </w:tcPr>
          <w:p w:rsidR="008167B8" w:rsidRPr="00863552" w:rsidRDefault="008167B8" w:rsidP="004B7DEF">
            <w:pPr>
              <w:jc w:val="center"/>
              <w:rPr>
                <w:sz w:val="22"/>
                <w:szCs w:val="22"/>
              </w:rPr>
            </w:pP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 xml:space="preserve">ПЧ-159 п. </w:t>
            </w:r>
            <w:proofErr w:type="spellStart"/>
            <w:r w:rsidRPr="00863552">
              <w:rPr>
                <w:rFonts w:eastAsia="Calibri"/>
                <w:color w:val="000000"/>
                <w:sz w:val="22"/>
                <w:szCs w:val="22"/>
              </w:rPr>
              <w:t>Пивовариха</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26</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15</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ПЧ-154 с. Б. </w:t>
            </w:r>
            <w:proofErr w:type="spellStart"/>
            <w:r w:rsidRPr="00863552">
              <w:rPr>
                <w:rFonts w:eastAsia="Calibri"/>
                <w:color w:val="000000"/>
                <w:sz w:val="22"/>
                <w:szCs w:val="22"/>
              </w:rPr>
              <w:t>Голоустное</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 xml:space="preserve">ПЧ-155 с. М. </w:t>
            </w:r>
            <w:proofErr w:type="spellStart"/>
            <w:r w:rsidRPr="00863552">
              <w:rPr>
                <w:rFonts w:eastAsia="Calibri"/>
                <w:color w:val="000000"/>
                <w:sz w:val="22"/>
                <w:szCs w:val="22"/>
              </w:rPr>
              <w:t>Голоустное</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2</w:t>
            </w:r>
          </w:p>
        </w:tc>
        <w:tc>
          <w:tcPr>
            <w:tcW w:w="1144" w:type="dxa"/>
            <w:shd w:val="clear" w:color="auto" w:fill="FFFFFF"/>
            <w:vAlign w:val="center"/>
          </w:tcPr>
          <w:p w:rsidR="008167B8" w:rsidRPr="00863552" w:rsidRDefault="008167B8" w:rsidP="004B7DEF">
            <w:pPr>
              <w:jc w:val="center"/>
              <w:rPr>
                <w:sz w:val="22"/>
                <w:szCs w:val="22"/>
              </w:rPr>
            </w:pPr>
            <w:r w:rsidRPr="00863552">
              <w:rPr>
                <w:sz w:val="22"/>
                <w:szCs w:val="22"/>
              </w:rPr>
              <w:t>1</w:t>
            </w:r>
          </w:p>
        </w:tc>
      </w:tr>
      <w:tr w:rsidR="008167B8" w:rsidRPr="00863552" w:rsidTr="004B7DEF">
        <w:trPr>
          <w:jc w:val="center"/>
        </w:trPr>
        <w:tc>
          <w:tcPr>
            <w:tcW w:w="534" w:type="dxa"/>
            <w:shd w:val="clear" w:color="auto" w:fill="FFFFFF"/>
            <w:vAlign w:val="center"/>
          </w:tcPr>
          <w:p w:rsidR="008167B8" w:rsidRPr="00863552" w:rsidRDefault="008167B8" w:rsidP="004B7DEF">
            <w:pPr>
              <w:rPr>
                <w:color w:val="000000"/>
                <w:sz w:val="22"/>
                <w:szCs w:val="22"/>
              </w:rPr>
            </w:pPr>
            <w:r w:rsidRPr="00863552">
              <w:rPr>
                <w:color w:val="000000"/>
                <w:sz w:val="22"/>
                <w:szCs w:val="22"/>
              </w:rPr>
              <w:t>13.</w:t>
            </w:r>
          </w:p>
        </w:tc>
        <w:tc>
          <w:tcPr>
            <w:tcW w:w="5561" w:type="dxa"/>
            <w:shd w:val="clear" w:color="auto" w:fill="FFFFFF"/>
          </w:tcPr>
          <w:p w:rsidR="008167B8" w:rsidRPr="00863552" w:rsidRDefault="008167B8" w:rsidP="004B7DEF">
            <w:pPr>
              <w:snapToGrid w:val="0"/>
              <w:jc w:val="center"/>
              <w:rPr>
                <w:color w:val="000000"/>
                <w:sz w:val="22"/>
                <w:szCs w:val="22"/>
              </w:rPr>
            </w:pPr>
            <w:r w:rsidRPr="00863552">
              <w:rPr>
                <w:b/>
                <w:color w:val="000000"/>
                <w:sz w:val="22"/>
                <w:szCs w:val="22"/>
              </w:rPr>
              <w:t>Отряд № 13</w:t>
            </w:r>
          </w:p>
        </w:tc>
        <w:tc>
          <w:tcPr>
            <w:tcW w:w="1134" w:type="dxa"/>
            <w:shd w:val="clear" w:color="auto" w:fill="FFFFFF"/>
          </w:tcPr>
          <w:p w:rsidR="008167B8" w:rsidRPr="00863552" w:rsidRDefault="008167B8" w:rsidP="004B7DEF">
            <w:pPr>
              <w:jc w:val="center"/>
              <w:rPr>
                <w:sz w:val="22"/>
                <w:szCs w:val="22"/>
              </w:rPr>
            </w:pP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ПЧ-146 п. Шумский</w:t>
            </w:r>
          </w:p>
        </w:tc>
        <w:tc>
          <w:tcPr>
            <w:tcW w:w="1134" w:type="dxa"/>
            <w:shd w:val="clear" w:color="auto" w:fill="FFFFFF"/>
          </w:tcPr>
          <w:p w:rsidR="008167B8" w:rsidRPr="00863552" w:rsidRDefault="008167B8" w:rsidP="004B7DEF">
            <w:pPr>
              <w:jc w:val="center"/>
              <w:rPr>
                <w:sz w:val="22"/>
                <w:szCs w:val="22"/>
              </w:rPr>
            </w:pPr>
            <w:r w:rsidRPr="00863552">
              <w:rPr>
                <w:sz w:val="22"/>
                <w:szCs w:val="22"/>
              </w:rPr>
              <w:t>1</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 xml:space="preserve">ПЧ132 с. </w:t>
            </w:r>
            <w:proofErr w:type="spellStart"/>
            <w:r w:rsidRPr="00863552">
              <w:rPr>
                <w:rFonts w:eastAsia="Calibri"/>
                <w:color w:val="000000"/>
                <w:sz w:val="22"/>
                <w:szCs w:val="22"/>
              </w:rPr>
              <w:t>Худоелань</w:t>
            </w:r>
            <w:proofErr w:type="spellEnd"/>
          </w:p>
        </w:tc>
        <w:tc>
          <w:tcPr>
            <w:tcW w:w="1134" w:type="dxa"/>
            <w:shd w:val="clear" w:color="auto" w:fill="FFFFFF"/>
          </w:tcPr>
          <w:p w:rsidR="008167B8" w:rsidRPr="00863552" w:rsidRDefault="008167B8" w:rsidP="004B7DEF">
            <w:pPr>
              <w:jc w:val="center"/>
              <w:rPr>
                <w:sz w:val="22"/>
                <w:szCs w:val="22"/>
              </w:rPr>
            </w:pPr>
            <w:r w:rsidRPr="00863552">
              <w:rPr>
                <w:sz w:val="22"/>
                <w:szCs w:val="22"/>
              </w:rPr>
              <w:t>3</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2</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ПЧ-143 п. </w:t>
            </w:r>
            <w:proofErr w:type="spellStart"/>
            <w:r w:rsidRPr="00863552">
              <w:rPr>
                <w:rFonts w:eastAsia="Calibri"/>
                <w:color w:val="000000"/>
                <w:sz w:val="22"/>
                <w:szCs w:val="22"/>
              </w:rPr>
              <w:t>Атагай</w:t>
            </w:r>
            <w:proofErr w:type="spellEnd"/>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 xml:space="preserve">ПЧ-144 </w:t>
            </w:r>
            <w:proofErr w:type="spellStart"/>
            <w:r w:rsidRPr="00863552">
              <w:rPr>
                <w:rFonts w:eastAsia="Calibri"/>
                <w:color w:val="000000"/>
                <w:sz w:val="22"/>
                <w:szCs w:val="22"/>
              </w:rPr>
              <w:t>п</w:t>
            </w:r>
            <w:proofErr w:type="gramStart"/>
            <w:r w:rsidRPr="00863552">
              <w:rPr>
                <w:rFonts w:eastAsia="Calibri"/>
                <w:color w:val="000000"/>
                <w:sz w:val="22"/>
                <w:szCs w:val="22"/>
              </w:rPr>
              <w:t>.У</w:t>
            </w:r>
            <w:proofErr w:type="gramEnd"/>
            <w:r w:rsidRPr="00863552">
              <w:rPr>
                <w:rFonts w:eastAsia="Calibri"/>
                <w:color w:val="000000"/>
                <w:sz w:val="22"/>
                <w:szCs w:val="22"/>
              </w:rPr>
              <w:t>к</w:t>
            </w:r>
            <w:proofErr w:type="spellEnd"/>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ПЧ-145 г. Алзамай</w:t>
            </w:r>
          </w:p>
        </w:tc>
        <w:tc>
          <w:tcPr>
            <w:tcW w:w="1134" w:type="dxa"/>
            <w:shd w:val="clear" w:color="auto" w:fill="FFFFFF"/>
          </w:tcPr>
          <w:p w:rsidR="008167B8" w:rsidRPr="00863552" w:rsidRDefault="008167B8" w:rsidP="004B7DEF">
            <w:pPr>
              <w:jc w:val="center"/>
              <w:rPr>
                <w:sz w:val="22"/>
                <w:szCs w:val="22"/>
              </w:rPr>
            </w:pPr>
            <w:r w:rsidRPr="00863552">
              <w:rPr>
                <w:sz w:val="22"/>
                <w:szCs w:val="22"/>
              </w:rPr>
              <w:t>8</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5</w:t>
            </w:r>
          </w:p>
        </w:tc>
      </w:tr>
      <w:tr w:rsidR="008167B8" w:rsidRPr="00863552" w:rsidTr="004B7DEF">
        <w:trPr>
          <w:jc w:val="center"/>
        </w:trPr>
        <w:tc>
          <w:tcPr>
            <w:tcW w:w="534" w:type="dxa"/>
            <w:shd w:val="clear" w:color="auto" w:fill="FFFFFF"/>
            <w:vAlign w:val="center"/>
          </w:tcPr>
          <w:p w:rsidR="008167B8" w:rsidRPr="00863552" w:rsidRDefault="008167B8" w:rsidP="004B7DEF">
            <w:pPr>
              <w:rPr>
                <w:color w:val="000000"/>
                <w:sz w:val="22"/>
                <w:szCs w:val="22"/>
              </w:rPr>
            </w:pPr>
            <w:r w:rsidRPr="00863552">
              <w:rPr>
                <w:color w:val="000000"/>
                <w:sz w:val="22"/>
                <w:szCs w:val="22"/>
              </w:rPr>
              <w:t>14.</w:t>
            </w:r>
          </w:p>
        </w:tc>
        <w:tc>
          <w:tcPr>
            <w:tcW w:w="5561" w:type="dxa"/>
            <w:shd w:val="clear" w:color="auto" w:fill="FFFFFF"/>
          </w:tcPr>
          <w:p w:rsidR="008167B8" w:rsidRPr="00863552" w:rsidRDefault="008167B8" w:rsidP="004B7DEF">
            <w:pPr>
              <w:snapToGrid w:val="0"/>
              <w:jc w:val="center"/>
              <w:rPr>
                <w:color w:val="000000"/>
                <w:sz w:val="22"/>
                <w:szCs w:val="22"/>
              </w:rPr>
            </w:pPr>
            <w:r w:rsidRPr="00863552">
              <w:rPr>
                <w:b/>
                <w:color w:val="000000"/>
                <w:sz w:val="22"/>
                <w:szCs w:val="22"/>
              </w:rPr>
              <w:t>Отряд № 14</w:t>
            </w:r>
          </w:p>
        </w:tc>
        <w:tc>
          <w:tcPr>
            <w:tcW w:w="1134" w:type="dxa"/>
            <w:shd w:val="clear" w:color="auto" w:fill="FFFFFF"/>
          </w:tcPr>
          <w:p w:rsidR="008167B8" w:rsidRPr="00863552" w:rsidRDefault="008167B8" w:rsidP="004B7DEF">
            <w:pPr>
              <w:jc w:val="center"/>
              <w:rPr>
                <w:sz w:val="22"/>
                <w:szCs w:val="22"/>
              </w:rPr>
            </w:pP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vAlign w:val="center"/>
          </w:tcPr>
          <w:p w:rsidR="008167B8" w:rsidRPr="00863552" w:rsidRDefault="008167B8" w:rsidP="004B7DEF">
            <w:pPr>
              <w:rPr>
                <w:rFonts w:eastAsia="Calibri"/>
                <w:color w:val="000000"/>
                <w:sz w:val="22"/>
                <w:szCs w:val="22"/>
              </w:rPr>
            </w:pPr>
            <w:r w:rsidRPr="00863552">
              <w:rPr>
                <w:rFonts w:eastAsia="Calibri"/>
                <w:color w:val="000000"/>
                <w:sz w:val="22"/>
                <w:szCs w:val="22"/>
              </w:rPr>
              <w:t>ПЧ-149 п. </w:t>
            </w:r>
            <w:proofErr w:type="spellStart"/>
            <w:r w:rsidRPr="00863552">
              <w:rPr>
                <w:rFonts w:eastAsia="Calibri"/>
                <w:color w:val="000000"/>
                <w:sz w:val="22"/>
                <w:szCs w:val="22"/>
              </w:rPr>
              <w:t>Белореченский</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13</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17</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vAlign w:val="center"/>
          </w:tcPr>
          <w:p w:rsidR="008167B8" w:rsidRPr="00863552" w:rsidRDefault="008167B8" w:rsidP="004B7DEF">
            <w:pPr>
              <w:rPr>
                <w:rFonts w:eastAsia="Calibri"/>
                <w:color w:val="000000"/>
                <w:sz w:val="22"/>
                <w:szCs w:val="22"/>
              </w:rPr>
            </w:pPr>
            <w:r w:rsidRPr="00863552">
              <w:rPr>
                <w:rFonts w:eastAsia="Calibri"/>
                <w:color w:val="000000"/>
                <w:sz w:val="22"/>
                <w:szCs w:val="22"/>
              </w:rPr>
              <w:t>ПЧ-147 п. </w:t>
            </w:r>
            <w:proofErr w:type="spellStart"/>
            <w:r w:rsidRPr="00863552">
              <w:rPr>
                <w:rFonts w:eastAsia="Calibri"/>
                <w:color w:val="000000"/>
                <w:sz w:val="22"/>
                <w:szCs w:val="22"/>
              </w:rPr>
              <w:t>Тайтурка</w:t>
            </w:r>
            <w:proofErr w:type="spellEnd"/>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5</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3</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vAlign w:val="center"/>
          </w:tcPr>
          <w:p w:rsidR="008167B8" w:rsidRPr="00863552" w:rsidRDefault="008167B8" w:rsidP="004B7DEF">
            <w:pPr>
              <w:rPr>
                <w:rFonts w:eastAsia="Calibri"/>
                <w:color w:val="000000"/>
                <w:sz w:val="22"/>
                <w:szCs w:val="22"/>
              </w:rPr>
            </w:pPr>
            <w:r w:rsidRPr="00863552">
              <w:rPr>
                <w:rFonts w:eastAsia="Calibri"/>
                <w:color w:val="000000"/>
                <w:sz w:val="22"/>
                <w:szCs w:val="22"/>
              </w:rPr>
              <w:t>ПЧ-148 п. Мишелевка</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2</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1</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 xml:space="preserve">ПЧ-150 п. Тельма </w:t>
            </w:r>
          </w:p>
        </w:tc>
        <w:tc>
          <w:tcPr>
            <w:tcW w:w="1134" w:type="dxa"/>
            <w:shd w:val="clear" w:color="auto" w:fill="FFFFFF"/>
            <w:vAlign w:val="center"/>
          </w:tcPr>
          <w:p w:rsidR="008167B8" w:rsidRPr="00863552" w:rsidRDefault="008167B8" w:rsidP="004B7DEF">
            <w:pPr>
              <w:jc w:val="center"/>
              <w:rPr>
                <w:sz w:val="22"/>
                <w:szCs w:val="22"/>
              </w:rPr>
            </w:pPr>
            <w:r w:rsidRPr="00863552">
              <w:rPr>
                <w:sz w:val="22"/>
                <w:szCs w:val="22"/>
              </w:rPr>
              <w:t>23</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30</w:t>
            </w:r>
          </w:p>
        </w:tc>
      </w:tr>
      <w:tr w:rsidR="008167B8" w:rsidRPr="00863552" w:rsidTr="004B7DEF">
        <w:trPr>
          <w:jc w:val="center"/>
        </w:trPr>
        <w:tc>
          <w:tcPr>
            <w:tcW w:w="534" w:type="dxa"/>
            <w:shd w:val="clear" w:color="auto" w:fill="FFFFFF"/>
            <w:vAlign w:val="center"/>
          </w:tcPr>
          <w:p w:rsidR="008167B8" w:rsidRPr="00863552" w:rsidRDefault="008167B8" w:rsidP="004B7DEF">
            <w:pPr>
              <w:rPr>
                <w:color w:val="000000"/>
                <w:sz w:val="22"/>
                <w:szCs w:val="22"/>
              </w:rPr>
            </w:pPr>
            <w:r w:rsidRPr="00863552">
              <w:rPr>
                <w:color w:val="000000"/>
                <w:sz w:val="22"/>
                <w:szCs w:val="22"/>
              </w:rPr>
              <w:lastRenderedPageBreak/>
              <w:t>15.</w:t>
            </w:r>
          </w:p>
        </w:tc>
        <w:tc>
          <w:tcPr>
            <w:tcW w:w="5561" w:type="dxa"/>
            <w:shd w:val="clear" w:color="auto" w:fill="FFFFFF"/>
          </w:tcPr>
          <w:p w:rsidR="008167B8" w:rsidRPr="00863552" w:rsidRDefault="008167B8" w:rsidP="004B7DEF">
            <w:pPr>
              <w:snapToGrid w:val="0"/>
              <w:jc w:val="center"/>
              <w:rPr>
                <w:b/>
                <w:color w:val="000000"/>
                <w:sz w:val="22"/>
                <w:szCs w:val="22"/>
              </w:rPr>
            </w:pPr>
            <w:proofErr w:type="spellStart"/>
            <w:r w:rsidRPr="00863552">
              <w:rPr>
                <w:b/>
                <w:color w:val="000000"/>
                <w:sz w:val="22"/>
                <w:szCs w:val="22"/>
              </w:rPr>
              <w:t>Бодайбинский</w:t>
            </w:r>
            <w:proofErr w:type="spellEnd"/>
            <w:r w:rsidRPr="00863552">
              <w:rPr>
                <w:b/>
                <w:color w:val="000000"/>
                <w:sz w:val="22"/>
                <w:szCs w:val="22"/>
              </w:rPr>
              <w:t xml:space="preserve"> филиал</w:t>
            </w:r>
          </w:p>
        </w:tc>
        <w:tc>
          <w:tcPr>
            <w:tcW w:w="1134" w:type="dxa"/>
            <w:shd w:val="clear" w:color="auto" w:fill="FFFFFF"/>
          </w:tcPr>
          <w:p w:rsidR="008167B8" w:rsidRPr="00863552" w:rsidRDefault="008167B8" w:rsidP="004B7DEF">
            <w:pPr>
              <w:jc w:val="center"/>
              <w:rPr>
                <w:sz w:val="22"/>
                <w:szCs w:val="22"/>
              </w:rPr>
            </w:pPr>
          </w:p>
        </w:tc>
        <w:tc>
          <w:tcPr>
            <w:tcW w:w="1144" w:type="dxa"/>
            <w:shd w:val="clear" w:color="auto" w:fill="FFFFFF"/>
          </w:tcPr>
          <w:p w:rsidR="008167B8" w:rsidRPr="00863552" w:rsidRDefault="008167B8" w:rsidP="004B7DEF">
            <w:pPr>
              <w:jc w:val="center"/>
              <w:rPr>
                <w:color w:val="000000"/>
                <w:sz w:val="22"/>
                <w:szCs w:val="22"/>
              </w:rPr>
            </w:pP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00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 xml:space="preserve">ПЧ-128 п. Артемовский </w:t>
            </w:r>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1</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ОППЧ-128 п. </w:t>
            </w:r>
            <w:proofErr w:type="spellStart"/>
            <w:r w:rsidRPr="00863552">
              <w:rPr>
                <w:rFonts w:eastAsia="Calibri"/>
                <w:color w:val="000000"/>
                <w:sz w:val="22"/>
                <w:szCs w:val="22"/>
              </w:rPr>
              <w:t>Маракан</w:t>
            </w:r>
            <w:proofErr w:type="spellEnd"/>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ПЧ-129 п. </w:t>
            </w:r>
            <w:proofErr w:type="spellStart"/>
            <w:r w:rsidRPr="00863552">
              <w:rPr>
                <w:rFonts w:eastAsia="Calibri"/>
                <w:color w:val="000000"/>
                <w:sz w:val="22"/>
                <w:szCs w:val="22"/>
              </w:rPr>
              <w:t>Балахнинский</w:t>
            </w:r>
            <w:proofErr w:type="spellEnd"/>
          </w:p>
        </w:tc>
        <w:tc>
          <w:tcPr>
            <w:tcW w:w="1134" w:type="dxa"/>
            <w:shd w:val="clear" w:color="auto" w:fill="FFFFFF"/>
          </w:tcPr>
          <w:p w:rsidR="008167B8" w:rsidRPr="00863552" w:rsidRDefault="008167B8" w:rsidP="004B7DEF">
            <w:pPr>
              <w:jc w:val="center"/>
              <w:rPr>
                <w:sz w:val="22"/>
                <w:szCs w:val="22"/>
              </w:rPr>
            </w:pPr>
            <w:r w:rsidRPr="00863552">
              <w:rPr>
                <w:sz w:val="22"/>
                <w:szCs w:val="22"/>
              </w:rPr>
              <w:t>1</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ПЧ-130 п. Кропоткин</w:t>
            </w:r>
          </w:p>
        </w:tc>
        <w:tc>
          <w:tcPr>
            <w:tcW w:w="1134" w:type="dxa"/>
            <w:shd w:val="clear" w:color="auto" w:fill="FFFFFF"/>
          </w:tcPr>
          <w:p w:rsidR="008167B8" w:rsidRPr="00863552" w:rsidRDefault="008167B8" w:rsidP="004B7DEF">
            <w:pPr>
              <w:jc w:val="center"/>
              <w:rPr>
                <w:sz w:val="22"/>
                <w:szCs w:val="22"/>
              </w:rPr>
            </w:pPr>
            <w:r w:rsidRPr="00863552">
              <w:rPr>
                <w:sz w:val="22"/>
                <w:szCs w:val="22"/>
              </w:rPr>
              <w:t>1</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ПЧ-131 п. </w:t>
            </w:r>
            <w:proofErr w:type="spellStart"/>
            <w:r w:rsidRPr="00863552">
              <w:rPr>
                <w:rFonts w:eastAsia="Calibri"/>
                <w:color w:val="000000"/>
                <w:sz w:val="22"/>
                <w:szCs w:val="22"/>
              </w:rPr>
              <w:t>Мамакан</w:t>
            </w:r>
            <w:proofErr w:type="spellEnd"/>
          </w:p>
        </w:tc>
        <w:tc>
          <w:tcPr>
            <w:tcW w:w="1134" w:type="dxa"/>
            <w:shd w:val="clear" w:color="auto" w:fill="FFFFFF"/>
          </w:tcPr>
          <w:p w:rsidR="008167B8" w:rsidRPr="00863552" w:rsidRDefault="008167B8" w:rsidP="004B7DEF">
            <w:pPr>
              <w:jc w:val="center"/>
              <w:rPr>
                <w:sz w:val="22"/>
                <w:szCs w:val="22"/>
              </w:rPr>
            </w:pPr>
            <w:r w:rsidRPr="00863552">
              <w:rPr>
                <w:sz w:val="22"/>
                <w:szCs w:val="22"/>
              </w:rPr>
              <w:t>1</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1</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ПЧ-133 п. Перевоз</w:t>
            </w:r>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u w:val="double"/>
              </w:rPr>
            </w:pPr>
            <w:r w:rsidRPr="00863552">
              <w:rPr>
                <w:rFonts w:eastAsia="Calibri"/>
                <w:color w:val="000000"/>
                <w:sz w:val="22"/>
                <w:szCs w:val="22"/>
              </w:rPr>
              <w:t>ПЧ-134 п. </w:t>
            </w:r>
            <w:proofErr w:type="spellStart"/>
            <w:r w:rsidRPr="00863552">
              <w:rPr>
                <w:rFonts w:eastAsia="Calibri"/>
                <w:color w:val="000000"/>
                <w:sz w:val="22"/>
                <w:szCs w:val="22"/>
              </w:rPr>
              <w:t>Витимский</w:t>
            </w:r>
            <w:proofErr w:type="spellEnd"/>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ПЧ-135 п. </w:t>
            </w:r>
            <w:proofErr w:type="spellStart"/>
            <w:r w:rsidRPr="00863552">
              <w:rPr>
                <w:rFonts w:eastAsia="Calibri"/>
                <w:color w:val="000000"/>
                <w:sz w:val="22"/>
                <w:szCs w:val="22"/>
              </w:rPr>
              <w:t>Луговской</w:t>
            </w:r>
            <w:proofErr w:type="spellEnd"/>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vAlign w:val="center"/>
          </w:tcPr>
          <w:p w:rsidR="008167B8" w:rsidRPr="00863552" w:rsidRDefault="008167B8" w:rsidP="004B7DEF">
            <w:pPr>
              <w:snapToGrid w:val="0"/>
              <w:ind w:left="360"/>
              <w:jc w:val="center"/>
              <w:rPr>
                <w:color w:val="FF0000"/>
                <w:sz w:val="22"/>
                <w:szCs w:val="22"/>
              </w:rPr>
            </w:pPr>
          </w:p>
        </w:tc>
        <w:tc>
          <w:tcPr>
            <w:tcW w:w="5561" w:type="dxa"/>
            <w:shd w:val="clear" w:color="auto" w:fill="FFFFFF"/>
          </w:tcPr>
          <w:p w:rsidR="008167B8" w:rsidRPr="00863552" w:rsidRDefault="008167B8" w:rsidP="004B7DEF">
            <w:pPr>
              <w:rPr>
                <w:rFonts w:eastAsia="Calibri"/>
                <w:color w:val="000000"/>
                <w:sz w:val="22"/>
                <w:szCs w:val="22"/>
              </w:rPr>
            </w:pPr>
            <w:r w:rsidRPr="00863552">
              <w:rPr>
                <w:rFonts w:eastAsia="Calibri"/>
                <w:color w:val="000000"/>
                <w:sz w:val="22"/>
                <w:szCs w:val="22"/>
              </w:rPr>
              <w:t>ОППЧ-135 п. Мусковит</w:t>
            </w:r>
          </w:p>
        </w:tc>
        <w:tc>
          <w:tcPr>
            <w:tcW w:w="1134" w:type="dxa"/>
            <w:shd w:val="clear" w:color="auto" w:fill="FFFFFF"/>
          </w:tcPr>
          <w:p w:rsidR="008167B8" w:rsidRPr="00863552" w:rsidRDefault="008167B8" w:rsidP="004B7DEF">
            <w:pPr>
              <w:jc w:val="center"/>
              <w:rPr>
                <w:sz w:val="22"/>
                <w:szCs w:val="22"/>
              </w:rPr>
            </w:pPr>
            <w:r w:rsidRPr="00863552">
              <w:rPr>
                <w:sz w:val="22"/>
                <w:szCs w:val="22"/>
              </w:rPr>
              <w:t>-</w:t>
            </w:r>
          </w:p>
        </w:tc>
        <w:tc>
          <w:tcPr>
            <w:tcW w:w="1144" w:type="dxa"/>
            <w:shd w:val="clear" w:color="auto" w:fill="FFFFFF"/>
          </w:tcPr>
          <w:p w:rsidR="008167B8" w:rsidRPr="00863552" w:rsidRDefault="008167B8" w:rsidP="004B7DEF">
            <w:pPr>
              <w:jc w:val="center"/>
              <w:rPr>
                <w:color w:val="000000"/>
                <w:sz w:val="22"/>
                <w:szCs w:val="22"/>
              </w:rPr>
            </w:pPr>
            <w:r w:rsidRPr="00863552">
              <w:rPr>
                <w:color w:val="000000"/>
                <w:sz w:val="22"/>
                <w:szCs w:val="22"/>
              </w:rPr>
              <w:t>-</w:t>
            </w:r>
          </w:p>
        </w:tc>
      </w:tr>
      <w:tr w:rsidR="008167B8" w:rsidRPr="00863552" w:rsidTr="004B7DEF">
        <w:trPr>
          <w:jc w:val="center"/>
        </w:trPr>
        <w:tc>
          <w:tcPr>
            <w:tcW w:w="534" w:type="dxa"/>
            <w:shd w:val="clear" w:color="auto" w:fill="FFFFFF"/>
          </w:tcPr>
          <w:p w:rsidR="008167B8" w:rsidRPr="00863552" w:rsidRDefault="008167B8" w:rsidP="004B7DEF">
            <w:pPr>
              <w:snapToGrid w:val="0"/>
              <w:ind w:left="-142" w:right="-108"/>
              <w:jc w:val="both"/>
              <w:rPr>
                <w:color w:val="FF0000"/>
                <w:sz w:val="22"/>
                <w:szCs w:val="22"/>
              </w:rPr>
            </w:pPr>
          </w:p>
        </w:tc>
        <w:tc>
          <w:tcPr>
            <w:tcW w:w="5561" w:type="dxa"/>
            <w:shd w:val="clear" w:color="auto" w:fill="FFFFFF"/>
          </w:tcPr>
          <w:p w:rsidR="008167B8" w:rsidRPr="00863552" w:rsidRDefault="008167B8" w:rsidP="004B7DEF">
            <w:pPr>
              <w:tabs>
                <w:tab w:val="left" w:pos="709"/>
                <w:tab w:val="left" w:pos="840"/>
              </w:tabs>
              <w:jc w:val="both"/>
              <w:rPr>
                <w:b/>
                <w:color w:val="000000"/>
                <w:sz w:val="22"/>
                <w:szCs w:val="22"/>
              </w:rPr>
            </w:pPr>
            <w:r w:rsidRPr="00863552">
              <w:rPr>
                <w:b/>
                <w:color w:val="000000"/>
                <w:sz w:val="22"/>
                <w:szCs w:val="22"/>
              </w:rPr>
              <w:t>ИТОГО:</w:t>
            </w:r>
          </w:p>
        </w:tc>
        <w:tc>
          <w:tcPr>
            <w:tcW w:w="1134" w:type="dxa"/>
            <w:shd w:val="clear" w:color="auto" w:fill="auto"/>
          </w:tcPr>
          <w:p w:rsidR="008167B8" w:rsidRPr="00863552" w:rsidRDefault="008167B8" w:rsidP="004B7DEF">
            <w:pPr>
              <w:jc w:val="center"/>
              <w:rPr>
                <w:b/>
                <w:bCs/>
                <w:sz w:val="22"/>
                <w:szCs w:val="22"/>
              </w:rPr>
            </w:pPr>
            <w:r w:rsidRPr="00863552">
              <w:rPr>
                <w:b/>
                <w:bCs/>
                <w:sz w:val="22"/>
                <w:szCs w:val="22"/>
              </w:rPr>
              <w:t>288</w:t>
            </w:r>
          </w:p>
        </w:tc>
        <w:tc>
          <w:tcPr>
            <w:tcW w:w="1144" w:type="dxa"/>
            <w:shd w:val="clear" w:color="auto" w:fill="auto"/>
          </w:tcPr>
          <w:p w:rsidR="008167B8" w:rsidRPr="00863552" w:rsidRDefault="008167B8" w:rsidP="004B7DEF">
            <w:pPr>
              <w:jc w:val="center"/>
              <w:rPr>
                <w:b/>
                <w:bCs/>
                <w:color w:val="000000"/>
                <w:sz w:val="22"/>
                <w:szCs w:val="22"/>
              </w:rPr>
            </w:pPr>
            <w:r w:rsidRPr="00863552">
              <w:rPr>
                <w:b/>
                <w:bCs/>
                <w:color w:val="000000"/>
                <w:sz w:val="22"/>
                <w:szCs w:val="22"/>
              </w:rPr>
              <w:t>296</w:t>
            </w:r>
          </w:p>
        </w:tc>
      </w:tr>
    </w:tbl>
    <w:p w:rsidR="0030539A" w:rsidRPr="00863552" w:rsidRDefault="0030539A" w:rsidP="00004A8B">
      <w:pPr>
        <w:ind w:firstLine="709"/>
        <w:jc w:val="both"/>
        <w:rPr>
          <w:color w:val="000000"/>
          <w:szCs w:val="28"/>
        </w:rPr>
      </w:pPr>
    </w:p>
    <w:p w:rsidR="008167B8" w:rsidRPr="00863552" w:rsidRDefault="008167B8" w:rsidP="008167B8">
      <w:pPr>
        <w:ind w:firstLine="709"/>
        <w:jc w:val="both"/>
        <w:rPr>
          <w:color w:val="000000"/>
          <w:szCs w:val="28"/>
        </w:rPr>
      </w:pPr>
      <w:r w:rsidRPr="00863552">
        <w:rPr>
          <w:color w:val="000000"/>
          <w:szCs w:val="28"/>
        </w:rPr>
        <w:t>Среднее время прибытия к месту вызова среди пожарных подразделений учреждения, привлекавшиеся к ликвидации последствий ДТП, за анализируемый период 2022 года составило 14,17 мин (+0,97%; АППГ – 13,2).</w:t>
      </w:r>
    </w:p>
    <w:p w:rsidR="008167B8" w:rsidRPr="00863552" w:rsidRDefault="008167B8" w:rsidP="008167B8">
      <w:pPr>
        <w:ind w:firstLine="709"/>
        <w:jc w:val="both"/>
        <w:rPr>
          <w:color w:val="000000"/>
          <w:szCs w:val="28"/>
        </w:rPr>
      </w:pPr>
      <w:r w:rsidRPr="00863552">
        <w:rPr>
          <w:color w:val="000000"/>
          <w:szCs w:val="28"/>
        </w:rPr>
        <w:t xml:space="preserve">Ликвидация последствий ДТП осуществлялась при следующих видах </w:t>
      </w:r>
      <w:proofErr w:type="spellStart"/>
      <w:r w:rsidRPr="00863552">
        <w:rPr>
          <w:color w:val="000000"/>
          <w:szCs w:val="28"/>
        </w:rPr>
        <w:t>дорожно</w:t>
      </w:r>
      <w:proofErr w:type="spellEnd"/>
      <w:r w:rsidRPr="00863552">
        <w:rPr>
          <w:color w:val="000000"/>
          <w:szCs w:val="28"/>
        </w:rPr>
        <w:t>–</w:t>
      </w:r>
      <w:r w:rsidRPr="00863552">
        <w:rPr>
          <w:szCs w:val="28"/>
        </w:rPr>
        <w:t xml:space="preserve">транспортных происшествий: </w:t>
      </w:r>
      <w:r w:rsidRPr="00863552">
        <w:rPr>
          <w:color w:val="000000"/>
          <w:szCs w:val="28"/>
        </w:rPr>
        <w:t>столкновение – 131, опрокидывание – 43, съезд в кювет – 78, наезд на препятствие – 36.</w:t>
      </w:r>
    </w:p>
    <w:p w:rsidR="008167B8" w:rsidRPr="00863552" w:rsidRDefault="008167B8" w:rsidP="008167B8">
      <w:pPr>
        <w:ind w:firstLine="709"/>
        <w:jc w:val="both"/>
        <w:rPr>
          <w:szCs w:val="28"/>
        </w:rPr>
      </w:pPr>
      <w:r w:rsidRPr="00863552">
        <w:rPr>
          <w:szCs w:val="28"/>
        </w:rPr>
        <w:t>Проводимые работы при ликвидации последствий ДТП:</w:t>
      </w:r>
    </w:p>
    <w:p w:rsidR="008167B8" w:rsidRPr="00863552" w:rsidRDefault="008167B8" w:rsidP="008167B8">
      <w:pPr>
        <w:tabs>
          <w:tab w:val="left" w:pos="709"/>
        </w:tabs>
        <w:ind w:firstLine="709"/>
        <w:jc w:val="both"/>
      </w:pPr>
      <w:r w:rsidRPr="00863552">
        <w:rPr>
          <w:szCs w:val="28"/>
        </w:rPr>
        <w:t xml:space="preserve">– </w:t>
      </w:r>
      <w:r w:rsidRPr="00863552">
        <w:t xml:space="preserve">сбор и обработка </w:t>
      </w:r>
      <w:r w:rsidRPr="00863552">
        <w:rPr>
          <w:shd w:val="clear" w:color="auto" w:fill="FFFFFF"/>
        </w:rPr>
        <w:t>информации в 288 случаях</w:t>
      </w:r>
      <w:r w:rsidRPr="00863552">
        <w:t xml:space="preserve">; </w:t>
      </w:r>
    </w:p>
    <w:p w:rsidR="008167B8" w:rsidRPr="00863552" w:rsidRDefault="008167B8" w:rsidP="008167B8">
      <w:pPr>
        <w:ind w:firstLine="709"/>
        <w:jc w:val="both"/>
      </w:pPr>
      <w:r w:rsidRPr="00863552">
        <w:rPr>
          <w:szCs w:val="28"/>
        </w:rPr>
        <w:t>–</w:t>
      </w:r>
      <w:r w:rsidRPr="00863552">
        <w:t xml:space="preserve">отключение АКБ в 199 случаях; </w:t>
      </w:r>
    </w:p>
    <w:p w:rsidR="008167B8" w:rsidRPr="00863552" w:rsidRDefault="008167B8" w:rsidP="008167B8">
      <w:pPr>
        <w:ind w:firstLine="709"/>
        <w:jc w:val="both"/>
      </w:pPr>
      <w:r w:rsidRPr="00863552">
        <w:rPr>
          <w:szCs w:val="28"/>
        </w:rPr>
        <w:t>–</w:t>
      </w:r>
      <w:r w:rsidRPr="00863552">
        <w:t>стабилизация транспортного средства в 6 случаях;</w:t>
      </w:r>
    </w:p>
    <w:p w:rsidR="008167B8" w:rsidRPr="00863552" w:rsidRDefault="008167B8" w:rsidP="008167B8">
      <w:pPr>
        <w:ind w:firstLine="709"/>
        <w:jc w:val="both"/>
      </w:pPr>
      <w:r w:rsidRPr="00863552">
        <w:rPr>
          <w:szCs w:val="28"/>
        </w:rPr>
        <w:t>–</w:t>
      </w:r>
      <w:r w:rsidRPr="00863552">
        <w:t>деблокирование пострадавшего (погибшего) с применением ГАСИ (WEBER–V50S) в 24 случаях;</w:t>
      </w:r>
    </w:p>
    <w:p w:rsidR="008167B8" w:rsidRPr="00863552" w:rsidRDefault="008167B8" w:rsidP="008167B8">
      <w:pPr>
        <w:ind w:firstLine="709"/>
        <w:jc w:val="both"/>
      </w:pPr>
      <w:r w:rsidRPr="00863552">
        <w:rPr>
          <w:szCs w:val="28"/>
        </w:rPr>
        <w:t>–</w:t>
      </w:r>
      <w:r w:rsidRPr="00863552">
        <w:t>транспортировка пострадавших до кареты СМП в 13 случаях;</w:t>
      </w:r>
    </w:p>
    <w:p w:rsidR="008167B8" w:rsidRPr="00863552" w:rsidRDefault="008167B8" w:rsidP="008167B8">
      <w:pPr>
        <w:tabs>
          <w:tab w:val="left" w:pos="1125"/>
        </w:tabs>
        <w:ind w:firstLine="709"/>
        <w:jc w:val="both"/>
      </w:pPr>
      <w:r w:rsidRPr="00863552">
        <w:rPr>
          <w:szCs w:val="28"/>
        </w:rPr>
        <w:t>– смыв розлива ГСМ в 29 случаях.</w:t>
      </w:r>
    </w:p>
    <w:p w:rsidR="008167B8" w:rsidRPr="00863552" w:rsidRDefault="008167B8" w:rsidP="008167B8">
      <w:pPr>
        <w:tabs>
          <w:tab w:val="left" w:pos="1125"/>
        </w:tabs>
        <w:ind w:firstLine="709"/>
        <w:jc w:val="both"/>
      </w:pPr>
      <w:r w:rsidRPr="00863552">
        <w:t>Показатели произошедших ДТП за анализируемый период:</w:t>
      </w:r>
    </w:p>
    <w:p w:rsidR="008167B8" w:rsidRPr="00863552" w:rsidRDefault="008167B8" w:rsidP="008167B8">
      <w:pPr>
        <w:ind w:firstLine="709"/>
        <w:jc w:val="both"/>
        <w:outlineLvl w:val="0"/>
        <w:rPr>
          <w:szCs w:val="28"/>
        </w:rPr>
      </w:pPr>
      <w:r w:rsidRPr="00863552">
        <w:rPr>
          <w:szCs w:val="28"/>
        </w:rPr>
        <w:t>– погибло 40 человек (–12, АППГ–52);</w:t>
      </w:r>
    </w:p>
    <w:p w:rsidR="008167B8" w:rsidRPr="00863552" w:rsidRDefault="008167B8" w:rsidP="008167B8">
      <w:pPr>
        <w:ind w:firstLine="709"/>
        <w:jc w:val="both"/>
        <w:outlineLvl w:val="0"/>
      </w:pPr>
      <w:r w:rsidRPr="00863552">
        <w:rPr>
          <w:szCs w:val="28"/>
        </w:rPr>
        <w:t>– спасено 16 человек (–1, АППГ – 17);</w:t>
      </w:r>
    </w:p>
    <w:p w:rsidR="00D92DEF" w:rsidRPr="00863552" w:rsidRDefault="008167B8" w:rsidP="008167B8">
      <w:pPr>
        <w:ind w:firstLine="709"/>
        <w:jc w:val="both"/>
        <w:rPr>
          <w:b/>
          <w:szCs w:val="28"/>
        </w:rPr>
      </w:pPr>
      <w:r w:rsidRPr="00863552">
        <w:rPr>
          <w:szCs w:val="28"/>
        </w:rPr>
        <w:t>– пострадало 269 человек (–3, АППГ–</w:t>
      </w:r>
      <w:r w:rsidRPr="00863552">
        <w:rPr>
          <w:color w:val="000000"/>
          <w:szCs w:val="28"/>
        </w:rPr>
        <w:t xml:space="preserve"> 272). </w:t>
      </w:r>
      <w:r w:rsidR="00D92DEF" w:rsidRPr="00863552">
        <w:rPr>
          <w:color w:val="000000"/>
          <w:szCs w:val="28"/>
        </w:rPr>
        <w:t xml:space="preserve"> </w:t>
      </w:r>
    </w:p>
    <w:p w:rsidR="00E25FA7" w:rsidRPr="00863552" w:rsidRDefault="00E25FA7" w:rsidP="00E25FA7">
      <w:pPr>
        <w:ind w:firstLine="709"/>
        <w:jc w:val="both"/>
        <w:rPr>
          <w:b/>
          <w:szCs w:val="28"/>
        </w:rPr>
      </w:pPr>
      <w:r w:rsidRPr="00863552">
        <w:rPr>
          <w:color w:val="000000"/>
          <w:szCs w:val="28"/>
        </w:rPr>
        <w:t xml:space="preserve"> </w:t>
      </w:r>
    </w:p>
    <w:p w:rsidR="00E25FA7" w:rsidRPr="00863552" w:rsidRDefault="00E25FA7" w:rsidP="00E25FA7">
      <w:pPr>
        <w:ind w:firstLine="709"/>
        <w:jc w:val="center"/>
        <w:outlineLvl w:val="0"/>
        <w:rPr>
          <w:b/>
          <w:color w:val="000000"/>
          <w:szCs w:val="28"/>
        </w:rPr>
      </w:pPr>
      <w:r w:rsidRPr="00863552">
        <w:rPr>
          <w:b/>
          <w:color w:val="000000"/>
          <w:szCs w:val="28"/>
        </w:rPr>
        <w:t>Показатели произошедших ДТП за анализируемый период</w:t>
      </w:r>
    </w:p>
    <w:p w:rsidR="00E25FA7" w:rsidRPr="00863552" w:rsidRDefault="008167B8" w:rsidP="00E25FA7">
      <w:pPr>
        <w:pStyle w:val="1ff6"/>
        <w:tabs>
          <w:tab w:val="left" w:pos="284"/>
        </w:tabs>
        <w:ind w:firstLine="720"/>
        <w:jc w:val="center"/>
        <w:outlineLvl w:val="0"/>
        <w:rPr>
          <w:b/>
          <w:szCs w:val="28"/>
        </w:rPr>
      </w:pPr>
      <w:r w:rsidRPr="00863552">
        <w:rPr>
          <w:b/>
          <w:noProof/>
          <w:szCs w:val="28"/>
          <w:lang w:eastAsia="ru-RU" w:bidi="ar-SA"/>
        </w:rPr>
        <w:drawing>
          <wp:inline distT="0" distB="0" distL="0" distR="0">
            <wp:extent cx="5391150" cy="2673350"/>
            <wp:effectExtent l="0" t="0" r="0" b="0"/>
            <wp:docPr id="11"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92DEF" w:rsidRPr="00863552" w:rsidRDefault="00D92DEF" w:rsidP="00E25FA7">
      <w:pPr>
        <w:pStyle w:val="1ff6"/>
        <w:tabs>
          <w:tab w:val="left" w:pos="284"/>
        </w:tabs>
        <w:ind w:firstLine="720"/>
        <w:jc w:val="center"/>
        <w:outlineLvl w:val="0"/>
        <w:rPr>
          <w:b/>
          <w:szCs w:val="28"/>
        </w:rPr>
      </w:pPr>
    </w:p>
    <w:p w:rsidR="00004A8B" w:rsidRPr="00863552" w:rsidRDefault="00004A8B" w:rsidP="00004A8B">
      <w:pPr>
        <w:pStyle w:val="1ff6"/>
        <w:tabs>
          <w:tab w:val="left" w:pos="284"/>
        </w:tabs>
        <w:ind w:firstLine="720"/>
        <w:jc w:val="center"/>
        <w:outlineLvl w:val="0"/>
        <w:rPr>
          <w:b/>
          <w:sz w:val="24"/>
          <w:szCs w:val="24"/>
        </w:rPr>
      </w:pPr>
      <w:r w:rsidRPr="00863552">
        <w:rPr>
          <w:b/>
          <w:sz w:val="24"/>
          <w:szCs w:val="24"/>
        </w:rPr>
        <w:t>Выводы по совершенствованию организации и деятельности</w:t>
      </w:r>
    </w:p>
    <w:p w:rsidR="00004A8B" w:rsidRPr="00863552" w:rsidRDefault="00004A8B" w:rsidP="00004A8B">
      <w:pPr>
        <w:pStyle w:val="1ff6"/>
        <w:tabs>
          <w:tab w:val="left" w:pos="284"/>
        </w:tabs>
        <w:ind w:firstLine="720"/>
        <w:jc w:val="center"/>
        <w:rPr>
          <w:b/>
          <w:color w:val="000000"/>
          <w:sz w:val="24"/>
          <w:szCs w:val="24"/>
        </w:rPr>
      </w:pPr>
      <w:r w:rsidRPr="00863552">
        <w:rPr>
          <w:b/>
          <w:color w:val="000000"/>
          <w:sz w:val="24"/>
          <w:szCs w:val="24"/>
        </w:rPr>
        <w:t>при выездах на ликвидацию последствий ДТП</w:t>
      </w:r>
    </w:p>
    <w:p w:rsidR="00004A8B" w:rsidRPr="00863552" w:rsidRDefault="00004A8B" w:rsidP="0030539A">
      <w:pPr>
        <w:pStyle w:val="1ff6"/>
        <w:tabs>
          <w:tab w:val="left" w:pos="284"/>
        </w:tabs>
        <w:ind w:firstLine="720"/>
        <w:jc w:val="center"/>
        <w:rPr>
          <w:b/>
          <w:color w:val="000000"/>
          <w:sz w:val="24"/>
          <w:szCs w:val="24"/>
          <w:u w:val="single"/>
        </w:rPr>
      </w:pPr>
    </w:p>
    <w:p w:rsidR="008167B8" w:rsidRPr="00863552" w:rsidRDefault="008167B8" w:rsidP="008167B8">
      <w:pPr>
        <w:pStyle w:val="af1"/>
        <w:spacing w:before="0" w:beforeAutospacing="0" w:after="0" w:afterAutospacing="0"/>
        <w:ind w:firstLine="709"/>
        <w:jc w:val="both"/>
        <w:rPr>
          <w:color w:val="000000"/>
        </w:rPr>
      </w:pPr>
      <w:r w:rsidRPr="00863552">
        <w:rPr>
          <w:color w:val="000000"/>
        </w:rPr>
        <w:lastRenderedPageBreak/>
        <w:t>Для дальнейшего эффективного и качественного решения задач по ликвидации последствий ДТП пожарными подразделениями учреждения необходимо:</w:t>
      </w:r>
    </w:p>
    <w:p w:rsidR="008167B8" w:rsidRPr="00863552" w:rsidRDefault="008167B8" w:rsidP="008167B8">
      <w:pPr>
        <w:pStyle w:val="af1"/>
        <w:spacing w:before="0" w:beforeAutospacing="0" w:after="0" w:afterAutospacing="0"/>
        <w:ind w:firstLine="709"/>
        <w:jc w:val="both"/>
        <w:rPr>
          <w:color w:val="000000"/>
        </w:rPr>
      </w:pPr>
      <w:r w:rsidRPr="00863552">
        <w:rPr>
          <w:color w:val="000000"/>
        </w:rPr>
        <w:t>1. Проводить тренировки по взаимодействию пожарных подразделений с органами управления и силами, участвующими в ликвидации последствий ДТП.</w:t>
      </w:r>
    </w:p>
    <w:p w:rsidR="008167B8" w:rsidRPr="00863552" w:rsidRDefault="008167B8" w:rsidP="008167B8">
      <w:pPr>
        <w:pStyle w:val="af1"/>
        <w:spacing w:before="0" w:beforeAutospacing="0" w:after="0" w:afterAutospacing="0"/>
        <w:ind w:firstLine="709"/>
        <w:jc w:val="both"/>
        <w:rPr>
          <w:color w:val="000000"/>
        </w:rPr>
      </w:pPr>
      <w:r w:rsidRPr="00863552">
        <w:rPr>
          <w:color w:val="000000"/>
        </w:rPr>
        <w:t>2. Показатель боевой работы по ликвидации последствий ДТП определять в соответствии «Регламентом ведения территориальными органами МЧС России информационных ресурсов в области развития системы спасения пострадавших в ДТП» разработанного ФГБУ ВНИИ ГОЧС (ФЦ) -2015 года.</w:t>
      </w:r>
    </w:p>
    <w:p w:rsidR="008167B8" w:rsidRPr="00863552" w:rsidRDefault="008167B8" w:rsidP="008167B8">
      <w:pPr>
        <w:pStyle w:val="af1"/>
        <w:spacing w:before="0" w:beforeAutospacing="0" w:after="0" w:afterAutospacing="0"/>
        <w:jc w:val="center"/>
        <w:rPr>
          <w:color w:val="000000"/>
        </w:rPr>
      </w:pPr>
    </w:p>
    <w:p w:rsidR="0052734B" w:rsidRPr="00863552" w:rsidRDefault="008472B1" w:rsidP="008167B8">
      <w:pPr>
        <w:pStyle w:val="af1"/>
        <w:spacing w:before="0" w:beforeAutospacing="0" w:after="0" w:afterAutospacing="0"/>
        <w:jc w:val="center"/>
        <w:rPr>
          <w:b/>
          <w:color w:val="000000"/>
        </w:rPr>
      </w:pPr>
      <w:r w:rsidRPr="00863552">
        <w:rPr>
          <w:b/>
          <w:color w:val="000000"/>
        </w:rPr>
        <w:t>11.</w:t>
      </w:r>
      <w:r w:rsidR="0052734B" w:rsidRPr="00863552">
        <w:rPr>
          <w:b/>
          <w:color w:val="000000"/>
        </w:rPr>
        <w:t>8.</w:t>
      </w:r>
      <w:r w:rsidR="0052734B" w:rsidRPr="00863552">
        <w:rPr>
          <w:b/>
          <w:color w:val="000000"/>
        </w:rPr>
        <w:tab/>
        <w:t>Проведение пожарно-тактических учений,</w:t>
      </w:r>
    </w:p>
    <w:p w:rsidR="00E25FA7" w:rsidRPr="00863552" w:rsidRDefault="0052734B" w:rsidP="00E25FA7">
      <w:pPr>
        <w:widowControl w:val="0"/>
        <w:autoSpaceDE w:val="0"/>
        <w:jc w:val="center"/>
        <w:rPr>
          <w:b/>
          <w:color w:val="000000"/>
        </w:rPr>
      </w:pPr>
      <w:r w:rsidRPr="00863552">
        <w:rPr>
          <w:b/>
          <w:color w:val="000000"/>
        </w:rPr>
        <w:t>пожарно-тактических занятий</w:t>
      </w:r>
    </w:p>
    <w:p w:rsidR="008167B8" w:rsidRPr="00863552" w:rsidRDefault="008167B8" w:rsidP="008167B8">
      <w:pPr>
        <w:ind w:firstLine="708"/>
        <w:jc w:val="both"/>
        <w:rPr>
          <w:color w:val="000000"/>
          <w:szCs w:val="28"/>
        </w:rPr>
      </w:pPr>
      <w:r w:rsidRPr="00863552">
        <w:rPr>
          <w:color w:val="000000"/>
          <w:szCs w:val="28"/>
        </w:rPr>
        <w:t xml:space="preserve">За отчетный период 2022 года пожарными частями отрядов и </w:t>
      </w:r>
      <w:proofErr w:type="spellStart"/>
      <w:r w:rsidRPr="00863552">
        <w:rPr>
          <w:color w:val="000000"/>
          <w:szCs w:val="28"/>
        </w:rPr>
        <w:t>Бодайбинского</w:t>
      </w:r>
      <w:proofErr w:type="spellEnd"/>
      <w:r w:rsidRPr="00863552">
        <w:rPr>
          <w:color w:val="000000"/>
          <w:szCs w:val="28"/>
        </w:rPr>
        <w:t xml:space="preserve"> отряда (филиала) </w:t>
      </w:r>
      <w:proofErr w:type="gramStart"/>
      <w:r w:rsidRPr="00863552">
        <w:rPr>
          <w:color w:val="000000"/>
          <w:szCs w:val="28"/>
        </w:rPr>
        <w:t>противопожарной</w:t>
      </w:r>
      <w:proofErr w:type="gramEnd"/>
      <w:r w:rsidRPr="00863552">
        <w:rPr>
          <w:color w:val="000000"/>
          <w:szCs w:val="28"/>
        </w:rPr>
        <w:t xml:space="preserve"> службы согласно отчетным данным боевой работы и в соответствии с утвержденным графиком проведено 3307 пожарно-тактических учения и занятия (–167; АППГ – 3474). На проведение пожарно-тактических учений пожарные подразделения учреждения привлекаются согласно планам профессиональной подготовки подразделений ФПС области. </w:t>
      </w:r>
    </w:p>
    <w:p w:rsidR="008167B8" w:rsidRPr="00863552" w:rsidRDefault="008167B8" w:rsidP="008167B8">
      <w:pPr>
        <w:ind w:firstLine="708"/>
        <w:jc w:val="both"/>
        <w:rPr>
          <w:color w:val="000000"/>
          <w:szCs w:val="28"/>
        </w:rPr>
      </w:pPr>
      <w:r w:rsidRPr="00863552">
        <w:rPr>
          <w:color w:val="000000"/>
          <w:szCs w:val="28"/>
        </w:rPr>
        <w:t xml:space="preserve">Нарушений планов профессиональной подготовки пожарными подразделениями учреждения не допущено. </w:t>
      </w:r>
    </w:p>
    <w:p w:rsidR="00D92DEF" w:rsidRPr="00863552" w:rsidRDefault="008167B8" w:rsidP="008167B8">
      <w:pPr>
        <w:ind w:firstLine="708"/>
        <w:jc w:val="both"/>
        <w:rPr>
          <w:color w:val="000000"/>
          <w:szCs w:val="28"/>
        </w:rPr>
      </w:pPr>
      <w:r w:rsidRPr="00863552">
        <w:rPr>
          <w:color w:val="000000"/>
          <w:szCs w:val="28"/>
        </w:rPr>
        <w:t>При проведении ПТЗ работниками пожарных частей проведена отработка и корректировка 158 планов тушения пожаров и 664 карточек тушения пожара.</w:t>
      </w:r>
    </w:p>
    <w:p w:rsidR="008167B8" w:rsidRPr="00863552" w:rsidRDefault="008167B8" w:rsidP="008167B8">
      <w:pPr>
        <w:ind w:firstLine="708"/>
        <w:jc w:val="both"/>
        <w:rPr>
          <w:color w:val="000000"/>
        </w:rPr>
      </w:pPr>
    </w:p>
    <w:p w:rsidR="0052734B" w:rsidRPr="00863552" w:rsidRDefault="0052734B" w:rsidP="00396877">
      <w:pPr>
        <w:ind w:firstLine="709"/>
        <w:jc w:val="center"/>
        <w:rPr>
          <w:b/>
          <w:color w:val="000000"/>
          <w:szCs w:val="28"/>
        </w:rPr>
      </w:pPr>
      <w:r w:rsidRPr="00863552">
        <w:rPr>
          <w:b/>
          <w:color w:val="000000"/>
          <w:szCs w:val="28"/>
        </w:rPr>
        <w:t>Выводы и мероприятия направленные</w:t>
      </w:r>
    </w:p>
    <w:p w:rsidR="0052734B" w:rsidRPr="00863552" w:rsidRDefault="0052734B" w:rsidP="00396877">
      <w:pPr>
        <w:ind w:firstLine="709"/>
        <w:jc w:val="center"/>
        <w:rPr>
          <w:b/>
          <w:bCs/>
          <w:color w:val="000000"/>
          <w:szCs w:val="28"/>
        </w:rPr>
      </w:pPr>
      <w:r w:rsidRPr="00863552">
        <w:rPr>
          <w:b/>
          <w:color w:val="000000"/>
          <w:szCs w:val="28"/>
        </w:rPr>
        <w:t>на совершенствование организации пожаротушения</w:t>
      </w:r>
      <w:r w:rsidRPr="00863552">
        <w:rPr>
          <w:b/>
          <w:bCs/>
          <w:color w:val="000000"/>
          <w:szCs w:val="28"/>
        </w:rPr>
        <w:t>:</w:t>
      </w:r>
    </w:p>
    <w:p w:rsidR="0052734B" w:rsidRPr="00863552" w:rsidRDefault="0052734B" w:rsidP="0052734B">
      <w:pPr>
        <w:ind w:firstLine="720"/>
        <w:jc w:val="both"/>
        <w:rPr>
          <w:color w:val="000000"/>
        </w:rPr>
      </w:pPr>
      <w:r w:rsidRPr="00863552">
        <w:rPr>
          <w:color w:val="000000"/>
        </w:rPr>
        <w:t xml:space="preserve">– </w:t>
      </w:r>
      <w:r w:rsidR="00396877" w:rsidRPr="00863552">
        <w:rPr>
          <w:color w:val="000000"/>
        </w:rPr>
        <w:t>н</w:t>
      </w:r>
      <w:r w:rsidRPr="00863552">
        <w:rPr>
          <w:color w:val="000000"/>
        </w:rPr>
        <w:t>ачальникам (заместителям начальников) пожарных частей проанализировать причины роста показателей оперативного реагирования в сравнении с прошлым годом, в сравнении с предыдущим месяцем. По итогам анализа осуществить комплекс мероприятий по снижению показателей;</w:t>
      </w:r>
    </w:p>
    <w:p w:rsidR="0052734B" w:rsidRPr="00863552" w:rsidRDefault="0052734B" w:rsidP="0052734B">
      <w:pPr>
        <w:ind w:firstLine="720"/>
        <w:jc w:val="both"/>
        <w:rPr>
          <w:color w:val="000000"/>
        </w:rPr>
      </w:pPr>
      <w:r w:rsidRPr="00863552">
        <w:rPr>
          <w:color w:val="000000"/>
        </w:rPr>
        <w:t xml:space="preserve">– </w:t>
      </w:r>
      <w:r w:rsidR="00396877" w:rsidRPr="00863552">
        <w:rPr>
          <w:color w:val="000000"/>
        </w:rPr>
        <w:t>п</w:t>
      </w:r>
      <w:r w:rsidRPr="00863552">
        <w:rPr>
          <w:color w:val="000000"/>
        </w:rPr>
        <w:t>ри составлении отчетных документов по пожарам строго соблюдать требования приказа МЧС России от 24 декабря 2018 г. № 625 «О формировании электронных баз данных учета пожаров и их последствий»;</w:t>
      </w:r>
    </w:p>
    <w:p w:rsidR="0052734B" w:rsidRPr="00863552" w:rsidRDefault="0052734B" w:rsidP="0052734B">
      <w:pPr>
        <w:ind w:firstLine="720"/>
        <w:jc w:val="both"/>
        <w:rPr>
          <w:b/>
          <w:color w:val="000000"/>
        </w:rPr>
      </w:pPr>
      <w:r w:rsidRPr="00863552">
        <w:rPr>
          <w:color w:val="000000"/>
        </w:rPr>
        <w:t xml:space="preserve">– </w:t>
      </w:r>
      <w:r w:rsidR="00396877" w:rsidRPr="00863552">
        <w:rPr>
          <w:color w:val="000000"/>
        </w:rPr>
        <w:t>н</w:t>
      </w:r>
      <w:r w:rsidRPr="00863552">
        <w:rPr>
          <w:color w:val="000000"/>
        </w:rPr>
        <w:t xml:space="preserve">ачальникам (заместителям начальников) пожарных частей в обязательном порядке производить сверку данных по пожарам, особое внимание уделять временным показателям; </w:t>
      </w:r>
    </w:p>
    <w:p w:rsidR="0052734B" w:rsidRPr="00863552" w:rsidRDefault="0052734B" w:rsidP="0052734B">
      <w:pPr>
        <w:tabs>
          <w:tab w:val="num" w:pos="1785"/>
        </w:tabs>
        <w:ind w:firstLine="720"/>
        <w:jc w:val="both"/>
        <w:rPr>
          <w:color w:val="000000"/>
        </w:rPr>
      </w:pPr>
      <w:r w:rsidRPr="00863552">
        <w:rPr>
          <w:color w:val="000000"/>
        </w:rPr>
        <w:t xml:space="preserve">– </w:t>
      </w:r>
      <w:r w:rsidR="00396877" w:rsidRPr="00863552">
        <w:rPr>
          <w:color w:val="000000"/>
        </w:rPr>
        <w:t>п</w:t>
      </w:r>
      <w:r w:rsidRPr="00863552">
        <w:rPr>
          <w:color w:val="000000"/>
        </w:rPr>
        <w:t>осле каждого произошедшего пожара проводить анализ соответствия временных показателей реагирования реальной обстановке на пожаре;</w:t>
      </w:r>
    </w:p>
    <w:p w:rsidR="0052734B" w:rsidRPr="00863552" w:rsidRDefault="0052734B" w:rsidP="0052734B">
      <w:pPr>
        <w:tabs>
          <w:tab w:val="num" w:pos="720"/>
        </w:tabs>
        <w:ind w:firstLine="720"/>
        <w:jc w:val="both"/>
        <w:rPr>
          <w:color w:val="000000"/>
        </w:rPr>
      </w:pPr>
      <w:r w:rsidRPr="00863552">
        <w:rPr>
          <w:color w:val="000000"/>
        </w:rPr>
        <w:t xml:space="preserve">– </w:t>
      </w:r>
      <w:r w:rsidR="00396877" w:rsidRPr="00863552">
        <w:rPr>
          <w:color w:val="000000"/>
        </w:rPr>
        <w:t>п</w:t>
      </w:r>
      <w:r w:rsidRPr="00863552">
        <w:rPr>
          <w:color w:val="000000"/>
        </w:rPr>
        <w:t xml:space="preserve">ри </w:t>
      </w:r>
      <w:r w:rsidRPr="00863552">
        <w:rPr>
          <w:snapToGrid w:val="0"/>
          <w:color w:val="000000"/>
        </w:rPr>
        <w:t>приеме зачетов от начальствующего состава, допущенного к самостоятельному выезду на пожары в качестве РТП</w:t>
      </w:r>
      <w:r w:rsidRPr="00863552">
        <w:rPr>
          <w:color w:val="000000"/>
        </w:rPr>
        <w:t>, в обязательном порядке проверять знание понятий «локализации» и «ликвидации» пожара и условий их достижения;</w:t>
      </w:r>
    </w:p>
    <w:p w:rsidR="0052734B" w:rsidRPr="00863552" w:rsidRDefault="0052734B" w:rsidP="0052734B">
      <w:pPr>
        <w:pStyle w:val="a8"/>
        <w:tabs>
          <w:tab w:val="left" w:pos="0"/>
        </w:tabs>
        <w:ind w:firstLine="720"/>
        <w:jc w:val="both"/>
        <w:rPr>
          <w:b/>
          <w:bCs/>
          <w:color w:val="000000"/>
          <w:sz w:val="24"/>
          <w:szCs w:val="24"/>
          <w:u w:val="single"/>
        </w:rPr>
      </w:pPr>
      <w:r w:rsidRPr="00863552">
        <w:rPr>
          <w:color w:val="000000"/>
          <w:sz w:val="24"/>
          <w:szCs w:val="24"/>
        </w:rPr>
        <w:t xml:space="preserve">– </w:t>
      </w:r>
      <w:r w:rsidR="00396877" w:rsidRPr="00863552">
        <w:rPr>
          <w:color w:val="000000"/>
          <w:sz w:val="24"/>
          <w:szCs w:val="24"/>
        </w:rPr>
        <w:t>е</w:t>
      </w:r>
      <w:r w:rsidRPr="00863552">
        <w:rPr>
          <w:color w:val="000000"/>
          <w:sz w:val="24"/>
          <w:szCs w:val="24"/>
        </w:rPr>
        <w:t>жемесячно проводить анализ временных показателей оперативного реагирования подразделений пожарной охраны на пожары, время реагирования на которые, привело к увеличению тех или иных показателей, а также причин, негативно повлиявших на ход тушения пожаров;</w:t>
      </w:r>
    </w:p>
    <w:p w:rsidR="0052734B" w:rsidRPr="00863552" w:rsidRDefault="0052734B" w:rsidP="0052734B">
      <w:pPr>
        <w:tabs>
          <w:tab w:val="left" w:pos="-180"/>
        </w:tabs>
        <w:ind w:firstLine="720"/>
        <w:jc w:val="both"/>
        <w:rPr>
          <w:color w:val="000000"/>
        </w:rPr>
      </w:pPr>
      <w:r w:rsidRPr="00863552">
        <w:rPr>
          <w:color w:val="000000"/>
        </w:rPr>
        <w:t xml:space="preserve">– </w:t>
      </w:r>
      <w:r w:rsidR="00396877" w:rsidRPr="00863552">
        <w:rPr>
          <w:color w:val="000000"/>
        </w:rPr>
        <w:t>п</w:t>
      </w:r>
      <w:r w:rsidRPr="00863552">
        <w:rPr>
          <w:color w:val="000000"/>
        </w:rPr>
        <w:t>ри тушении пожаров особое внимание уделять достаточности сил и средств, для тушения пожаров, своевременному объявлению повышенного номера вызова;</w:t>
      </w:r>
    </w:p>
    <w:p w:rsidR="0052734B" w:rsidRPr="00863552" w:rsidRDefault="0052734B" w:rsidP="0052734B">
      <w:pPr>
        <w:tabs>
          <w:tab w:val="left" w:pos="-180"/>
        </w:tabs>
        <w:ind w:firstLine="720"/>
        <w:jc w:val="both"/>
        <w:rPr>
          <w:color w:val="000000"/>
        </w:rPr>
      </w:pPr>
      <w:r w:rsidRPr="00863552">
        <w:rPr>
          <w:color w:val="000000"/>
        </w:rPr>
        <w:t xml:space="preserve">– </w:t>
      </w:r>
      <w:r w:rsidR="00396877" w:rsidRPr="00863552">
        <w:rPr>
          <w:color w:val="000000"/>
        </w:rPr>
        <w:t>у</w:t>
      </w:r>
      <w:r w:rsidRPr="00863552">
        <w:rPr>
          <w:color w:val="000000"/>
        </w:rPr>
        <w:t>силить контроль за организацией службы дежурных караулов со стороны начальников отрядов, уделяя особое внимание проверке удаленных подразделений, входящих в состав отряда;</w:t>
      </w:r>
    </w:p>
    <w:p w:rsidR="0052734B" w:rsidRPr="00863552" w:rsidRDefault="0052734B" w:rsidP="0052734B">
      <w:pPr>
        <w:ind w:firstLine="720"/>
        <w:jc w:val="both"/>
        <w:rPr>
          <w:color w:val="000000"/>
        </w:rPr>
      </w:pPr>
      <w:r w:rsidRPr="00863552">
        <w:rPr>
          <w:color w:val="000000"/>
        </w:rPr>
        <w:t xml:space="preserve">– </w:t>
      </w:r>
      <w:r w:rsidR="00396877" w:rsidRPr="00863552">
        <w:rPr>
          <w:color w:val="000000"/>
        </w:rPr>
        <w:t>п</w:t>
      </w:r>
      <w:r w:rsidRPr="00863552">
        <w:rPr>
          <w:color w:val="000000"/>
        </w:rPr>
        <w:t>ланировать проведение пожарно-тактических учений, занятий, отработку документов предварительного планирования строго в соответствии утвержденных графиков;</w:t>
      </w:r>
    </w:p>
    <w:p w:rsidR="0052734B" w:rsidRPr="00863552" w:rsidRDefault="0052734B" w:rsidP="0052734B">
      <w:pPr>
        <w:ind w:firstLine="720"/>
        <w:jc w:val="both"/>
        <w:rPr>
          <w:color w:val="000000"/>
        </w:rPr>
      </w:pPr>
      <w:r w:rsidRPr="00863552">
        <w:rPr>
          <w:color w:val="000000"/>
        </w:rPr>
        <w:t xml:space="preserve">– </w:t>
      </w:r>
      <w:r w:rsidR="00396877" w:rsidRPr="00863552">
        <w:rPr>
          <w:color w:val="000000"/>
        </w:rPr>
        <w:t>п</w:t>
      </w:r>
      <w:r w:rsidRPr="00863552">
        <w:rPr>
          <w:color w:val="000000"/>
          <w:szCs w:val="28"/>
        </w:rPr>
        <w:t>ри проведении КЧС начальникам отряда, пожарных частей поднимать вопросы противопожарного водоснабжения на территории выезда подразделений;</w:t>
      </w:r>
    </w:p>
    <w:p w:rsidR="0052734B" w:rsidRPr="00863552" w:rsidRDefault="0052734B" w:rsidP="0052734B">
      <w:pPr>
        <w:ind w:firstLine="720"/>
        <w:jc w:val="both"/>
        <w:rPr>
          <w:color w:val="000000"/>
          <w:szCs w:val="28"/>
        </w:rPr>
      </w:pPr>
      <w:r w:rsidRPr="00863552">
        <w:rPr>
          <w:color w:val="000000"/>
          <w:szCs w:val="28"/>
        </w:rPr>
        <w:t xml:space="preserve">– </w:t>
      </w:r>
      <w:r w:rsidR="00396877" w:rsidRPr="00863552">
        <w:rPr>
          <w:color w:val="000000"/>
          <w:szCs w:val="28"/>
        </w:rPr>
        <w:t>п</w:t>
      </w:r>
      <w:r w:rsidRPr="00863552">
        <w:rPr>
          <w:color w:val="000000"/>
          <w:szCs w:val="28"/>
        </w:rPr>
        <w:t xml:space="preserve">ри тушении пожаров, загораний использовать </w:t>
      </w:r>
      <w:proofErr w:type="spellStart"/>
      <w:r w:rsidRPr="00863552">
        <w:rPr>
          <w:color w:val="000000"/>
          <w:szCs w:val="28"/>
        </w:rPr>
        <w:t>водоисточник</w:t>
      </w:r>
      <w:proofErr w:type="spellEnd"/>
      <w:r w:rsidRPr="00863552">
        <w:rPr>
          <w:color w:val="000000"/>
          <w:szCs w:val="28"/>
        </w:rPr>
        <w:t xml:space="preserve"> с установкой пожарной техники и прокладкой рукавных линий.</w:t>
      </w:r>
    </w:p>
    <w:p w:rsidR="000D35CB" w:rsidRPr="00863552" w:rsidRDefault="000D35CB" w:rsidP="000D35CB">
      <w:pPr>
        <w:ind w:firstLine="720"/>
        <w:jc w:val="both"/>
        <w:rPr>
          <w:color w:val="000000" w:themeColor="text1"/>
        </w:rPr>
      </w:pPr>
    </w:p>
    <w:p w:rsidR="00C03D46" w:rsidRPr="00512C0C" w:rsidRDefault="001D660C" w:rsidP="00D01BDB">
      <w:pPr>
        <w:rPr>
          <w:b/>
          <w:u w:val="single"/>
        </w:rPr>
      </w:pPr>
      <w:r w:rsidRPr="00863552">
        <w:rPr>
          <w:b/>
          <w:u w:val="single"/>
        </w:rPr>
        <w:t>Главное управление МЧС России по Иркутской области</w:t>
      </w:r>
    </w:p>
    <w:sectPr w:rsidR="00C03D46" w:rsidRPr="00512C0C" w:rsidSect="0010139C">
      <w:pgSz w:w="11906" w:h="16838"/>
      <w:pgMar w:top="1134" w:right="425" w:bottom="992" w:left="851"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99E" w:rsidRDefault="006C699E">
      <w:r>
        <w:separator/>
      </w:r>
    </w:p>
  </w:endnote>
  <w:endnote w:type="continuationSeparator" w:id="0">
    <w:p w:rsidR="006C699E" w:rsidRDefault="006C69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99E" w:rsidRDefault="006C699E">
      <w:r>
        <w:separator/>
      </w:r>
    </w:p>
  </w:footnote>
  <w:footnote w:type="continuationSeparator" w:id="0">
    <w:p w:rsidR="006C699E" w:rsidRDefault="006C69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023EDF" w:rsidP="00F1587C">
    <w:pPr>
      <w:pStyle w:val="a8"/>
      <w:framePr w:wrap="around" w:vAnchor="text" w:hAnchor="margin" w:xAlign="center" w:y="1"/>
      <w:rPr>
        <w:rStyle w:val="aa"/>
      </w:rPr>
    </w:pPr>
    <w:r>
      <w:rPr>
        <w:rStyle w:val="aa"/>
      </w:rPr>
      <w:fldChar w:fldCharType="begin"/>
    </w:r>
    <w:r w:rsidR="00A706D1">
      <w:rPr>
        <w:rStyle w:val="aa"/>
      </w:rPr>
      <w:instrText xml:space="preserve">PAGE  </w:instrText>
    </w:r>
    <w:r>
      <w:rPr>
        <w:rStyle w:val="aa"/>
      </w:rPr>
      <w:fldChar w:fldCharType="end"/>
    </w:r>
  </w:p>
  <w:p w:rsidR="00A706D1" w:rsidRDefault="00A706D1">
    <w:pPr>
      <w:pStyle w:val="a8"/>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023EDF" w:rsidP="00235D23">
    <w:pPr>
      <w:pStyle w:val="a8"/>
      <w:framePr w:wrap="around" w:vAnchor="text" w:hAnchor="margin" w:xAlign="center" w:y="1"/>
      <w:rPr>
        <w:rStyle w:val="aa"/>
      </w:rPr>
    </w:pPr>
    <w:r>
      <w:rPr>
        <w:rStyle w:val="aa"/>
      </w:rPr>
      <w:fldChar w:fldCharType="begin"/>
    </w:r>
    <w:r w:rsidR="00A706D1">
      <w:rPr>
        <w:rStyle w:val="aa"/>
      </w:rPr>
      <w:instrText xml:space="preserve">PAGE  </w:instrText>
    </w:r>
    <w:r>
      <w:rPr>
        <w:rStyle w:val="aa"/>
      </w:rPr>
      <w:fldChar w:fldCharType="end"/>
    </w:r>
  </w:p>
  <w:p w:rsidR="00A706D1" w:rsidRDefault="00A706D1">
    <w:pPr>
      <w:pStyle w:val="a8"/>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023EDF" w:rsidP="00235D23">
    <w:pPr>
      <w:pStyle w:val="a8"/>
      <w:framePr w:wrap="around" w:vAnchor="text" w:hAnchor="margin" w:xAlign="center" w:y="1"/>
      <w:rPr>
        <w:rStyle w:val="aa"/>
      </w:rPr>
    </w:pPr>
    <w:r>
      <w:rPr>
        <w:rStyle w:val="aa"/>
      </w:rPr>
      <w:fldChar w:fldCharType="begin"/>
    </w:r>
    <w:r w:rsidR="00A706D1">
      <w:rPr>
        <w:rStyle w:val="aa"/>
      </w:rPr>
      <w:instrText xml:space="preserve">PAGE  </w:instrText>
    </w:r>
    <w:r>
      <w:rPr>
        <w:rStyle w:val="aa"/>
      </w:rPr>
      <w:fldChar w:fldCharType="separate"/>
    </w:r>
    <w:r w:rsidR="000C6B5E">
      <w:rPr>
        <w:rStyle w:val="aa"/>
        <w:noProof/>
      </w:rPr>
      <w:t>20</w:t>
    </w:r>
    <w:r>
      <w:rPr>
        <w:rStyle w:val="aa"/>
      </w:rPr>
      <w:fldChar w:fldCharType="end"/>
    </w:r>
  </w:p>
  <w:p w:rsidR="00A706D1" w:rsidRDefault="00A706D1">
    <w:pPr>
      <w:pStyle w:val="a8"/>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023EDF" w:rsidP="0072325D">
    <w:pPr>
      <w:pStyle w:val="a8"/>
      <w:framePr w:wrap="around" w:vAnchor="text" w:hAnchor="margin" w:xAlign="center" w:y="1"/>
      <w:rPr>
        <w:rStyle w:val="aa"/>
      </w:rPr>
    </w:pPr>
    <w:r>
      <w:rPr>
        <w:rStyle w:val="aa"/>
      </w:rPr>
      <w:fldChar w:fldCharType="begin"/>
    </w:r>
    <w:r w:rsidR="00A706D1">
      <w:rPr>
        <w:rStyle w:val="aa"/>
      </w:rPr>
      <w:instrText xml:space="preserve">PAGE  </w:instrText>
    </w:r>
    <w:r>
      <w:rPr>
        <w:rStyle w:val="aa"/>
      </w:rPr>
      <w:fldChar w:fldCharType="end"/>
    </w:r>
  </w:p>
  <w:p w:rsidR="00A706D1" w:rsidRDefault="00A706D1">
    <w:pPr>
      <w:pStyle w:val="a8"/>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Pr="004718DC" w:rsidRDefault="00A706D1" w:rsidP="004718D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023EDF" w:rsidP="00F1587C">
    <w:pPr>
      <w:pStyle w:val="a8"/>
      <w:framePr w:wrap="around" w:vAnchor="text" w:hAnchor="margin" w:xAlign="center" w:y="1"/>
      <w:rPr>
        <w:rStyle w:val="aa"/>
      </w:rPr>
    </w:pPr>
    <w:r>
      <w:rPr>
        <w:rStyle w:val="aa"/>
      </w:rPr>
      <w:fldChar w:fldCharType="begin"/>
    </w:r>
    <w:r w:rsidR="00A706D1">
      <w:rPr>
        <w:rStyle w:val="aa"/>
      </w:rPr>
      <w:instrText xml:space="preserve">PAGE  </w:instrText>
    </w:r>
    <w:r>
      <w:rPr>
        <w:rStyle w:val="aa"/>
      </w:rPr>
      <w:fldChar w:fldCharType="separate"/>
    </w:r>
    <w:r w:rsidR="00E254B5">
      <w:rPr>
        <w:rStyle w:val="aa"/>
        <w:noProof/>
      </w:rPr>
      <w:t>2</w:t>
    </w:r>
    <w:r>
      <w:rPr>
        <w:rStyle w:val="aa"/>
      </w:rPr>
      <w:fldChar w:fldCharType="end"/>
    </w:r>
  </w:p>
  <w:p w:rsidR="00A706D1" w:rsidRDefault="00A706D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023EDF" w:rsidP="00544877">
    <w:pPr>
      <w:pStyle w:val="a8"/>
      <w:framePr w:wrap="around" w:vAnchor="text" w:hAnchor="margin" w:xAlign="center" w:y="1"/>
      <w:rPr>
        <w:rStyle w:val="aa"/>
      </w:rPr>
    </w:pPr>
    <w:r>
      <w:rPr>
        <w:rStyle w:val="aa"/>
      </w:rPr>
      <w:fldChar w:fldCharType="begin"/>
    </w:r>
    <w:r w:rsidR="00A706D1">
      <w:rPr>
        <w:rStyle w:val="aa"/>
      </w:rPr>
      <w:instrText xml:space="preserve">PAGE  </w:instrText>
    </w:r>
    <w:r>
      <w:rPr>
        <w:rStyle w:val="aa"/>
      </w:rPr>
      <w:fldChar w:fldCharType="end"/>
    </w:r>
  </w:p>
  <w:p w:rsidR="00A706D1" w:rsidRDefault="00A706D1">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023EDF" w:rsidP="00544877">
    <w:pPr>
      <w:pStyle w:val="a8"/>
      <w:framePr w:wrap="around" w:vAnchor="text" w:hAnchor="margin" w:xAlign="center" w:y="1"/>
      <w:shd w:val="clear" w:color="auto" w:fill="FFFFFF" w:themeFill="background1"/>
      <w:rPr>
        <w:rStyle w:val="aa"/>
      </w:rPr>
    </w:pPr>
    <w:r w:rsidRPr="00B54300">
      <w:rPr>
        <w:rStyle w:val="aa"/>
        <w:highlight w:val="lightGray"/>
      </w:rPr>
      <w:fldChar w:fldCharType="begin"/>
    </w:r>
    <w:r w:rsidR="00A706D1" w:rsidRPr="00B54300">
      <w:rPr>
        <w:rStyle w:val="aa"/>
        <w:highlight w:val="lightGray"/>
      </w:rPr>
      <w:instrText xml:space="preserve">PAGE  </w:instrText>
    </w:r>
    <w:r w:rsidRPr="00B54300">
      <w:rPr>
        <w:rStyle w:val="aa"/>
        <w:highlight w:val="lightGray"/>
      </w:rPr>
      <w:fldChar w:fldCharType="separate"/>
    </w:r>
    <w:r w:rsidR="000C6B5E">
      <w:rPr>
        <w:rStyle w:val="aa"/>
        <w:noProof/>
        <w:highlight w:val="lightGray"/>
      </w:rPr>
      <w:t>12</w:t>
    </w:r>
    <w:r w:rsidRPr="00B54300">
      <w:rPr>
        <w:rStyle w:val="aa"/>
        <w:highlight w:val="lightGray"/>
      </w:rPr>
      <w:fldChar w:fldCharType="end"/>
    </w:r>
  </w:p>
  <w:p w:rsidR="00A706D1" w:rsidRDefault="00A706D1">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023EDF" w:rsidP="006D4637">
    <w:pPr>
      <w:pStyle w:val="a8"/>
      <w:framePr w:wrap="around" w:vAnchor="text" w:hAnchor="margin" w:xAlign="center" w:y="1"/>
      <w:rPr>
        <w:rStyle w:val="aa"/>
      </w:rPr>
    </w:pPr>
    <w:r>
      <w:rPr>
        <w:rStyle w:val="aa"/>
      </w:rPr>
      <w:fldChar w:fldCharType="begin"/>
    </w:r>
    <w:r w:rsidR="00A706D1">
      <w:rPr>
        <w:rStyle w:val="aa"/>
      </w:rPr>
      <w:instrText xml:space="preserve">PAGE  </w:instrText>
    </w:r>
    <w:r>
      <w:rPr>
        <w:rStyle w:val="aa"/>
      </w:rPr>
      <w:fldChar w:fldCharType="end"/>
    </w:r>
  </w:p>
  <w:p w:rsidR="00A706D1" w:rsidRDefault="00A706D1">
    <w:pPr>
      <w:pStyle w:val="a8"/>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023EDF" w:rsidP="00785689">
    <w:pPr>
      <w:pStyle w:val="a8"/>
      <w:framePr w:wrap="around" w:vAnchor="text" w:hAnchor="margin" w:xAlign="center" w:y="1"/>
      <w:ind w:left="360"/>
      <w:rPr>
        <w:rStyle w:val="aa"/>
      </w:rPr>
    </w:pPr>
    <w:r>
      <w:rPr>
        <w:rStyle w:val="aa"/>
      </w:rPr>
      <w:fldChar w:fldCharType="begin"/>
    </w:r>
    <w:r w:rsidR="00A706D1">
      <w:rPr>
        <w:rStyle w:val="aa"/>
      </w:rPr>
      <w:instrText xml:space="preserve">PAGE  </w:instrText>
    </w:r>
    <w:r>
      <w:rPr>
        <w:rStyle w:val="aa"/>
      </w:rPr>
      <w:fldChar w:fldCharType="separate"/>
    </w:r>
    <w:r w:rsidR="000C6B5E">
      <w:rPr>
        <w:rStyle w:val="aa"/>
        <w:noProof/>
      </w:rPr>
      <w:t>13</w:t>
    </w:r>
    <w:r>
      <w:rPr>
        <w:rStyle w:val="aa"/>
      </w:rPr>
      <w:fldChar w:fldCharType="end"/>
    </w:r>
  </w:p>
  <w:p w:rsidR="00A706D1" w:rsidRDefault="00A706D1" w:rsidP="00442BB9">
    <w:pPr>
      <w:pStyle w:val="a8"/>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A706D1"/>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023EDF">
    <w:pPr>
      <w:pStyle w:val="a8"/>
    </w:pPr>
    <w:r>
      <w:pict>
        <v:shapetype id="_x0000_t202" coordsize="21600,21600" o:spt="202" path="m,l,21600r21600,l21600,xe">
          <v:stroke joinstyle="miter"/>
          <v:path gradientshapeok="t" o:connecttype="rect"/>
        </v:shapetype>
        <v:shape id="_x0000_s151554" type="#_x0000_t202" style="position:absolute;margin-left:0;margin-top:.05pt;width:23pt;height:11.5pt;z-index:251660288;mso-wrap-distance-left:0;mso-wrap-distance-right:0;mso-position-horizontal:center;mso-position-horizontal-relative:margin" stroked="f">
          <v:fill opacity="0" color2="black"/>
          <v:textbox inset="0,0,0,0">
            <w:txbxContent>
              <w:p w:rsidR="00A706D1" w:rsidRDefault="00023EDF">
                <w:pPr>
                  <w:pStyle w:val="a8"/>
                  <w:ind w:left="360"/>
                </w:pPr>
                <w:r>
                  <w:rPr>
                    <w:rStyle w:val="aa"/>
                  </w:rPr>
                  <w:fldChar w:fldCharType="begin"/>
                </w:r>
                <w:r w:rsidR="00A706D1">
                  <w:rPr>
                    <w:rStyle w:val="aa"/>
                  </w:rPr>
                  <w:instrText xml:space="preserve"> PAGE </w:instrText>
                </w:r>
                <w:r>
                  <w:rPr>
                    <w:rStyle w:val="aa"/>
                  </w:rPr>
                  <w:fldChar w:fldCharType="separate"/>
                </w:r>
                <w:r w:rsidR="00863552">
                  <w:rPr>
                    <w:rStyle w:val="aa"/>
                    <w:noProof/>
                  </w:rPr>
                  <w:t>17</w:t>
                </w:r>
                <w:r>
                  <w:rPr>
                    <w:rStyle w:val="aa"/>
                  </w:rPr>
                  <w:fldChar w:fldCharType="end"/>
                </w:r>
              </w:p>
            </w:txbxContent>
          </v:textbox>
          <w10:wrap type="square" side="largest" anchorx="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D1" w:rsidRDefault="00A706D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069"/>
        </w:tabs>
        <w:ind w:left="1069"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3"/>
      <w:numFmt w:val="decimal"/>
      <w:lvlText w:val="%8."/>
      <w:lvlJc w:val="left"/>
      <w:pPr>
        <w:tabs>
          <w:tab w:val="num" w:pos="3360"/>
        </w:tabs>
        <w:ind w:left="336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9426B0"/>
    <w:multiLevelType w:val="multilevel"/>
    <w:tmpl w:val="DBDE5748"/>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0384015E"/>
    <w:multiLevelType w:val="multilevel"/>
    <w:tmpl w:val="3CFA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9D22B1"/>
    <w:multiLevelType w:val="hybridMultilevel"/>
    <w:tmpl w:val="225214F6"/>
    <w:lvl w:ilvl="0" w:tplc="44C83DB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71D0DEE"/>
    <w:multiLevelType w:val="hybridMultilevel"/>
    <w:tmpl w:val="7708E6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7516B15"/>
    <w:multiLevelType w:val="hybridMultilevel"/>
    <w:tmpl w:val="B47C7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C712EF"/>
    <w:multiLevelType w:val="multilevel"/>
    <w:tmpl w:val="035E7840"/>
    <w:lvl w:ilvl="0">
      <w:start w:val="8"/>
      <w:numFmt w:val="decimal"/>
      <w:lvlText w:val="%1."/>
      <w:lvlJc w:val="left"/>
      <w:pPr>
        <w:ind w:left="360" w:hanging="360"/>
      </w:pPr>
      <w:rPr>
        <w:rFonts w:hint="default"/>
      </w:rPr>
    </w:lvl>
    <w:lvl w:ilvl="1">
      <w:start w:val="4"/>
      <w:numFmt w:val="decimal"/>
      <w:lvlText w:val="%1.%2."/>
      <w:lvlJc w:val="left"/>
      <w:pPr>
        <w:ind w:left="3360" w:hanging="360"/>
      </w:pPr>
      <w:rPr>
        <w:rFonts w:hint="default"/>
      </w:rPr>
    </w:lvl>
    <w:lvl w:ilvl="2">
      <w:start w:val="1"/>
      <w:numFmt w:val="decimal"/>
      <w:lvlText w:val="%1.%2.%3."/>
      <w:lvlJc w:val="left"/>
      <w:pPr>
        <w:ind w:left="6720" w:hanging="720"/>
      </w:pPr>
      <w:rPr>
        <w:rFonts w:hint="default"/>
      </w:rPr>
    </w:lvl>
    <w:lvl w:ilvl="3">
      <w:start w:val="1"/>
      <w:numFmt w:val="decimal"/>
      <w:lvlText w:val="%1.%2.%3.%4."/>
      <w:lvlJc w:val="left"/>
      <w:pPr>
        <w:ind w:left="9720" w:hanging="720"/>
      </w:pPr>
      <w:rPr>
        <w:rFonts w:hint="default"/>
      </w:rPr>
    </w:lvl>
    <w:lvl w:ilvl="4">
      <w:start w:val="1"/>
      <w:numFmt w:val="decimal"/>
      <w:lvlText w:val="%1.%2.%3.%4.%5."/>
      <w:lvlJc w:val="left"/>
      <w:pPr>
        <w:ind w:left="13080" w:hanging="1080"/>
      </w:pPr>
      <w:rPr>
        <w:rFonts w:hint="default"/>
      </w:rPr>
    </w:lvl>
    <w:lvl w:ilvl="5">
      <w:start w:val="1"/>
      <w:numFmt w:val="decimal"/>
      <w:lvlText w:val="%1.%2.%3.%4.%5.%6."/>
      <w:lvlJc w:val="left"/>
      <w:pPr>
        <w:ind w:left="16080" w:hanging="1080"/>
      </w:pPr>
      <w:rPr>
        <w:rFonts w:hint="default"/>
      </w:rPr>
    </w:lvl>
    <w:lvl w:ilvl="6">
      <w:start w:val="1"/>
      <w:numFmt w:val="decimal"/>
      <w:lvlText w:val="%1.%2.%3.%4.%5.%6.%7."/>
      <w:lvlJc w:val="left"/>
      <w:pPr>
        <w:ind w:left="19440" w:hanging="1440"/>
      </w:pPr>
      <w:rPr>
        <w:rFonts w:hint="default"/>
      </w:rPr>
    </w:lvl>
    <w:lvl w:ilvl="7">
      <w:start w:val="1"/>
      <w:numFmt w:val="decimal"/>
      <w:lvlText w:val="%1.%2.%3.%4.%5.%6.%7.%8."/>
      <w:lvlJc w:val="left"/>
      <w:pPr>
        <w:ind w:left="22440" w:hanging="1440"/>
      </w:pPr>
      <w:rPr>
        <w:rFonts w:hint="default"/>
      </w:rPr>
    </w:lvl>
    <w:lvl w:ilvl="8">
      <w:start w:val="1"/>
      <w:numFmt w:val="decimal"/>
      <w:lvlText w:val="%1.%2.%3.%4.%5.%6.%7.%8.%9."/>
      <w:lvlJc w:val="left"/>
      <w:pPr>
        <w:ind w:left="25800" w:hanging="1800"/>
      </w:pPr>
      <w:rPr>
        <w:rFonts w:hint="default"/>
      </w:rPr>
    </w:lvl>
  </w:abstractNum>
  <w:abstractNum w:abstractNumId="12">
    <w:nsid w:val="13F26848"/>
    <w:multiLevelType w:val="multilevel"/>
    <w:tmpl w:val="E356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146EDF"/>
    <w:multiLevelType w:val="hybridMultilevel"/>
    <w:tmpl w:val="2CECCD0E"/>
    <w:lvl w:ilvl="0" w:tplc="24264A24">
      <w:start w:val="1"/>
      <w:numFmt w:val="decimal"/>
      <w:lvlText w:val="%1."/>
      <w:lvlJc w:val="left"/>
      <w:pPr>
        <w:ind w:left="1070" w:hanging="360"/>
      </w:pPr>
      <w:rPr>
        <w:rFonts w:hint="default"/>
        <w:b w:val="0"/>
        <w:i w:val="0"/>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189C3BB1"/>
    <w:multiLevelType w:val="hybridMultilevel"/>
    <w:tmpl w:val="6D3AD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C85F25"/>
    <w:multiLevelType w:val="hybridMultilevel"/>
    <w:tmpl w:val="BDC6F96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C034FA"/>
    <w:multiLevelType w:val="hybridMultilevel"/>
    <w:tmpl w:val="27868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6C3009"/>
    <w:multiLevelType w:val="hybridMultilevel"/>
    <w:tmpl w:val="EEFCC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4E08E5"/>
    <w:multiLevelType w:val="multilevel"/>
    <w:tmpl w:val="CB2279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3"/>
      <w:numFmt w:val="decimal"/>
      <w:lvlText w:val="%8."/>
      <w:lvlJc w:val="left"/>
      <w:pPr>
        <w:tabs>
          <w:tab w:val="num" w:pos="708"/>
        </w:tabs>
        <w:ind w:left="3196" w:hanging="360"/>
      </w:pPr>
      <w:rPr>
        <w:b/>
        <w:bCs/>
        <w:szCs w:val="28"/>
      </w:rPr>
    </w:lvl>
    <w:lvl w:ilvl="8">
      <w:start w:val="1"/>
      <w:numFmt w:val="decimal"/>
      <w:lvlText w:val="%9."/>
      <w:lvlJc w:val="left"/>
      <w:pPr>
        <w:tabs>
          <w:tab w:val="num" w:pos="3600"/>
        </w:tabs>
        <w:ind w:left="3600" w:hanging="360"/>
      </w:pPr>
    </w:lvl>
  </w:abstractNum>
  <w:abstractNum w:abstractNumId="19">
    <w:nsid w:val="255E4CA8"/>
    <w:multiLevelType w:val="hybridMultilevel"/>
    <w:tmpl w:val="1A1E4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FB5A41"/>
    <w:multiLevelType w:val="hybridMultilevel"/>
    <w:tmpl w:val="4962857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4107B5"/>
    <w:multiLevelType w:val="multilevel"/>
    <w:tmpl w:val="A3B0119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nsid w:val="38487212"/>
    <w:multiLevelType w:val="multilevel"/>
    <w:tmpl w:val="9A4829B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3CC47219"/>
    <w:multiLevelType w:val="hybridMultilevel"/>
    <w:tmpl w:val="E4343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6F0EE5"/>
    <w:multiLevelType w:val="hybridMultilevel"/>
    <w:tmpl w:val="F78090A8"/>
    <w:lvl w:ilvl="0" w:tplc="6A0E1D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EF3390"/>
    <w:multiLevelType w:val="hybridMultilevel"/>
    <w:tmpl w:val="08FACA0C"/>
    <w:lvl w:ilvl="0" w:tplc="3A96E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C8416E4"/>
    <w:multiLevelType w:val="multilevel"/>
    <w:tmpl w:val="9EE42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362241"/>
    <w:multiLevelType w:val="hybridMultilevel"/>
    <w:tmpl w:val="90B84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ED7432"/>
    <w:multiLevelType w:val="hybridMultilevel"/>
    <w:tmpl w:val="DFD0D28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00E5D69"/>
    <w:multiLevelType w:val="multilevel"/>
    <w:tmpl w:val="A156F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F04D96"/>
    <w:multiLevelType w:val="hybridMultilevel"/>
    <w:tmpl w:val="56A6A6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12E260F"/>
    <w:multiLevelType w:val="hybridMultilevel"/>
    <w:tmpl w:val="6B88C294"/>
    <w:lvl w:ilvl="0" w:tplc="5FBC2F68">
      <w:start w:val="1"/>
      <w:numFmt w:val="bullet"/>
      <w:lvlText w:val=""/>
      <w:lvlJc w:val="left"/>
      <w:pPr>
        <w:tabs>
          <w:tab w:val="num" w:pos="357"/>
        </w:tabs>
        <w:ind w:left="0"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2A42D26"/>
    <w:multiLevelType w:val="hybridMultilevel"/>
    <w:tmpl w:val="50706260"/>
    <w:lvl w:ilvl="0" w:tplc="54AA980E">
      <w:start w:val="1"/>
      <w:numFmt w:val="decimal"/>
      <w:lvlText w:val="%1."/>
      <w:lvlJc w:val="left"/>
      <w:pPr>
        <w:ind w:left="1070" w:hanging="360"/>
      </w:pPr>
      <w:rPr>
        <w:b w:val="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75C302F"/>
    <w:multiLevelType w:val="hybridMultilevel"/>
    <w:tmpl w:val="8298A17A"/>
    <w:lvl w:ilvl="0" w:tplc="83AA76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86C7F4F"/>
    <w:multiLevelType w:val="hybridMultilevel"/>
    <w:tmpl w:val="40AA2C84"/>
    <w:lvl w:ilvl="0" w:tplc="720E2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A8E4A66"/>
    <w:multiLevelType w:val="multilevel"/>
    <w:tmpl w:val="DA4E9D58"/>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nsid w:val="5AF4142F"/>
    <w:multiLevelType w:val="multilevel"/>
    <w:tmpl w:val="0CA42AC6"/>
    <w:lvl w:ilvl="0">
      <w:start w:val="1"/>
      <w:numFmt w:val="decimal"/>
      <w:lvlText w:val="%1."/>
      <w:lvlJc w:val="left"/>
      <w:pPr>
        <w:tabs>
          <w:tab w:val="num" w:pos="7874"/>
        </w:tabs>
        <w:ind w:left="7874" w:hanging="360"/>
      </w:pPr>
    </w:lvl>
    <w:lvl w:ilvl="1">
      <w:start w:val="3"/>
      <w:numFmt w:val="decimal"/>
      <w:isLgl/>
      <w:lvlText w:val="%1.%2."/>
      <w:lvlJc w:val="left"/>
      <w:pPr>
        <w:tabs>
          <w:tab w:val="num" w:pos="3060"/>
        </w:tabs>
        <w:ind w:left="3060" w:hanging="360"/>
      </w:pPr>
      <w:rPr>
        <w:rFonts w:hint="default"/>
      </w:rPr>
    </w:lvl>
    <w:lvl w:ilvl="2">
      <w:start w:val="1"/>
      <w:numFmt w:val="decimal"/>
      <w:isLgl/>
      <w:lvlText w:val="%1.%2.%3."/>
      <w:lvlJc w:val="left"/>
      <w:pPr>
        <w:tabs>
          <w:tab w:val="num" w:pos="5580"/>
        </w:tabs>
        <w:ind w:left="5580" w:hanging="720"/>
      </w:pPr>
      <w:rPr>
        <w:rFonts w:hint="default"/>
      </w:rPr>
    </w:lvl>
    <w:lvl w:ilvl="3">
      <w:start w:val="1"/>
      <w:numFmt w:val="decimal"/>
      <w:isLgl/>
      <w:lvlText w:val="%1.%2.%3.%4."/>
      <w:lvlJc w:val="left"/>
      <w:pPr>
        <w:tabs>
          <w:tab w:val="num" w:pos="7560"/>
        </w:tabs>
        <w:ind w:left="7560" w:hanging="720"/>
      </w:pPr>
      <w:rPr>
        <w:rFonts w:hint="default"/>
      </w:rPr>
    </w:lvl>
    <w:lvl w:ilvl="4">
      <w:start w:val="1"/>
      <w:numFmt w:val="decimal"/>
      <w:isLgl/>
      <w:lvlText w:val="%1.%2.%3.%4.%5."/>
      <w:lvlJc w:val="left"/>
      <w:pPr>
        <w:tabs>
          <w:tab w:val="num" w:pos="9900"/>
        </w:tabs>
        <w:ind w:left="9900" w:hanging="1080"/>
      </w:pPr>
      <w:rPr>
        <w:rFonts w:hint="default"/>
      </w:rPr>
    </w:lvl>
    <w:lvl w:ilvl="5">
      <w:start w:val="1"/>
      <w:numFmt w:val="decimal"/>
      <w:isLgl/>
      <w:lvlText w:val="%1.%2.%3.%4.%5.%6."/>
      <w:lvlJc w:val="left"/>
      <w:pPr>
        <w:tabs>
          <w:tab w:val="num" w:pos="11880"/>
        </w:tabs>
        <w:ind w:left="11880" w:hanging="1080"/>
      </w:pPr>
      <w:rPr>
        <w:rFonts w:hint="default"/>
      </w:rPr>
    </w:lvl>
    <w:lvl w:ilvl="6">
      <w:start w:val="1"/>
      <w:numFmt w:val="decimal"/>
      <w:isLgl/>
      <w:lvlText w:val="%1.%2.%3.%4.%5.%6.%7."/>
      <w:lvlJc w:val="left"/>
      <w:pPr>
        <w:tabs>
          <w:tab w:val="num" w:pos="14220"/>
        </w:tabs>
        <w:ind w:left="14220" w:hanging="1440"/>
      </w:pPr>
      <w:rPr>
        <w:rFonts w:hint="default"/>
      </w:rPr>
    </w:lvl>
    <w:lvl w:ilvl="7">
      <w:start w:val="1"/>
      <w:numFmt w:val="decimal"/>
      <w:isLgl/>
      <w:lvlText w:val="%1.%2.%3.%4.%5.%6.%7.%8."/>
      <w:lvlJc w:val="left"/>
      <w:pPr>
        <w:tabs>
          <w:tab w:val="num" w:pos="16200"/>
        </w:tabs>
        <w:ind w:left="16200" w:hanging="1440"/>
      </w:pPr>
      <w:rPr>
        <w:rFonts w:hint="default"/>
      </w:rPr>
    </w:lvl>
    <w:lvl w:ilvl="8">
      <w:start w:val="1"/>
      <w:numFmt w:val="decimal"/>
      <w:isLgl/>
      <w:lvlText w:val="%1.%2.%3.%4.%5.%6.%7.%8.%9."/>
      <w:lvlJc w:val="left"/>
      <w:pPr>
        <w:tabs>
          <w:tab w:val="num" w:pos="18540"/>
        </w:tabs>
        <w:ind w:left="18540" w:hanging="1800"/>
      </w:pPr>
      <w:rPr>
        <w:rFonts w:hint="default"/>
      </w:rPr>
    </w:lvl>
  </w:abstractNum>
  <w:abstractNum w:abstractNumId="37">
    <w:nsid w:val="5B842CB5"/>
    <w:multiLevelType w:val="hybridMultilevel"/>
    <w:tmpl w:val="D51294BC"/>
    <w:lvl w:ilvl="0" w:tplc="92183036">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BEE74DC"/>
    <w:multiLevelType w:val="multilevel"/>
    <w:tmpl w:val="BF30393E"/>
    <w:lvl w:ilvl="0">
      <w:start w:val="1"/>
      <w:numFmt w:val="decimal"/>
      <w:lvlText w:val="%1."/>
      <w:lvlJc w:val="left"/>
      <w:pPr>
        <w:tabs>
          <w:tab w:val="num" w:pos="1069"/>
        </w:tabs>
        <w:ind w:left="10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C72490C"/>
    <w:multiLevelType w:val="hybridMultilevel"/>
    <w:tmpl w:val="40D0C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FF4512A"/>
    <w:multiLevelType w:val="multilevel"/>
    <w:tmpl w:val="203021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5040758"/>
    <w:multiLevelType w:val="multilevel"/>
    <w:tmpl w:val="CE8080CE"/>
    <w:lvl w:ilvl="0">
      <w:start w:val="8"/>
      <w:numFmt w:val="decimal"/>
      <w:lvlText w:val="%1."/>
      <w:lvlJc w:val="left"/>
      <w:pPr>
        <w:tabs>
          <w:tab w:val="num" w:pos="435"/>
        </w:tabs>
        <w:ind w:left="435" w:hanging="43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2">
    <w:nsid w:val="69E0134E"/>
    <w:multiLevelType w:val="hybridMultilevel"/>
    <w:tmpl w:val="33AE189E"/>
    <w:lvl w:ilvl="0" w:tplc="B82287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C4A237F"/>
    <w:multiLevelType w:val="hybridMultilevel"/>
    <w:tmpl w:val="0CB01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D72DC4"/>
    <w:multiLevelType w:val="multilevel"/>
    <w:tmpl w:val="0924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ED45B7"/>
    <w:multiLevelType w:val="hybridMultilevel"/>
    <w:tmpl w:val="7AFE03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131330B"/>
    <w:multiLevelType w:val="hybridMultilevel"/>
    <w:tmpl w:val="4EAEFBE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nsid w:val="744C494E"/>
    <w:multiLevelType w:val="hybridMultilevel"/>
    <w:tmpl w:val="D7D0F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9A7435C"/>
    <w:multiLevelType w:val="hybridMultilevel"/>
    <w:tmpl w:val="DC4E2B50"/>
    <w:lvl w:ilvl="0" w:tplc="E716D0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36"/>
  </w:num>
  <w:num w:numId="2">
    <w:abstractNumId w:val="46"/>
  </w:num>
  <w:num w:numId="3">
    <w:abstractNumId w:val="35"/>
  </w:num>
  <w:num w:numId="4">
    <w:abstractNumId w:val="33"/>
  </w:num>
  <w:num w:numId="5">
    <w:abstractNumId w:val="1"/>
  </w:num>
  <w:num w:numId="6">
    <w:abstractNumId w:val="2"/>
  </w:num>
  <w:num w:numId="7">
    <w:abstractNumId w:val="13"/>
  </w:num>
  <w:num w:numId="8">
    <w:abstractNumId w:val="0"/>
  </w:num>
  <w:num w:numId="9">
    <w:abstractNumId w:val="38"/>
  </w:num>
  <w:num w:numId="10">
    <w:abstractNumId w:val="18"/>
  </w:num>
  <w:num w:numId="11">
    <w:abstractNumId w:val="3"/>
  </w:num>
  <w:num w:numId="12">
    <w:abstractNumId w:val="4"/>
  </w:num>
  <w:num w:numId="13">
    <w:abstractNumId w:val="5"/>
  </w:num>
  <w:num w:numId="14">
    <w:abstractNumId w:val="44"/>
  </w:num>
  <w:num w:numId="15">
    <w:abstractNumId w:val="40"/>
  </w:num>
  <w:num w:numId="16">
    <w:abstractNumId w:val="12"/>
  </w:num>
  <w:num w:numId="17">
    <w:abstractNumId w:val="26"/>
  </w:num>
  <w:num w:numId="18">
    <w:abstractNumId w:val="29"/>
  </w:num>
  <w:num w:numId="19">
    <w:abstractNumId w:val="7"/>
  </w:num>
  <w:num w:numId="20">
    <w:abstractNumId w:val="42"/>
  </w:num>
  <w:num w:numId="21">
    <w:abstractNumId w:val="8"/>
  </w:num>
  <w:num w:numId="22">
    <w:abstractNumId w:val="25"/>
  </w:num>
  <w:num w:numId="23">
    <w:abstractNumId w:val="37"/>
  </w:num>
  <w:num w:numId="24">
    <w:abstractNumId w:val="32"/>
  </w:num>
  <w:num w:numId="25">
    <w:abstractNumId w:val="39"/>
  </w:num>
  <w:num w:numId="26">
    <w:abstractNumId w:val="15"/>
  </w:num>
  <w:num w:numId="27">
    <w:abstractNumId w:val="45"/>
  </w:num>
  <w:num w:numId="28">
    <w:abstractNumId w:val="34"/>
  </w:num>
  <w:num w:numId="29">
    <w:abstractNumId w:val="28"/>
  </w:num>
  <w:num w:numId="30">
    <w:abstractNumId w:val="30"/>
  </w:num>
  <w:num w:numId="31">
    <w:abstractNumId w:val="41"/>
  </w:num>
  <w:num w:numId="32">
    <w:abstractNumId w:val="11"/>
  </w:num>
  <w:num w:numId="33">
    <w:abstractNumId w:val="31"/>
  </w:num>
  <w:num w:numId="34">
    <w:abstractNumId w:val="9"/>
  </w:num>
  <w:num w:numId="35">
    <w:abstractNumId w:val="20"/>
  </w:num>
  <w:num w:numId="36">
    <w:abstractNumId w:val="48"/>
  </w:num>
  <w:num w:numId="37">
    <w:abstractNumId w:val="22"/>
  </w:num>
  <w:num w:numId="38">
    <w:abstractNumId w:val="6"/>
  </w:num>
  <w:num w:numId="39">
    <w:abstractNumId w:val="24"/>
  </w:num>
  <w:num w:numId="40">
    <w:abstractNumId w:val="16"/>
  </w:num>
  <w:num w:numId="41">
    <w:abstractNumId w:val="17"/>
  </w:num>
  <w:num w:numId="42">
    <w:abstractNumId w:val="21"/>
  </w:num>
  <w:num w:numId="43">
    <w:abstractNumId w:val="47"/>
  </w:num>
  <w:num w:numId="44">
    <w:abstractNumId w:val="43"/>
  </w:num>
  <w:num w:numId="45">
    <w:abstractNumId w:val="10"/>
  </w:num>
  <w:num w:numId="46">
    <w:abstractNumId w:val="19"/>
  </w:num>
  <w:num w:numId="47">
    <w:abstractNumId w:val="23"/>
  </w:num>
  <w:num w:numId="48">
    <w:abstractNumId w:val="27"/>
  </w:num>
  <w:num w:numId="49">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08"/>
  <w:drawingGridHorizontalSpacing w:val="120"/>
  <w:displayHorizontalDrawingGridEvery w:val="2"/>
  <w:characterSpacingControl w:val="doNotCompress"/>
  <w:hdrShapeDefaults>
    <o:shapedefaults v:ext="edit" spidmax="181250"/>
    <o:shapelayout v:ext="edit">
      <o:idmap v:ext="edit" data="148"/>
    </o:shapelayout>
  </w:hdrShapeDefaults>
  <w:footnotePr>
    <w:footnote w:id="-1"/>
    <w:footnote w:id="0"/>
  </w:footnotePr>
  <w:endnotePr>
    <w:endnote w:id="-1"/>
    <w:endnote w:id="0"/>
  </w:endnotePr>
  <w:compat/>
  <w:rsids>
    <w:rsidRoot w:val="00EA035B"/>
    <w:rsid w:val="0000004F"/>
    <w:rsid w:val="00000E1F"/>
    <w:rsid w:val="00001499"/>
    <w:rsid w:val="000014F2"/>
    <w:rsid w:val="00001599"/>
    <w:rsid w:val="00001B40"/>
    <w:rsid w:val="00002230"/>
    <w:rsid w:val="00002503"/>
    <w:rsid w:val="000027B0"/>
    <w:rsid w:val="000027D1"/>
    <w:rsid w:val="00003015"/>
    <w:rsid w:val="0000311A"/>
    <w:rsid w:val="0000352A"/>
    <w:rsid w:val="00003A08"/>
    <w:rsid w:val="00004A8B"/>
    <w:rsid w:val="00004CAC"/>
    <w:rsid w:val="000051BE"/>
    <w:rsid w:val="00005284"/>
    <w:rsid w:val="00005709"/>
    <w:rsid w:val="000060D1"/>
    <w:rsid w:val="000061CF"/>
    <w:rsid w:val="000064D6"/>
    <w:rsid w:val="0000657B"/>
    <w:rsid w:val="00007D47"/>
    <w:rsid w:val="00007F8B"/>
    <w:rsid w:val="000113CF"/>
    <w:rsid w:val="00011D31"/>
    <w:rsid w:val="0001224B"/>
    <w:rsid w:val="00013DF0"/>
    <w:rsid w:val="0001512D"/>
    <w:rsid w:val="0001543C"/>
    <w:rsid w:val="00015A01"/>
    <w:rsid w:val="00016862"/>
    <w:rsid w:val="00016C54"/>
    <w:rsid w:val="00017159"/>
    <w:rsid w:val="000174F5"/>
    <w:rsid w:val="00020549"/>
    <w:rsid w:val="00020552"/>
    <w:rsid w:val="0002112D"/>
    <w:rsid w:val="00021214"/>
    <w:rsid w:val="00021712"/>
    <w:rsid w:val="00022112"/>
    <w:rsid w:val="000225B1"/>
    <w:rsid w:val="00022783"/>
    <w:rsid w:val="00022BFA"/>
    <w:rsid w:val="000230EF"/>
    <w:rsid w:val="00023165"/>
    <w:rsid w:val="0002324B"/>
    <w:rsid w:val="000235BD"/>
    <w:rsid w:val="00023710"/>
    <w:rsid w:val="00023777"/>
    <w:rsid w:val="0002395F"/>
    <w:rsid w:val="00023EDF"/>
    <w:rsid w:val="000243AB"/>
    <w:rsid w:val="0002480B"/>
    <w:rsid w:val="00024D31"/>
    <w:rsid w:val="00024E70"/>
    <w:rsid w:val="000257A5"/>
    <w:rsid w:val="000257BD"/>
    <w:rsid w:val="00025A61"/>
    <w:rsid w:val="00025CF2"/>
    <w:rsid w:val="00026495"/>
    <w:rsid w:val="00026ECE"/>
    <w:rsid w:val="000274A9"/>
    <w:rsid w:val="000274D3"/>
    <w:rsid w:val="000279A1"/>
    <w:rsid w:val="00027DC7"/>
    <w:rsid w:val="00030C7B"/>
    <w:rsid w:val="00031638"/>
    <w:rsid w:val="00031640"/>
    <w:rsid w:val="000321F8"/>
    <w:rsid w:val="00032413"/>
    <w:rsid w:val="000324A2"/>
    <w:rsid w:val="00032A53"/>
    <w:rsid w:val="000330C1"/>
    <w:rsid w:val="00033F0C"/>
    <w:rsid w:val="00035981"/>
    <w:rsid w:val="000368ED"/>
    <w:rsid w:val="000372F7"/>
    <w:rsid w:val="000379E6"/>
    <w:rsid w:val="00042044"/>
    <w:rsid w:val="00042F76"/>
    <w:rsid w:val="00043C54"/>
    <w:rsid w:val="00044228"/>
    <w:rsid w:val="000448C1"/>
    <w:rsid w:val="0004589B"/>
    <w:rsid w:val="00046ECD"/>
    <w:rsid w:val="000471BD"/>
    <w:rsid w:val="000471C9"/>
    <w:rsid w:val="0004755A"/>
    <w:rsid w:val="000478F4"/>
    <w:rsid w:val="00047F82"/>
    <w:rsid w:val="000504F4"/>
    <w:rsid w:val="000508CA"/>
    <w:rsid w:val="00050C45"/>
    <w:rsid w:val="000511B6"/>
    <w:rsid w:val="000515DF"/>
    <w:rsid w:val="0005166F"/>
    <w:rsid w:val="00051A37"/>
    <w:rsid w:val="00051BEE"/>
    <w:rsid w:val="00052BC5"/>
    <w:rsid w:val="00053517"/>
    <w:rsid w:val="000549AB"/>
    <w:rsid w:val="0005542F"/>
    <w:rsid w:val="000555F6"/>
    <w:rsid w:val="00055D6A"/>
    <w:rsid w:val="000563BA"/>
    <w:rsid w:val="00056714"/>
    <w:rsid w:val="00056D1F"/>
    <w:rsid w:val="00056E96"/>
    <w:rsid w:val="000573F4"/>
    <w:rsid w:val="00057C2F"/>
    <w:rsid w:val="00057FC4"/>
    <w:rsid w:val="0006073A"/>
    <w:rsid w:val="00060BD0"/>
    <w:rsid w:val="00060EFA"/>
    <w:rsid w:val="00061076"/>
    <w:rsid w:val="000614CA"/>
    <w:rsid w:val="00061A17"/>
    <w:rsid w:val="00061F4D"/>
    <w:rsid w:val="00061FFE"/>
    <w:rsid w:val="00062436"/>
    <w:rsid w:val="00063737"/>
    <w:rsid w:val="000637BE"/>
    <w:rsid w:val="000637BF"/>
    <w:rsid w:val="00063E56"/>
    <w:rsid w:val="00063FE9"/>
    <w:rsid w:val="000648A4"/>
    <w:rsid w:val="00064A3A"/>
    <w:rsid w:val="00064ED8"/>
    <w:rsid w:val="000654B5"/>
    <w:rsid w:val="0006560C"/>
    <w:rsid w:val="00065777"/>
    <w:rsid w:val="0006598F"/>
    <w:rsid w:val="00066FD3"/>
    <w:rsid w:val="00067191"/>
    <w:rsid w:val="00067471"/>
    <w:rsid w:val="00067A07"/>
    <w:rsid w:val="00067D1A"/>
    <w:rsid w:val="00070253"/>
    <w:rsid w:val="00070A12"/>
    <w:rsid w:val="00070C52"/>
    <w:rsid w:val="000710AA"/>
    <w:rsid w:val="0007110A"/>
    <w:rsid w:val="00071534"/>
    <w:rsid w:val="00071ED9"/>
    <w:rsid w:val="00072182"/>
    <w:rsid w:val="000724BF"/>
    <w:rsid w:val="00072858"/>
    <w:rsid w:val="00072C63"/>
    <w:rsid w:val="000736F5"/>
    <w:rsid w:val="00074370"/>
    <w:rsid w:val="00074EFE"/>
    <w:rsid w:val="000755D4"/>
    <w:rsid w:val="00075BB0"/>
    <w:rsid w:val="0007677C"/>
    <w:rsid w:val="00076D6C"/>
    <w:rsid w:val="00077FBC"/>
    <w:rsid w:val="000803AC"/>
    <w:rsid w:val="000804F2"/>
    <w:rsid w:val="00080C5A"/>
    <w:rsid w:val="00080D3D"/>
    <w:rsid w:val="00080D5B"/>
    <w:rsid w:val="00081331"/>
    <w:rsid w:val="0008135A"/>
    <w:rsid w:val="00081C7B"/>
    <w:rsid w:val="00081FEF"/>
    <w:rsid w:val="00082622"/>
    <w:rsid w:val="000827C2"/>
    <w:rsid w:val="00083E50"/>
    <w:rsid w:val="00084353"/>
    <w:rsid w:val="00084F2B"/>
    <w:rsid w:val="000850D3"/>
    <w:rsid w:val="00085316"/>
    <w:rsid w:val="00085C03"/>
    <w:rsid w:val="00086308"/>
    <w:rsid w:val="00086594"/>
    <w:rsid w:val="00087161"/>
    <w:rsid w:val="000877C2"/>
    <w:rsid w:val="00087FD1"/>
    <w:rsid w:val="000900C8"/>
    <w:rsid w:val="000906DB"/>
    <w:rsid w:val="00091091"/>
    <w:rsid w:val="0009170F"/>
    <w:rsid w:val="00092A78"/>
    <w:rsid w:val="0009398B"/>
    <w:rsid w:val="00094F87"/>
    <w:rsid w:val="0009547F"/>
    <w:rsid w:val="0009738B"/>
    <w:rsid w:val="000976C4"/>
    <w:rsid w:val="00097EF2"/>
    <w:rsid w:val="000A0D95"/>
    <w:rsid w:val="000A1F21"/>
    <w:rsid w:val="000A2911"/>
    <w:rsid w:val="000A2D6B"/>
    <w:rsid w:val="000A4772"/>
    <w:rsid w:val="000A56D8"/>
    <w:rsid w:val="000A5F43"/>
    <w:rsid w:val="000A729B"/>
    <w:rsid w:val="000A73FE"/>
    <w:rsid w:val="000A74EC"/>
    <w:rsid w:val="000A7997"/>
    <w:rsid w:val="000A7BFB"/>
    <w:rsid w:val="000B04E8"/>
    <w:rsid w:val="000B088B"/>
    <w:rsid w:val="000B0CDD"/>
    <w:rsid w:val="000B13D2"/>
    <w:rsid w:val="000B1E91"/>
    <w:rsid w:val="000B277A"/>
    <w:rsid w:val="000B2BA6"/>
    <w:rsid w:val="000B3285"/>
    <w:rsid w:val="000B3864"/>
    <w:rsid w:val="000B3D84"/>
    <w:rsid w:val="000B43AB"/>
    <w:rsid w:val="000B483E"/>
    <w:rsid w:val="000B48BD"/>
    <w:rsid w:val="000B4D17"/>
    <w:rsid w:val="000B56AC"/>
    <w:rsid w:val="000B6003"/>
    <w:rsid w:val="000B6A65"/>
    <w:rsid w:val="000B703B"/>
    <w:rsid w:val="000B758E"/>
    <w:rsid w:val="000B7FEF"/>
    <w:rsid w:val="000C01D5"/>
    <w:rsid w:val="000C05D2"/>
    <w:rsid w:val="000C0CA2"/>
    <w:rsid w:val="000C168F"/>
    <w:rsid w:val="000C19C8"/>
    <w:rsid w:val="000C2EE9"/>
    <w:rsid w:val="000C5C35"/>
    <w:rsid w:val="000C5E9D"/>
    <w:rsid w:val="000C6B5E"/>
    <w:rsid w:val="000C75F1"/>
    <w:rsid w:val="000C7FE7"/>
    <w:rsid w:val="000D0CEF"/>
    <w:rsid w:val="000D179A"/>
    <w:rsid w:val="000D1D98"/>
    <w:rsid w:val="000D1DD3"/>
    <w:rsid w:val="000D22B7"/>
    <w:rsid w:val="000D2539"/>
    <w:rsid w:val="000D2FE1"/>
    <w:rsid w:val="000D35CB"/>
    <w:rsid w:val="000D420E"/>
    <w:rsid w:val="000D42F8"/>
    <w:rsid w:val="000D46B5"/>
    <w:rsid w:val="000D4783"/>
    <w:rsid w:val="000D48ED"/>
    <w:rsid w:val="000D4E16"/>
    <w:rsid w:val="000D4E72"/>
    <w:rsid w:val="000D6D12"/>
    <w:rsid w:val="000E0553"/>
    <w:rsid w:val="000E0B3D"/>
    <w:rsid w:val="000E0D10"/>
    <w:rsid w:val="000E1349"/>
    <w:rsid w:val="000E2545"/>
    <w:rsid w:val="000E2B95"/>
    <w:rsid w:val="000E2E73"/>
    <w:rsid w:val="000E2F3D"/>
    <w:rsid w:val="000E338A"/>
    <w:rsid w:val="000E3443"/>
    <w:rsid w:val="000E3C0D"/>
    <w:rsid w:val="000E3D87"/>
    <w:rsid w:val="000E44FB"/>
    <w:rsid w:val="000E45CE"/>
    <w:rsid w:val="000E4AFA"/>
    <w:rsid w:val="000E4C60"/>
    <w:rsid w:val="000E5164"/>
    <w:rsid w:val="000E551B"/>
    <w:rsid w:val="000E5F28"/>
    <w:rsid w:val="000E5F87"/>
    <w:rsid w:val="000E64BC"/>
    <w:rsid w:val="000E661E"/>
    <w:rsid w:val="000E70F3"/>
    <w:rsid w:val="000E7368"/>
    <w:rsid w:val="000E77BA"/>
    <w:rsid w:val="000E78E6"/>
    <w:rsid w:val="000E7E51"/>
    <w:rsid w:val="000F02AD"/>
    <w:rsid w:val="000F0634"/>
    <w:rsid w:val="000F0C04"/>
    <w:rsid w:val="000F1704"/>
    <w:rsid w:val="000F22E4"/>
    <w:rsid w:val="000F262D"/>
    <w:rsid w:val="000F2AAC"/>
    <w:rsid w:val="000F35CC"/>
    <w:rsid w:val="000F3E94"/>
    <w:rsid w:val="000F3F25"/>
    <w:rsid w:val="000F44B6"/>
    <w:rsid w:val="000F56A4"/>
    <w:rsid w:val="000F59D9"/>
    <w:rsid w:val="000F6C27"/>
    <w:rsid w:val="000F702E"/>
    <w:rsid w:val="000F707D"/>
    <w:rsid w:val="000F70B7"/>
    <w:rsid w:val="000F7415"/>
    <w:rsid w:val="000F7CE1"/>
    <w:rsid w:val="00100E29"/>
    <w:rsid w:val="00101174"/>
    <w:rsid w:val="0010139C"/>
    <w:rsid w:val="00101652"/>
    <w:rsid w:val="001026C5"/>
    <w:rsid w:val="00103290"/>
    <w:rsid w:val="0010374A"/>
    <w:rsid w:val="00103F9C"/>
    <w:rsid w:val="001046AC"/>
    <w:rsid w:val="00104D8A"/>
    <w:rsid w:val="00104FB5"/>
    <w:rsid w:val="00105323"/>
    <w:rsid w:val="001057C2"/>
    <w:rsid w:val="001061CF"/>
    <w:rsid w:val="00106689"/>
    <w:rsid w:val="00106F1E"/>
    <w:rsid w:val="0010731C"/>
    <w:rsid w:val="00107C1F"/>
    <w:rsid w:val="00107CFC"/>
    <w:rsid w:val="00107E1A"/>
    <w:rsid w:val="00107F72"/>
    <w:rsid w:val="001101B1"/>
    <w:rsid w:val="00110440"/>
    <w:rsid w:val="001108A9"/>
    <w:rsid w:val="00110F7C"/>
    <w:rsid w:val="001111B1"/>
    <w:rsid w:val="0011142C"/>
    <w:rsid w:val="001116B4"/>
    <w:rsid w:val="00111A1F"/>
    <w:rsid w:val="00111E16"/>
    <w:rsid w:val="0011233D"/>
    <w:rsid w:val="00113169"/>
    <w:rsid w:val="001135F0"/>
    <w:rsid w:val="0011378D"/>
    <w:rsid w:val="00113832"/>
    <w:rsid w:val="00113B18"/>
    <w:rsid w:val="0011433F"/>
    <w:rsid w:val="00114717"/>
    <w:rsid w:val="001172EC"/>
    <w:rsid w:val="00117B4D"/>
    <w:rsid w:val="001200A8"/>
    <w:rsid w:val="00120ECF"/>
    <w:rsid w:val="001211C9"/>
    <w:rsid w:val="001212FB"/>
    <w:rsid w:val="00121609"/>
    <w:rsid w:val="00121E23"/>
    <w:rsid w:val="00121EA8"/>
    <w:rsid w:val="00122258"/>
    <w:rsid w:val="0012256C"/>
    <w:rsid w:val="00122AE3"/>
    <w:rsid w:val="001231F4"/>
    <w:rsid w:val="0012427D"/>
    <w:rsid w:val="00124914"/>
    <w:rsid w:val="00124ED1"/>
    <w:rsid w:val="0012544E"/>
    <w:rsid w:val="001254EA"/>
    <w:rsid w:val="00126208"/>
    <w:rsid w:val="00126BD6"/>
    <w:rsid w:val="00127DF2"/>
    <w:rsid w:val="00130202"/>
    <w:rsid w:val="001303C1"/>
    <w:rsid w:val="00130DA3"/>
    <w:rsid w:val="001316FF"/>
    <w:rsid w:val="00131E0B"/>
    <w:rsid w:val="00132778"/>
    <w:rsid w:val="00132C70"/>
    <w:rsid w:val="00133C88"/>
    <w:rsid w:val="001345ED"/>
    <w:rsid w:val="001347D3"/>
    <w:rsid w:val="00134841"/>
    <w:rsid w:val="00134B14"/>
    <w:rsid w:val="0013518C"/>
    <w:rsid w:val="0013642D"/>
    <w:rsid w:val="001364AF"/>
    <w:rsid w:val="001377E7"/>
    <w:rsid w:val="00140806"/>
    <w:rsid w:val="00140B07"/>
    <w:rsid w:val="00140C77"/>
    <w:rsid w:val="00141411"/>
    <w:rsid w:val="001415A4"/>
    <w:rsid w:val="00142683"/>
    <w:rsid w:val="0014293A"/>
    <w:rsid w:val="00142988"/>
    <w:rsid w:val="00142A24"/>
    <w:rsid w:val="00142F6F"/>
    <w:rsid w:val="00143E5E"/>
    <w:rsid w:val="00144115"/>
    <w:rsid w:val="00144684"/>
    <w:rsid w:val="00144CFF"/>
    <w:rsid w:val="00146046"/>
    <w:rsid w:val="001462C5"/>
    <w:rsid w:val="001471B4"/>
    <w:rsid w:val="00147635"/>
    <w:rsid w:val="00147CEF"/>
    <w:rsid w:val="00147ED4"/>
    <w:rsid w:val="001500C9"/>
    <w:rsid w:val="001501B3"/>
    <w:rsid w:val="00150C3A"/>
    <w:rsid w:val="001511CB"/>
    <w:rsid w:val="00151CDD"/>
    <w:rsid w:val="00152384"/>
    <w:rsid w:val="001526B2"/>
    <w:rsid w:val="0015328D"/>
    <w:rsid w:val="00153487"/>
    <w:rsid w:val="00153679"/>
    <w:rsid w:val="00153A8B"/>
    <w:rsid w:val="00153E52"/>
    <w:rsid w:val="001542B4"/>
    <w:rsid w:val="001542F2"/>
    <w:rsid w:val="00154B92"/>
    <w:rsid w:val="0015576B"/>
    <w:rsid w:val="00156184"/>
    <w:rsid w:val="00156283"/>
    <w:rsid w:val="0015632B"/>
    <w:rsid w:val="0015680D"/>
    <w:rsid w:val="001573FD"/>
    <w:rsid w:val="00157947"/>
    <w:rsid w:val="00157F07"/>
    <w:rsid w:val="00157FF9"/>
    <w:rsid w:val="00160C76"/>
    <w:rsid w:val="00160DF4"/>
    <w:rsid w:val="00160EC9"/>
    <w:rsid w:val="00161575"/>
    <w:rsid w:val="001625EE"/>
    <w:rsid w:val="001626F7"/>
    <w:rsid w:val="00162C8C"/>
    <w:rsid w:val="001637F2"/>
    <w:rsid w:val="00163AB2"/>
    <w:rsid w:val="00163ECC"/>
    <w:rsid w:val="00163ED0"/>
    <w:rsid w:val="00164D6C"/>
    <w:rsid w:val="00164DE2"/>
    <w:rsid w:val="001651DC"/>
    <w:rsid w:val="0016556E"/>
    <w:rsid w:val="0016628A"/>
    <w:rsid w:val="00166910"/>
    <w:rsid w:val="00166B10"/>
    <w:rsid w:val="00167422"/>
    <w:rsid w:val="0016778F"/>
    <w:rsid w:val="00167C8D"/>
    <w:rsid w:val="0017061A"/>
    <w:rsid w:val="00170FD1"/>
    <w:rsid w:val="0017173C"/>
    <w:rsid w:val="00171DAC"/>
    <w:rsid w:val="001726B3"/>
    <w:rsid w:val="0017290A"/>
    <w:rsid w:val="00173206"/>
    <w:rsid w:val="0017373C"/>
    <w:rsid w:val="00173B40"/>
    <w:rsid w:val="001744DE"/>
    <w:rsid w:val="00174ED9"/>
    <w:rsid w:val="0017505A"/>
    <w:rsid w:val="0017521F"/>
    <w:rsid w:val="0017528A"/>
    <w:rsid w:val="001756B4"/>
    <w:rsid w:val="001763F4"/>
    <w:rsid w:val="0017676F"/>
    <w:rsid w:val="00176BA3"/>
    <w:rsid w:val="00177939"/>
    <w:rsid w:val="00177B61"/>
    <w:rsid w:val="0018061C"/>
    <w:rsid w:val="001808D4"/>
    <w:rsid w:val="001812AB"/>
    <w:rsid w:val="00182027"/>
    <w:rsid w:val="00182124"/>
    <w:rsid w:val="0018216E"/>
    <w:rsid w:val="001829C9"/>
    <w:rsid w:val="001832CE"/>
    <w:rsid w:val="001836B8"/>
    <w:rsid w:val="001836FB"/>
    <w:rsid w:val="00183B83"/>
    <w:rsid w:val="00183D69"/>
    <w:rsid w:val="001844ED"/>
    <w:rsid w:val="001845AD"/>
    <w:rsid w:val="00184B56"/>
    <w:rsid w:val="00185407"/>
    <w:rsid w:val="00185C2D"/>
    <w:rsid w:val="00185CCA"/>
    <w:rsid w:val="00185D01"/>
    <w:rsid w:val="00185FC4"/>
    <w:rsid w:val="0018631E"/>
    <w:rsid w:val="001864F8"/>
    <w:rsid w:val="00186C23"/>
    <w:rsid w:val="001879DE"/>
    <w:rsid w:val="00187F50"/>
    <w:rsid w:val="001905E5"/>
    <w:rsid w:val="00191B63"/>
    <w:rsid w:val="00192A9D"/>
    <w:rsid w:val="00192CF5"/>
    <w:rsid w:val="001934BB"/>
    <w:rsid w:val="001936D3"/>
    <w:rsid w:val="001936EB"/>
    <w:rsid w:val="001937C1"/>
    <w:rsid w:val="00193D87"/>
    <w:rsid w:val="00194480"/>
    <w:rsid w:val="001944B1"/>
    <w:rsid w:val="00194834"/>
    <w:rsid w:val="00195876"/>
    <w:rsid w:val="00196D01"/>
    <w:rsid w:val="00196E4B"/>
    <w:rsid w:val="001975E9"/>
    <w:rsid w:val="0019777A"/>
    <w:rsid w:val="00197CDB"/>
    <w:rsid w:val="001A022E"/>
    <w:rsid w:val="001A095C"/>
    <w:rsid w:val="001A0A7D"/>
    <w:rsid w:val="001A102C"/>
    <w:rsid w:val="001A1898"/>
    <w:rsid w:val="001A22D9"/>
    <w:rsid w:val="001A3AF1"/>
    <w:rsid w:val="001A46A2"/>
    <w:rsid w:val="001A4DD2"/>
    <w:rsid w:val="001A4E00"/>
    <w:rsid w:val="001A56C2"/>
    <w:rsid w:val="001A652E"/>
    <w:rsid w:val="001B08A8"/>
    <w:rsid w:val="001B17BC"/>
    <w:rsid w:val="001B2336"/>
    <w:rsid w:val="001B2661"/>
    <w:rsid w:val="001B3187"/>
    <w:rsid w:val="001B3526"/>
    <w:rsid w:val="001B354A"/>
    <w:rsid w:val="001B36CF"/>
    <w:rsid w:val="001B375E"/>
    <w:rsid w:val="001B3791"/>
    <w:rsid w:val="001B3895"/>
    <w:rsid w:val="001B40B0"/>
    <w:rsid w:val="001B41DF"/>
    <w:rsid w:val="001B42AE"/>
    <w:rsid w:val="001B43C7"/>
    <w:rsid w:val="001B43FE"/>
    <w:rsid w:val="001B4600"/>
    <w:rsid w:val="001B46DC"/>
    <w:rsid w:val="001B4AB0"/>
    <w:rsid w:val="001B4AFD"/>
    <w:rsid w:val="001B58B3"/>
    <w:rsid w:val="001B5F9F"/>
    <w:rsid w:val="001B60CF"/>
    <w:rsid w:val="001B68D5"/>
    <w:rsid w:val="001B6984"/>
    <w:rsid w:val="001B7535"/>
    <w:rsid w:val="001B7774"/>
    <w:rsid w:val="001B7AD8"/>
    <w:rsid w:val="001B7CD7"/>
    <w:rsid w:val="001C07CA"/>
    <w:rsid w:val="001C1041"/>
    <w:rsid w:val="001C181A"/>
    <w:rsid w:val="001C2847"/>
    <w:rsid w:val="001C3F15"/>
    <w:rsid w:val="001C485D"/>
    <w:rsid w:val="001C51E2"/>
    <w:rsid w:val="001C5A7D"/>
    <w:rsid w:val="001C5BB9"/>
    <w:rsid w:val="001C5F7F"/>
    <w:rsid w:val="001C6B84"/>
    <w:rsid w:val="001C6F00"/>
    <w:rsid w:val="001C73FD"/>
    <w:rsid w:val="001C7DFC"/>
    <w:rsid w:val="001C7F4A"/>
    <w:rsid w:val="001D02E1"/>
    <w:rsid w:val="001D06D6"/>
    <w:rsid w:val="001D0D92"/>
    <w:rsid w:val="001D101B"/>
    <w:rsid w:val="001D11C0"/>
    <w:rsid w:val="001D188B"/>
    <w:rsid w:val="001D1C92"/>
    <w:rsid w:val="001D2007"/>
    <w:rsid w:val="001D2705"/>
    <w:rsid w:val="001D33E5"/>
    <w:rsid w:val="001D4482"/>
    <w:rsid w:val="001D4835"/>
    <w:rsid w:val="001D6478"/>
    <w:rsid w:val="001D660C"/>
    <w:rsid w:val="001D6772"/>
    <w:rsid w:val="001D69A7"/>
    <w:rsid w:val="001D6BDD"/>
    <w:rsid w:val="001D6F23"/>
    <w:rsid w:val="001D7920"/>
    <w:rsid w:val="001D7A1F"/>
    <w:rsid w:val="001D7DA4"/>
    <w:rsid w:val="001E006F"/>
    <w:rsid w:val="001E04F8"/>
    <w:rsid w:val="001E07AD"/>
    <w:rsid w:val="001E1196"/>
    <w:rsid w:val="001E18F4"/>
    <w:rsid w:val="001E206C"/>
    <w:rsid w:val="001E246C"/>
    <w:rsid w:val="001E27B1"/>
    <w:rsid w:val="001E31A5"/>
    <w:rsid w:val="001E3BDB"/>
    <w:rsid w:val="001E40BA"/>
    <w:rsid w:val="001E5143"/>
    <w:rsid w:val="001E53EB"/>
    <w:rsid w:val="001E55FE"/>
    <w:rsid w:val="001E58BF"/>
    <w:rsid w:val="001E5F8B"/>
    <w:rsid w:val="001E70B8"/>
    <w:rsid w:val="001E73CD"/>
    <w:rsid w:val="001E779E"/>
    <w:rsid w:val="001F021D"/>
    <w:rsid w:val="001F06A9"/>
    <w:rsid w:val="001F06C8"/>
    <w:rsid w:val="001F07F6"/>
    <w:rsid w:val="001F19FD"/>
    <w:rsid w:val="001F2931"/>
    <w:rsid w:val="001F39AB"/>
    <w:rsid w:val="001F3D1C"/>
    <w:rsid w:val="001F3FAE"/>
    <w:rsid w:val="001F418E"/>
    <w:rsid w:val="001F45E3"/>
    <w:rsid w:val="001F50A4"/>
    <w:rsid w:val="001F5A92"/>
    <w:rsid w:val="001F627F"/>
    <w:rsid w:val="001F62AC"/>
    <w:rsid w:val="00201DC1"/>
    <w:rsid w:val="0020203D"/>
    <w:rsid w:val="00202FB4"/>
    <w:rsid w:val="0020326C"/>
    <w:rsid w:val="002033DC"/>
    <w:rsid w:val="0020348C"/>
    <w:rsid w:val="00203593"/>
    <w:rsid w:val="00203798"/>
    <w:rsid w:val="00203986"/>
    <w:rsid w:val="00203F2E"/>
    <w:rsid w:val="00204016"/>
    <w:rsid w:val="00204D0B"/>
    <w:rsid w:val="00204E1C"/>
    <w:rsid w:val="00204E2F"/>
    <w:rsid w:val="00204F61"/>
    <w:rsid w:val="00205206"/>
    <w:rsid w:val="002054DB"/>
    <w:rsid w:val="00206112"/>
    <w:rsid w:val="0020660C"/>
    <w:rsid w:val="00206C32"/>
    <w:rsid w:val="0020748B"/>
    <w:rsid w:val="0020791C"/>
    <w:rsid w:val="002107A7"/>
    <w:rsid w:val="002109BC"/>
    <w:rsid w:val="00210F58"/>
    <w:rsid w:val="0021143F"/>
    <w:rsid w:val="00211C28"/>
    <w:rsid w:val="0021280A"/>
    <w:rsid w:val="002134B2"/>
    <w:rsid w:val="002136E5"/>
    <w:rsid w:val="00213E25"/>
    <w:rsid w:val="00213EB8"/>
    <w:rsid w:val="00214128"/>
    <w:rsid w:val="00214871"/>
    <w:rsid w:val="00215531"/>
    <w:rsid w:val="00216613"/>
    <w:rsid w:val="00216BF3"/>
    <w:rsid w:val="002173C3"/>
    <w:rsid w:val="0021777A"/>
    <w:rsid w:val="00217962"/>
    <w:rsid w:val="00220F6A"/>
    <w:rsid w:val="00221121"/>
    <w:rsid w:val="00223517"/>
    <w:rsid w:val="002237F3"/>
    <w:rsid w:val="00223876"/>
    <w:rsid w:val="00223941"/>
    <w:rsid w:val="00223A4F"/>
    <w:rsid w:val="0022414E"/>
    <w:rsid w:val="00224260"/>
    <w:rsid w:val="00224378"/>
    <w:rsid w:val="00224B1D"/>
    <w:rsid w:val="00224B5C"/>
    <w:rsid w:val="00225435"/>
    <w:rsid w:val="002255D1"/>
    <w:rsid w:val="00225AC1"/>
    <w:rsid w:val="00225B5E"/>
    <w:rsid w:val="00225E94"/>
    <w:rsid w:val="002268E2"/>
    <w:rsid w:val="00226D1C"/>
    <w:rsid w:val="00226DA4"/>
    <w:rsid w:val="00227260"/>
    <w:rsid w:val="00227978"/>
    <w:rsid w:val="00227A0F"/>
    <w:rsid w:val="002302EE"/>
    <w:rsid w:val="002307CB"/>
    <w:rsid w:val="002307D6"/>
    <w:rsid w:val="00231BCB"/>
    <w:rsid w:val="00231D25"/>
    <w:rsid w:val="00231EC9"/>
    <w:rsid w:val="00232191"/>
    <w:rsid w:val="002323A9"/>
    <w:rsid w:val="0023292B"/>
    <w:rsid w:val="00232DD9"/>
    <w:rsid w:val="002336C8"/>
    <w:rsid w:val="002339C6"/>
    <w:rsid w:val="002339CC"/>
    <w:rsid w:val="002344AB"/>
    <w:rsid w:val="00235B39"/>
    <w:rsid w:val="00235D23"/>
    <w:rsid w:val="00235FA7"/>
    <w:rsid w:val="00236170"/>
    <w:rsid w:val="002362B9"/>
    <w:rsid w:val="00236AF0"/>
    <w:rsid w:val="00237A4B"/>
    <w:rsid w:val="00237A56"/>
    <w:rsid w:val="00237EAA"/>
    <w:rsid w:val="00240123"/>
    <w:rsid w:val="00240137"/>
    <w:rsid w:val="00240154"/>
    <w:rsid w:val="00240CA3"/>
    <w:rsid w:val="00241697"/>
    <w:rsid w:val="0024191C"/>
    <w:rsid w:val="00241923"/>
    <w:rsid w:val="00241F0A"/>
    <w:rsid w:val="00242D81"/>
    <w:rsid w:val="00243BF9"/>
    <w:rsid w:val="00243F46"/>
    <w:rsid w:val="00244B3D"/>
    <w:rsid w:val="00245A55"/>
    <w:rsid w:val="00245CBC"/>
    <w:rsid w:val="00246864"/>
    <w:rsid w:val="00246BBA"/>
    <w:rsid w:val="002500DD"/>
    <w:rsid w:val="00250377"/>
    <w:rsid w:val="002511C3"/>
    <w:rsid w:val="00251957"/>
    <w:rsid w:val="00251C27"/>
    <w:rsid w:val="00251DD7"/>
    <w:rsid w:val="002522FC"/>
    <w:rsid w:val="0025250D"/>
    <w:rsid w:val="00252990"/>
    <w:rsid w:val="00252ED7"/>
    <w:rsid w:val="00253041"/>
    <w:rsid w:val="00253430"/>
    <w:rsid w:val="00253A5A"/>
    <w:rsid w:val="00253D19"/>
    <w:rsid w:val="0025471B"/>
    <w:rsid w:val="00254E14"/>
    <w:rsid w:val="00254F09"/>
    <w:rsid w:val="00255D55"/>
    <w:rsid w:val="00255DBA"/>
    <w:rsid w:val="00255F82"/>
    <w:rsid w:val="0025622E"/>
    <w:rsid w:val="00256AAC"/>
    <w:rsid w:val="00256AFE"/>
    <w:rsid w:val="00256C7D"/>
    <w:rsid w:val="00257135"/>
    <w:rsid w:val="00257332"/>
    <w:rsid w:val="00257616"/>
    <w:rsid w:val="0025761A"/>
    <w:rsid w:val="002577EB"/>
    <w:rsid w:val="00257A09"/>
    <w:rsid w:val="00257AB4"/>
    <w:rsid w:val="00260D97"/>
    <w:rsid w:val="002611B1"/>
    <w:rsid w:val="00261303"/>
    <w:rsid w:val="0026203B"/>
    <w:rsid w:val="00262110"/>
    <w:rsid w:val="00262F7B"/>
    <w:rsid w:val="00263C61"/>
    <w:rsid w:val="0026419D"/>
    <w:rsid w:val="00264BDC"/>
    <w:rsid w:val="0026588C"/>
    <w:rsid w:val="00266461"/>
    <w:rsid w:val="002665F3"/>
    <w:rsid w:val="00266AA6"/>
    <w:rsid w:val="00266F8F"/>
    <w:rsid w:val="002675AF"/>
    <w:rsid w:val="002703D3"/>
    <w:rsid w:val="00271032"/>
    <w:rsid w:val="00271078"/>
    <w:rsid w:val="002710D7"/>
    <w:rsid w:val="0027151C"/>
    <w:rsid w:val="00271866"/>
    <w:rsid w:val="00272282"/>
    <w:rsid w:val="0027285B"/>
    <w:rsid w:val="00272D35"/>
    <w:rsid w:val="00273829"/>
    <w:rsid w:val="00274019"/>
    <w:rsid w:val="00274072"/>
    <w:rsid w:val="00274562"/>
    <w:rsid w:val="002747AE"/>
    <w:rsid w:val="00274D4F"/>
    <w:rsid w:val="00275799"/>
    <w:rsid w:val="002778CA"/>
    <w:rsid w:val="00280443"/>
    <w:rsid w:val="00280E12"/>
    <w:rsid w:val="00280FBB"/>
    <w:rsid w:val="0028158D"/>
    <w:rsid w:val="00281CC3"/>
    <w:rsid w:val="002821BB"/>
    <w:rsid w:val="00282346"/>
    <w:rsid w:val="002823F9"/>
    <w:rsid w:val="0028248A"/>
    <w:rsid w:val="00282702"/>
    <w:rsid w:val="002828B4"/>
    <w:rsid w:val="00282BC2"/>
    <w:rsid w:val="00283005"/>
    <w:rsid w:val="00284AE4"/>
    <w:rsid w:val="00285B8C"/>
    <w:rsid w:val="00285E6F"/>
    <w:rsid w:val="00285FD7"/>
    <w:rsid w:val="00286125"/>
    <w:rsid w:val="00286B7D"/>
    <w:rsid w:val="0028723E"/>
    <w:rsid w:val="00290275"/>
    <w:rsid w:val="00290F6D"/>
    <w:rsid w:val="00291B36"/>
    <w:rsid w:val="00293529"/>
    <w:rsid w:val="002935C3"/>
    <w:rsid w:val="00293DC4"/>
    <w:rsid w:val="00293E33"/>
    <w:rsid w:val="002945CC"/>
    <w:rsid w:val="002946E8"/>
    <w:rsid w:val="00295332"/>
    <w:rsid w:val="002959CC"/>
    <w:rsid w:val="0029679C"/>
    <w:rsid w:val="00297625"/>
    <w:rsid w:val="00297EB6"/>
    <w:rsid w:val="002A0293"/>
    <w:rsid w:val="002A0557"/>
    <w:rsid w:val="002A1488"/>
    <w:rsid w:val="002A14EA"/>
    <w:rsid w:val="002A1EDF"/>
    <w:rsid w:val="002A1F8E"/>
    <w:rsid w:val="002A2881"/>
    <w:rsid w:val="002A2BF2"/>
    <w:rsid w:val="002A2C08"/>
    <w:rsid w:val="002A3352"/>
    <w:rsid w:val="002A39DA"/>
    <w:rsid w:val="002A3BE4"/>
    <w:rsid w:val="002A5D0E"/>
    <w:rsid w:val="002A64A7"/>
    <w:rsid w:val="002A67E6"/>
    <w:rsid w:val="002A6DF0"/>
    <w:rsid w:val="002A6E77"/>
    <w:rsid w:val="002B0255"/>
    <w:rsid w:val="002B0B65"/>
    <w:rsid w:val="002B23A8"/>
    <w:rsid w:val="002B25D0"/>
    <w:rsid w:val="002B2C7F"/>
    <w:rsid w:val="002B3146"/>
    <w:rsid w:val="002B45AB"/>
    <w:rsid w:val="002B4E08"/>
    <w:rsid w:val="002B4E8B"/>
    <w:rsid w:val="002B5122"/>
    <w:rsid w:val="002B7D9A"/>
    <w:rsid w:val="002C0052"/>
    <w:rsid w:val="002C06CD"/>
    <w:rsid w:val="002C126B"/>
    <w:rsid w:val="002C1490"/>
    <w:rsid w:val="002C183D"/>
    <w:rsid w:val="002C1AAC"/>
    <w:rsid w:val="002C1AD2"/>
    <w:rsid w:val="002C228E"/>
    <w:rsid w:val="002C2B96"/>
    <w:rsid w:val="002C2DE2"/>
    <w:rsid w:val="002C47DD"/>
    <w:rsid w:val="002C4D1D"/>
    <w:rsid w:val="002C4F34"/>
    <w:rsid w:val="002C6924"/>
    <w:rsid w:val="002C6CC0"/>
    <w:rsid w:val="002C7942"/>
    <w:rsid w:val="002C7F46"/>
    <w:rsid w:val="002C7FED"/>
    <w:rsid w:val="002D042F"/>
    <w:rsid w:val="002D1272"/>
    <w:rsid w:val="002D3E22"/>
    <w:rsid w:val="002D5A52"/>
    <w:rsid w:val="002D64AE"/>
    <w:rsid w:val="002D6BDF"/>
    <w:rsid w:val="002D70D2"/>
    <w:rsid w:val="002D7428"/>
    <w:rsid w:val="002D7C40"/>
    <w:rsid w:val="002D7DF4"/>
    <w:rsid w:val="002E09B8"/>
    <w:rsid w:val="002E0A0E"/>
    <w:rsid w:val="002E0FD9"/>
    <w:rsid w:val="002E1B93"/>
    <w:rsid w:val="002E2AB1"/>
    <w:rsid w:val="002E2D06"/>
    <w:rsid w:val="002E3479"/>
    <w:rsid w:val="002E441B"/>
    <w:rsid w:val="002E490A"/>
    <w:rsid w:val="002E5178"/>
    <w:rsid w:val="002E5416"/>
    <w:rsid w:val="002E597A"/>
    <w:rsid w:val="002E5C73"/>
    <w:rsid w:val="002E5CF9"/>
    <w:rsid w:val="002E5FF8"/>
    <w:rsid w:val="002E645B"/>
    <w:rsid w:val="002E6B0F"/>
    <w:rsid w:val="002E6E0E"/>
    <w:rsid w:val="002E7B3A"/>
    <w:rsid w:val="002E7CB6"/>
    <w:rsid w:val="002E7D10"/>
    <w:rsid w:val="002F198A"/>
    <w:rsid w:val="002F25D2"/>
    <w:rsid w:val="002F2958"/>
    <w:rsid w:val="002F35F5"/>
    <w:rsid w:val="002F4877"/>
    <w:rsid w:val="002F497E"/>
    <w:rsid w:val="002F4A2E"/>
    <w:rsid w:val="002F5F10"/>
    <w:rsid w:val="002F6310"/>
    <w:rsid w:val="002F6330"/>
    <w:rsid w:val="002F650F"/>
    <w:rsid w:val="002F7355"/>
    <w:rsid w:val="002F73D8"/>
    <w:rsid w:val="003007EB"/>
    <w:rsid w:val="00301105"/>
    <w:rsid w:val="00301543"/>
    <w:rsid w:val="00301CE2"/>
    <w:rsid w:val="00302910"/>
    <w:rsid w:val="00302B33"/>
    <w:rsid w:val="0030314A"/>
    <w:rsid w:val="00304C7D"/>
    <w:rsid w:val="00304EA1"/>
    <w:rsid w:val="0030539A"/>
    <w:rsid w:val="003073CC"/>
    <w:rsid w:val="00307F5C"/>
    <w:rsid w:val="00310F70"/>
    <w:rsid w:val="003117F9"/>
    <w:rsid w:val="00311BDD"/>
    <w:rsid w:val="00311D1E"/>
    <w:rsid w:val="00311FF6"/>
    <w:rsid w:val="00312727"/>
    <w:rsid w:val="00314E0A"/>
    <w:rsid w:val="00315BA6"/>
    <w:rsid w:val="00315E29"/>
    <w:rsid w:val="00316438"/>
    <w:rsid w:val="003165A4"/>
    <w:rsid w:val="00316ED3"/>
    <w:rsid w:val="00317968"/>
    <w:rsid w:val="00317A6B"/>
    <w:rsid w:val="00320610"/>
    <w:rsid w:val="00320FC7"/>
    <w:rsid w:val="00321508"/>
    <w:rsid w:val="0032224E"/>
    <w:rsid w:val="0032240F"/>
    <w:rsid w:val="00322E7F"/>
    <w:rsid w:val="00322F2E"/>
    <w:rsid w:val="0032313A"/>
    <w:rsid w:val="003234CC"/>
    <w:rsid w:val="003234D3"/>
    <w:rsid w:val="00323E2D"/>
    <w:rsid w:val="003243E2"/>
    <w:rsid w:val="0032463C"/>
    <w:rsid w:val="003246D4"/>
    <w:rsid w:val="00324763"/>
    <w:rsid w:val="0032590D"/>
    <w:rsid w:val="00325E40"/>
    <w:rsid w:val="00330E36"/>
    <w:rsid w:val="003311C2"/>
    <w:rsid w:val="0033190E"/>
    <w:rsid w:val="003319AF"/>
    <w:rsid w:val="003319E5"/>
    <w:rsid w:val="003324EA"/>
    <w:rsid w:val="00332A6B"/>
    <w:rsid w:val="00334133"/>
    <w:rsid w:val="00334A41"/>
    <w:rsid w:val="00334AAE"/>
    <w:rsid w:val="00335D75"/>
    <w:rsid w:val="003363D1"/>
    <w:rsid w:val="003368DE"/>
    <w:rsid w:val="0033764C"/>
    <w:rsid w:val="00337894"/>
    <w:rsid w:val="00337D1E"/>
    <w:rsid w:val="0034104B"/>
    <w:rsid w:val="00344188"/>
    <w:rsid w:val="0034428B"/>
    <w:rsid w:val="00344314"/>
    <w:rsid w:val="003448FC"/>
    <w:rsid w:val="0034545B"/>
    <w:rsid w:val="00345CD2"/>
    <w:rsid w:val="00345E0A"/>
    <w:rsid w:val="003466A4"/>
    <w:rsid w:val="0034690A"/>
    <w:rsid w:val="00346B93"/>
    <w:rsid w:val="003477B8"/>
    <w:rsid w:val="00347A83"/>
    <w:rsid w:val="00347ECA"/>
    <w:rsid w:val="00351E87"/>
    <w:rsid w:val="00352203"/>
    <w:rsid w:val="0035224D"/>
    <w:rsid w:val="00352431"/>
    <w:rsid w:val="00352F56"/>
    <w:rsid w:val="00353387"/>
    <w:rsid w:val="003541F8"/>
    <w:rsid w:val="003547AE"/>
    <w:rsid w:val="00355F3D"/>
    <w:rsid w:val="00356C6F"/>
    <w:rsid w:val="00356F60"/>
    <w:rsid w:val="003608E7"/>
    <w:rsid w:val="003613F2"/>
    <w:rsid w:val="003618D7"/>
    <w:rsid w:val="00362969"/>
    <w:rsid w:val="00362FA4"/>
    <w:rsid w:val="003630AC"/>
    <w:rsid w:val="00363751"/>
    <w:rsid w:val="00363BFA"/>
    <w:rsid w:val="00363CA2"/>
    <w:rsid w:val="00363CC9"/>
    <w:rsid w:val="00363F60"/>
    <w:rsid w:val="00364387"/>
    <w:rsid w:val="003647C3"/>
    <w:rsid w:val="003658D1"/>
    <w:rsid w:val="00365CEE"/>
    <w:rsid w:val="00365F62"/>
    <w:rsid w:val="00365FE6"/>
    <w:rsid w:val="0036664E"/>
    <w:rsid w:val="00367374"/>
    <w:rsid w:val="003673E1"/>
    <w:rsid w:val="003706A1"/>
    <w:rsid w:val="00370974"/>
    <w:rsid w:val="003710D7"/>
    <w:rsid w:val="00371344"/>
    <w:rsid w:val="00371D41"/>
    <w:rsid w:val="00371F7F"/>
    <w:rsid w:val="00372551"/>
    <w:rsid w:val="0037346D"/>
    <w:rsid w:val="00373910"/>
    <w:rsid w:val="003739C8"/>
    <w:rsid w:val="00373DD7"/>
    <w:rsid w:val="0037414A"/>
    <w:rsid w:val="00375156"/>
    <w:rsid w:val="00375869"/>
    <w:rsid w:val="00375B8A"/>
    <w:rsid w:val="00376CD9"/>
    <w:rsid w:val="003772D5"/>
    <w:rsid w:val="003778C9"/>
    <w:rsid w:val="00380001"/>
    <w:rsid w:val="00380D90"/>
    <w:rsid w:val="00380F77"/>
    <w:rsid w:val="00380F8D"/>
    <w:rsid w:val="00381343"/>
    <w:rsid w:val="00383798"/>
    <w:rsid w:val="00383D42"/>
    <w:rsid w:val="00384453"/>
    <w:rsid w:val="00384925"/>
    <w:rsid w:val="00385AA2"/>
    <w:rsid w:val="00386544"/>
    <w:rsid w:val="00386776"/>
    <w:rsid w:val="00386BAC"/>
    <w:rsid w:val="00390149"/>
    <w:rsid w:val="003902C7"/>
    <w:rsid w:val="003905FD"/>
    <w:rsid w:val="00390FDD"/>
    <w:rsid w:val="00391F88"/>
    <w:rsid w:val="00392C8C"/>
    <w:rsid w:val="00392E17"/>
    <w:rsid w:val="0039365D"/>
    <w:rsid w:val="00393C37"/>
    <w:rsid w:val="00393D3E"/>
    <w:rsid w:val="0039468F"/>
    <w:rsid w:val="0039510C"/>
    <w:rsid w:val="0039619D"/>
    <w:rsid w:val="00396788"/>
    <w:rsid w:val="00396877"/>
    <w:rsid w:val="003968C3"/>
    <w:rsid w:val="003968D2"/>
    <w:rsid w:val="00396FD6"/>
    <w:rsid w:val="003978DB"/>
    <w:rsid w:val="00397B2E"/>
    <w:rsid w:val="00397CBF"/>
    <w:rsid w:val="00397FB6"/>
    <w:rsid w:val="003A00BA"/>
    <w:rsid w:val="003A0909"/>
    <w:rsid w:val="003A0D92"/>
    <w:rsid w:val="003A1135"/>
    <w:rsid w:val="003A11E3"/>
    <w:rsid w:val="003A150A"/>
    <w:rsid w:val="003A1D4E"/>
    <w:rsid w:val="003A23E2"/>
    <w:rsid w:val="003A29E3"/>
    <w:rsid w:val="003A2AA0"/>
    <w:rsid w:val="003A2FDB"/>
    <w:rsid w:val="003A3C2D"/>
    <w:rsid w:val="003A4210"/>
    <w:rsid w:val="003A4C7D"/>
    <w:rsid w:val="003A4EB4"/>
    <w:rsid w:val="003A56D8"/>
    <w:rsid w:val="003A57DB"/>
    <w:rsid w:val="003A5CB8"/>
    <w:rsid w:val="003A5E62"/>
    <w:rsid w:val="003A60E7"/>
    <w:rsid w:val="003A61A2"/>
    <w:rsid w:val="003A6781"/>
    <w:rsid w:val="003A6C21"/>
    <w:rsid w:val="003A6ED2"/>
    <w:rsid w:val="003A6EF4"/>
    <w:rsid w:val="003A7214"/>
    <w:rsid w:val="003A744E"/>
    <w:rsid w:val="003A7765"/>
    <w:rsid w:val="003A77FA"/>
    <w:rsid w:val="003B1670"/>
    <w:rsid w:val="003B1801"/>
    <w:rsid w:val="003B223D"/>
    <w:rsid w:val="003B2338"/>
    <w:rsid w:val="003B2C3D"/>
    <w:rsid w:val="003B3082"/>
    <w:rsid w:val="003B31E8"/>
    <w:rsid w:val="003B364C"/>
    <w:rsid w:val="003B3B89"/>
    <w:rsid w:val="003B3D7F"/>
    <w:rsid w:val="003B4B41"/>
    <w:rsid w:val="003B4BE5"/>
    <w:rsid w:val="003B4E91"/>
    <w:rsid w:val="003B4F84"/>
    <w:rsid w:val="003B52D2"/>
    <w:rsid w:val="003B55C3"/>
    <w:rsid w:val="003B5C31"/>
    <w:rsid w:val="003B5D72"/>
    <w:rsid w:val="003B6091"/>
    <w:rsid w:val="003B6817"/>
    <w:rsid w:val="003B6E46"/>
    <w:rsid w:val="003B7680"/>
    <w:rsid w:val="003C053F"/>
    <w:rsid w:val="003C09E2"/>
    <w:rsid w:val="003C0CBC"/>
    <w:rsid w:val="003C119C"/>
    <w:rsid w:val="003C21EE"/>
    <w:rsid w:val="003C355F"/>
    <w:rsid w:val="003C4002"/>
    <w:rsid w:val="003C4414"/>
    <w:rsid w:val="003C443F"/>
    <w:rsid w:val="003C4766"/>
    <w:rsid w:val="003C4B62"/>
    <w:rsid w:val="003C5157"/>
    <w:rsid w:val="003C552C"/>
    <w:rsid w:val="003C5CFE"/>
    <w:rsid w:val="003C715B"/>
    <w:rsid w:val="003C7DED"/>
    <w:rsid w:val="003C7F75"/>
    <w:rsid w:val="003D00E7"/>
    <w:rsid w:val="003D0B6E"/>
    <w:rsid w:val="003D22F0"/>
    <w:rsid w:val="003D2982"/>
    <w:rsid w:val="003D2C4D"/>
    <w:rsid w:val="003D2E31"/>
    <w:rsid w:val="003D3B4F"/>
    <w:rsid w:val="003D4013"/>
    <w:rsid w:val="003D4169"/>
    <w:rsid w:val="003D446F"/>
    <w:rsid w:val="003D4A3D"/>
    <w:rsid w:val="003D615C"/>
    <w:rsid w:val="003D6925"/>
    <w:rsid w:val="003D7410"/>
    <w:rsid w:val="003D79E1"/>
    <w:rsid w:val="003D7B2A"/>
    <w:rsid w:val="003E1358"/>
    <w:rsid w:val="003E17DB"/>
    <w:rsid w:val="003E1ADF"/>
    <w:rsid w:val="003E1ED5"/>
    <w:rsid w:val="003E312E"/>
    <w:rsid w:val="003E3275"/>
    <w:rsid w:val="003E361E"/>
    <w:rsid w:val="003E3E35"/>
    <w:rsid w:val="003E49E8"/>
    <w:rsid w:val="003E6D90"/>
    <w:rsid w:val="003E6D9E"/>
    <w:rsid w:val="003E7043"/>
    <w:rsid w:val="003E7AE9"/>
    <w:rsid w:val="003F0064"/>
    <w:rsid w:val="003F01E2"/>
    <w:rsid w:val="003F082E"/>
    <w:rsid w:val="003F0A72"/>
    <w:rsid w:val="003F0B8B"/>
    <w:rsid w:val="003F2529"/>
    <w:rsid w:val="003F263A"/>
    <w:rsid w:val="003F2743"/>
    <w:rsid w:val="003F2CC6"/>
    <w:rsid w:val="003F31C9"/>
    <w:rsid w:val="003F3877"/>
    <w:rsid w:val="003F3D54"/>
    <w:rsid w:val="003F3E9D"/>
    <w:rsid w:val="003F4BFD"/>
    <w:rsid w:val="003F502B"/>
    <w:rsid w:val="003F512C"/>
    <w:rsid w:val="003F626B"/>
    <w:rsid w:val="003F662F"/>
    <w:rsid w:val="003F6D7A"/>
    <w:rsid w:val="003F7950"/>
    <w:rsid w:val="003F7F4A"/>
    <w:rsid w:val="00400C43"/>
    <w:rsid w:val="004014AC"/>
    <w:rsid w:val="004017D0"/>
    <w:rsid w:val="00401D69"/>
    <w:rsid w:val="00402213"/>
    <w:rsid w:val="0040291C"/>
    <w:rsid w:val="00402E66"/>
    <w:rsid w:val="004031D0"/>
    <w:rsid w:val="00404BDF"/>
    <w:rsid w:val="00405379"/>
    <w:rsid w:val="0040538C"/>
    <w:rsid w:val="004075A7"/>
    <w:rsid w:val="00407778"/>
    <w:rsid w:val="0040780D"/>
    <w:rsid w:val="00407FC0"/>
    <w:rsid w:val="00410F18"/>
    <w:rsid w:val="004114EA"/>
    <w:rsid w:val="00411B41"/>
    <w:rsid w:val="004120D0"/>
    <w:rsid w:val="004131DA"/>
    <w:rsid w:val="00414156"/>
    <w:rsid w:val="00415010"/>
    <w:rsid w:val="00415434"/>
    <w:rsid w:val="0041647D"/>
    <w:rsid w:val="00416877"/>
    <w:rsid w:val="00416C32"/>
    <w:rsid w:val="0041738F"/>
    <w:rsid w:val="004177B7"/>
    <w:rsid w:val="00417C1C"/>
    <w:rsid w:val="00417DA3"/>
    <w:rsid w:val="00420716"/>
    <w:rsid w:val="00420842"/>
    <w:rsid w:val="00420C42"/>
    <w:rsid w:val="00420F77"/>
    <w:rsid w:val="004212EB"/>
    <w:rsid w:val="00421863"/>
    <w:rsid w:val="004219E3"/>
    <w:rsid w:val="00421E6C"/>
    <w:rsid w:val="00422553"/>
    <w:rsid w:val="004229FE"/>
    <w:rsid w:val="00422A45"/>
    <w:rsid w:val="00422BC8"/>
    <w:rsid w:val="00422EF3"/>
    <w:rsid w:val="00423101"/>
    <w:rsid w:val="004237EB"/>
    <w:rsid w:val="00423CDD"/>
    <w:rsid w:val="00423F48"/>
    <w:rsid w:val="00423FDC"/>
    <w:rsid w:val="00424261"/>
    <w:rsid w:val="00425081"/>
    <w:rsid w:val="00425BBB"/>
    <w:rsid w:val="00425E8C"/>
    <w:rsid w:val="0042609B"/>
    <w:rsid w:val="004262D7"/>
    <w:rsid w:val="004267A2"/>
    <w:rsid w:val="00426EA0"/>
    <w:rsid w:val="00430674"/>
    <w:rsid w:val="004306E6"/>
    <w:rsid w:val="00430B80"/>
    <w:rsid w:val="00431BBF"/>
    <w:rsid w:val="00431DD3"/>
    <w:rsid w:val="00431E50"/>
    <w:rsid w:val="004335B0"/>
    <w:rsid w:val="004339E2"/>
    <w:rsid w:val="00434E40"/>
    <w:rsid w:val="00434E5C"/>
    <w:rsid w:val="0043503B"/>
    <w:rsid w:val="00435480"/>
    <w:rsid w:val="00435A04"/>
    <w:rsid w:val="00435A59"/>
    <w:rsid w:val="004362B0"/>
    <w:rsid w:val="00437783"/>
    <w:rsid w:val="00440A40"/>
    <w:rsid w:val="00440EE1"/>
    <w:rsid w:val="00441325"/>
    <w:rsid w:val="00441780"/>
    <w:rsid w:val="00441C1A"/>
    <w:rsid w:val="004421AF"/>
    <w:rsid w:val="00442BB9"/>
    <w:rsid w:val="004432A3"/>
    <w:rsid w:val="00444570"/>
    <w:rsid w:val="004447D3"/>
    <w:rsid w:val="00444C5A"/>
    <w:rsid w:val="00445B5F"/>
    <w:rsid w:val="00446397"/>
    <w:rsid w:val="004467AC"/>
    <w:rsid w:val="00446A75"/>
    <w:rsid w:val="00447035"/>
    <w:rsid w:val="00447649"/>
    <w:rsid w:val="00447FCB"/>
    <w:rsid w:val="00450672"/>
    <w:rsid w:val="00450DF4"/>
    <w:rsid w:val="0045104D"/>
    <w:rsid w:val="00452E97"/>
    <w:rsid w:val="0045310D"/>
    <w:rsid w:val="004539E5"/>
    <w:rsid w:val="00453B0F"/>
    <w:rsid w:val="00454478"/>
    <w:rsid w:val="00454783"/>
    <w:rsid w:val="004566B4"/>
    <w:rsid w:val="004569D4"/>
    <w:rsid w:val="00456D58"/>
    <w:rsid w:val="00457237"/>
    <w:rsid w:val="00457796"/>
    <w:rsid w:val="00457A78"/>
    <w:rsid w:val="00457AAD"/>
    <w:rsid w:val="00457C51"/>
    <w:rsid w:val="004600A7"/>
    <w:rsid w:val="0046198D"/>
    <w:rsid w:val="004622D0"/>
    <w:rsid w:val="004623F3"/>
    <w:rsid w:val="004624BD"/>
    <w:rsid w:val="0046284E"/>
    <w:rsid w:val="00462F9B"/>
    <w:rsid w:val="00463167"/>
    <w:rsid w:val="0046448D"/>
    <w:rsid w:val="004647CE"/>
    <w:rsid w:val="00464960"/>
    <w:rsid w:val="00467B92"/>
    <w:rsid w:val="00467F0F"/>
    <w:rsid w:val="004707ED"/>
    <w:rsid w:val="00470A91"/>
    <w:rsid w:val="004712AD"/>
    <w:rsid w:val="0047143C"/>
    <w:rsid w:val="004718DC"/>
    <w:rsid w:val="0047191B"/>
    <w:rsid w:val="00472734"/>
    <w:rsid w:val="004727E7"/>
    <w:rsid w:val="00473C19"/>
    <w:rsid w:val="00473DF6"/>
    <w:rsid w:val="004741A6"/>
    <w:rsid w:val="0047470A"/>
    <w:rsid w:val="00475B97"/>
    <w:rsid w:val="00476888"/>
    <w:rsid w:val="00476F3F"/>
    <w:rsid w:val="00477692"/>
    <w:rsid w:val="0047789D"/>
    <w:rsid w:val="00480010"/>
    <w:rsid w:val="00480D43"/>
    <w:rsid w:val="0048131F"/>
    <w:rsid w:val="0048174B"/>
    <w:rsid w:val="00481858"/>
    <w:rsid w:val="00482A02"/>
    <w:rsid w:val="00482F10"/>
    <w:rsid w:val="00483097"/>
    <w:rsid w:val="00484195"/>
    <w:rsid w:val="00484E5F"/>
    <w:rsid w:val="00485181"/>
    <w:rsid w:val="00485300"/>
    <w:rsid w:val="00485472"/>
    <w:rsid w:val="00485F8D"/>
    <w:rsid w:val="00487243"/>
    <w:rsid w:val="004878B3"/>
    <w:rsid w:val="00490D1D"/>
    <w:rsid w:val="00490E22"/>
    <w:rsid w:val="00490F4F"/>
    <w:rsid w:val="004916EC"/>
    <w:rsid w:val="0049206F"/>
    <w:rsid w:val="00492086"/>
    <w:rsid w:val="00492597"/>
    <w:rsid w:val="004925C6"/>
    <w:rsid w:val="00493204"/>
    <w:rsid w:val="004934AF"/>
    <w:rsid w:val="00493B40"/>
    <w:rsid w:val="00493B44"/>
    <w:rsid w:val="00493E40"/>
    <w:rsid w:val="004945F7"/>
    <w:rsid w:val="0049474A"/>
    <w:rsid w:val="004948E9"/>
    <w:rsid w:val="004949AD"/>
    <w:rsid w:val="00494BB3"/>
    <w:rsid w:val="00496308"/>
    <w:rsid w:val="0049735F"/>
    <w:rsid w:val="00497ADF"/>
    <w:rsid w:val="00497F6A"/>
    <w:rsid w:val="004A098E"/>
    <w:rsid w:val="004A1650"/>
    <w:rsid w:val="004A1A9A"/>
    <w:rsid w:val="004A2C38"/>
    <w:rsid w:val="004A313C"/>
    <w:rsid w:val="004A430B"/>
    <w:rsid w:val="004A6B83"/>
    <w:rsid w:val="004A7192"/>
    <w:rsid w:val="004A7802"/>
    <w:rsid w:val="004B02F7"/>
    <w:rsid w:val="004B0368"/>
    <w:rsid w:val="004B04D6"/>
    <w:rsid w:val="004B0780"/>
    <w:rsid w:val="004B0F0D"/>
    <w:rsid w:val="004B163E"/>
    <w:rsid w:val="004B1871"/>
    <w:rsid w:val="004B1D67"/>
    <w:rsid w:val="004B27CD"/>
    <w:rsid w:val="004B2D31"/>
    <w:rsid w:val="004B2FC0"/>
    <w:rsid w:val="004B367C"/>
    <w:rsid w:val="004B39B7"/>
    <w:rsid w:val="004B4BBE"/>
    <w:rsid w:val="004B73E9"/>
    <w:rsid w:val="004B77BB"/>
    <w:rsid w:val="004C0115"/>
    <w:rsid w:val="004C1B01"/>
    <w:rsid w:val="004C25FC"/>
    <w:rsid w:val="004C2751"/>
    <w:rsid w:val="004C293E"/>
    <w:rsid w:val="004C3083"/>
    <w:rsid w:val="004C3CCC"/>
    <w:rsid w:val="004C3E21"/>
    <w:rsid w:val="004C4687"/>
    <w:rsid w:val="004C4872"/>
    <w:rsid w:val="004C4EE3"/>
    <w:rsid w:val="004C55E7"/>
    <w:rsid w:val="004C5E0D"/>
    <w:rsid w:val="004C5FCC"/>
    <w:rsid w:val="004C5FD7"/>
    <w:rsid w:val="004C6321"/>
    <w:rsid w:val="004C6FCA"/>
    <w:rsid w:val="004C78DD"/>
    <w:rsid w:val="004C78E1"/>
    <w:rsid w:val="004C7B0F"/>
    <w:rsid w:val="004D0252"/>
    <w:rsid w:val="004D07E5"/>
    <w:rsid w:val="004D0A7E"/>
    <w:rsid w:val="004D1519"/>
    <w:rsid w:val="004D1913"/>
    <w:rsid w:val="004D1C83"/>
    <w:rsid w:val="004D1DF2"/>
    <w:rsid w:val="004D1EA8"/>
    <w:rsid w:val="004D21A2"/>
    <w:rsid w:val="004D2289"/>
    <w:rsid w:val="004D26B2"/>
    <w:rsid w:val="004D2B2C"/>
    <w:rsid w:val="004D2D7F"/>
    <w:rsid w:val="004D333B"/>
    <w:rsid w:val="004D36DE"/>
    <w:rsid w:val="004D3B18"/>
    <w:rsid w:val="004D3B70"/>
    <w:rsid w:val="004D5771"/>
    <w:rsid w:val="004D60E3"/>
    <w:rsid w:val="004D60F2"/>
    <w:rsid w:val="004D676C"/>
    <w:rsid w:val="004D687C"/>
    <w:rsid w:val="004D6E87"/>
    <w:rsid w:val="004D77A6"/>
    <w:rsid w:val="004D7BAF"/>
    <w:rsid w:val="004E0297"/>
    <w:rsid w:val="004E02D2"/>
    <w:rsid w:val="004E0501"/>
    <w:rsid w:val="004E05DF"/>
    <w:rsid w:val="004E0818"/>
    <w:rsid w:val="004E0891"/>
    <w:rsid w:val="004E12B4"/>
    <w:rsid w:val="004E20A2"/>
    <w:rsid w:val="004E22B7"/>
    <w:rsid w:val="004E2AE1"/>
    <w:rsid w:val="004E2EE3"/>
    <w:rsid w:val="004E47CF"/>
    <w:rsid w:val="004E532A"/>
    <w:rsid w:val="004E6462"/>
    <w:rsid w:val="004E7795"/>
    <w:rsid w:val="004E7884"/>
    <w:rsid w:val="004F00A7"/>
    <w:rsid w:val="004F162B"/>
    <w:rsid w:val="004F27F7"/>
    <w:rsid w:val="004F28E1"/>
    <w:rsid w:val="004F2BAB"/>
    <w:rsid w:val="004F460A"/>
    <w:rsid w:val="004F5B2D"/>
    <w:rsid w:val="004F5D6C"/>
    <w:rsid w:val="004F6BAA"/>
    <w:rsid w:val="004F6DD9"/>
    <w:rsid w:val="004F720D"/>
    <w:rsid w:val="004F7292"/>
    <w:rsid w:val="004F7411"/>
    <w:rsid w:val="004F7A0A"/>
    <w:rsid w:val="00500030"/>
    <w:rsid w:val="00500231"/>
    <w:rsid w:val="0050149D"/>
    <w:rsid w:val="00501835"/>
    <w:rsid w:val="0050183B"/>
    <w:rsid w:val="00501ACA"/>
    <w:rsid w:val="005020CF"/>
    <w:rsid w:val="00502570"/>
    <w:rsid w:val="00503200"/>
    <w:rsid w:val="005035F1"/>
    <w:rsid w:val="0050390A"/>
    <w:rsid w:val="005047DF"/>
    <w:rsid w:val="00504CB2"/>
    <w:rsid w:val="00504FE3"/>
    <w:rsid w:val="00506612"/>
    <w:rsid w:val="00506C62"/>
    <w:rsid w:val="005074E7"/>
    <w:rsid w:val="00507E4E"/>
    <w:rsid w:val="00507EF8"/>
    <w:rsid w:val="0051042A"/>
    <w:rsid w:val="00510C5F"/>
    <w:rsid w:val="005114B1"/>
    <w:rsid w:val="00512462"/>
    <w:rsid w:val="00512C0C"/>
    <w:rsid w:val="00513310"/>
    <w:rsid w:val="00513D39"/>
    <w:rsid w:val="00513E0F"/>
    <w:rsid w:val="005142A2"/>
    <w:rsid w:val="0051434C"/>
    <w:rsid w:val="005146C6"/>
    <w:rsid w:val="0051539F"/>
    <w:rsid w:val="0051545D"/>
    <w:rsid w:val="0051556D"/>
    <w:rsid w:val="005155F3"/>
    <w:rsid w:val="005156E2"/>
    <w:rsid w:val="00515D62"/>
    <w:rsid w:val="00515E02"/>
    <w:rsid w:val="00516033"/>
    <w:rsid w:val="00516205"/>
    <w:rsid w:val="0051684E"/>
    <w:rsid w:val="00516CE8"/>
    <w:rsid w:val="00516E5B"/>
    <w:rsid w:val="00517585"/>
    <w:rsid w:val="00517706"/>
    <w:rsid w:val="00520965"/>
    <w:rsid w:val="00520ABA"/>
    <w:rsid w:val="00520BDF"/>
    <w:rsid w:val="00520C34"/>
    <w:rsid w:val="0052150B"/>
    <w:rsid w:val="005216E7"/>
    <w:rsid w:val="00521CB1"/>
    <w:rsid w:val="00522A99"/>
    <w:rsid w:val="0052304E"/>
    <w:rsid w:val="00523B8A"/>
    <w:rsid w:val="0052413A"/>
    <w:rsid w:val="00525355"/>
    <w:rsid w:val="0052734B"/>
    <w:rsid w:val="0052744E"/>
    <w:rsid w:val="005276A0"/>
    <w:rsid w:val="005276CE"/>
    <w:rsid w:val="00527E61"/>
    <w:rsid w:val="0053000B"/>
    <w:rsid w:val="00530228"/>
    <w:rsid w:val="005306FD"/>
    <w:rsid w:val="00530B4A"/>
    <w:rsid w:val="00530BAC"/>
    <w:rsid w:val="00530EB7"/>
    <w:rsid w:val="00531390"/>
    <w:rsid w:val="00532822"/>
    <w:rsid w:val="00532C17"/>
    <w:rsid w:val="00532D28"/>
    <w:rsid w:val="00532DA1"/>
    <w:rsid w:val="005334D0"/>
    <w:rsid w:val="00533C12"/>
    <w:rsid w:val="00535231"/>
    <w:rsid w:val="005352F2"/>
    <w:rsid w:val="00535584"/>
    <w:rsid w:val="0053565D"/>
    <w:rsid w:val="0053584B"/>
    <w:rsid w:val="005369E4"/>
    <w:rsid w:val="00536BCB"/>
    <w:rsid w:val="005374AC"/>
    <w:rsid w:val="0054004C"/>
    <w:rsid w:val="0054180F"/>
    <w:rsid w:val="00541BBE"/>
    <w:rsid w:val="00541E37"/>
    <w:rsid w:val="005434CF"/>
    <w:rsid w:val="0054370E"/>
    <w:rsid w:val="00544572"/>
    <w:rsid w:val="00544877"/>
    <w:rsid w:val="00544B1F"/>
    <w:rsid w:val="005460BA"/>
    <w:rsid w:val="005465AD"/>
    <w:rsid w:val="00546C3E"/>
    <w:rsid w:val="005470C3"/>
    <w:rsid w:val="00547A5F"/>
    <w:rsid w:val="00547E49"/>
    <w:rsid w:val="00547F46"/>
    <w:rsid w:val="00550693"/>
    <w:rsid w:val="00552280"/>
    <w:rsid w:val="00552A9C"/>
    <w:rsid w:val="00553A85"/>
    <w:rsid w:val="00553B65"/>
    <w:rsid w:val="0055455E"/>
    <w:rsid w:val="0055523E"/>
    <w:rsid w:val="005559B0"/>
    <w:rsid w:val="00555C87"/>
    <w:rsid w:val="00556C82"/>
    <w:rsid w:val="005602FE"/>
    <w:rsid w:val="00560F9C"/>
    <w:rsid w:val="00561D37"/>
    <w:rsid w:val="00562C0B"/>
    <w:rsid w:val="00562E4D"/>
    <w:rsid w:val="0056329D"/>
    <w:rsid w:val="00563566"/>
    <w:rsid w:val="0056383F"/>
    <w:rsid w:val="00563D1A"/>
    <w:rsid w:val="00564094"/>
    <w:rsid w:val="00564157"/>
    <w:rsid w:val="00564F4B"/>
    <w:rsid w:val="00565A5C"/>
    <w:rsid w:val="00566E11"/>
    <w:rsid w:val="00566EAE"/>
    <w:rsid w:val="00567413"/>
    <w:rsid w:val="0057009C"/>
    <w:rsid w:val="005701AB"/>
    <w:rsid w:val="0057039D"/>
    <w:rsid w:val="005704B1"/>
    <w:rsid w:val="00570970"/>
    <w:rsid w:val="00570B85"/>
    <w:rsid w:val="005712F5"/>
    <w:rsid w:val="005717E3"/>
    <w:rsid w:val="00572207"/>
    <w:rsid w:val="0057320C"/>
    <w:rsid w:val="00573455"/>
    <w:rsid w:val="00573F81"/>
    <w:rsid w:val="005741AB"/>
    <w:rsid w:val="005741EB"/>
    <w:rsid w:val="005744CE"/>
    <w:rsid w:val="00574D0C"/>
    <w:rsid w:val="0057522C"/>
    <w:rsid w:val="00576C8D"/>
    <w:rsid w:val="00576F7D"/>
    <w:rsid w:val="005776FE"/>
    <w:rsid w:val="00577AF4"/>
    <w:rsid w:val="00577C3C"/>
    <w:rsid w:val="00580927"/>
    <w:rsid w:val="00580B5B"/>
    <w:rsid w:val="00580BED"/>
    <w:rsid w:val="00580D0A"/>
    <w:rsid w:val="00580D63"/>
    <w:rsid w:val="005823AE"/>
    <w:rsid w:val="0058268A"/>
    <w:rsid w:val="005834F3"/>
    <w:rsid w:val="00583655"/>
    <w:rsid w:val="005837ED"/>
    <w:rsid w:val="005841A3"/>
    <w:rsid w:val="0058474F"/>
    <w:rsid w:val="005847D0"/>
    <w:rsid w:val="00585688"/>
    <w:rsid w:val="00585797"/>
    <w:rsid w:val="00585A29"/>
    <w:rsid w:val="00586463"/>
    <w:rsid w:val="005878BA"/>
    <w:rsid w:val="00587B52"/>
    <w:rsid w:val="005903D4"/>
    <w:rsid w:val="0059228B"/>
    <w:rsid w:val="00592E48"/>
    <w:rsid w:val="00593024"/>
    <w:rsid w:val="0059437B"/>
    <w:rsid w:val="0059493A"/>
    <w:rsid w:val="00594A22"/>
    <w:rsid w:val="00594D8F"/>
    <w:rsid w:val="00595729"/>
    <w:rsid w:val="00595E37"/>
    <w:rsid w:val="00597BFD"/>
    <w:rsid w:val="00597DD2"/>
    <w:rsid w:val="005A0043"/>
    <w:rsid w:val="005A058B"/>
    <w:rsid w:val="005A100A"/>
    <w:rsid w:val="005A12D2"/>
    <w:rsid w:val="005A17D9"/>
    <w:rsid w:val="005A19D7"/>
    <w:rsid w:val="005A1BCE"/>
    <w:rsid w:val="005A240E"/>
    <w:rsid w:val="005A273B"/>
    <w:rsid w:val="005A2AFC"/>
    <w:rsid w:val="005A2CAF"/>
    <w:rsid w:val="005A3CF0"/>
    <w:rsid w:val="005A3E60"/>
    <w:rsid w:val="005A4CA1"/>
    <w:rsid w:val="005A5D66"/>
    <w:rsid w:val="005A66EC"/>
    <w:rsid w:val="005A6DF7"/>
    <w:rsid w:val="005A71E5"/>
    <w:rsid w:val="005A74D0"/>
    <w:rsid w:val="005A75AF"/>
    <w:rsid w:val="005A76B4"/>
    <w:rsid w:val="005A78F5"/>
    <w:rsid w:val="005B0415"/>
    <w:rsid w:val="005B0568"/>
    <w:rsid w:val="005B0997"/>
    <w:rsid w:val="005B12CB"/>
    <w:rsid w:val="005B163F"/>
    <w:rsid w:val="005B1F32"/>
    <w:rsid w:val="005B24E3"/>
    <w:rsid w:val="005B26DE"/>
    <w:rsid w:val="005B2BEE"/>
    <w:rsid w:val="005B2D55"/>
    <w:rsid w:val="005B33B3"/>
    <w:rsid w:val="005B395C"/>
    <w:rsid w:val="005B3D58"/>
    <w:rsid w:val="005B3F2B"/>
    <w:rsid w:val="005B5075"/>
    <w:rsid w:val="005B521F"/>
    <w:rsid w:val="005B570A"/>
    <w:rsid w:val="005B5FE8"/>
    <w:rsid w:val="005C02D6"/>
    <w:rsid w:val="005C1363"/>
    <w:rsid w:val="005C1F2D"/>
    <w:rsid w:val="005C1F55"/>
    <w:rsid w:val="005C24D7"/>
    <w:rsid w:val="005C24DF"/>
    <w:rsid w:val="005C2C0C"/>
    <w:rsid w:val="005C2D45"/>
    <w:rsid w:val="005C336D"/>
    <w:rsid w:val="005C3484"/>
    <w:rsid w:val="005C384B"/>
    <w:rsid w:val="005C4801"/>
    <w:rsid w:val="005C52E6"/>
    <w:rsid w:val="005C5C62"/>
    <w:rsid w:val="005C5F6D"/>
    <w:rsid w:val="005C6489"/>
    <w:rsid w:val="005C6EC1"/>
    <w:rsid w:val="005C776C"/>
    <w:rsid w:val="005D08EC"/>
    <w:rsid w:val="005D1276"/>
    <w:rsid w:val="005D139A"/>
    <w:rsid w:val="005D1BFE"/>
    <w:rsid w:val="005D1D3F"/>
    <w:rsid w:val="005D1DE1"/>
    <w:rsid w:val="005D2231"/>
    <w:rsid w:val="005D24A7"/>
    <w:rsid w:val="005D277B"/>
    <w:rsid w:val="005D3448"/>
    <w:rsid w:val="005D3BEB"/>
    <w:rsid w:val="005D3F0C"/>
    <w:rsid w:val="005D4078"/>
    <w:rsid w:val="005D4CB0"/>
    <w:rsid w:val="005D4DAB"/>
    <w:rsid w:val="005D5350"/>
    <w:rsid w:val="005D5717"/>
    <w:rsid w:val="005D57A8"/>
    <w:rsid w:val="005D58CB"/>
    <w:rsid w:val="005D689A"/>
    <w:rsid w:val="005D7531"/>
    <w:rsid w:val="005D7BBB"/>
    <w:rsid w:val="005D7CD6"/>
    <w:rsid w:val="005E0785"/>
    <w:rsid w:val="005E0ADE"/>
    <w:rsid w:val="005E13D6"/>
    <w:rsid w:val="005E1484"/>
    <w:rsid w:val="005E17FC"/>
    <w:rsid w:val="005E1902"/>
    <w:rsid w:val="005E1F3E"/>
    <w:rsid w:val="005E27CD"/>
    <w:rsid w:val="005E2BA7"/>
    <w:rsid w:val="005E2DCC"/>
    <w:rsid w:val="005E2E2F"/>
    <w:rsid w:val="005E2F49"/>
    <w:rsid w:val="005E3A06"/>
    <w:rsid w:val="005E409A"/>
    <w:rsid w:val="005E522C"/>
    <w:rsid w:val="005E53B4"/>
    <w:rsid w:val="005E5C97"/>
    <w:rsid w:val="005E6290"/>
    <w:rsid w:val="005E7155"/>
    <w:rsid w:val="005E783C"/>
    <w:rsid w:val="005F062D"/>
    <w:rsid w:val="005F0D1C"/>
    <w:rsid w:val="005F0FB3"/>
    <w:rsid w:val="005F18A6"/>
    <w:rsid w:val="005F1F67"/>
    <w:rsid w:val="005F2931"/>
    <w:rsid w:val="005F3102"/>
    <w:rsid w:val="005F4535"/>
    <w:rsid w:val="005F4607"/>
    <w:rsid w:val="005F47F6"/>
    <w:rsid w:val="005F5256"/>
    <w:rsid w:val="005F540A"/>
    <w:rsid w:val="005F592E"/>
    <w:rsid w:val="005F5C7A"/>
    <w:rsid w:val="005F68E3"/>
    <w:rsid w:val="005F7294"/>
    <w:rsid w:val="00600951"/>
    <w:rsid w:val="0060109D"/>
    <w:rsid w:val="0060114B"/>
    <w:rsid w:val="006014CE"/>
    <w:rsid w:val="00601E4E"/>
    <w:rsid w:val="006025D9"/>
    <w:rsid w:val="00602695"/>
    <w:rsid w:val="00602A99"/>
    <w:rsid w:val="00604A50"/>
    <w:rsid w:val="006056AD"/>
    <w:rsid w:val="006063F9"/>
    <w:rsid w:val="00606DCC"/>
    <w:rsid w:val="0060779E"/>
    <w:rsid w:val="00607F87"/>
    <w:rsid w:val="00607FD9"/>
    <w:rsid w:val="00610845"/>
    <w:rsid w:val="00611A6F"/>
    <w:rsid w:val="00611C8B"/>
    <w:rsid w:val="006124E2"/>
    <w:rsid w:val="00612C4A"/>
    <w:rsid w:val="006130B7"/>
    <w:rsid w:val="006131D6"/>
    <w:rsid w:val="00613617"/>
    <w:rsid w:val="0061448E"/>
    <w:rsid w:val="0061494B"/>
    <w:rsid w:val="00615277"/>
    <w:rsid w:val="006158BC"/>
    <w:rsid w:val="00615DD4"/>
    <w:rsid w:val="0061601C"/>
    <w:rsid w:val="006205EC"/>
    <w:rsid w:val="00620A8F"/>
    <w:rsid w:val="00621C58"/>
    <w:rsid w:val="006227D6"/>
    <w:rsid w:val="00622D92"/>
    <w:rsid w:val="00622DF2"/>
    <w:rsid w:val="00623397"/>
    <w:rsid w:val="006233A7"/>
    <w:rsid w:val="00623638"/>
    <w:rsid w:val="00623E0E"/>
    <w:rsid w:val="00624146"/>
    <w:rsid w:val="00624C4D"/>
    <w:rsid w:val="006250DF"/>
    <w:rsid w:val="00625931"/>
    <w:rsid w:val="0062700E"/>
    <w:rsid w:val="00627523"/>
    <w:rsid w:val="00627E65"/>
    <w:rsid w:val="0063009A"/>
    <w:rsid w:val="0063096D"/>
    <w:rsid w:val="00631269"/>
    <w:rsid w:val="00632238"/>
    <w:rsid w:val="006322CB"/>
    <w:rsid w:val="00632839"/>
    <w:rsid w:val="00632922"/>
    <w:rsid w:val="00633561"/>
    <w:rsid w:val="00633DBF"/>
    <w:rsid w:val="00634056"/>
    <w:rsid w:val="00634B07"/>
    <w:rsid w:val="00634DBF"/>
    <w:rsid w:val="006351FC"/>
    <w:rsid w:val="00635C9A"/>
    <w:rsid w:val="00635E9B"/>
    <w:rsid w:val="006360A0"/>
    <w:rsid w:val="006362F5"/>
    <w:rsid w:val="006368CE"/>
    <w:rsid w:val="00636EA7"/>
    <w:rsid w:val="006376FF"/>
    <w:rsid w:val="00637939"/>
    <w:rsid w:val="00637CBA"/>
    <w:rsid w:val="00640015"/>
    <w:rsid w:val="006410BA"/>
    <w:rsid w:val="00641C45"/>
    <w:rsid w:val="00642282"/>
    <w:rsid w:val="00642595"/>
    <w:rsid w:val="0064364E"/>
    <w:rsid w:val="00643715"/>
    <w:rsid w:val="00643B39"/>
    <w:rsid w:val="00643B3A"/>
    <w:rsid w:val="00643E23"/>
    <w:rsid w:val="00644199"/>
    <w:rsid w:val="006442C8"/>
    <w:rsid w:val="0064448C"/>
    <w:rsid w:val="006449CC"/>
    <w:rsid w:val="006455D0"/>
    <w:rsid w:val="006457A8"/>
    <w:rsid w:val="00645E55"/>
    <w:rsid w:val="006464F7"/>
    <w:rsid w:val="00646B23"/>
    <w:rsid w:val="00647203"/>
    <w:rsid w:val="00647F6F"/>
    <w:rsid w:val="0065080E"/>
    <w:rsid w:val="0065179A"/>
    <w:rsid w:val="00651C63"/>
    <w:rsid w:val="00651F04"/>
    <w:rsid w:val="00652CCA"/>
    <w:rsid w:val="006532B4"/>
    <w:rsid w:val="006536DB"/>
    <w:rsid w:val="00653748"/>
    <w:rsid w:val="00653D6B"/>
    <w:rsid w:val="00654666"/>
    <w:rsid w:val="00654686"/>
    <w:rsid w:val="006546B3"/>
    <w:rsid w:val="00655C1F"/>
    <w:rsid w:val="00656256"/>
    <w:rsid w:val="00656487"/>
    <w:rsid w:val="0065650C"/>
    <w:rsid w:val="0065674C"/>
    <w:rsid w:val="0065737D"/>
    <w:rsid w:val="006603E7"/>
    <w:rsid w:val="00660A51"/>
    <w:rsid w:val="0066151A"/>
    <w:rsid w:val="006618BB"/>
    <w:rsid w:val="0066227E"/>
    <w:rsid w:val="00662447"/>
    <w:rsid w:val="0066296B"/>
    <w:rsid w:val="00662E0C"/>
    <w:rsid w:val="006631B4"/>
    <w:rsid w:val="006631D3"/>
    <w:rsid w:val="00663348"/>
    <w:rsid w:val="0066344B"/>
    <w:rsid w:val="0066370A"/>
    <w:rsid w:val="006638C4"/>
    <w:rsid w:val="00663C56"/>
    <w:rsid w:val="00663CE5"/>
    <w:rsid w:val="00663FCD"/>
    <w:rsid w:val="00664332"/>
    <w:rsid w:val="0066453A"/>
    <w:rsid w:val="00664E43"/>
    <w:rsid w:val="0066506E"/>
    <w:rsid w:val="0066516F"/>
    <w:rsid w:val="00665484"/>
    <w:rsid w:val="006657D1"/>
    <w:rsid w:val="00665ADE"/>
    <w:rsid w:val="006661D8"/>
    <w:rsid w:val="00667038"/>
    <w:rsid w:val="00667235"/>
    <w:rsid w:val="006679B4"/>
    <w:rsid w:val="00667A54"/>
    <w:rsid w:val="0067046A"/>
    <w:rsid w:val="0067050E"/>
    <w:rsid w:val="0067087C"/>
    <w:rsid w:val="0067168F"/>
    <w:rsid w:val="00671CBD"/>
    <w:rsid w:val="00671D67"/>
    <w:rsid w:val="0067204B"/>
    <w:rsid w:val="00672531"/>
    <w:rsid w:val="00672CA6"/>
    <w:rsid w:val="006731F0"/>
    <w:rsid w:val="0067323D"/>
    <w:rsid w:val="00673716"/>
    <w:rsid w:val="00673815"/>
    <w:rsid w:val="00673AFB"/>
    <w:rsid w:val="00673D33"/>
    <w:rsid w:val="006742BE"/>
    <w:rsid w:val="00674EE3"/>
    <w:rsid w:val="006752EA"/>
    <w:rsid w:val="00675541"/>
    <w:rsid w:val="00675861"/>
    <w:rsid w:val="00675AB5"/>
    <w:rsid w:val="00675C75"/>
    <w:rsid w:val="00675DA0"/>
    <w:rsid w:val="006764A0"/>
    <w:rsid w:val="0067663A"/>
    <w:rsid w:val="0067682B"/>
    <w:rsid w:val="00676D84"/>
    <w:rsid w:val="006771E4"/>
    <w:rsid w:val="0068068C"/>
    <w:rsid w:val="006807BA"/>
    <w:rsid w:val="0068124C"/>
    <w:rsid w:val="00681C59"/>
    <w:rsid w:val="00681D68"/>
    <w:rsid w:val="006824C5"/>
    <w:rsid w:val="00682613"/>
    <w:rsid w:val="00683AB3"/>
    <w:rsid w:val="00683D99"/>
    <w:rsid w:val="00683FAB"/>
    <w:rsid w:val="0068414B"/>
    <w:rsid w:val="006855FA"/>
    <w:rsid w:val="006870FF"/>
    <w:rsid w:val="00687DA0"/>
    <w:rsid w:val="00687F36"/>
    <w:rsid w:val="006903A6"/>
    <w:rsid w:val="006905C8"/>
    <w:rsid w:val="006906C5"/>
    <w:rsid w:val="00690841"/>
    <w:rsid w:val="00690D2F"/>
    <w:rsid w:val="00690D45"/>
    <w:rsid w:val="00690E5F"/>
    <w:rsid w:val="00690FD8"/>
    <w:rsid w:val="00691B6B"/>
    <w:rsid w:val="00691C9C"/>
    <w:rsid w:val="00693CB8"/>
    <w:rsid w:val="00693CD1"/>
    <w:rsid w:val="0069414B"/>
    <w:rsid w:val="0069434B"/>
    <w:rsid w:val="00694929"/>
    <w:rsid w:val="00694DD5"/>
    <w:rsid w:val="006960D9"/>
    <w:rsid w:val="006967DA"/>
    <w:rsid w:val="00696CC6"/>
    <w:rsid w:val="006972C7"/>
    <w:rsid w:val="00697A08"/>
    <w:rsid w:val="00697BCF"/>
    <w:rsid w:val="00697BE5"/>
    <w:rsid w:val="00697D92"/>
    <w:rsid w:val="006A023B"/>
    <w:rsid w:val="006A0DF4"/>
    <w:rsid w:val="006A1AB1"/>
    <w:rsid w:val="006A35BC"/>
    <w:rsid w:val="006A36CD"/>
    <w:rsid w:val="006A37A6"/>
    <w:rsid w:val="006A3897"/>
    <w:rsid w:val="006A4434"/>
    <w:rsid w:val="006A49F5"/>
    <w:rsid w:val="006A4A9F"/>
    <w:rsid w:val="006A4AFD"/>
    <w:rsid w:val="006A4E3F"/>
    <w:rsid w:val="006A4EC7"/>
    <w:rsid w:val="006A503F"/>
    <w:rsid w:val="006A54E2"/>
    <w:rsid w:val="006A5572"/>
    <w:rsid w:val="006A5CB4"/>
    <w:rsid w:val="006A60AF"/>
    <w:rsid w:val="006A639F"/>
    <w:rsid w:val="006A6621"/>
    <w:rsid w:val="006A66A9"/>
    <w:rsid w:val="006A6B71"/>
    <w:rsid w:val="006A6B89"/>
    <w:rsid w:val="006A7C8A"/>
    <w:rsid w:val="006A7CEC"/>
    <w:rsid w:val="006A7E26"/>
    <w:rsid w:val="006B0339"/>
    <w:rsid w:val="006B15A4"/>
    <w:rsid w:val="006B180F"/>
    <w:rsid w:val="006B1941"/>
    <w:rsid w:val="006B195F"/>
    <w:rsid w:val="006B1CB6"/>
    <w:rsid w:val="006B1E89"/>
    <w:rsid w:val="006B22D1"/>
    <w:rsid w:val="006B24BF"/>
    <w:rsid w:val="006B2D32"/>
    <w:rsid w:val="006B320F"/>
    <w:rsid w:val="006B4238"/>
    <w:rsid w:val="006B519B"/>
    <w:rsid w:val="006B5671"/>
    <w:rsid w:val="006B60BA"/>
    <w:rsid w:val="006B6AD9"/>
    <w:rsid w:val="006C08CA"/>
    <w:rsid w:val="006C0D04"/>
    <w:rsid w:val="006C0EED"/>
    <w:rsid w:val="006C106F"/>
    <w:rsid w:val="006C1698"/>
    <w:rsid w:val="006C1DA9"/>
    <w:rsid w:val="006C1F43"/>
    <w:rsid w:val="006C25F2"/>
    <w:rsid w:val="006C3121"/>
    <w:rsid w:val="006C35ED"/>
    <w:rsid w:val="006C391D"/>
    <w:rsid w:val="006C39AC"/>
    <w:rsid w:val="006C3D1C"/>
    <w:rsid w:val="006C3E91"/>
    <w:rsid w:val="006C4A42"/>
    <w:rsid w:val="006C4FF8"/>
    <w:rsid w:val="006C528F"/>
    <w:rsid w:val="006C592B"/>
    <w:rsid w:val="006C5AFE"/>
    <w:rsid w:val="006C699E"/>
    <w:rsid w:val="006C6C15"/>
    <w:rsid w:val="006C6E10"/>
    <w:rsid w:val="006C7001"/>
    <w:rsid w:val="006C79AC"/>
    <w:rsid w:val="006C7A90"/>
    <w:rsid w:val="006D04F4"/>
    <w:rsid w:val="006D06F0"/>
    <w:rsid w:val="006D0A21"/>
    <w:rsid w:val="006D0C36"/>
    <w:rsid w:val="006D17F3"/>
    <w:rsid w:val="006D292C"/>
    <w:rsid w:val="006D3463"/>
    <w:rsid w:val="006D385A"/>
    <w:rsid w:val="006D3A9D"/>
    <w:rsid w:val="006D4637"/>
    <w:rsid w:val="006D491C"/>
    <w:rsid w:val="006D4977"/>
    <w:rsid w:val="006D4A1E"/>
    <w:rsid w:val="006D59F8"/>
    <w:rsid w:val="006D607E"/>
    <w:rsid w:val="006D68A8"/>
    <w:rsid w:val="006D6AF8"/>
    <w:rsid w:val="006D70F2"/>
    <w:rsid w:val="006E0950"/>
    <w:rsid w:val="006E0B61"/>
    <w:rsid w:val="006E0EF1"/>
    <w:rsid w:val="006E1296"/>
    <w:rsid w:val="006E1D41"/>
    <w:rsid w:val="006E2205"/>
    <w:rsid w:val="006E251F"/>
    <w:rsid w:val="006E40D2"/>
    <w:rsid w:val="006E4740"/>
    <w:rsid w:val="006E5BBC"/>
    <w:rsid w:val="006E6459"/>
    <w:rsid w:val="006E6C06"/>
    <w:rsid w:val="006E7651"/>
    <w:rsid w:val="006E7FE7"/>
    <w:rsid w:val="006F0C31"/>
    <w:rsid w:val="006F0C3C"/>
    <w:rsid w:val="006F109C"/>
    <w:rsid w:val="006F11BD"/>
    <w:rsid w:val="006F14BE"/>
    <w:rsid w:val="006F1826"/>
    <w:rsid w:val="006F1A04"/>
    <w:rsid w:val="006F1AA1"/>
    <w:rsid w:val="006F2D98"/>
    <w:rsid w:val="006F38F1"/>
    <w:rsid w:val="006F3949"/>
    <w:rsid w:val="006F3A17"/>
    <w:rsid w:val="006F3C1F"/>
    <w:rsid w:val="006F3FF4"/>
    <w:rsid w:val="006F4136"/>
    <w:rsid w:val="006F4150"/>
    <w:rsid w:val="006F4E23"/>
    <w:rsid w:val="006F5187"/>
    <w:rsid w:val="006F5DB6"/>
    <w:rsid w:val="006F62C6"/>
    <w:rsid w:val="006F6452"/>
    <w:rsid w:val="006F64CA"/>
    <w:rsid w:val="006F6A0D"/>
    <w:rsid w:val="006F6A81"/>
    <w:rsid w:val="006F7293"/>
    <w:rsid w:val="00700535"/>
    <w:rsid w:val="0070160E"/>
    <w:rsid w:val="00701C6E"/>
    <w:rsid w:val="0070268A"/>
    <w:rsid w:val="007027CD"/>
    <w:rsid w:val="007027CF"/>
    <w:rsid w:val="00703325"/>
    <w:rsid w:val="00703339"/>
    <w:rsid w:val="007036BA"/>
    <w:rsid w:val="007043D9"/>
    <w:rsid w:val="00704B17"/>
    <w:rsid w:val="00705AEA"/>
    <w:rsid w:val="007063A4"/>
    <w:rsid w:val="00706D09"/>
    <w:rsid w:val="007070E7"/>
    <w:rsid w:val="00711FCC"/>
    <w:rsid w:val="007121A8"/>
    <w:rsid w:val="00712B31"/>
    <w:rsid w:val="00713828"/>
    <w:rsid w:val="00713D98"/>
    <w:rsid w:val="00713FBA"/>
    <w:rsid w:val="007142F2"/>
    <w:rsid w:val="007145A0"/>
    <w:rsid w:val="00714E03"/>
    <w:rsid w:val="00715578"/>
    <w:rsid w:val="00715D08"/>
    <w:rsid w:val="00716C91"/>
    <w:rsid w:val="00716CD1"/>
    <w:rsid w:val="0071737D"/>
    <w:rsid w:val="007174B5"/>
    <w:rsid w:val="0071760B"/>
    <w:rsid w:val="00717A0E"/>
    <w:rsid w:val="00720BD6"/>
    <w:rsid w:val="00721802"/>
    <w:rsid w:val="00721D13"/>
    <w:rsid w:val="007225C2"/>
    <w:rsid w:val="00722763"/>
    <w:rsid w:val="0072278C"/>
    <w:rsid w:val="00723062"/>
    <w:rsid w:val="0072325D"/>
    <w:rsid w:val="007233A1"/>
    <w:rsid w:val="00723A7A"/>
    <w:rsid w:val="00723C0D"/>
    <w:rsid w:val="00724232"/>
    <w:rsid w:val="00724783"/>
    <w:rsid w:val="007251FD"/>
    <w:rsid w:val="007252B9"/>
    <w:rsid w:val="00726156"/>
    <w:rsid w:val="00726322"/>
    <w:rsid w:val="00726A85"/>
    <w:rsid w:val="00726C5A"/>
    <w:rsid w:val="0072704F"/>
    <w:rsid w:val="007276F1"/>
    <w:rsid w:val="007303D9"/>
    <w:rsid w:val="007319BD"/>
    <w:rsid w:val="00732198"/>
    <w:rsid w:val="00732504"/>
    <w:rsid w:val="00732595"/>
    <w:rsid w:val="007327C9"/>
    <w:rsid w:val="007338CA"/>
    <w:rsid w:val="00733CB1"/>
    <w:rsid w:val="007341E8"/>
    <w:rsid w:val="00734AA9"/>
    <w:rsid w:val="0073525E"/>
    <w:rsid w:val="00735ABE"/>
    <w:rsid w:val="00735DED"/>
    <w:rsid w:val="007360BC"/>
    <w:rsid w:val="00736521"/>
    <w:rsid w:val="007366DE"/>
    <w:rsid w:val="00737336"/>
    <w:rsid w:val="00737839"/>
    <w:rsid w:val="00737B89"/>
    <w:rsid w:val="00737C59"/>
    <w:rsid w:val="00737CD1"/>
    <w:rsid w:val="00741E25"/>
    <w:rsid w:val="00741FFA"/>
    <w:rsid w:val="007440B8"/>
    <w:rsid w:val="0074417F"/>
    <w:rsid w:val="00744E45"/>
    <w:rsid w:val="007457CF"/>
    <w:rsid w:val="00746233"/>
    <w:rsid w:val="0074623F"/>
    <w:rsid w:val="00746D4C"/>
    <w:rsid w:val="00747289"/>
    <w:rsid w:val="00747573"/>
    <w:rsid w:val="00747708"/>
    <w:rsid w:val="00750C5D"/>
    <w:rsid w:val="00751515"/>
    <w:rsid w:val="007519C0"/>
    <w:rsid w:val="00751EA1"/>
    <w:rsid w:val="00752199"/>
    <w:rsid w:val="007529F8"/>
    <w:rsid w:val="0075316A"/>
    <w:rsid w:val="0075317E"/>
    <w:rsid w:val="00753192"/>
    <w:rsid w:val="0075361C"/>
    <w:rsid w:val="0075376A"/>
    <w:rsid w:val="007537BF"/>
    <w:rsid w:val="00753E02"/>
    <w:rsid w:val="0075449D"/>
    <w:rsid w:val="0075454B"/>
    <w:rsid w:val="00754CE4"/>
    <w:rsid w:val="00755733"/>
    <w:rsid w:val="0075620C"/>
    <w:rsid w:val="007562AD"/>
    <w:rsid w:val="007563C1"/>
    <w:rsid w:val="00756602"/>
    <w:rsid w:val="00756FDD"/>
    <w:rsid w:val="007570B6"/>
    <w:rsid w:val="007570CE"/>
    <w:rsid w:val="0075735B"/>
    <w:rsid w:val="007602B8"/>
    <w:rsid w:val="00760635"/>
    <w:rsid w:val="00761D6A"/>
    <w:rsid w:val="00762244"/>
    <w:rsid w:val="0076275A"/>
    <w:rsid w:val="007630F3"/>
    <w:rsid w:val="00764012"/>
    <w:rsid w:val="0076468D"/>
    <w:rsid w:val="00764B06"/>
    <w:rsid w:val="00764B10"/>
    <w:rsid w:val="0076736C"/>
    <w:rsid w:val="00767582"/>
    <w:rsid w:val="007677E5"/>
    <w:rsid w:val="00767871"/>
    <w:rsid w:val="0076788B"/>
    <w:rsid w:val="00770B8D"/>
    <w:rsid w:val="00770C44"/>
    <w:rsid w:val="00770FD6"/>
    <w:rsid w:val="007718A6"/>
    <w:rsid w:val="00771DF8"/>
    <w:rsid w:val="00771E7A"/>
    <w:rsid w:val="00772285"/>
    <w:rsid w:val="007728BA"/>
    <w:rsid w:val="00773C8D"/>
    <w:rsid w:val="0077436D"/>
    <w:rsid w:val="0077440F"/>
    <w:rsid w:val="00774556"/>
    <w:rsid w:val="00774632"/>
    <w:rsid w:val="007747BB"/>
    <w:rsid w:val="00774D0B"/>
    <w:rsid w:val="00774F85"/>
    <w:rsid w:val="00775595"/>
    <w:rsid w:val="007762B2"/>
    <w:rsid w:val="00776416"/>
    <w:rsid w:val="00776540"/>
    <w:rsid w:val="00776AA1"/>
    <w:rsid w:val="0077729B"/>
    <w:rsid w:val="0077731C"/>
    <w:rsid w:val="0077769A"/>
    <w:rsid w:val="0077788F"/>
    <w:rsid w:val="00777AE2"/>
    <w:rsid w:val="007811C7"/>
    <w:rsid w:val="00781777"/>
    <w:rsid w:val="00781C0E"/>
    <w:rsid w:val="00782682"/>
    <w:rsid w:val="007827FD"/>
    <w:rsid w:val="00783065"/>
    <w:rsid w:val="0078351D"/>
    <w:rsid w:val="00783532"/>
    <w:rsid w:val="00783819"/>
    <w:rsid w:val="00784BFC"/>
    <w:rsid w:val="00785689"/>
    <w:rsid w:val="007857C8"/>
    <w:rsid w:val="007867E8"/>
    <w:rsid w:val="007868BA"/>
    <w:rsid w:val="00786E30"/>
    <w:rsid w:val="00787552"/>
    <w:rsid w:val="007901D3"/>
    <w:rsid w:val="007904CA"/>
    <w:rsid w:val="00791B8A"/>
    <w:rsid w:val="00791CD0"/>
    <w:rsid w:val="00791D97"/>
    <w:rsid w:val="007923F2"/>
    <w:rsid w:val="007927DF"/>
    <w:rsid w:val="00793054"/>
    <w:rsid w:val="0079346D"/>
    <w:rsid w:val="00793803"/>
    <w:rsid w:val="007941DF"/>
    <w:rsid w:val="00794492"/>
    <w:rsid w:val="0079542D"/>
    <w:rsid w:val="00795AE9"/>
    <w:rsid w:val="00795FEA"/>
    <w:rsid w:val="00796E96"/>
    <w:rsid w:val="00797B2C"/>
    <w:rsid w:val="00797BD7"/>
    <w:rsid w:val="00797E4E"/>
    <w:rsid w:val="007A0053"/>
    <w:rsid w:val="007A083F"/>
    <w:rsid w:val="007A1180"/>
    <w:rsid w:val="007A2045"/>
    <w:rsid w:val="007A20BC"/>
    <w:rsid w:val="007A246C"/>
    <w:rsid w:val="007A2877"/>
    <w:rsid w:val="007A295D"/>
    <w:rsid w:val="007A327A"/>
    <w:rsid w:val="007A3E3C"/>
    <w:rsid w:val="007A4EE6"/>
    <w:rsid w:val="007A4FB5"/>
    <w:rsid w:val="007A56D2"/>
    <w:rsid w:val="007A70E1"/>
    <w:rsid w:val="007A70F9"/>
    <w:rsid w:val="007A7795"/>
    <w:rsid w:val="007A77EA"/>
    <w:rsid w:val="007B0087"/>
    <w:rsid w:val="007B00DB"/>
    <w:rsid w:val="007B01C5"/>
    <w:rsid w:val="007B03D0"/>
    <w:rsid w:val="007B04EF"/>
    <w:rsid w:val="007B0A23"/>
    <w:rsid w:val="007B0A3C"/>
    <w:rsid w:val="007B0D2E"/>
    <w:rsid w:val="007B0EFC"/>
    <w:rsid w:val="007B0F99"/>
    <w:rsid w:val="007B20D5"/>
    <w:rsid w:val="007B2992"/>
    <w:rsid w:val="007B2B21"/>
    <w:rsid w:val="007B2D8F"/>
    <w:rsid w:val="007B2EE0"/>
    <w:rsid w:val="007B3624"/>
    <w:rsid w:val="007B38F8"/>
    <w:rsid w:val="007B520A"/>
    <w:rsid w:val="007B5482"/>
    <w:rsid w:val="007B550E"/>
    <w:rsid w:val="007B5D46"/>
    <w:rsid w:val="007B64B9"/>
    <w:rsid w:val="007B6D10"/>
    <w:rsid w:val="007B6F6C"/>
    <w:rsid w:val="007B777B"/>
    <w:rsid w:val="007C03B3"/>
    <w:rsid w:val="007C0457"/>
    <w:rsid w:val="007C06B0"/>
    <w:rsid w:val="007C0F04"/>
    <w:rsid w:val="007C266A"/>
    <w:rsid w:val="007C2805"/>
    <w:rsid w:val="007C4024"/>
    <w:rsid w:val="007C4821"/>
    <w:rsid w:val="007C56E0"/>
    <w:rsid w:val="007C57DF"/>
    <w:rsid w:val="007C5DFB"/>
    <w:rsid w:val="007C5ED0"/>
    <w:rsid w:val="007C6235"/>
    <w:rsid w:val="007C6CFF"/>
    <w:rsid w:val="007C6DE9"/>
    <w:rsid w:val="007C720E"/>
    <w:rsid w:val="007C7656"/>
    <w:rsid w:val="007C77AA"/>
    <w:rsid w:val="007C77F2"/>
    <w:rsid w:val="007D0A0E"/>
    <w:rsid w:val="007D14A0"/>
    <w:rsid w:val="007D2130"/>
    <w:rsid w:val="007D249A"/>
    <w:rsid w:val="007D24C2"/>
    <w:rsid w:val="007D26A4"/>
    <w:rsid w:val="007D2B02"/>
    <w:rsid w:val="007D31CB"/>
    <w:rsid w:val="007D337D"/>
    <w:rsid w:val="007D3AA7"/>
    <w:rsid w:val="007D3CBA"/>
    <w:rsid w:val="007D41A0"/>
    <w:rsid w:val="007D4D40"/>
    <w:rsid w:val="007D5367"/>
    <w:rsid w:val="007D5656"/>
    <w:rsid w:val="007D5CEA"/>
    <w:rsid w:val="007D5E8C"/>
    <w:rsid w:val="007D5F75"/>
    <w:rsid w:val="007D6EA8"/>
    <w:rsid w:val="007D7863"/>
    <w:rsid w:val="007D78AF"/>
    <w:rsid w:val="007D7B46"/>
    <w:rsid w:val="007E0025"/>
    <w:rsid w:val="007E019A"/>
    <w:rsid w:val="007E071B"/>
    <w:rsid w:val="007E07C7"/>
    <w:rsid w:val="007E0A1F"/>
    <w:rsid w:val="007E0C62"/>
    <w:rsid w:val="007E0D55"/>
    <w:rsid w:val="007E1AF5"/>
    <w:rsid w:val="007E1E9B"/>
    <w:rsid w:val="007E2274"/>
    <w:rsid w:val="007E2ABD"/>
    <w:rsid w:val="007E3141"/>
    <w:rsid w:val="007E3C5B"/>
    <w:rsid w:val="007E4B1F"/>
    <w:rsid w:val="007E4CB9"/>
    <w:rsid w:val="007E543A"/>
    <w:rsid w:val="007E553C"/>
    <w:rsid w:val="007E55EB"/>
    <w:rsid w:val="007E5D14"/>
    <w:rsid w:val="007E7609"/>
    <w:rsid w:val="007E7B8C"/>
    <w:rsid w:val="007F0F3F"/>
    <w:rsid w:val="007F1A0B"/>
    <w:rsid w:val="007F1EFE"/>
    <w:rsid w:val="007F22FA"/>
    <w:rsid w:val="007F2916"/>
    <w:rsid w:val="007F298B"/>
    <w:rsid w:val="007F2D9D"/>
    <w:rsid w:val="007F334E"/>
    <w:rsid w:val="007F3BAA"/>
    <w:rsid w:val="007F3D0B"/>
    <w:rsid w:val="007F45BD"/>
    <w:rsid w:val="007F474D"/>
    <w:rsid w:val="007F54C1"/>
    <w:rsid w:val="007F6065"/>
    <w:rsid w:val="007F6346"/>
    <w:rsid w:val="007F754E"/>
    <w:rsid w:val="007F7A73"/>
    <w:rsid w:val="007F7ACD"/>
    <w:rsid w:val="007F7DD5"/>
    <w:rsid w:val="00800C75"/>
    <w:rsid w:val="0080100B"/>
    <w:rsid w:val="008016D8"/>
    <w:rsid w:val="00801D6E"/>
    <w:rsid w:val="00801DB6"/>
    <w:rsid w:val="008026BE"/>
    <w:rsid w:val="008026CD"/>
    <w:rsid w:val="00802784"/>
    <w:rsid w:val="00803F47"/>
    <w:rsid w:val="00804781"/>
    <w:rsid w:val="008056AB"/>
    <w:rsid w:val="008056F9"/>
    <w:rsid w:val="00805712"/>
    <w:rsid w:val="00805B83"/>
    <w:rsid w:val="00807485"/>
    <w:rsid w:val="008079CC"/>
    <w:rsid w:val="00807F99"/>
    <w:rsid w:val="008107D3"/>
    <w:rsid w:val="00810C32"/>
    <w:rsid w:val="00810C89"/>
    <w:rsid w:val="00811716"/>
    <w:rsid w:val="00811971"/>
    <w:rsid w:val="0081213A"/>
    <w:rsid w:val="008121B3"/>
    <w:rsid w:val="008134DB"/>
    <w:rsid w:val="008143BD"/>
    <w:rsid w:val="008146D2"/>
    <w:rsid w:val="008147ED"/>
    <w:rsid w:val="00814DB3"/>
    <w:rsid w:val="00814E53"/>
    <w:rsid w:val="00815B61"/>
    <w:rsid w:val="00815D7A"/>
    <w:rsid w:val="008167A3"/>
    <w:rsid w:val="008167B8"/>
    <w:rsid w:val="008169C2"/>
    <w:rsid w:val="00816C7F"/>
    <w:rsid w:val="00817333"/>
    <w:rsid w:val="0081738A"/>
    <w:rsid w:val="00817ED6"/>
    <w:rsid w:val="008201B7"/>
    <w:rsid w:val="00820AE0"/>
    <w:rsid w:val="008214E9"/>
    <w:rsid w:val="00821A21"/>
    <w:rsid w:val="00821FC0"/>
    <w:rsid w:val="0082213B"/>
    <w:rsid w:val="00822340"/>
    <w:rsid w:val="008224C1"/>
    <w:rsid w:val="00823260"/>
    <w:rsid w:val="00823831"/>
    <w:rsid w:val="00823846"/>
    <w:rsid w:val="0082526E"/>
    <w:rsid w:val="00825338"/>
    <w:rsid w:val="00825C22"/>
    <w:rsid w:val="008265C0"/>
    <w:rsid w:val="008269D4"/>
    <w:rsid w:val="00826E1E"/>
    <w:rsid w:val="008277D6"/>
    <w:rsid w:val="008277F8"/>
    <w:rsid w:val="00830486"/>
    <w:rsid w:val="0083048C"/>
    <w:rsid w:val="00830801"/>
    <w:rsid w:val="00830C41"/>
    <w:rsid w:val="00830E8F"/>
    <w:rsid w:val="0083194B"/>
    <w:rsid w:val="00831BC6"/>
    <w:rsid w:val="00832E51"/>
    <w:rsid w:val="008338F5"/>
    <w:rsid w:val="00833CE3"/>
    <w:rsid w:val="00834024"/>
    <w:rsid w:val="0083444E"/>
    <w:rsid w:val="008346BA"/>
    <w:rsid w:val="0083523E"/>
    <w:rsid w:val="00835766"/>
    <w:rsid w:val="00835DD3"/>
    <w:rsid w:val="0083670A"/>
    <w:rsid w:val="0084004B"/>
    <w:rsid w:val="00840690"/>
    <w:rsid w:val="00840922"/>
    <w:rsid w:val="008409B5"/>
    <w:rsid w:val="00841489"/>
    <w:rsid w:val="00841BF9"/>
    <w:rsid w:val="00842F00"/>
    <w:rsid w:val="00843555"/>
    <w:rsid w:val="00843739"/>
    <w:rsid w:val="008437E3"/>
    <w:rsid w:val="008457BC"/>
    <w:rsid w:val="0084587D"/>
    <w:rsid w:val="00845967"/>
    <w:rsid w:val="00845D5B"/>
    <w:rsid w:val="00846485"/>
    <w:rsid w:val="00846D4C"/>
    <w:rsid w:val="00846F5F"/>
    <w:rsid w:val="008472B1"/>
    <w:rsid w:val="0084746F"/>
    <w:rsid w:val="00850770"/>
    <w:rsid w:val="0085094A"/>
    <w:rsid w:val="008510DC"/>
    <w:rsid w:val="008516DC"/>
    <w:rsid w:val="008519FE"/>
    <w:rsid w:val="00852834"/>
    <w:rsid w:val="00853F41"/>
    <w:rsid w:val="00855003"/>
    <w:rsid w:val="008555BE"/>
    <w:rsid w:val="00857526"/>
    <w:rsid w:val="008601AF"/>
    <w:rsid w:val="00860BE6"/>
    <w:rsid w:val="00860F5B"/>
    <w:rsid w:val="00861590"/>
    <w:rsid w:val="00861B83"/>
    <w:rsid w:val="00862D29"/>
    <w:rsid w:val="00863552"/>
    <w:rsid w:val="00863C70"/>
    <w:rsid w:val="00863E4F"/>
    <w:rsid w:val="0086438E"/>
    <w:rsid w:val="00864770"/>
    <w:rsid w:val="00866890"/>
    <w:rsid w:val="00870186"/>
    <w:rsid w:val="008705B9"/>
    <w:rsid w:val="00870863"/>
    <w:rsid w:val="008720E8"/>
    <w:rsid w:val="0087257C"/>
    <w:rsid w:val="00872E75"/>
    <w:rsid w:val="00873682"/>
    <w:rsid w:val="008737F3"/>
    <w:rsid w:val="00873D34"/>
    <w:rsid w:val="008746B9"/>
    <w:rsid w:val="00874DA0"/>
    <w:rsid w:val="00875BB7"/>
    <w:rsid w:val="00875C98"/>
    <w:rsid w:val="008765D1"/>
    <w:rsid w:val="00876D48"/>
    <w:rsid w:val="0087708E"/>
    <w:rsid w:val="008779C4"/>
    <w:rsid w:val="0088014E"/>
    <w:rsid w:val="00880CB6"/>
    <w:rsid w:val="00881097"/>
    <w:rsid w:val="00881231"/>
    <w:rsid w:val="008813A7"/>
    <w:rsid w:val="00881595"/>
    <w:rsid w:val="00881F3F"/>
    <w:rsid w:val="00882063"/>
    <w:rsid w:val="0088260F"/>
    <w:rsid w:val="0088289F"/>
    <w:rsid w:val="00882B0C"/>
    <w:rsid w:val="00883230"/>
    <w:rsid w:val="00883F8E"/>
    <w:rsid w:val="008840B2"/>
    <w:rsid w:val="008842FB"/>
    <w:rsid w:val="0088445E"/>
    <w:rsid w:val="008846BA"/>
    <w:rsid w:val="00885376"/>
    <w:rsid w:val="008866F0"/>
    <w:rsid w:val="0088692A"/>
    <w:rsid w:val="00886C1A"/>
    <w:rsid w:val="0088715B"/>
    <w:rsid w:val="00887CE6"/>
    <w:rsid w:val="00887E43"/>
    <w:rsid w:val="00887F78"/>
    <w:rsid w:val="00890019"/>
    <w:rsid w:val="008905C5"/>
    <w:rsid w:val="008905D9"/>
    <w:rsid w:val="00890F37"/>
    <w:rsid w:val="0089101E"/>
    <w:rsid w:val="008923F3"/>
    <w:rsid w:val="00893393"/>
    <w:rsid w:val="0089378A"/>
    <w:rsid w:val="00893BF8"/>
    <w:rsid w:val="008952D3"/>
    <w:rsid w:val="00896171"/>
    <w:rsid w:val="0089671B"/>
    <w:rsid w:val="00896796"/>
    <w:rsid w:val="00896844"/>
    <w:rsid w:val="00896E1F"/>
    <w:rsid w:val="0089762E"/>
    <w:rsid w:val="00897759"/>
    <w:rsid w:val="00897C91"/>
    <w:rsid w:val="008A09DE"/>
    <w:rsid w:val="008A0D07"/>
    <w:rsid w:val="008A0D34"/>
    <w:rsid w:val="008A0EDC"/>
    <w:rsid w:val="008A101B"/>
    <w:rsid w:val="008A1506"/>
    <w:rsid w:val="008A1CFD"/>
    <w:rsid w:val="008A1E81"/>
    <w:rsid w:val="008A2359"/>
    <w:rsid w:val="008A2373"/>
    <w:rsid w:val="008A2D61"/>
    <w:rsid w:val="008A32F5"/>
    <w:rsid w:val="008A32FC"/>
    <w:rsid w:val="008A37FC"/>
    <w:rsid w:val="008A3B83"/>
    <w:rsid w:val="008A3DC8"/>
    <w:rsid w:val="008A4600"/>
    <w:rsid w:val="008A5A31"/>
    <w:rsid w:val="008A5DCC"/>
    <w:rsid w:val="008A70BA"/>
    <w:rsid w:val="008A722C"/>
    <w:rsid w:val="008A7456"/>
    <w:rsid w:val="008A7659"/>
    <w:rsid w:val="008A7B4A"/>
    <w:rsid w:val="008A7B7A"/>
    <w:rsid w:val="008B0FEF"/>
    <w:rsid w:val="008B1863"/>
    <w:rsid w:val="008B23DE"/>
    <w:rsid w:val="008B25E0"/>
    <w:rsid w:val="008B31F1"/>
    <w:rsid w:val="008B3849"/>
    <w:rsid w:val="008B4755"/>
    <w:rsid w:val="008B4A40"/>
    <w:rsid w:val="008B4C4A"/>
    <w:rsid w:val="008B4DBA"/>
    <w:rsid w:val="008B55C5"/>
    <w:rsid w:val="008B5EBB"/>
    <w:rsid w:val="008B65A5"/>
    <w:rsid w:val="008B6FD8"/>
    <w:rsid w:val="008C09C2"/>
    <w:rsid w:val="008C13E9"/>
    <w:rsid w:val="008C15A5"/>
    <w:rsid w:val="008C178E"/>
    <w:rsid w:val="008C1EE5"/>
    <w:rsid w:val="008C29D1"/>
    <w:rsid w:val="008C3E00"/>
    <w:rsid w:val="008C49E6"/>
    <w:rsid w:val="008C52FD"/>
    <w:rsid w:val="008C543A"/>
    <w:rsid w:val="008C56CC"/>
    <w:rsid w:val="008C5A57"/>
    <w:rsid w:val="008C61D3"/>
    <w:rsid w:val="008C66BF"/>
    <w:rsid w:val="008C7F5A"/>
    <w:rsid w:val="008D00B6"/>
    <w:rsid w:val="008D0A1E"/>
    <w:rsid w:val="008D17CB"/>
    <w:rsid w:val="008D1AAD"/>
    <w:rsid w:val="008D1FC2"/>
    <w:rsid w:val="008D22E4"/>
    <w:rsid w:val="008D2427"/>
    <w:rsid w:val="008D290D"/>
    <w:rsid w:val="008D2A75"/>
    <w:rsid w:val="008D357A"/>
    <w:rsid w:val="008D3631"/>
    <w:rsid w:val="008D36E3"/>
    <w:rsid w:val="008D4079"/>
    <w:rsid w:val="008D438C"/>
    <w:rsid w:val="008D48F0"/>
    <w:rsid w:val="008D4ACF"/>
    <w:rsid w:val="008D67F3"/>
    <w:rsid w:val="008D7066"/>
    <w:rsid w:val="008D7125"/>
    <w:rsid w:val="008D767A"/>
    <w:rsid w:val="008D767B"/>
    <w:rsid w:val="008D7BA3"/>
    <w:rsid w:val="008E0CFD"/>
    <w:rsid w:val="008E0D0C"/>
    <w:rsid w:val="008E1143"/>
    <w:rsid w:val="008E15A7"/>
    <w:rsid w:val="008E1DC3"/>
    <w:rsid w:val="008E1FE6"/>
    <w:rsid w:val="008E2860"/>
    <w:rsid w:val="008E33FD"/>
    <w:rsid w:val="008E34B9"/>
    <w:rsid w:val="008E3A38"/>
    <w:rsid w:val="008E4476"/>
    <w:rsid w:val="008E567D"/>
    <w:rsid w:val="008E5894"/>
    <w:rsid w:val="008E5E8D"/>
    <w:rsid w:val="008E60D5"/>
    <w:rsid w:val="008E6B03"/>
    <w:rsid w:val="008E7183"/>
    <w:rsid w:val="008E724B"/>
    <w:rsid w:val="008E7AB5"/>
    <w:rsid w:val="008F06EC"/>
    <w:rsid w:val="008F0710"/>
    <w:rsid w:val="008F07A1"/>
    <w:rsid w:val="008F0A1F"/>
    <w:rsid w:val="008F0B90"/>
    <w:rsid w:val="008F0C51"/>
    <w:rsid w:val="008F14F9"/>
    <w:rsid w:val="008F2D08"/>
    <w:rsid w:val="008F3570"/>
    <w:rsid w:val="008F3B49"/>
    <w:rsid w:val="008F3EE4"/>
    <w:rsid w:val="008F40C9"/>
    <w:rsid w:val="008F40F0"/>
    <w:rsid w:val="008F49BC"/>
    <w:rsid w:val="008F4B14"/>
    <w:rsid w:val="008F50E3"/>
    <w:rsid w:val="008F55B9"/>
    <w:rsid w:val="008F5C21"/>
    <w:rsid w:val="008F5D18"/>
    <w:rsid w:val="008F6EC9"/>
    <w:rsid w:val="008F78D9"/>
    <w:rsid w:val="008F7F30"/>
    <w:rsid w:val="009004EC"/>
    <w:rsid w:val="009017B2"/>
    <w:rsid w:val="00903803"/>
    <w:rsid w:val="009045B3"/>
    <w:rsid w:val="0090462F"/>
    <w:rsid w:val="00904768"/>
    <w:rsid w:val="00904B40"/>
    <w:rsid w:val="00904BE3"/>
    <w:rsid w:val="00904C71"/>
    <w:rsid w:val="00904FAC"/>
    <w:rsid w:val="00905234"/>
    <w:rsid w:val="00905B73"/>
    <w:rsid w:val="00906B6F"/>
    <w:rsid w:val="00907C87"/>
    <w:rsid w:val="00911FC9"/>
    <w:rsid w:val="009125F9"/>
    <w:rsid w:val="0091297F"/>
    <w:rsid w:val="00912EFC"/>
    <w:rsid w:val="0091307F"/>
    <w:rsid w:val="009131F8"/>
    <w:rsid w:val="00913CA4"/>
    <w:rsid w:val="009147A7"/>
    <w:rsid w:val="00915323"/>
    <w:rsid w:val="00916BDA"/>
    <w:rsid w:val="00916C98"/>
    <w:rsid w:val="00917529"/>
    <w:rsid w:val="00920244"/>
    <w:rsid w:val="0092025A"/>
    <w:rsid w:val="00920D2B"/>
    <w:rsid w:val="00920E05"/>
    <w:rsid w:val="00921C2F"/>
    <w:rsid w:val="0092200B"/>
    <w:rsid w:val="009222C4"/>
    <w:rsid w:val="00922414"/>
    <w:rsid w:val="00922589"/>
    <w:rsid w:val="00923880"/>
    <w:rsid w:val="00923936"/>
    <w:rsid w:val="00923AE7"/>
    <w:rsid w:val="00924CFD"/>
    <w:rsid w:val="00925A71"/>
    <w:rsid w:val="0092614D"/>
    <w:rsid w:val="0092618C"/>
    <w:rsid w:val="009266C7"/>
    <w:rsid w:val="00926BCF"/>
    <w:rsid w:val="00926D71"/>
    <w:rsid w:val="00926E60"/>
    <w:rsid w:val="009275C2"/>
    <w:rsid w:val="00927993"/>
    <w:rsid w:val="00927C74"/>
    <w:rsid w:val="00927D75"/>
    <w:rsid w:val="00927E41"/>
    <w:rsid w:val="00927E48"/>
    <w:rsid w:val="00930442"/>
    <w:rsid w:val="00931125"/>
    <w:rsid w:val="0093190F"/>
    <w:rsid w:val="00931D74"/>
    <w:rsid w:val="00932B9D"/>
    <w:rsid w:val="009339D8"/>
    <w:rsid w:val="00933A44"/>
    <w:rsid w:val="009342A1"/>
    <w:rsid w:val="009345C1"/>
    <w:rsid w:val="00934A11"/>
    <w:rsid w:val="00934D11"/>
    <w:rsid w:val="009357D7"/>
    <w:rsid w:val="00935DF0"/>
    <w:rsid w:val="00935E67"/>
    <w:rsid w:val="00936446"/>
    <w:rsid w:val="00937EEB"/>
    <w:rsid w:val="009401A4"/>
    <w:rsid w:val="009405DA"/>
    <w:rsid w:val="00940719"/>
    <w:rsid w:val="009409F6"/>
    <w:rsid w:val="0094134D"/>
    <w:rsid w:val="00942891"/>
    <w:rsid w:val="00943816"/>
    <w:rsid w:val="0094383B"/>
    <w:rsid w:val="00943937"/>
    <w:rsid w:val="00943981"/>
    <w:rsid w:val="00943E35"/>
    <w:rsid w:val="00944655"/>
    <w:rsid w:val="009449D8"/>
    <w:rsid w:val="00945324"/>
    <w:rsid w:val="0094547A"/>
    <w:rsid w:val="0094740B"/>
    <w:rsid w:val="009474B3"/>
    <w:rsid w:val="00947549"/>
    <w:rsid w:val="009475A9"/>
    <w:rsid w:val="0094762C"/>
    <w:rsid w:val="00952059"/>
    <w:rsid w:val="009522CB"/>
    <w:rsid w:val="00952859"/>
    <w:rsid w:val="00952D34"/>
    <w:rsid w:val="009533CA"/>
    <w:rsid w:val="0095360E"/>
    <w:rsid w:val="00953B92"/>
    <w:rsid w:val="00954082"/>
    <w:rsid w:val="00954088"/>
    <w:rsid w:val="00954FD3"/>
    <w:rsid w:val="009552E8"/>
    <w:rsid w:val="00955453"/>
    <w:rsid w:val="009563CF"/>
    <w:rsid w:val="00956584"/>
    <w:rsid w:val="009567CD"/>
    <w:rsid w:val="00957129"/>
    <w:rsid w:val="009577A1"/>
    <w:rsid w:val="00957AC7"/>
    <w:rsid w:val="00957C8E"/>
    <w:rsid w:val="00957D82"/>
    <w:rsid w:val="00957F86"/>
    <w:rsid w:val="00960EC1"/>
    <w:rsid w:val="009611FD"/>
    <w:rsid w:val="009612EF"/>
    <w:rsid w:val="00961594"/>
    <w:rsid w:val="009615DE"/>
    <w:rsid w:val="00961AC3"/>
    <w:rsid w:val="009623BE"/>
    <w:rsid w:val="0096286B"/>
    <w:rsid w:val="00963ADB"/>
    <w:rsid w:val="00963F46"/>
    <w:rsid w:val="00964246"/>
    <w:rsid w:val="00964BAA"/>
    <w:rsid w:val="00964C4D"/>
    <w:rsid w:val="00965264"/>
    <w:rsid w:val="00966995"/>
    <w:rsid w:val="00966B8A"/>
    <w:rsid w:val="009679CB"/>
    <w:rsid w:val="00967A02"/>
    <w:rsid w:val="009704FB"/>
    <w:rsid w:val="00970556"/>
    <w:rsid w:val="00971EA6"/>
    <w:rsid w:val="00972947"/>
    <w:rsid w:val="00972986"/>
    <w:rsid w:val="00972F1F"/>
    <w:rsid w:val="00973439"/>
    <w:rsid w:val="0097620D"/>
    <w:rsid w:val="009768B1"/>
    <w:rsid w:val="009768B3"/>
    <w:rsid w:val="00976D97"/>
    <w:rsid w:val="00976F10"/>
    <w:rsid w:val="00976FF4"/>
    <w:rsid w:val="0097758F"/>
    <w:rsid w:val="009778B7"/>
    <w:rsid w:val="00977BAD"/>
    <w:rsid w:val="00980BF9"/>
    <w:rsid w:val="009812B2"/>
    <w:rsid w:val="00981454"/>
    <w:rsid w:val="009819F3"/>
    <w:rsid w:val="00982484"/>
    <w:rsid w:val="009838D7"/>
    <w:rsid w:val="00983DF3"/>
    <w:rsid w:val="00985B1B"/>
    <w:rsid w:val="009862A4"/>
    <w:rsid w:val="00986F95"/>
    <w:rsid w:val="00986FAB"/>
    <w:rsid w:val="009871E1"/>
    <w:rsid w:val="0098757A"/>
    <w:rsid w:val="009905EE"/>
    <w:rsid w:val="0099148E"/>
    <w:rsid w:val="009934B4"/>
    <w:rsid w:val="009939E0"/>
    <w:rsid w:val="00993BB5"/>
    <w:rsid w:val="009940F6"/>
    <w:rsid w:val="0099420C"/>
    <w:rsid w:val="0099422F"/>
    <w:rsid w:val="00994BC7"/>
    <w:rsid w:val="0099536A"/>
    <w:rsid w:val="00995516"/>
    <w:rsid w:val="00995FA9"/>
    <w:rsid w:val="00996148"/>
    <w:rsid w:val="00996DB1"/>
    <w:rsid w:val="00997067"/>
    <w:rsid w:val="00997107"/>
    <w:rsid w:val="00997348"/>
    <w:rsid w:val="00997F69"/>
    <w:rsid w:val="00997F81"/>
    <w:rsid w:val="009A0961"/>
    <w:rsid w:val="009A0DFF"/>
    <w:rsid w:val="009A12F3"/>
    <w:rsid w:val="009A1A31"/>
    <w:rsid w:val="009A2317"/>
    <w:rsid w:val="009A2821"/>
    <w:rsid w:val="009A3420"/>
    <w:rsid w:val="009A3C8B"/>
    <w:rsid w:val="009A3E62"/>
    <w:rsid w:val="009A3F93"/>
    <w:rsid w:val="009A434F"/>
    <w:rsid w:val="009A47ED"/>
    <w:rsid w:val="009A4879"/>
    <w:rsid w:val="009A4AF8"/>
    <w:rsid w:val="009A4E20"/>
    <w:rsid w:val="009A51AD"/>
    <w:rsid w:val="009A54B7"/>
    <w:rsid w:val="009A5629"/>
    <w:rsid w:val="009A591E"/>
    <w:rsid w:val="009A5B40"/>
    <w:rsid w:val="009A5E60"/>
    <w:rsid w:val="009A6077"/>
    <w:rsid w:val="009A6257"/>
    <w:rsid w:val="009A6535"/>
    <w:rsid w:val="009B05B3"/>
    <w:rsid w:val="009B06C4"/>
    <w:rsid w:val="009B0A27"/>
    <w:rsid w:val="009B0E21"/>
    <w:rsid w:val="009B10C7"/>
    <w:rsid w:val="009B1368"/>
    <w:rsid w:val="009B27B7"/>
    <w:rsid w:val="009B2ED9"/>
    <w:rsid w:val="009B49FD"/>
    <w:rsid w:val="009B4CB2"/>
    <w:rsid w:val="009B509D"/>
    <w:rsid w:val="009B5180"/>
    <w:rsid w:val="009B54A9"/>
    <w:rsid w:val="009B55FB"/>
    <w:rsid w:val="009B581D"/>
    <w:rsid w:val="009B61E1"/>
    <w:rsid w:val="009C117A"/>
    <w:rsid w:val="009C17ED"/>
    <w:rsid w:val="009C197E"/>
    <w:rsid w:val="009C1BEA"/>
    <w:rsid w:val="009C1EDA"/>
    <w:rsid w:val="009C31C8"/>
    <w:rsid w:val="009C3249"/>
    <w:rsid w:val="009C4479"/>
    <w:rsid w:val="009C4D6B"/>
    <w:rsid w:val="009C5043"/>
    <w:rsid w:val="009C52BE"/>
    <w:rsid w:val="009C5AC7"/>
    <w:rsid w:val="009C5D2A"/>
    <w:rsid w:val="009C6063"/>
    <w:rsid w:val="009C60AA"/>
    <w:rsid w:val="009C6FCC"/>
    <w:rsid w:val="009C77A2"/>
    <w:rsid w:val="009C7A6F"/>
    <w:rsid w:val="009D1005"/>
    <w:rsid w:val="009D175E"/>
    <w:rsid w:val="009D1E98"/>
    <w:rsid w:val="009D205D"/>
    <w:rsid w:val="009D215F"/>
    <w:rsid w:val="009D23F3"/>
    <w:rsid w:val="009D2899"/>
    <w:rsid w:val="009D2C52"/>
    <w:rsid w:val="009D3438"/>
    <w:rsid w:val="009D3445"/>
    <w:rsid w:val="009D3731"/>
    <w:rsid w:val="009D3AD8"/>
    <w:rsid w:val="009D50A1"/>
    <w:rsid w:val="009D5804"/>
    <w:rsid w:val="009D59D9"/>
    <w:rsid w:val="009D5CF6"/>
    <w:rsid w:val="009D5DA3"/>
    <w:rsid w:val="009D5DCA"/>
    <w:rsid w:val="009D68A6"/>
    <w:rsid w:val="009D6FB3"/>
    <w:rsid w:val="009D7D74"/>
    <w:rsid w:val="009E0DCE"/>
    <w:rsid w:val="009E10A6"/>
    <w:rsid w:val="009E1D9E"/>
    <w:rsid w:val="009E3362"/>
    <w:rsid w:val="009E3A2C"/>
    <w:rsid w:val="009E4284"/>
    <w:rsid w:val="009E443D"/>
    <w:rsid w:val="009E475D"/>
    <w:rsid w:val="009E4B9A"/>
    <w:rsid w:val="009E4DB0"/>
    <w:rsid w:val="009E62F3"/>
    <w:rsid w:val="009E6400"/>
    <w:rsid w:val="009E64CC"/>
    <w:rsid w:val="009E6C72"/>
    <w:rsid w:val="009E720A"/>
    <w:rsid w:val="009E7655"/>
    <w:rsid w:val="009E76C6"/>
    <w:rsid w:val="009E76E1"/>
    <w:rsid w:val="009F04D9"/>
    <w:rsid w:val="009F0771"/>
    <w:rsid w:val="009F080F"/>
    <w:rsid w:val="009F09CA"/>
    <w:rsid w:val="009F0B8F"/>
    <w:rsid w:val="009F0E3C"/>
    <w:rsid w:val="009F11C7"/>
    <w:rsid w:val="009F1479"/>
    <w:rsid w:val="009F16AD"/>
    <w:rsid w:val="009F18E1"/>
    <w:rsid w:val="009F1BDE"/>
    <w:rsid w:val="009F203D"/>
    <w:rsid w:val="009F3777"/>
    <w:rsid w:val="009F3A86"/>
    <w:rsid w:val="009F3D16"/>
    <w:rsid w:val="009F4678"/>
    <w:rsid w:val="009F5D63"/>
    <w:rsid w:val="009F6BDB"/>
    <w:rsid w:val="009F75C7"/>
    <w:rsid w:val="009F7B5C"/>
    <w:rsid w:val="009F7D47"/>
    <w:rsid w:val="00A01AF6"/>
    <w:rsid w:val="00A01DF0"/>
    <w:rsid w:val="00A01DFA"/>
    <w:rsid w:val="00A02C5C"/>
    <w:rsid w:val="00A0340C"/>
    <w:rsid w:val="00A03CDB"/>
    <w:rsid w:val="00A0402F"/>
    <w:rsid w:val="00A04476"/>
    <w:rsid w:val="00A04753"/>
    <w:rsid w:val="00A04A2A"/>
    <w:rsid w:val="00A04EB8"/>
    <w:rsid w:val="00A053C2"/>
    <w:rsid w:val="00A0543D"/>
    <w:rsid w:val="00A06BB5"/>
    <w:rsid w:val="00A10C9F"/>
    <w:rsid w:val="00A11C17"/>
    <w:rsid w:val="00A120A0"/>
    <w:rsid w:val="00A12773"/>
    <w:rsid w:val="00A13A70"/>
    <w:rsid w:val="00A13C20"/>
    <w:rsid w:val="00A13ECA"/>
    <w:rsid w:val="00A142B2"/>
    <w:rsid w:val="00A15B1A"/>
    <w:rsid w:val="00A16B33"/>
    <w:rsid w:val="00A1702E"/>
    <w:rsid w:val="00A17222"/>
    <w:rsid w:val="00A177E0"/>
    <w:rsid w:val="00A17DAE"/>
    <w:rsid w:val="00A20F24"/>
    <w:rsid w:val="00A21509"/>
    <w:rsid w:val="00A22267"/>
    <w:rsid w:val="00A23C75"/>
    <w:rsid w:val="00A243E6"/>
    <w:rsid w:val="00A250CF"/>
    <w:rsid w:val="00A2553A"/>
    <w:rsid w:val="00A25B53"/>
    <w:rsid w:val="00A25CDD"/>
    <w:rsid w:val="00A260F6"/>
    <w:rsid w:val="00A2620C"/>
    <w:rsid w:val="00A26566"/>
    <w:rsid w:val="00A27B92"/>
    <w:rsid w:val="00A27CE5"/>
    <w:rsid w:val="00A30791"/>
    <w:rsid w:val="00A308FA"/>
    <w:rsid w:val="00A30EE8"/>
    <w:rsid w:val="00A31815"/>
    <w:rsid w:val="00A32BBA"/>
    <w:rsid w:val="00A32CE0"/>
    <w:rsid w:val="00A343A6"/>
    <w:rsid w:val="00A35958"/>
    <w:rsid w:val="00A35D61"/>
    <w:rsid w:val="00A3658A"/>
    <w:rsid w:val="00A365FC"/>
    <w:rsid w:val="00A370EB"/>
    <w:rsid w:val="00A37983"/>
    <w:rsid w:val="00A407BE"/>
    <w:rsid w:val="00A40A15"/>
    <w:rsid w:val="00A40ED1"/>
    <w:rsid w:val="00A4115B"/>
    <w:rsid w:val="00A414C4"/>
    <w:rsid w:val="00A41586"/>
    <w:rsid w:val="00A4274C"/>
    <w:rsid w:val="00A43324"/>
    <w:rsid w:val="00A43892"/>
    <w:rsid w:val="00A4438F"/>
    <w:rsid w:val="00A45392"/>
    <w:rsid w:val="00A466C6"/>
    <w:rsid w:val="00A47334"/>
    <w:rsid w:val="00A507F8"/>
    <w:rsid w:val="00A5240D"/>
    <w:rsid w:val="00A52E47"/>
    <w:rsid w:val="00A53B53"/>
    <w:rsid w:val="00A54337"/>
    <w:rsid w:val="00A54754"/>
    <w:rsid w:val="00A550BA"/>
    <w:rsid w:val="00A5590F"/>
    <w:rsid w:val="00A55EA7"/>
    <w:rsid w:val="00A55F85"/>
    <w:rsid w:val="00A56213"/>
    <w:rsid w:val="00A56535"/>
    <w:rsid w:val="00A567E4"/>
    <w:rsid w:val="00A569BB"/>
    <w:rsid w:val="00A57269"/>
    <w:rsid w:val="00A57EE5"/>
    <w:rsid w:val="00A60B4A"/>
    <w:rsid w:val="00A61115"/>
    <w:rsid w:val="00A61278"/>
    <w:rsid w:val="00A617D6"/>
    <w:rsid w:val="00A61AEE"/>
    <w:rsid w:val="00A621E7"/>
    <w:rsid w:val="00A625F0"/>
    <w:rsid w:val="00A637E4"/>
    <w:rsid w:val="00A63EA0"/>
    <w:rsid w:val="00A64C6D"/>
    <w:rsid w:val="00A64EBA"/>
    <w:rsid w:val="00A650AF"/>
    <w:rsid w:val="00A65C88"/>
    <w:rsid w:val="00A66473"/>
    <w:rsid w:val="00A66B84"/>
    <w:rsid w:val="00A66EE7"/>
    <w:rsid w:val="00A67679"/>
    <w:rsid w:val="00A67761"/>
    <w:rsid w:val="00A67A3F"/>
    <w:rsid w:val="00A67C07"/>
    <w:rsid w:val="00A706D1"/>
    <w:rsid w:val="00A707B8"/>
    <w:rsid w:val="00A71803"/>
    <w:rsid w:val="00A71E3F"/>
    <w:rsid w:val="00A720BF"/>
    <w:rsid w:val="00A729A4"/>
    <w:rsid w:val="00A72F28"/>
    <w:rsid w:val="00A7319E"/>
    <w:rsid w:val="00A73EDF"/>
    <w:rsid w:val="00A73F6A"/>
    <w:rsid w:val="00A73FAE"/>
    <w:rsid w:val="00A743D8"/>
    <w:rsid w:val="00A75092"/>
    <w:rsid w:val="00A750A5"/>
    <w:rsid w:val="00A752F2"/>
    <w:rsid w:val="00A755B8"/>
    <w:rsid w:val="00A75779"/>
    <w:rsid w:val="00A76016"/>
    <w:rsid w:val="00A76185"/>
    <w:rsid w:val="00A76933"/>
    <w:rsid w:val="00A76A91"/>
    <w:rsid w:val="00A76F5F"/>
    <w:rsid w:val="00A77112"/>
    <w:rsid w:val="00A77C52"/>
    <w:rsid w:val="00A77D40"/>
    <w:rsid w:val="00A809CD"/>
    <w:rsid w:val="00A80D50"/>
    <w:rsid w:val="00A81444"/>
    <w:rsid w:val="00A8149F"/>
    <w:rsid w:val="00A8169E"/>
    <w:rsid w:val="00A8181C"/>
    <w:rsid w:val="00A8189D"/>
    <w:rsid w:val="00A81B18"/>
    <w:rsid w:val="00A828DF"/>
    <w:rsid w:val="00A832BD"/>
    <w:rsid w:val="00A83433"/>
    <w:rsid w:val="00A834D4"/>
    <w:rsid w:val="00A837ED"/>
    <w:rsid w:val="00A8447A"/>
    <w:rsid w:val="00A84804"/>
    <w:rsid w:val="00A85284"/>
    <w:rsid w:val="00A85A28"/>
    <w:rsid w:val="00A85AFB"/>
    <w:rsid w:val="00A85EA9"/>
    <w:rsid w:val="00A8664F"/>
    <w:rsid w:val="00A867CF"/>
    <w:rsid w:val="00A868B3"/>
    <w:rsid w:val="00A86941"/>
    <w:rsid w:val="00A86CAE"/>
    <w:rsid w:val="00A87A23"/>
    <w:rsid w:val="00A87B04"/>
    <w:rsid w:val="00A87B9C"/>
    <w:rsid w:val="00A87EBC"/>
    <w:rsid w:val="00A90652"/>
    <w:rsid w:val="00A90838"/>
    <w:rsid w:val="00A910D1"/>
    <w:rsid w:val="00A9196A"/>
    <w:rsid w:val="00A92633"/>
    <w:rsid w:val="00A9279F"/>
    <w:rsid w:val="00A92838"/>
    <w:rsid w:val="00A928CC"/>
    <w:rsid w:val="00A92A11"/>
    <w:rsid w:val="00A93338"/>
    <w:rsid w:val="00A93581"/>
    <w:rsid w:val="00A93585"/>
    <w:rsid w:val="00A93F85"/>
    <w:rsid w:val="00A945AC"/>
    <w:rsid w:val="00A94DA9"/>
    <w:rsid w:val="00A94E16"/>
    <w:rsid w:val="00A95243"/>
    <w:rsid w:val="00A952A5"/>
    <w:rsid w:val="00A95F74"/>
    <w:rsid w:val="00A9647F"/>
    <w:rsid w:val="00A96549"/>
    <w:rsid w:val="00A96A7A"/>
    <w:rsid w:val="00A975D5"/>
    <w:rsid w:val="00AA0EA0"/>
    <w:rsid w:val="00AA0F86"/>
    <w:rsid w:val="00AA1283"/>
    <w:rsid w:val="00AA1F89"/>
    <w:rsid w:val="00AA1FDD"/>
    <w:rsid w:val="00AA2118"/>
    <w:rsid w:val="00AA2694"/>
    <w:rsid w:val="00AA2772"/>
    <w:rsid w:val="00AA35F4"/>
    <w:rsid w:val="00AA3D58"/>
    <w:rsid w:val="00AA3E0C"/>
    <w:rsid w:val="00AA48FA"/>
    <w:rsid w:val="00AA4903"/>
    <w:rsid w:val="00AA49D5"/>
    <w:rsid w:val="00AA578A"/>
    <w:rsid w:val="00AA5EF1"/>
    <w:rsid w:val="00AA6602"/>
    <w:rsid w:val="00AA6741"/>
    <w:rsid w:val="00AA743E"/>
    <w:rsid w:val="00AA7577"/>
    <w:rsid w:val="00AA7A0C"/>
    <w:rsid w:val="00AA7B3F"/>
    <w:rsid w:val="00AB01D7"/>
    <w:rsid w:val="00AB0402"/>
    <w:rsid w:val="00AB0D27"/>
    <w:rsid w:val="00AB1310"/>
    <w:rsid w:val="00AB24D3"/>
    <w:rsid w:val="00AB2616"/>
    <w:rsid w:val="00AB268E"/>
    <w:rsid w:val="00AB325E"/>
    <w:rsid w:val="00AB325F"/>
    <w:rsid w:val="00AB33E2"/>
    <w:rsid w:val="00AB3740"/>
    <w:rsid w:val="00AB3D47"/>
    <w:rsid w:val="00AB428B"/>
    <w:rsid w:val="00AB59FF"/>
    <w:rsid w:val="00AB7392"/>
    <w:rsid w:val="00AB7E0A"/>
    <w:rsid w:val="00AB7E49"/>
    <w:rsid w:val="00AC0D94"/>
    <w:rsid w:val="00AC107F"/>
    <w:rsid w:val="00AC122A"/>
    <w:rsid w:val="00AC2319"/>
    <w:rsid w:val="00AC271E"/>
    <w:rsid w:val="00AC2E94"/>
    <w:rsid w:val="00AC4406"/>
    <w:rsid w:val="00AC4CEA"/>
    <w:rsid w:val="00AC5215"/>
    <w:rsid w:val="00AC54FB"/>
    <w:rsid w:val="00AC6018"/>
    <w:rsid w:val="00AC6DC0"/>
    <w:rsid w:val="00AC7530"/>
    <w:rsid w:val="00AD07F2"/>
    <w:rsid w:val="00AD124F"/>
    <w:rsid w:val="00AD1680"/>
    <w:rsid w:val="00AD2551"/>
    <w:rsid w:val="00AD4454"/>
    <w:rsid w:val="00AD44F8"/>
    <w:rsid w:val="00AD4AE6"/>
    <w:rsid w:val="00AD5480"/>
    <w:rsid w:val="00AD559F"/>
    <w:rsid w:val="00AD5922"/>
    <w:rsid w:val="00AD5AD7"/>
    <w:rsid w:val="00AD614E"/>
    <w:rsid w:val="00AD6839"/>
    <w:rsid w:val="00AD7A9D"/>
    <w:rsid w:val="00AE063D"/>
    <w:rsid w:val="00AE0680"/>
    <w:rsid w:val="00AE1564"/>
    <w:rsid w:val="00AE15CC"/>
    <w:rsid w:val="00AE1796"/>
    <w:rsid w:val="00AE2322"/>
    <w:rsid w:val="00AE37B4"/>
    <w:rsid w:val="00AE3994"/>
    <w:rsid w:val="00AE3B3D"/>
    <w:rsid w:val="00AE47E3"/>
    <w:rsid w:val="00AE51FC"/>
    <w:rsid w:val="00AE6233"/>
    <w:rsid w:val="00AE6B36"/>
    <w:rsid w:val="00AE6E81"/>
    <w:rsid w:val="00AE71AE"/>
    <w:rsid w:val="00AE7A27"/>
    <w:rsid w:val="00AF048D"/>
    <w:rsid w:val="00AF15E5"/>
    <w:rsid w:val="00AF16BC"/>
    <w:rsid w:val="00AF22BE"/>
    <w:rsid w:val="00AF2363"/>
    <w:rsid w:val="00AF26B0"/>
    <w:rsid w:val="00AF26BC"/>
    <w:rsid w:val="00AF2C4C"/>
    <w:rsid w:val="00AF2E7F"/>
    <w:rsid w:val="00AF3244"/>
    <w:rsid w:val="00AF32B0"/>
    <w:rsid w:val="00AF35F0"/>
    <w:rsid w:val="00AF3A25"/>
    <w:rsid w:val="00AF3F3E"/>
    <w:rsid w:val="00AF3FDB"/>
    <w:rsid w:val="00AF4DBA"/>
    <w:rsid w:val="00AF51D2"/>
    <w:rsid w:val="00AF58ED"/>
    <w:rsid w:val="00AF590C"/>
    <w:rsid w:val="00AF5B3A"/>
    <w:rsid w:val="00AF5DBD"/>
    <w:rsid w:val="00AF5F61"/>
    <w:rsid w:val="00AF6523"/>
    <w:rsid w:val="00AF674B"/>
    <w:rsid w:val="00AF69DE"/>
    <w:rsid w:val="00AF6B22"/>
    <w:rsid w:val="00AF6B30"/>
    <w:rsid w:val="00AF7178"/>
    <w:rsid w:val="00AF753D"/>
    <w:rsid w:val="00AF7779"/>
    <w:rsid w:val="00AF78B6"/>
    <w:rsid w:val="00B0378A"/>
    <w:rsid w:val="00B03D32"/>
    <w:rsid w:val="00B04BFF"/>
    <w:rsid w:val="00B04D62"/>
    <w:rsid w:val="00B04E31"/>
    <w:rsid w:val="00B05053"/>
    <w:rsid w:val="00B05063"/>
    <w:rsid w:val="00B05A27"/>
    <w:rsid w:val="00B05FD7"/>
    <w:rsid w:val="00B069D6"/>
    <w:rsid w:val="00B06BC7"/>
    <w:rsid w:val="00B06D85"/>
    <w:rsid w:val="00B0785B"/>
    <w:rsid w:val="00B07C60"/>
    <w:rsid w:val="00B10261"/>
    <w:rsid w:val="00B1139A"/>
    <w:rsid w:val="00B12322"/>
    <w:rsid w:val="00B1295C"/>
    <w:rsid w:val="00B133B7"/>
    <w:rsid w:val="00B1341E"/>
    <w:rsid w:val="00B13F60"/>
    <w:rsid w:val="00B14200"/>
    <w:rsid w:val="00B14681"/>
    <w:rsid w:val="00B14B4E"/>
    <w:rsid w:val="00B1503D"/>
    <w:rsid w:val="00B15C33"/>
    <w:rsid w:val="00B172B0"/>
    <w:rsid w:val="00B20590"/>
    <w:rsid w:val="00B207E5"/>
    <w:rsid w:val="00B211FC"/>
    <w:rsid w:val="00B21706"/>
    <w:rsid w:val="00B217BD"/>
    <w:rsid w:val="00B22888"/>
    <w:rsid w:val="00B23413"/>
    <w:rsid w:val="00B2443D"/>
    <w:rsid w:val="00B24631"/>
    <w:rsid w:val="00B24A5C"/>
    <w:rsid w:val="00B258BA"/>
    <w:rsid w:val="00B25CFC"/>
    <w:rsid w:val="00B267E8"/>
    <w:rsid w:val="00B27D6C"/>
    <w:rsid w:val="00B27EAE"/>
    <w:rsid w:val="00B30334"/>
    <w:rsid w:val="00B30637"/>
    <w:rsid w:val="00B30B0C"/>
    <w:rsid w:val="00B30EC4"/>
    <w:rsid w:val="00B310F2"/>
    <w:rsid w:val="00B3130C"/>
    <w:rsid w:val="00B3194A"/>
    <w:rsid w:val="00B31A35"/>
    <w:rsid w:val="00B32AE1"/>
    <w:rsid w:val="00B32D62"/>
    <w:rsid w:val="00B3410E"/>
    <w:rsid w:val="00B34AB4"/>
    <w:rsid w:val="00B34E6D"/>
    <w:rsid w:val="00B34FAF"/>
    <w:rsid w:val="00B3530A"/>
    <w:rsid w:val="00B3550E"/>
    <w:rsid w:val="00B3644E"/>
    <w:rsid w:val="00B365CF"/>
    <w:rsid w:val="00B36F55"/>
    <w:rsid w:val="00B3769B"/>
    <w:rsid w:val="00B37894"/>
    <w:rsid w:val="00B37B49"/>
    <w:rsid w:val="00B37BC9"/>
    <w:rsid w:val="00B37D5B"/>
    <w:rsid w:val="00B4034D"/>
    <w:rsid w:val="00B40A68"/>
    <w:rsid w:val="00B40C1D"/>
    <w:rsid w:val="00B411C9"/>
    <w:rsid w:val="00B414B8"/>
    <w:rsid w:val="00B4154C"/>
    <w:rsid w:val="00B41F1E"/>
    <w:rsid w:val="00B42094"/>
    <w:rsid w:val="00B42435"/>
    <w:rsid w:val="00B42784"/>
    <w:rsid w:val="00B42807"/>
    <w:rsid w:val="00B42F54"/>
    <w:rsid w:val="00B43E1A"/>
    <w:rsid w:val="00B44982"/>
    <w:rsid w:val="00B449AE"/>
    <w:rsid w:val="00B44B09"/>
    <w:rsid w:val="00B454CD"/>
    <w:rsid w:val="00B455C4"/>
    <w:rsid w:val="00B460C8"/>
    <w:rsid w:val="00B46C65"/>
    <w:rsid w:val="00B46D63"/>
    <w:rsid w:val="00B47F68"/>
    <w:rsid w:val="00B51C7B"/>
    <w:rsid w:val="00B52044"/>
    <w:rsid w:val="00B52FCA"/>
    <w:rsid w:val="00B5348C"/>
    <w:rsid w:val="00B53CF7"/>
    <w:rsid w:val="00B54D57"/>
    <w:rsid w:val="00B5550C"/>
    <w:rsid w:val="00B55BFF"/>
    <w:rsid w:val="00B55C9F"/>
    <w:rsid w:val="00B55E9D"/>
    <w:rsid w:val="00B55F9E"/>
    <w:rsid w:val="00B5614E"/>
    <w:rsid w:val="00B5619F"/>
    <w:rsid w:val="00B56D9D"/>
    <w:rsid w:val="00B5799B"/>
    <w:rsid w:val="00B60522"/>
    <w:rsid w:val="00B61C26"/>
    <w:rsid w:val="00B627D6"/>
    <w:rsid w:val="00B64269"/>
    <w:rsid w:val="00B644F5"/>
    <w:rsid w:val="00B6481A"/>
    <w:rsid w:val="00B64C62"/>
    <w:rsid w:val="00B65116"/>
    <w:rsid w:val="00B6551A"/>
    <w:rsid w:val="00B6698E"/>
    <w:rsid w:val="00B66AB8"/>
    <w:rsid w:val="00B67184"/>
    <w:rsid w:val="00B67682"/>
    <w:rsid w:val="00B678E9"/>
    <w:rsid w:val="00B7038F"/>
    <w:rsid w:val="00B70568"/>
    <w:rsid w:val="00B70C68"/>
    <w:rsid w:val="00B7118A"/>
    <w:rsid w:val="00B72B7B"/>
    <w:rsid w:val="00B730E5"/>
    <w:rsid w:val="00B73185"/>
    <w:rsid w:val="00B74987"/>
    <w:rsid w:val="00B757C4"/>
    <w:rsid w:val="00B76518"/>
    <w:rsid w:val="00B76542"/>
    <w:rsid w:val="00B7749F"/>
    <w:rsid w:val="00B77852"/>
    <w:rsid w:val="00B77956"/>
    <w:rsid w:val="00B8176E"/>
    <w:rsid w:val="00B82557"/>
    <w:rsid w:val="00B82BC7"/>
    <w:rsid w:val="00B830A0"/>
    <w:rsid w:val="00B853DC"/>
    <w:rsid w:val="00B85428"/>
    <w:rsid w:val="00B855B6"/>
    <w:rsid w:val="00B866ED"/>
    <w:rsid w:val="00B86BFE"/>
    <w:rsid w:val="00B86C88"/>
    <w:rsid w:val="00B86D2C"/>
    <w:rsid w:val="00B86F6B"/>
    <w:rsid w:val="00B86FCF"/>
    <w:rsid w:val="00B8772F"/>
    <w:rsid w:val="00B87DEF"/>
    <w:rsid w:val="00B90AED"/>
    <w:rsid w:val="00B90C05"/>
    <w:rsid w:val="00B9184D"/>
    <w:rsid w:val="00B9200C"/>
    <w:rsid w:val="00B92236"/>
    <w:rsid w:val="00B93241"/>
    <w:rsid w:val="00B93430"/>
    <w:rsid w:val="00B93E15"/>
    <w:rsid w:val="00B9436A"/>
    <w:rsid w:val="00B94B97"/>
    <w:rsid w:val="00B9528F"/>
    <w:rsid w:val="00B95632"/>
    <w:rsid w:val="00B957D7"/>
    <w:rsid w:val="00B95821"/>
    <w:rsid w:val="00B95B20"/>
    <w:rsid w:val="00B9639C"/>
    <w:rsid w:val="00B968F9"/>
    <w:rsid w:val="00B97006"/>
    <w:rsid w:val="00B97F5D"/>
    <w:rsid w:val="00B97FF3"/>
    <w:rsid w:val="00BA01DE"/>
    <w:rsid w:val="00BA0748"/>
    <w:rsid w:val="00BA0D47"/>
    <w:rsid w:val="00BA1982"/>
    <w:rsid w:val="00BA206A"/>
    <w:rsid w:val="00BA2ACD"/>
    <w:rsid w:val="00BA2B05"/>
    <w:rsid w:val="00BA3C1A"/>
    <w:rsid w:val="00BA432A"/>
    <w:rsid w:val="00BA4928"/>
    <w:rsid w:val="00BA546F"/>
    <w:rsid w:val="00BA5889"/>
    <w:rsid w:val="00BA5D5A"/>
    <w:rsid w:val="00BA7A99"/>
    <w:rsid w:val="00BA7C13"/>
    <w:rsid w:val="00BA7CE1"/>
    <w:rsid w:val="00BA7D97"/>
    <w:rsid w:val="00BB0D1E"/>
    <w:rsid w:val="00BB1D7F"/>
    <w:rsid w:val="00BB204A"/>
    <w:rsid w:val="00BB211C"/>
    <w:rsid w:val="00BB2413"/>
    <w:rsid w:val="00BB2434"/>
    <w:rsid w:val="00BB2A17"/>
    <w:rsid w:val="00BB2F7D"/>
    <w:rsid w:val="00BB3E18"/>
    <w:rsid w:val="00BB4C48"/>
    <w:rsid w:val="00BB52B5"/>
    <w:rsid w:val="00BB5621"/>
    <w:rsid w:val="00BB5C9E"/>
    <w:rsid w:val="00BB6723"/>
    <w:rsid w:val="00BB6B4B"/>
    <w:rsid w:val="00BB6E8F"/>
    <w:rsid w:val="00BB76DD"/>
    <w:rsid w:val="00BB7D83"/>
    <w:rsid w:val="00BC07ED"/>
    <w:rsid w:val="00BC2131"/>
    <w:rsid w:val="00BC231B"/>
    <w:rsid w:val="00BC297E"/>
    <w:rsid w:val="00BC2D53"/>
    <w:rsid w:val="00BC36FA"/>
    <w:rsid w:val="00BC3CD9"/>
    <w:rsid w:val="00BC3D19"/>
    <w:rsid w:val="00BC4492"/>
    <w:rsid w:val="00BC6F13"/>
    <w:rsid w:val="00BD09F1"/>
    <w:rsid w:val="00BD2319"/>
    <w:rsid w:val="00BD2526"/>
    <w:rsid w:val="00BD291F"/>
    <w:rsid w:val="00BD2AA9"/>
    <w:rsid w:val="00BD3491"/>
    <w:rsid w:val="00BD377A"/>
    <w:rsid w:val="00BD4C3B"/>
    <w:rsid w:val="00BD5E33"/>
    <w:rsid w:val="00BD65DE"/>
    <w:rsid w:val="00BD6A81"/>
    <w:rsid w:val="00BE01D9"/>
    <w:rsid w:val="00BE05DA"/>
    <w:rsid w:val="00BE0698"/>
    <w:rsid w:val="00BE0812"/>
    <w:rsid w:val="00BE0C8B"/>
    <w:rsid w:val="00BE0DB9"/>
    <w:rsid w:val="00BE18FB"/>
    <w:rsid w:val="00BE1F7E"/>
    <w:rsid w:val="00BE281C"/>
    <w:rsid w:val="00BE2965"/>
    <w:rsid w:val="00BE2BE6"/>
    <w:rsid w:val="00BE2E36"/>
    <w:rsid w:val="00BE2ED0"/>
    <w:rsid w:val="00BE2F58"/>
    <w:rsid w:val="00BE30C6"/>
    <w:rsid w:val="00BE32D7"/>
    <w:rsid w:val="00BE36A7"/>
    <w:rsid w:val="00BE4FE5"/>
    <w:rsid w:val="00BE54E8"/>
    <w:rsid w:val="00BE6B97"/>
    <w:rsid w:val="00BE6CB0"/>
    <w:rsid w:val="00BE7194"/>
    <w:rsid w:val="00BE799E"/>
    <w:rsid w:val="00BE7F4D"/>
    <w:rsid w:val="00BF02CD"/>
    <w:rsid w:val="00BF0AAF"/>
    <w:rsid w:val="00BF0CE7"/>
    <w:rsid w:val="00BF0E5C"/>
    <w:rsid w:val="00BF13E2"/>
    <w:rsid w:val="00BF1536"/>
    <w:rsid w:val="00BF1FB1"/>
    <w:rsid w:val="00BF2692"/>
    <w:rsid w:val="00BF288F"/>
    <w:rsid w:val="00BF28E2"/>
    <w:rsid w:val="00BF378B"/>
    <w:rsid w:val="00BF3A22"/>
    <w:rsid w:val="00BF3DBB"/>
    <w:rsid w:val="00BF466D"/>
    <w:rsid w:val="00BF4917"/>
    <w:rsid w:val="00BF55E9"/>
    <w:rsid w:val="00BF700E"/>
    <w:rsid w:val="00BF77C1"/>
    <w:rsid w:val="00BF7978"/>
    <w:rsid w:val="00BF7D66"/>
    <w:rsid w:val="00BF7DB9"/>
    <w:rsid w:val="00BF7EA0"/>
    <w:rsid w:val="00C0176D"/>
    <w:rsid w:val="00C01FA4"/>
    <w:rsid w:val="00C026D8"/>
    <w:rsid w:val="00C032AB"/>
    <w:rsid w:val="00C03693"/>
    <w:rsid w:val="00C03CA9"/>
    <w:rsid w:val="00C03D46"/>
    <w:rsid w:val="00C04108"/>
    <w:rsid w:val="00C04778"/>
    <w:rsid w:val="00C04A54"/>
    <w:rsid w:val="00C05B3C"/>
    <w:rsid w:val="00C06BBD"/>
    <w:rsid w:val="00C07232"/>
    <w:rsid w:val="00C074FD"/>
    <w:rsid w:val="00C1016D"/>
    <w:rsid w:val="00C10A78"/>
    <w:rsid w:val="00C10AB7"/>
    <w:rsid w:val="00C11A10"/>
    <w:rsid w:val="00C11F63"/>
    <w:rsid w:val="00C1200E"/>
    <w:rsid w:val="00C132FD"/>
    <w:rsid w:val="00C13493"/>
    <w:rsid w:val="00C13A50"/>
    <w:rsid w:val="00C13E29"/>
    <w:rsid w:val="00C13F5A"/>
    <w:rsid w:val="00C141D9"/>
    <w:rsid w:val="00C14319"/>
    <w:rsid w:val="00C149F0"/>
    <w:rsid w:val="00C15953"/>
    <w:rsid w:val="00C160DB"/>
    <w:rsid w:val="00C160E7"/>
    <w:rsid w:val="00C16BB5"/>
    <w:rsid w:val="00C16C07"/>
    <w:rsid w:val="00C16CEF"/>
    <w:rsid w:val="00C172EB"/>
    <w:rsid w:val="00C17465"/>
    <w:rsid w:val="00C178C4"/>
    <w:rsid w:val="00C17A73"/>
    <w:rsid w:val="00C17A83"/>
    <w:rsid w:val="00C17E9F"/>
    <w:rsid w:val="00C20AB3"/>
    <w:rsid w:val="00C20E05"/>
    <w:rsid w:val="00C211B3"/>
    <w:rsid w:val="00C2253A"/>
    <w:rsid w:val="00C2289E"/>
    <w:rsid w:val="00C22A07"/>
    <w:rsid w:val="00C2321D"/>
    <w:rsid w:val="00C23607"/>
    <w:rsid w:val="00C2475D"/>
    <w:rsid w:val="00C2506B"/>
    <w:rsid w:val="00C250BA"/>
    <w:rsid w:val="00C25124"/>
    <w:rsid w:val="00C25587"/>
    <w:rsid w:val="00C259A6"/>
    <w:rsid w:val="00C26144"/>
    <w:rsid w:val="00C2630D"/>
    <w:rsid w:val="00C26433"/>
    <w:rsid w:val="00C267F0"/>
    <w:rsid w:val="00C26FE2"/>
    <w:rsid w:val="00C270B9"/>
    <w:rsid w:val="00C275F9"/>
    <w:rsid w:val="00C27D4B"/>
    <w:rsid w:val="00C27D62"/>
    <w:rsid w:val="00C301EA"/>
    <w:rsid w:val="00C30DA1"/>
    <w:rsid w:val="00C31A15"/>
    <w:rsid w:val="00C31E40"/>
    <w:rsid w:val="00C31F09"/>
    <w:rsid w:val="00C31F7F"/>
    <w:rsid w:val="00C31FB3"/>
    <w:rsid w:val="00C32642"/>
    <w:rsid w:val="00C32996"/>
    <w:rsid w:val="00C32C9E"/>
    <w:rsid w:val="00C33E2F"/>
    <w:rsid w:val="00C34946"/>
    <w:rsid w:val="00C351B9"/>
    <w:rsid w:val="00C35214"/>
    <w:rsid w:val="00C35363"/>
    <w:rsid w:val="00C35468"/>
    <w:rsid w:val="00C357ED"/>
    <w:rsid w:val="00C35C98"/>
    <w:rsid w:val="00C360C9"/>
    <w:rsid w:val="00C3660F"/>
    <w:rsid w:val="00C3689D"/>
    <w:rsid w:val="00C36CB1"/>
    <w:rsid w:val="00C3712C"/>
    <w:rsid w:val="00C37361"/>
    <w:rsid w:val="00C37F94"/>
    <w:rsid w:val="00C40F72"/>
    <w:rsid w:val="00C416F1"/>
    <w:rsid w:val="00C423B8"/>
    <w:rsid w:val="00C4280B"/>
    <w:rsid w:val="00C42E2F"/>
    <w:rsid w:val="00C44068"/>
    <w:rsid w:val="00C4414A"/>
    <w:rsid w:val="00C44539"/>
    <w:rsid w:val="00C44DF2"/>
    <w:rsid w:val="00C44F40"/>
    <w:rsid w:val="00C44F6E"/>
    <w:rsid w:val="00C463F4"/>
    <w:rsid w:val="00C46E23"/>
    <w:rsid w:val="00C47272"/>
    <w:rsid w:val="00C4752D"/>
    <w:rsid w:val="00C47D66"/>
    <w:rsid w:val="00C50383"/>
    <w:rsid w:val="00C503AB"/>
    <w:rsid w:val="00C50FCA"/>
    <w:rsid w:val="00C51233"/>
    <w:rsid w:val="00C514AA"/>
    <w:rsid w:val="00C52548"/>
    <w:rsid w:val="00C52689"/>
    <w:rsid w:val="00C52EBA"/>
    <w:rsid w:val="00C54164"/>
    <w:rsid w:val="00C5503B"/>
    <w:rsid w:val="00C55117"/>
    <w:rsid w:val="00C55368"/>
    <w:rsid w:val="00C55638"/>
    <w:rsid w:val="00C55CF9"/>
    <w:rsid w:val="00C565F7"/>
    <w:rsid w:val="00C56F9B"/>
    <w:rsid w:val="00C577D4"/>
    <w:rsid w:val="00C60335"/>
    <w:rsid w:val="00C618B5"/>
    <w:rsid w:val="00C6190F"/>
    <w:rsid w:val="00C62731"/>
    <w:rsid w:val="00C62A0F"/>
    <w:rsid w:val="00C6334B"/>
    <w:rsid w:val="00C633FA"/>
    <w:rsid w:val="00C64D6A"/>
    <w:rsid w:val="00C64D93"/>
    <w:rsid w:val="00C64DD0"/>
    <w:rsid w:val="00C65863"/>
    <w:rsid w:val="00C65AA2"/>
    <w:rsid w:val="00C66244"/>
    <w:rsid w:val="00C66712"/>
    <w:rsid w:val="00C66E38"/>
    <w:rsid w:val="00C673A6"/>
    <w:rsid w:val="00C675F0"/>
    <w:rsid w:val="00C67A13"/>
    <w:rsid w:val="00C67D90"/>
    <w:rsid w:val="00C71625"/>
    <w:rsid w:val="00C7176C"/>
    <w:rsid w:val="00C720F6"/>
    <w:rsid w:val="00C728C6"/>
    <w:rsid w:val="00C7367F"/>
    <w:rsid w:val="00C73DBC"/>
    <w:rsid w:val="00C7418B"/>
    <w:rsid w:val="00C74892"/>
    <w:rsid w:val="00C74F6A"/>
    <w:rsid w:val="00C753A7"/>
    <w:rsid w:val="00C75EF7"/>
    <w:rsid w:val="00C76043"/>
    <w:rsid w:val="00C760BD"/>
    <w:rsid w:val="00C7620C"/>
    <w:rsid w:val="00C762BC"/>
    <w:rsid w:val="00C770EE"/>
    <w:rsid w:val="00C776A4"/>
    <w:rsid w:val="00C80889"/>
    <w:rsid w:val="00C81025"/>
    <w:rsid w:val="00C818B6"/>
    <w:rsid w:val="00C81B9A"/>
    <w:rsid w:val="00C82FB5"/>
    <w:rsid w:val="00C83865"/>
    <w:rsid w:val="00C83ECF"/>
    <w:rsid w:val="00C846B3"/>
    <w:rsid w:val="00C85364"/>
    <w:rsid w:val="00C85BC7"/>
    <w:rsid w:val="00C86910"/>
    <w:rsid w:val="00C8694E"/>
    <w:rsid w:val="00C86979"/>
    <w:rsid w:val="00C87D97"/>
    <w:rsid w:val="00C87F51"/>
    <w:rsid w:val="00C9053A"/>
    <w:rsid w:val="00C907F8"/>
    <w:rsid w:val="00C90E9F"/>
    <w:rsid w:val="00C91130"/>
    <w:rsid w:val="00C91B0D"/>
    <w:rsid w:val="00C92088"/>
    <w:rsid w:val="00C9220F"/>
    <w:rsid w:val="00C92472"/>
    <w:rsid w:val="00C92B78"/>
    <w:rsid w:val="00C92BF6"/>
    <w:rsid w:val="00C9317D"/>
    <w:rsid w:val="00C93D96"/>
    <w:rsid w:val="00C93E0E"/>
    <w:rsid w:val="00C94A82"/>
    <w:rsid w:val="00C95119"/>
    <w:rsid w:val="00C9617B"/>
    <w:rsid w:val="00C9695E"/>
    <w:rsid w:val="00C96CD6"/>
    <w:rsid w:val="00C97071"/>
    <w:rsid w:val="00C97C1F"/>
    <w:rsid w:val="00CA0F6B"/>
    <w:rsid w:val="00CA1AEF"/>
    <w:rsid w:val="00CA2856"/>
    <w:rsid w:val="00CA2E5B"/>
    <w:rsid w:val="00CA2E7D"/>
    <w:rsid w:val="00CA3627"/>
    <w:rsid w:val="00CA3C4B"/>
    <w:rsid w:val="00CA4051"/>
    <w:rsid w:val="00CA57AC"/>
    <w:rsid w:val="00CA5E80"/>
    <w:rsid w:val="00CA6881"/>
    <w:rsid w:val="00CA697E"/>
    <w:rsid w:val="00CA6A65"/>
    <w:rsid w:val="00CA78A7"/>
    <w:rsid w:val="00CA7DED"/>
    <w:rsid w:val="00CA7E91"/>
    <w:rsid w:val="00CB091D"/>
    <w:rsid w:val="00CB1C7B"/>
    <w:rsid w:val="00CB25E2"/>
    <w:rsid w:val="00CB2709"/>
    <w:rsid w:val="00CB3693"/>
    <w:rsid w:val="00CB385D"/>
    <w:rsid w:val="00CB3BB3"/>
    <w:rsid w:val="00CB3D4A"/>
    <w:rsid w:val="00CB497E"/>
    <w:rsid w:val="00CB4C85"/>
    <w:rsid w:val="00CB5238"/>
    <w:rsid w:val="00CB5309"/>
    <w:rsid w:val="00CB6634"/>
    <w:rsid w:val="00CB66EF"/>
    <w:rsid w:val="00CB6F17"/>
    <w:rsid w:val="00CB6FD1"/>
    <w:rsid w:val="00CB7007"/>
    <w:rsid w:val="00CC015A"/>
    <w:rsid w:val="00CC01F5"/>
    <w:rsid w:val="00CC05E2"/>
    <w:rsid w:val="00CC06B8"/>
    <w:rsid w:val="00CC06C4"/>
    <w:rsid w:val="00CC0F33"/>
    <w:rsid w:val="00CC11BD"/>
    <w:rsid w:val="00CC1646"/>
    <w:rsid w:val="00CC2A85"/>
    <w:rsid w:val="00CC2F70"/>
    <w:rsid w:val="00CC3A1B"/>
    <w:rsid w:val="00CC41DC"/>
    <w:rsid w:val="00CC4C7A"/>
    <w:rsid w:val="00CC5B98"/>
    <w:rsid w:val="00CC65AB"/>
    <w:rsid w:val="00CC69A9"/>
    <w:rsid w:val="00CC6F4C"/>
    <w:rsid w:val="00CC76AB"/>
    <w:rsid w:val="00CC7A37"/>
    <w:rsid w:val="00CD0026"/>
    <w:rsid w:val="00CD007C"/>
    <w:rsid w:val="00CD059A"/>
    <w:rsid w:val="00CD07C5"/>
    <w:rsid w:val="00CD0F48"/>
    <w:rsid w:val="00CD192B"/>
    <w:rsid w:val="00CD19E0"/>
    <w:rsid w:val="00CD1EA3"/>
    <w:rsid w:val="00CD2091"/>
    <w:rsid w:val="00CD2ABB"/>
    <w:rsid w:val="00CD2F59"/>
    <w:rsid w:val="00CD3C4B"/>
    <w:rsid w:val="00CD453F"/>
    <w:rsid w:val="00CD4578"/>
    <w:rsid w:val="00CD4D29"/>
    <w:rsid w:val="00CD5367"/>
    <w:rsid w:val="00CD5910"/>
    <w:rsid w:val="00CD62B4"/>
    <w:rsid w:val="00CD654A"/>
    <w:rsid w:val="00CD67EE"/>
    <w:rsid w:val="00CD6EAB"/>
    <w:rsid w:val="00CE005A"/>
    <w:rsid w:val="00CE0FA7"/>
    <w:rsid w:val="00CE1E96"/>
    <w:rsid w:val="00CE2451"/>
    <w:rsid w:val="00CE25AC"/>
    <w:rsid w:val="00CE2D45"/>
    <w:rsid w:val="00CE3738"/>
    <w:rsid w:val="00CE463A"/>
    <w:rsid w:val="00CE46ED"/>
    <w:rsid w:val="00CE4729"/>
    <w:rsid w:val="00CE522B"/>
    <w:rsid w:val="00CE653D"/>
    <w:rsid w:val="00CE72F8"/>
    <w:rsid w:val="00CE7739"/>
    <w:rsid w:val="00CE7967"/>
    <w:rsid w:val="00CE7ADC"/>
    <w:rsid w:val="00CE7B04"/>
    <w:rsid w:val="00CE7F49"/>
    <w:rsid w:val="00CF0177"/>
    <w:rsid w:val="00CF0FC8"/>
    <w:rsid w:val="00CF17FD"/>
    <w:rsid w:val="00CF2353"/>
    <w:rsid w:val="00CF44A1"/>
    <w:rsid w:val="00CF477B"/>
    <w:rsid w:val="00CF4904"/>
    <w:rsid w:val="00CF4D85"/>
    <w:rsid w:val="00CF5546"/>
    <w:rsid w:val="00CF596C"/>
    <w:rsid w:val="00CF597E"/>
    <w:rsid w:val="00CF5B8C"/>
    <w:rsid w:val="00CF5DBB"/>
    <w:rsid w:val="00CF619E"/>
    <w:rsid w:val="00CF7585"/>
    <w:rsid w:val="00CF7A1D"/>
    <w:rsid w:val="00CF7BB9"/>
    <w:rsid w:val="00D002D5"/>
    <w:rsid w:val="00D003DF"/>
    <w:rsid w:val="00D0196E"/>
    <w:rsid w:val="00D01BDB"/>
    <w:rsid w:val="00D01FD1"/>
    <w:rsid w:val="00D0207D"/>
    <w:rsid w:val="00D0213E"/>
    <w:rsid w:val="00D02225"/>
    <w:rsid w:val="00D02FBB"/>
    <w:rsid w:val="00D04794"/>
    <w:rsid w:val="00D04D77"/>
    <w:rsid w:val="00D04DE8"/>
    <w:rsid w:val="00D052DD"/>
    <w:rsid w:val="00D06043"/>
    <w:rsid w:val="00D06511"/>
    <w:rsid w:val="00D0661E"/>
    <w:rsid w:val="00D07510"/>
    <w:rsid w:val="00D07718"/>
    <w:rsid w:val="00D1028A"/>
    <w:rsid w:val="00D10827"/>
    <w:rsid w:val="00D10A07"/>
    <w:rsid w:val="00D10FAE"/>
    <w:rsid w:val="00D11028"/>
    <w:rsid w:val="00D11270"/>
    <w:rsid w:val="00D11AD4"/>
    <w:rsid w:val="00D12AFD"/>
    <w:rsid w:val="00D12C5A"/>
    <w:rsid w:val="00D13192"/>
    <w:rsid w:val="00D1345B"/>
    <w:rsid w:val="00D137C3"/>
    <w:rsid w:val="00D13C9F"/>
    <w:rsid w:val="00D14CA3"/>
    <w:rsid w:val="00D15973"/>
    <w:rsid w:val="00D160C0"/>
    <w:rsid w:val="00D160E4"/>
    <w:rsid w:val="00D1616D"/>
    <w:rsid w:val="00D16240"/>
    <w:rsid w:val="00D16372"/>
    <w:rsid w:val="00D1783C"/>
    <w:rsid w:val="00D17881"/>
    <w:rsid w:val="00D20EF8"/>
    <w:rsid w:val="00D214AD"/>
    <w:rsid w:val="00D2193A"/>
    <w:rsid w:val="00D21E2D"/>
    <w:rsid w:val="00D229C8"/>
    <w:rsid w:val="00D22D13"/>
    <w:rsid w:val="00D2354C"/>
    <w:rsid w:val="00D238D2"/>
    <w:rsid w:val="00D23E49"/>
    <w:rsid w:val="00D24229"/>
    <w:rsid w:val="00D242C5"/>
    <w:rsid w:val="00D24D30"/>
    <w:rsid w:val="00D25E54"/>
    <w:rsid w:val="00D267AC"/>
    <w:rsid w:val="00D27443"/>
    <w:rsid w:val="00D27B04"/>
    <w:rsid w:val="00D27C90"/>
    <w:rsid w:val="00D306F3"/>
    <w:rsid w:val="00D31328"/>
    <w:rsid w:val="00D32379"/>
    <w:rsid w:val="00D3336F"/>
    <w:rsid w:val="00D337EB"/>
    <w:rsid w:val="00D34518"/>
    <w:rsid w:val="00D34712"/>
    <w:rsid w:val="00D358C1"/>
    <w:rsid w:val="00D35D4A"/>
    <w:rsid w:val="00D37176"/>
    <w:rsid w:val="00D379AE"/>
    <w:rsid w:val="00D400EC"/>
    <w:rsid w:val="00D4033C"/>
    <w:rsid w:val="00D40DDD"/>
    <w:rsid w:val="00D41799"/>
    <w:rsid w:val="00D41B18"/>
    <w:rsid w:val="00D43523"/>
    <w:rsid w:val="00D436BD"/>
    <w:rsid w:val="00D43974"/>
    <w:rsid w:val="00D43A6F"/>
    <w:rsid w:val="00D43F36"/>
    <w:rsid w:val="00D44492"/>
    <w:rsid w:val="00D44A6D"/>
    <w:rsid w:val="00D451AC"/>
    <w:rsid w:val="00D452F8"/>
    <w:rsid w:val="00D45E32"/>
    <w:rsid w:val="00D46FF5"/>
    <w:rsid w:val="00D4708C"/>
    <w:rsid w:val="00D470A4"/>
    <w:rsid w:val="00D471AA"/>
    <w:rsid w:val="00D50260"/>
    <w:rsid w:val="00D52554"/>
    <w:rsid w:val="00D52D1A"/>
    <w:rsid w:val="00D52F26"/>
    <w:rsid w:val="00D532C2"/>
    <w:rsid w:val="00D5348B"/>
    <w:rsid w:val="00D53660"/>
    <w:rsid w:val="00D537B1"/>
    <w:rsid w:val="00D54B5D"/>
    <w:rsid w:val="00D54CD4"/>
    <w:rsid w:val="00D54FB2"/>
    <w:rsid w:val="00D55364"/>
    <w:rsid w:val="00D568A3"/>
    <w:rsid w:val="00D5751C"/>
    <w:rsid w:val="00D57949"/>
    <w:rsid w:val="00D605A0"/>
    <w:rsid w:val="00D617BF"/>
    <w:rsid w:val="00D620C3"/>
    <w:rsid w:val="00D624CF"/>
    <w:rsid w:val="00D6295C"/>
    <w:rsid w:val="00D65C70"/>
    <w:rsid w:val="00D660FA"/>
    <w:rsid w:val="00D66B8C"/>
    <w:rsid w:val="00D6775D"/>
    <w:rsid w:val="00D67ABA"/>
    <w:rsid w:val="00D67B8A"/>
    <w:rsid w:val="00D703B5"/>
    <w:rsid w:val="00D70AE0"/>
    <w:rsid w:val="00D70ED7"/>
    <w:rsid w:val="00D71143"/>
    <w:rsid w:val="00D71894"/>
    <w:rsid w:val="00D718D6"/>
    <w:rsid w:val="00D71C74"/>
    <w:rsid w:val="00D731E7"/>
    <w:rsid w:val="00D743D2"/>
    <w:rsid w:val="00D743ED"/>
    <w:rsid w:val="00D74DCD"/>
    <w:rsid w:val="00D74FE5"/>
    <w:rsid w:val="00D75AC2"/>
    <w:rsid w:val="00D75DB3"/>
    <w:rsid w:val="00D76A4A"/>
    <w:rsid w:val="00D77632"/>
    <w:rsid w:val="00D77B89"/>
    <w:rsid w:val="00D77B90"/>
    <w:rsid w:val="00D800B9"/>
    <w:rsid w:val="00D80A72"/>
    <w:rsid w:val="00D80E23"/>
    <w:rsid w:val="00D812BB"/>
    <w:rsid w:val="00D81F36"/>
    <w:rsid w:val="00D8201F"/>
    <w:rsid w:val="00D82164"/>
    <w:rsid w:val="00D824E9"/>
    <w:rsid w:val="00D825BE"/>
    <w:rsid w:val="00D84477"/>
    <w:rsid w:val="00D84ECE"/>
    <w:rsid w:val="00D85A27"/>
    <w:rsid w:val="00D865C1"/>
    <w:rsid w:val="00D876C2"/>
    <w:rsid w:val="00D87EAE"/>
    <w:rsid w:val="00D90350"/>
    <w:rsid w:val="00D9150B"/>
    <w:rsid w:val="00D91616"/>
    <w:rsid w:val="00D9191B"/>
    <w:rsid w:val="00D91A72"/>
    <w:rsid w:val="00D92050"/>
    <w:rsid w:val="00D928E7"/>
    <w:rsid w:val="00D929ED"/>
    <w:rsid w:val="00D92DEF"/>
    <w:rsid w:val="00D93433"/>
    <w:rsid w:val="00D93788"/>
    <w:rsid w:val="00D93AA7"/>
    <w:rsid w:val="00D93AE8"/>
    <w:rsid w:val="00D93D16"/>
    <w:rsid w:val="00D94178"/>
    <w:rsid w:val="00D94888"/>
    <w:rsid w:val="00D95270"/>
    <w:rsid w:val="00D954F1"/>
    <w:rsid w:val="00D96689"/>
    <w:rsid w:val="00D96698"/>
    <w:rsid w:val="00D9693A"/>
    <w:rsid w:val="00D96A13"/>
    <w:rsid w:val="00D9790A"/>
    <w:rsid w:val="00D979CF"/>
    <w:rsid w:val="00DA119F"/>
    <w:rsid w:val="00DA148C"/>
    <w:rsid w:val="00DA1C2B"/>
    <w:rsid w:val="00DA1D49"/>
    <w:rsid w:val="00DA2A48"/>
    <w:rsid w:val="00DA2A77"/>
    <w:rsid w:val="00DA31E6"/>
    <w:rsid w:val="00DA36DF"/>
    <w:rsid w:val="00DA3D17"/>
    <w:rsid w:val="00DA5B13"/>
    <w:rsid w:val="00DA6376"/>
    <w:rsid w:val="00DA6948"/>
    <w:rsid w:val="00DA6DBF"/>
    <w:rsid w:val="00DA7C9E"/>
    <w:rsid w:val="00DB049C"/>
    <w:rsid w:val="00DB050C"/>
    <w:rsid w:val="00DB088B"/>
    <w:rsid w:val="00DB09D8"/>
    <w:rsid w:val="00DB0BF0"/>
    <w:rsid w:val="00DB1642"/>
    <w:rsid w:val="00DB1961"/>
    <w:rsid w:val="00DB347D"/>
    <w:rsid w:val="00DB353E"/>
    <w:rsid w:val="00DB3589"/>
    <w:rsid w:val="00DB39A3"/>
    <w:rsid w:val="00DB39AB"/>
    <w:rsid w:val="00DB4C97"/>
    <w:rsid w:val="00DB518D"/>
    <w:rsid w:val="00DB5DB9"/>
    <w:rsid w:val="00DB7C84"/>
    <w:rsid w:val="00DC03F7"/>
    <w:rsid w:val="00DC0C20"/>
    <w:rsid w:val="00DC163E"/>
    <w:rsid w:val="00DC1704"/>
    <w:rsid w:val="00DC191E"/>
    <w:rsid w:val="00DC1B8B"/>
    <w:rsid w:val="00DC257F"/>
    <w:rsid w:val="00DC2AC3"/>
    <w:rsid w:val="00DC3607"/>
    <w:rsid w:val="00DC3B0D"/>
    <w:rsid w:val="00DC3DF3"/>
    <w:rsid w:val="00DC4A96"/>
    <w:rsid w:val="00DC4EC3"/>
    <w:rsid w:val="00DC580B"/>
    <w:rsid w:val="00DC5E62"/>
    <w:rsid w:val="00DC624D"/>
    <w:rsid w:val="00DC6F68"/>
    <w:rsid w:val="00DD0202"/>
    <w:rsid w:val="00DD1B03"/>
    <w:rsid w:val="00DD258F"/>
    <w:rsid w:val="00DD2813"/>
    <w:rsid w:val="00DD3442"/>
    <w:rsid w:val="00DD3892"/>
    <w:rsid w:val="00DD38A8"/>
    <w:rsid w:val="00DD45ED"/>
    <w:rsid w:val="00DD4BDC"/>
    <w:rsid w:val="00DD4F13"/>
    <w:rsid w:val="00DD56F1"/>
    <w:rsid w:val="00DD65AE"/>
    <w:rsid w:val="00DD759E"/>
    <w:rsid w:val="00DD7628"/>
    <w:rsid w:val="00DD77D1"/>
    <w:rsid w:val="00DD7EF0"/>
    <w:rsid w:val="00DE01A7"/>
    <w:rsid w:val="00DE14BD"/>
    <w:rsid w:val="00DE1572"/>
    <w:rsid w:val="00DE19A8"/>
    <w:rsid w:val="00DE2F05"/>
    <w:rsid w:val="00DE31A6"/>
    <w:rsid w:val="00DE3374"/>
    <w:rsid w:val="00DE357C"/>
    <w:rsid w:val="00DE434A"/>
    <w:rsid w:val="00DE50F3"/>
    <w:rsid w:val="00DE568A"/>
    <w:rsid w:val="00DE5BB7"/>
    <w:rsid w:val="00DE6467"/>
    <w:rsid w:val="00DE65CA"/>
    <w:rsid w:val="00DE6FC0"/>
    <w:rsid w:val="00DE71A6"/>
    <w:rsid w:val="00DE7AFA"/>
    <w:rsid w:val="00DF0515"/>
    <w:rsid w:val="00DF0977"/>
    <w:rsid w:val="00DF0D03"/>
    <w:rsid w:val="00DF1681"/>
    <w:rsid w:val="00DF1801"/>
    <w:rsid w:val="00DF297F"/>
    <w:rsid w:val="00DF29F7"/>
    <w:rsid w:val="00DF2A96"/>
    <w:rsid w:val="00DF2BE9"/>
    <w:rsid w:val="00DF3533"/>
    <w:rsid w:val="00DF3599"/>
    <w:rsid w:val="00DF3AF1"/>
    <w:rsid w:val="00DF3BAF"/>
    <w:rsid w:val="00DF3BDD"/>
    <w:rsid w:val="00DF3F2E"/>
    <w:rsid w:val="00DF3F6E"/>
    <w:rsid w:val="00DF4553"/>
    <w:rsid w:val="00DF5442"/>
    <w:rsid w:val="00DF5915"/>
    <w:rsid w:val="00DF6AA4"/>
    <w:rsid w:val="00DF6AA6"/>
    <w:rsid w:val="00DF6FF6"/>
    <w:rsid w:val="00E00141"/>
    <w:rsid w:val="00E001EC"/>
    <w:rsid w:val="00E00599"/>
    <w:rsid w:val="00E00751"/>
    <w:rsid w:val="00E00DBC"/>
    <w:rsid w:val="00E01227"/>
    <w:rsid w:val="00E014DD"/>
    <w:rsid w:val="00E0158B"/>
    <w:rsid w:val="00E01619"/>
    <w:rsid w:val="00E016F4"/>
    <w:rsid w:val="00E0192F"/>
    <w:rsid w:val="00E019E6"/>
    <w:rsid w:val="00E02BB4"/>
    <w:rsid w:val="00E03DC8"/>
    <w:rsid w:val="00E03DE2"/>
    <w:rsid w:val="00E0471B"/>
    <w:rsid w:val="00E050DF"/>
    <w:rsid w:val="00E057B9"/>
    <w:rsid w:val="00E06A07"/>
    <w:rsid w:val="00E072DD"/>
    <w:rsid w:val="00E0737E"/>
    <w:rsid w:val="00E073D0"/>
    <w:rsid w:val="00E079F1"/>
    <w:rsid w:val="00E07A9E"/>
    <w:rsid w:val="00E07D6F"/>
    <w:rsid w:val="00E1004D"/>
    <w:rsid w:val="00E10124"/>
    <w:rsid w:val="00E11713"/>
    <w:rsid w:val="00E119E7"/>
    <w:rsid w:val="00E11C78"/>
    <w:rsid w:val="00E12382"/>
    <w:rsid w:val="00E123F2"/>
    <w:rsid w:val="00E12966"/>
    <w:rsid w:val="00E12B26"/>
    <w:rsid w:val="00E12E68"/>
    <w:rsid w:val="00E12F76"/>
    <w:rsid w:val="00E13064"/>
    <w:rsid w:val="00E13213"/>
    <w:rsid w:val="00E13718"/>
    <w:rsid w:val="00E1435B"/>
    <w:rsid w:val="00E146F0"/>
    <w:rsid w:val="00E15521"/>
    <w:rsid w:val="00E15691"/>
    <w:rsid w:val="00E15692"/>
    <w:rsid w:val="00E159AF"/>
    <w:rsid w:val="00E16248"/>
    <w:rsid w:val="00E16AF6"/>
    <w:rsid w:val="00E16D47"/>
    <w:rsid w:val="00E20E25"/>
    <w:rsid w:val="00E217C4"/>
    <w:rsid w:val="00E21C4F"/>
    <w:rsid w:val="00E21F01"/>
    <w:rsid w:val="00E22E09"/>
    <w:rsid w:val="00E23009"/>
    <w:rsid w:val="00E23820"/>
    <w:rsid w:val="00E23CAD"/>
    <w:rsid w:val="00E24193"/>
    <w:rsid w:val="00E24B3E"/>
    <w:rsid w:val="00E2543C"/>
    <w:rsid w:val="00E254B5"/>
    <w:rsid w:val="00E25AB6"/>
    <w:rsid w:val="00E25C69"/>
    <w:rsid w:val="00E25FA7"/>
    <w:rsid w:val="00E26FA4"/>
    <w:rsid w:val="00E271F1"/>
    <w:rsid w:val="00E27CB6"/>
    <w:rsid w:val="00E30759"/>
    <w:rsid w:val="00E30BDA"/>
    <w:rsid w:val="00E3135A"/>
    <w:rsid w:val="00E313A6"/>
    <w:rsid w:val="00E33CD8"/>
    <w:rsid w:val="00E34DD8"/>
    <w:rsid w:val="00E360FF"/>
    <w:rsid w:val="00E3678C"/>
    <w:rsid w:val="00E370A3"/>
    <w:rsid w:val="00E37192"/>
    <w:rsid w:val="00E37AC6"/>
    <w:rsid w:val="00E37BEC"/>
    <w:rsid w:val="00E37EA1"/>
    <w:rsid w:val="00E4060D"/>
    <w:rsid w:val="00E40780"/>
    <w:rsid w:val="00E41555"/>
    <w:rsid w:val="00E416B6"/>
    <w:rsid w:val="00E42004"/>
    <w:rsid w:val="00E42D91"/>
    <w:rsid w:val="00E42DB5"/>
    <w:rsid w:val="00E43245"/>
    <w:rsid w:val="00E43B5F"/>
    <w:rsid w:val="00E43C74"/>
    <w:rsid w:val="00E43C90"/>
    <w:rsid w:val="00E43D93"/>
    <w:rsid w:val="00E443DC"/>
    <w:rsid w:val="00E444F9"/>
    <w:rsid w:val="00E448D0"/>
    <w:rsid w:val="00E44D79"/>
    <w:rsid w:val="00E45754"/>
    <w:rsid w:val="00E45A40"/>
    <w:rsid w:val="00E45CEC"/>
    <w:rsid w:val="00E462B3"/>
    <w:rsid w:val="00E473D9"/>
    <w:rsid w:val="00E508B1"/>
    <w:rsid w:val="00E51458"/>
    <w:rsid w:val="00E52E61"/>
    <w:rsid w:val="00E52EE4"/>
    <w:rsid w:val="00E53124"/>
    <w:rsid w:val="00E53B1A"/>
    <w:rsid w:val="00E5419E"/>
    <w:rsid w:val="00E54946"/>
    <w:rsid w:val="00E549B2"/>
    <w:rsid w:val="00E555CB"/>
    <w:rsid w:val="00E56C1A"/>
    <w:rsid w:val="00E57210"/>
    <w:rsid w:val="00E57E5F"/>
    <w:rsid w:val="00E57FFB"/>
    <w:rsid w:val="00E6037E"/>
    <w:rsid w:val="00E6057F"/>
    <w:rsid w:val="00E611FE"/>
    <w:rsid w:val="00E6186F"/>
    <w:rsid w:val="00E61C3D"/>
    <w:rsid w:val="00E62156"/>
    <w:rsid w:val="00E62E3E"/>
    <w:rsid w:val="00E631E9"/>
    <w:rsid w:val="00E6357A"/>
    <w:rsid w:val="00E63AFC"/>
    <w:rsid w:val="00E63B3A"/>
    <w:rsid w:val="00E63BBD"/>
    <w:rsid w:val="00E63CA3"/>
    <w:rsid w:val="00E64591"/>
    <w:rsid w:val="00E652A3"/>
    <w:rsid w:val="00E653C1"/>
    <w:rsid w:val="00E664A9"/>
    <w:rsid w:val="00E66ED4"/>
    <w:rsid w:val="00E678A0"/>
    <w:rsid w:val="00E707B2"/>
    <w:rsid w:val="00E70E21"/>
    <w:rsid w:val="00E711DD"/>
    <w:rsid w:val="00E7195F"/>
    <w:rsid w:val="00E71DC5"/>
    <w:rsid w:val="00E731D8"/>
    <w:rsid w:val="00E73239"/>
    <w:rsid w:val="00E74BA5"/>
    <w:rsid w:val="00E7650D"/>
    <w:rsid w:val="00E76A3C"/>
    <w:rsid w:val="00E76FCD"/>
    <w:rsid w:val="00E7791F"/>
    <w:rsid w:val="00E77F5B"/>
    <w:rsid w:val="00E80314"/>
    <w:rsid w:val="00E80877"/>
    <w:rsid w:val="00E8169B"/>
    <w:rsid w:val="00E8176E"/>
    <w:rsid w:val="00E819E5"/>
    <w:rsid w:val="00E8297A"/>
    <w:rsid w:val="00E82AEF"/>
    <w:rsid w:val="00E8340C"/>
    <w:rsid w:val="00E83611"/>
    <w:rsid w:val="00E8406C"/>
    <w:rsid w:val="00E84332"/>
    <w:rsid w:val="00E8474F"/>
    <w:rsid w:val="00E84E4D"/>
    <w:rsid w:val="00E85BD6"/>
    <w:rsid w:val="00E85F4C"/>
    <w:rsid w:val="00E8610C"/>
    <w:rsid w:val="00E86265"/>
    <w:rsid w:val="00E867E8"/>
    <w:rsid w:val="00E87219"/>
    <w:rsid w:val="00E92647"/>
    <w:rsid w:val="00E92769"/>
    <w:rsid w:val="00E92F78"/>
    <w:rsid w:val="00E931F0"/>
    <w:rsid w:val="00E935C7"/>
    <w:rsid w:val="00E938A1"/>
    <w:rsid w:val="00E94444"/>
    <w:rsid w:val="00E94655"/>
    <w:rsid w:val="00E9577E"/>
    <w:rsid w:val="00E9632D"/>
    <w:rsid w:val="00E9701B"/>
    <w:rsid w:val="00E97283"/>
    <w:rsid w:val="00E97493"/>
    <w:rsid w:val="00E97EAD"/>
    <w:rsid w:val="00EA035B"/>
    <w:rsid w:val="00EA05F9"/>
    <w:rsid w:val="00EA0E27"/>
    <w:rsid w:val="00EA1AEB"/>
    <w:rsid w:val="00EA1CD4"/>
    <w:rsid w:val="00EA2120"/>
    <w:rsid w:val="00EA2342"/>
    <w:rsid w:val="00EA2552"/>
    <w:rsid w:val="00EA373C"/>
    <w:rsid w:val="00EA3882"/>
    <w:rsid w:val="00EA3AF1"/>
    <w:rsid w:val="00EA3F88"/>
    <w:rsid w:val="00EA49D5"/>
    <w:rsid w:val="00EA4EEE"/>
    <w:rsid w:val="00EA4F80"/>
    <w:rsid w:val="00EA536E"/>
    <w:rsid w:val="00EA5544"/>
    <w:rsid w:val="00EA56F9"/>
    <w:rsid w:val="00EA58A4"/>
    <w:rsid w:val="00EA5BA9"/>
    <w:rsid w:val="00EA6302"/>
    <w:rsid w:val="00EA73DC"/>
    <w:rsid w:val="00EB07A3"/>
    <w:rsid w:val="00EB1206"/>
    <w:rsid w:val="00EB2199"/>
    <w:rsid w:val="00EB2AB0"/>
    <w:rsid w:val="00EB31E0"/>
    <w:rsid w:val="00EB4905"/>
    <w:rsid w:val="00EB4FED"/>
    <w:rsid w:val="00EB4FF3"/>
    <w:rsid w:val="00EB5A3B"/>
    <w:rsid w:val="00EB5F89"/>
    <w:rsid w:val="00EB6CDF"/>
    <w:rsid w:val="00EB6FF4"/>
    <w:rsid w:val="00EB799E"/>
    <w:rsid w:val="00EB7F2C"/>
    <w:rsid w:val="00EC0095"/>
    <w:rsid w:val="00EC0615"/>
    <w:rsid w:val="00EC124F"/>
    <w:rsid w:val="00EC144C"/>
    <w:rsid w:val="00EC1A24"/>
    <w:rsid w:val="00EC1E47"/>
    <w:rsid w:val="00EC2154"/>
    <w:rsid w:val="00EC22BD"/>
    <w:rsid w:val="00EC2C98"/>
    <w:rsid w:val="00EC2EA9"/>
    <w:rsid w:val="00EC2EC1"/>
    <w:rsid w:val="00EC31A9"/>
    <w:rsid w:val="00EC31EF"/>
    <w:rsid w:val="00EC3343"/>
    <w:rsid w:val="00EC35F9"/>
    <w:rsid w:val="00EC3707"/>
    <w:rsid w:val="00EC3FE9"/>
    <w:rsid w:val="00EC3FF2"/>
    <w:rsid w:val="00EC41A3"/>
    <w:rsid w:val="00EC421A"/>
    <w:rsid w:val="00EC4ED9"/>
    <w:rsid w:val="00EC533B"/>
    <w:rsid w:val="00EC57EB"/>
    <w:rsid w:val="00EC5B05"/>
    <w:rsid w:val="00EC655D"/>
    <w:rsid w:val="00EC67AC"/>
    <w:rsid w:val="00EC7217"/>
    <w:rsid w:val="00EC7BBB"/>
    <w:rsid w:val="00ED01DF"/>
    <w:rsid w:val="00ED086A"/>
    <w:rsid w:val="00ED0CAD"/>
    <w:rsid w:val="00ED0D6C"/>
    <w:rsid w:val="00ED13FD"/>
    <w:rsid w:val="00ED1750"/>
    <w:rsid w:val="00ED1CF2"/>
    <w:rsid w:val="00ED26FA"/>
    <w:rsid w:val="00ED2F26"/>
    <w:rsid w:val="00ED4495"/>
    <w:rsid w:val="00ED5837"/>
    <w:rsid w:val="00ED58EC"/>
    <w:rsid w:val="00ED5A44"/>
    <w:rsid w:val="00ED5C1A"/>
    <w:rsid w:val="00ED6115"/>
    <w:rsid w:val="00ED637D"/>
    <w:rsid w:val="00ED6B43"/>
    <w:rsid w:val="00ED6E37"/>
    <w:rsid w:val="00ED776D"/>
    <w:rsid w:val="00ED777A"/>
    <w:rsid w:val="00EE0677"/>
    <w:rsid w:val="00EE0B99"/>
    <w:rsid w:val="00EE1251"/>
    <w:rsid w:val="00EE20D6"/>
    <w:rsid w:val="00EE21D6"/>
    <w:rsid w:val="00EE296C"/>
    <w:rsid w:val="00EE318F"/>
    <w:rsid w:val="00EE35FD"/>
    <w:rsid w:val="00EE3DA6"/>
    <w:rsid w:val="00EE47AB"/>
    <w:rsid w:val="00EE4C86"/>
    <w:rsid w:val="00EE4E1F"/>
    <w:rsid w:val="00EE518B"/>
    <w:rsid w:val="00EE5280"/>
    <w:rsid w:val="00EE53E4"/>
    <w:rsid w:val="00EE5AD3"/>
    <w:rsid w:val="00EE5C5F"/>
    <w:rsid w:val="00EE7194"/>
    <w:rsid w:val="00EE72EE"/>
    <w:rsid w:val="00EE7853"/>
    <w:rsid w:val="00EE79D0"/>
    <w:rsid w:val="00EF0974"/>
    <w:rsid w:val="00EF0FFB"/>
    <w:rsid w:val="00EF161B"/>
    <w:rsid w:val="00EF367C"/>
    <w:rsid w:val="00EF376D"/>
    <w:rsid w:val="00EF4812"/>
    <w:rsid w:val="00EF4975"/>
    <w:rsid w:val="00EF546C"/>
    <w:rsid w:val="00EF5BD2"/>
    <w:rsid w:val="00EF5D13"/>
    <w:rsid w:val="00EF5F77"/>
    <w:rsid w:val="00EF67AE"/>
    <w:rsid w:val="00EF6EB7"/>
    <w:rsid w:val="00EF6ED0"/>
    <w:rsid w:val="00EF6FAA"/>
    <w:rsid w:val="00F0035C"/>
    <w:rsid w:val="00F00EFD"/>
    <w:rsid w:val="00F015E9"/>
    <w:rsid w:val="00F016FE"/>
    <w:rsid w:val="00F02C7F"/>
    <w:rsid w:val="00F03428"/>
    <w:rsid w:val="00F03527"/>
    <w:rsid w:val="00F03639"/>
    <w:rsid w:val="00F03FAE"/>
    <w:rsid w:val="00F048C7"/>
    <w:rsid w:val="00F06022"/>
    <w:rsid w:val="00F062C5"/>
    <w:rsid w:val="00F06DB3"/>
    <w:rsid w:val="00F06F4D"/>
    <w:rsid w:val="00F071D4"/>
    <w:rsid w:val="00F07C18"/>
    <w:rsid w:val="00F1031B"/>
    <w:rsid w:val="00F118C8"/>
    <w:rsid w:val="00F123D4"/>
    <w:rsid w:val="00F127C5"/>
    <w:rsid w:val="00F13529"/>
    <w:rsid w:val="00F1587C"/>
    <w:rsid w:val="00F15FA8"/>
    <w:rsid w:val="00F16116"/>
    <w:rsid w:val="00F1681E"/>
    <w:rsid w:val="00F169B7"/>
    <w:rsid w:val="00F16D7D"/>
    <w:rsid w:val="00F17055"/>
    <w:rsid w:val="00F17121"/>
    <w:rsid w:val="00F173D5"/>
    <w:rsid w:val="00F17505"/>
    <w:rsid w:val="00F17549"/>
    <w:rsid w:val="00F200E2"/>
    <w:rsid w:val="00F204C6"/>
    <w:rsid w:val="00F20913"/>
    <w:rsid w:val="00F209C7"/>
    <w:rsid w:val="00F20EBA"/>
    <w:rsid w:val="00F20EE0"/>
    <w:rsid w:val="00F21B5B"/>
    <w:rsid w:val="00F21FC4"/>
    <w:rsid w:val="00F22526"/>
    <w:rsid w:val="00F22832"/>
    <w:rsid w:val="00F22B62"/>
    <w:rsid w:val="00F23026"/>
    <w:rsid w:val="00F23914"/>
    <w:rsid w:val="00F23995"/>
    <w:rsid w:val="00F23B01"/>
    <w:rsid w:val="00F24129"/>
    <w:rsid w:val="00F25BA9"/>
    <w:rsid w:val="00F2639A"/>
    <w:rsid w:val="00F265FB"/>
    <w:rsid w:val="00F27731"/>
    <w:rsid w:val="00F278CE"/>
    <w:rsid w:val="00F27987"/>
    <w:rsid w:val="00F307C8"/>
    <w:rsid w:val="00F30C4C"/>
    <w:rsid w:val="00F321E7"/>
    <w:rsid w:val="00F321F3"/>
    <w:rsid w:val="00F322D5"/>
    <w:rsid w:val="00F32405"/>
    <w:rsid w:val="00F334B3"/>
    <w:rsid w:val="00F3398D"/>
    <w:rsid w:val="00F33D33"/>
    <w:rsid w:val="00F33E30"/>
    <w:rsid w:val="00F340C2"/>
    <w:rsid w:val="00F356C1"/>
    <w:rsid w:val="00F35A7C"/>
    <w:rsid w:val="00F35FBB"/>
    <w:rsid w:val="00F40359"/>
    <w:rsid w:val="00F403BE"/>
    <w:rsid w:val="00F40726"/>
    <w:rsid w:val="00F40A3F"/>
    <w:rsid w:val="00F4145F"/>
    <w:rsid w:val="00F414B4"/>
    <w:rsid w:val="00F41A1E"/>
    <w:rsid w:val="00F421D4"/>
    <w:rsid w:val="00F42428"/>
    <w:rsid w:val="00F432FD"/>
    <w:rsid w:val="00F435D4"/>
    <w:rsid w:val="00F43FCF"/>
    <w:rsid w:val="00F4461B"/>
    <w:rsid w:val="00F45586"/>
    <w:rsid w:val="00F4568E"/>
    <w:rsid w:val="00F46045"/>
    <w:rsid w:val="00F46E1A"/>
    <w:rsid w:val="00F46EB6"/>
    <w:rsid w:val="00F47C7F"/>
    <w:rsid w:val="00F47DE9"/>
    <w:rsid w:val="00F50C43"/>
    <w:rsid w:val="00F51E23"/>
    <w:rsid w:val="00F533D9"/>
    <w:rsid w:val="00F535EA"/>
    <w:rsid w:val="00F53718"/>
    <w:rsid w:val="00F53BC2"/>
    <w:rsid w:val="00F54837"/>
    <w:rsid w:val="00F54A00"/>
    <w:rsid w:val="00F56CD5"/>
    <w:rsid w:val="00F57500"/>
    <w:rsid w:val="00F577D8"/>
    <w:rsid w:val="00F578E5"/>
    <w:rsid w:val="00F6001A"/>
    <w:rsid w:val="00F600F5"/>
    <w:rsid w:val="00F606EE"/>
    <w:rsid w:val="00F60784"/>
    <w:rsid w:val="00F611C1"/>
    <w:rsid w:val="00F61567"/>
    <w:rsid w:val="00F618C4"/>
    <w:rsid w:val="00F620AB"/>
    <w:rsid w:val="00F627E8"/>
    <w:rsid w:val="00F6301B"/>
    <w:rsid w:val="00F6340D"/>
    <w:rsid w:val="00F63503"/>
    <w:rsid w:val="00F64B06"/>
    <w:rsid w:val="00F65F08"/>
    <w:rsid w:val="00F65FD2"/>
    <w:rsid w:val="00F669A1"/>
    <w:rsid w:val="00F66BDE"/>
    <w:rsid w:val="00F70388"/>
    <w:rsid w:val="00F707BB"/>
    <w:rsid w:val="00F70A7E"/>
    <w:rsid w:val="00F71009"/>
    <w:rsid w:val="00F7102C"/>
    <w:rsid w:val="00F71887"/>
    <w:rsid w:val="00F71B6F"/>
    <w:rsid w:val="00F726E8"/>
    <w:rsid w:val="00F728E8"/>
    <w:rsid w:val="00F72D5E"/>
    <w:rsid w:val="00F72E90"/>
    <w:rsid w:val="00F731EE"/>
    <w:rsid w:val="00F732C0"/>
    <w:rsid w:val="00F734A3"/>
    <w:rsid w:val="00F741E2"/>
    <w:rsid w:val="00F745CA"/>
    <w:rsid w:val="00F7462A"/>
    <w:rsid w:val="00F7518C"/>
    <w:rsid w:val="00F758C1"/>
    <w:rsid w:val="00F75E50"/>
    <w:rsid w:val="00F76048"/>
    <w:rsid w:val="00F769C9"/>
    <w:rsid w:val="00F76D1F"/>
    <w:rsid w:val="00F776E5"/>
    <w:rsid w:val="00F77A67"/>
    <w:rsid w:val="00F77E26"/>
    <w:rsid w:val="00F805C2"/>
    <w:rsid w:val="00F807E3"/>
    <w:rsid w:val="00F81901"/>
    <w:rsid w:val="00F8194E"/>
    <w:rsid w:val="00F82228"/>
    <w:rsid w:val="00F824D9"/>
    <w:rsid w:val="00F828A0"/>
    <w:rsid w:val="00F829D7"/>
    <w:rsid w:val="00F83437"/>
    <w:rsid w:val="00F83EA8"/>
    <w:rsid w:val="00F8571C"/>
    <w:rsid w:val="00F85E4A"/>
    <w:rsid w:val="00F85FA5"/>
    <w:rsid w:val="00F87AA4"/>
    <w:rsid w:val="00F87F88"/>
    <w:rsid w:val="00F9004B"/>
    <w:rsid w:val="00F91057"/>
    <w:rsid w:val="00F91334"/>
    <w:rsid w:val="00F91639"/>
    <w:rsid w:val="00F91CA1"/>
    <w:rsid w:val="00F91CA6"/>
    <w:rsid w:val="00F923B2"/>
    <w:rsid w:val="00F92E37"/>
    <w:rsid w:val="00F931A1"/>
    <w:rsid w:val="00F93801"/>
    <w:rsid w:val="00F93B2E"/>
    <w:rsid w:val="00F940CA"/>
    <w:rsid w:val="00F94422"/>
    <w:rsid w:val="00F949A1"/>
    <w:rsid w:val="00F94E8F"/>
    <w:rsid w:val="00F95699"/>
    <w:rsid w:val="00F95754"/>
    <w:rsid w:val="00F957AA"/>
    <w:rsid w:val="00F95865"/>
    <w:rsid w:val="00F9591F"/>
    <w:rsid w:val="00F95D99"/>
    <w:rsid w:val="00F9605F"/>
    <w:rsid w:val="00F96A56"/>
    <w:rsid w:val="00FA046A"/>
    <w:rsid w:val="00FA04D1"/>
    <w:rsid w:val="00FA05CB"/>
    <w:rsid w:val="00FA0FF6"/>
    <w:rsid w:val="00FA13B4"/>
    <w:rsid w:val="00FA152E"/>
    <w:rsid w:val="00FA235F"/>
    <w:rsid w:val="00FA243B"/>
    <w:rsid w:val="00FA2C72"/>
    <w:rsid w:val="00FA39B0"/>
    <w:rsid w:val="00FA3D00"/>
    <w:rsid w:val="00FA3D7E"/>
    <w:rsid w:val="00FA46EF"/>
    <w:rsid w:val="00FA4B77"/>
    <w:rsid w:val="00FA4E63"/>
    <w:rsid w:val="00FA50F0"/>
    <w:rsid w:val="00FA6251"/>
    <w:rsid w:val="00FA6426"/>
    <w:rsid w:val="00FA68DC"/>
    <w:rsid w:val="00FA7266"/>
    <w:rsid w:val="00FA75F9"/>
    <w:rsid w:val="00FA773D"/>
    <w:rsid w:val="00FA79CA"/>
    <w:rsid w:val="00FB0680"/>
    <w:rsid w:val="00FB1D1E"/>
    <w:rsid w:val="00FB281D"/>
    <w:rsid w:val="00FB2823"/>
    <w:rsid w:val="00FB2A68"/>
    <w:rsid w:val="00FB35A6"/>
    <w:rsid w:val="00FB3EEF"/>
    <w:rsid w:val="00FB411D"/>
    <w:rsid w:val="00FB43FE"/>
    <w:rsid w:val="00FB581E"/>
    <w:rsid w:val="00FB590F"/>
    <w:rsid w:val="00FB5EBB"/>
    <w:rsid w:val="00FB66AC"/>
    <w:rsid w:val="00FB6984"/>
    <w:rsid w:val="00FB6C0F"/>
    <w:rsid w:val="00FB6C61"/>
    <w:rsid w:val="00FB6F2C"/>
    <w:rsid w:val="00FB77E9"/>
    <w:rsid w:val="00FB7DDD"/>
    <w:rsid w:val="00FC0384"/>
    <w:rsid w:val="00FC0D05"/>
    <w:rsid w:val="00FC202C"/>
    <w:rsid w:val="00FC218E"/>
    <w:rsid w:val="00FC23BF"/>
    <w:rsid w:val="00FC2AF0"/>
    <w:rsid w:val="00FC3937"/>
    <w:rsid w:val="00FC3ED0"/>
    <w:rsid w:val="00FC3FD4"/>
    <w:rsid w:val="00FC414D"/>
    <w:rsid w:val="00FC6924"/>
    <w:rsid w:val="00FC6A84"/>
    <w:rsid w:val="00FC6D1D"/>
    <w:rsid w:val="00FC70C2"/>
    <w:rsid w:val="00FC757A"/>
    <w:rsid w:val="00FC7B15"/>
    <w:rsid w:val="00FC7C9E"/>
    <w:rsid w:val="00FD0A41"/>
    <w:rsid w:val="00FD1BDA"/>
    <w:rsid w:val="00FD1C97"/>
    <w:rsid w:val="00FD1D5E"/>
    <w:rsid w:val="00FD2B08"/>
    <w:rsid w:val="00FD2E3E"/>
    <w:rsid w:val="00FD2EF4"/>
    <w:rsid w:val="00FD49DC"/>
    <w:rsid w:val="00FD5A1D"/>
    <w:rsid w:val="00FD6274"/>
    <w:rsid w:val="00FD66DF"/>
    <w:rsid w:val="00FD6F9B"/>
    <w:rsid w:val="00FD7560"/>
    <w:rsid w:val="00FD7735"/>
    <w:rsid w:val="00FD7ECF"/>
    <w:rsid w:val="00FD7F2D"/>
    <w:rsid w:val="00FE079A"/>
    <w:rsid w:val="00FE1028"/>
    <w:rsid w:val="00FE103F"/>
    <w:rsid w:val="00FE1197"/>
    <w:rsid w:val="00FE19EF"/>
    <w:rsid w:val="00FE23C3"/>
    <w:rsid w:val="00FE4D3C"/>
    <w:rsid w:val="00FE53A8"/>
    <w:rsid w:val="00FE5FC5"/>
    <w:rsid w:val="00FE6071"/>
    <w:rsid w:val="00FE6202"/>
    <w:rsid w:val="00FE643F"/>
    <w:rsid w:val="00FE64B4"/>
    <w:rsid w:val="00FE6C4B"/>
    <w:rsid w:val="00FE6DAF"/>
    <w:rsid w:val="00FF1462"/>
    <w:rsid w:val="00FF19E3"/>
    <w:rsid w:val="00FF1F0D"/>
    <w:rsid w:val="00FF21FB"/>
    <w:rsid w:val="00FF4640"/>
    <w:rsid w:val="00FF4695"/>
    <w:rsid w:val="00FF6352"/>
    <w:rsid w:val="00FF67BD"/>
    <w:rsid w:val="00FF7606"/>
    <w:rsid w:val="00FF7A57"/>
    <w:rsid w:val="00FF7E68"/>
    <w:rsid w:val="00FF7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Body Text 2" w:qFormat="1"/>
    <w:lsdException w:name="Body Text Indent 2" w:qFormat="1"/>
    <w:lsdException w:name="Body Text Indent 3" w:qFormat="1"/>
    <w:lsdException w:name="Hyperlink" w:uiPriority="99"/>
    <w:lsdException w:name="FollowedHyperlink" w:uiPriority="99"/>
    <w:lsdException w:name="Strong" w:uiPriority="22" w:qFormat="1"/>
    <w:lsdException w:name="Emphasis" w:qFormat="1"/>
    <w:lsdException w:name="Document Map" w:qFormat="1"/>
    <w:lsdException w:name="Normal (Web)"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77B8"/>
    <w:rPr>
      <w:sz w:val="24"/>
      <w:szCs w:val="24"/>
    </w:rPr>
  </w:style>
  <w:style w:type="paragraph" w:styleId="10">
    <w:name w:val="heading 1"/>
    <w:basedOn w:val="a"/>
    <w:next w:val="a"/>
    <w:link w:val="12"/>
    <w:qFormat/>
    <w:rsid w:val="00CD67EE"/>
    <w:pPr>
      <w:keepNext/>
      <w:jc w:val="right"/>
      <w:outlineLvl w:val="0"/>
    </w:pPr>
    <w:rPr>
      <w:rFonts w:ascii="Arial" w:hAnsi="Arial" w:cs="Arial"/>
      <w:sz w:val="28"/>
      <w:szCs w:val="28"/>
    </w:rPr>
  </w:style>
  <w:style w:type="paragraph" w:styleId="2">
    <w:name w:val="heading 2"/>
    <w:basedOn w:val="a"/>
    <w:next w:val="a"/>
    <w:link w:val="20"/>
    <w:uiPriority w:val="9"/>
    <w:qFormat/>
    <w:rsid w:val="00CD67EE"/>
    <w:pPr>
      <w:keepNext/>
      <w:jc w:val="center"/>
      <w:outlineLvl w:val="1"/>
    </w:pPr>
    <w:rPr>
      <w:rFonts w:ascii="Arial" w:hAnsi="Arial" w:cs="Arial"/>
      <w:sz w:val="28"/>
      <w:szCs w:val="28"/>
    </w:rPr>
  </w:style>
  <w:style w:type="paragraph" w:styleId="3">
    <w:name w:val="heading 3"/>
    <w:basedOn w:val="a"/>
    <w:next w:val="a"/>
    <w:link w:val="30"/>
    <w:qFormat/>
    <w:rsid w:val="00CD67EE"/>
    <w:pPr>
      <w:keepNext/>
      <w:jc w:val="center"/>
      <w:outlineLvl w:val="2"/>
    </w:pPr>
    <w:rPr>
      <w:rFonts w:ascii="Arial" w:hAnsi="Arial" w:cs="Arial"/>
    </w:rPr>
  </w:style>
  <w:style w:type="paragraph" w:styleId="4">
    <w:name w:val="heading 4"/>
    <w:basedOn w:val="a"/>
    <w:next w:val="a"/>
    <w:link w:val="40"/>
    <w:qFormat/>
    <w:rsid w:val="00EA035B"/>
    <w:pPr>
      <w:keepNext/>
      <w:outlineLvl w:val="3"/>
    </w:pPr>
    <w:rPr>
      <w:sz w:val="28"/>
    </w:rPr>
  </w:style>
  <w:style w:type="paragraph" w:styleId="5">
    <w:name w:val="heading 5"/>
    <w:basedOn w:val="a"/>
    <w:next w:val="a"/>
    <w:link w:val="50"/>
    <w:semiHidden/>
    <w:unhideWhenUsed/>
    <w:qFormat/>
    <w:rsid w:val="00C141D9"/>
    <w:pPr>
      <w:spacing w:before="240" w:after="60"/>
      <w:outlineLvl w:val="4"/>
    </w:pPr>
    <w:rPr>
      <w:rFonts w:ascii="Calibri" w:hAnsi="Calibri"/>
      <w:b/>
      <w:bCs/>
      <w:i/>
      <w:iCs/>
      <w:sz w:val="26"/>
      <w:szCs w:val="26"/>
    </w:rPr>
  </w:style>
  <w:style w:type="paragraph" w:styleId="7">
    <w:name w:val="heading 7"/>
    <w:basedOn w:val="a"/>
    <w:next w:val="a"/>
    <w:link w:val="70"/>
    <w:qFormat/>
    <w:rsid w:val="001D4835"/>
    <w:pPr>
      <w:spacing w:before="240" w:after="60"/>
      <w:outlineLvl w:val="6"/>
    </w:pPr>
  </w:style>
  <w:style w:type="paragraph" w:styleId="8">
    <w:name w:val="heading 8"/>
    <w:basedOn w:val="a"/>
    <w:next w:val="a"/>
    <w:link w:val="80"/>
    <w:qFormat/>
    <w:rsid w:val="00EA035B"/>
    <w:pPr>
      <w:keepNext/>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qFormat/>
    <w:locked/>
    <w:rsid w:val="00EA3AF1"/>
    <w:rPr>
      <w:rFonts w:ascii="Arial" w:hAnsi="Arial" w:cs="Arial"/>
      <w:sz w:val="28"/>
      <w:szCs w:val="28"/>
      <w:lang w:val="ru-RU" w:eastAsia="ru-RU" w:bidi="ar-SA"/>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rsid w:val="00EA035B"/>
    <w:pPr>
      <w:spacing w:after="160" w:line="240" w:lineRule="exact"/>
    </w:pPr>
    <w:rPr>
      <w:rFonts w:ascii="Verdana" w:hAnsi="Verdana" w:cs="Verdana"/>
      <w:sz w:val="20"/>
      <w:szCs w:val="20"/>
      <w:lang w:val="en-US" w:eastAsia="en-US"/>
    </w:rPr>
  </w:style>
  <w:style w:type="table" w:styleId="a3">
    <w:name w:val="Table Grid"/>
    <w:basedOn w:val="a1"/>
    <w:rsid w:val="00EA0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13"/>
    <w:rsid w:val="00EA035B"/>
    <w:pPr>
      <w:spacing w:after="120"/>
      <w:ind w:left="283" w:firstLine="720"/>
      <w:jc w:val="both"/>
    </w:pPr>
    <w:rPr>
      <w:szCs w:val="20"/>
    </w:rPr>
  </w:style>
  <w:style w:type="character" w:customStyle="1" w:styleId="13">
    <w:name w:val="Основной текст с отступом Знак1"/>
    <w:basedOn w:val="a0"/>
    <w:link w:val="a4"/>
    <w:qFormat/>
    <w:locked/>
    <w:rsid w:val="00EA3AF1"/>
    <w:rPr>
      <w:sz w:val="24"/>
      <w:lang w:val="ru-RU" w:eastAsia="ru-RU" w:bidi="ar-SA"/>
    </w:rPr>
  </w:style>
  <w:style w:type="paragraph" w:customStyle="1" w:styleId="210">
    <w:name w:val="Основной текст 21"/>
    <w:basedOn w:val="a"/>
    <w:qFormat/>
    <w:rsid w:val="00EA035B"/>
    <w:pPr>
      <w:tabs>
        <w:tab w:val="left" w:pos="0"/>
      </w:tabs>
      <w:overflowPunct w:val="0"/>
      <w:autoSpaceDE w:val="0"/>
      <w:autoSpaceDN w:val="0"/>
      <w:adjustRightInd w:val="0"/>
      <w:ind w:firstLine="720"/>
      <w:jc w:val="both"/>
      <w:textAlignment w:val="baseline"/>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6"/>
    <w:rsid w:val="00EA035B"/>
    <w:pPr>
      <w:spacing w:after="120"/>
    </w:pPr>
  </w:style>
  <w:style w:type="character" w:customStyle="1" w:styleId="a6">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5"/>
    <w:qFormat/>
    <w:locked/>
    <w:rsid w:val="0051539F"/>
    <w:rPr>
      <w:sz w:val="24"/>
      <w:szCs w:val="24"/>
      <w:lang w:val="ru-RU" w:eastAsia="ru-RU" w:bidi="ar-SA"/>
    </w:rPr>
  </w:style>
  <w:style w:type="paragraph" w:styleId="a7">
    <w:name w:val="Block Text"/>
    <w:basedOn w:val="a"/>
    <w:rsid w:val="00EA035B"/>
    <w:pPr>
      <w:ind w:left="-142" w:right="-483"/>
    </w:pPr>
    <w:rPr>
      <w:sz w:val="28"/>
      <w:szCs w:val="20"/>
    </w:rPr>
  </w:style>
  <w:style w:type="paragraph" w:customStyle="1" w:styleId="211">
    <w:name w:val="Основной текст с отступом 21"/>
    <w:basedOn w:val="a"/>
    <w:qFormat/>
    <w:rsid w:val="00EA035B"/>
    <w:pPr>
      <w:overflowPunct w:val="0"/>
      <w:autoSpaceDE w:val="0"/>
      <w:autoSpaceDN w:val="0"/>
      <w:adjustRightInd w:val="0"/>
      <w:ind w:right="-483" w:firstLine="720"/>
      <w:jc w:val="both"/>
      <w:textAlignment w:val="baseline"/>
    </w:pPr>
    <w:rPr>
      <w:sz w:val="28"/>
      <w:szCs w:val="20"/>
    </w:rPr>
  </w:style>
  <w:style w:type="paragraph" w:styleId="a8">
    <w:name w:val="header"/>
    <w:basedOn w:val="a"/>
    <w:link w:val="a9"/>
    <w:rsid w:val="00EA035B"/>
    <w:pPr>
      <w:tabs>
        <w:tab w:val="center" w:pos="4153"/>
        <w:tab w:val="right" w:pos="8306"/>
      </w:tabs>
      <w:overflowPunct w:val="0"/>
      <w:autoSpaceDE w:val="0"/>
      <w:autoSpaceDN w:val="0"/>
      <w:adjustRightInd w:val="0"/>
      <w:textAlignment w:val="baseline"/>
    </w:pPr>
    <w:rPr>
      <w:sz w:val="20"/>
      <w:szCs w:val="20"/>
    </w:rPr>
  </w:style>
  <w:style w:type="character" w:customStyle="1" w:styleId="a9">
    <w:name w:val="Верхний колонтитул Знак"/>
    <w:basedOn w:val="a0"/>
    <w:link w:val="a8"/>
    <w:qFormat/>
    <w:locked/>
    <w:rsid w:val="003477B8"/>
    <w:rPr>
      <w:lang w:val="ru-RU" w:eastAsia="ru-RU" w:bidi="ar-SA"/>
    </w:rPr>
  </w:style>
  <w:style w:type="paragraph" w:customStyle="1" w:styleId="14">
    <w:name w:val="Знак Знак1 Знак"/>
    <w:basedOn w:val="a"/>
    <w:rsid w:val="00EA035B"/>
    <w:pPr>
      <w:widowControl w:val="0"/>
      <w:adjustRightInd w:val="0"/>
      <w:spacing w:after="160" w:line="240" w:lineRule="exact"/>
      <w:jc w:val="right"/>
    </w:pPr>
    <w:rPr>
      <w:sz w:val="20"/>
      <w:szCs w:val="20"/>
      <w:lang w:val="en-GB" w:eastAsia="en-US"/>
    </w:rPr>
  </w:style>
  <w:style w:type="character" w:styleId="aa">
    <w:name w:val="page number"/>
    <w:basedOn w:val="a0"/>
    <w:rsid w:val="00EA035B"/>
  </w:style>
  <w:style w:type="paragraph" w:styleId="22">
    <w:name w:val="Body Text Indent 2"/>
    <w:basedOn w:val="a"/>
    <w:link w:val="23"/>
    <w:qFormat/>
    <w:rsid w:val="00EA035B"/>
    <w:pPr>
      <w:spacing w:after="120" w:line="480" w:lineRule="auto"/>
      <w:ind w:left="283"/>
    </w:pPr>
  </w:style>
  <w:style w:type="character" w:customStyle="1" w:styleId="23">
    <w:name w:val="Основной текст с отступом 2 Знак"/>
    <w:basedOn w:val="a0"/>
    <w:link w:val="22"/>
    <w:qFormat/>
    <w:locked/>
    <w:rsid w:val="00EA3AF1"/>
    <w:rPr>
      <w:sz w:val="24"/>
      <w:szCs w:val="24"/>
      <w:lang w:val="ru-RU" w:eastAsia="ru-RU" w:bidi="ar-SA"/>
    </w:rPr>
  </w:style>
  <w:style w:type="paragraph" w:customStyle="1" w:styleId="15">
    <w:name w:val="Знак1"/>
    <w:basedOn w:val="a"/>
    <w:rsid w:val="00EA035B"/>
    <w:pPr>
      <w:widowControl w:val="0"/>
      <w:adjustRightInd w:val="0"/>
      <w:spacing w:after="160" w:line="240" w:lineRule="exact"/>
      <w:jc w:val="right"/>
    </w:pPr>
    <w:rPr>
      <w:sz w:val="20"/>
      <w:szCs w:val="20"/>
      <w:lang w:val="en-GB" w:eastAsia="en-US"/>
    </w:rPr>
  </w:style>
  <w:style w:type="paragraph" w:styleId="ab">
    <w:name w:val="footer"/>
    <w:basedOn w:val="a"/>
    <w:link w:val="ac"/>
    <w:rsid w:val="00EA035B"/>
    <w:pPr>
      <w:tabs>
        <w:tab w:val="center" w:pos="4677"/>
        <w:tab w:val="right" w:pos="9355"/>
      </w:tabs>
    </w:pPr>
  </w:style>
  <w:style w:type="paragraph" w:styleId="31">
    <w:name w:val="Body Text Indent 3"/>
    <w:basedOn w:val="a"/>
    <w:link w:val="32"/>
    <w:qFormat/>
    <w:rsid w:val="00EA035B"/>
    <w:pPr>
      <w:spacing w:after="120"/>
      <w:ind w:left="283"/>
    </w:pPr>
    <w:rPr>
      <w:sz w:val="16"/>
      <w:szCs w:val="16"/>
    </w:rPr>
  </w:style>
  <w:style w:type="paragraph" w:customStyle="1" w:styleId="ad">
    <w:name w:val="Знак"/>
    <w:basedOn w:val="a"/>
    <w:rsid w:val="00EA035B"/>
    <w:pPr>
      <w:widowControl w:val="0"/>
      <w:adjustRightInd w:val="0"/>
      <w:spacing w:after="160" w:line="240" w:lineRule="exact"/>
      <w:jc w:val="right"/>
    </w:pPr>
    <w:rPr>
      <w:sz w:val="20"/>
      <w:szCs w:val="20"/>
      <w:lang w:val="en-GB" w:eastAsia="en-US"/>
    </w:rPr>
  </w:style>
  <w:style w:type="character" w:styleId="ae">
    <w:name w:val="Strong"/>
    <w:basedOn w:val="a0"/>
    <w:uiPriority w:val="22"/>
    <w:qFormat/>
    <w:rsid w:val="00EA035B"/>
    <w:rPr>
      <w:b/>
      <w:bCs/>
    </w:rPr>
  </w:style>
  <w:style w:type="paragraph" w:styleId="af">
    <w:name w:val="No Spacing"/>
    <w:qFormat/>
    <w:rsid w:val="00EA035B"/>
    <w:rPr>
      <w:sz w:val="22"/>
      <w:szCs w:val="22"/>
    </w:rPr>
  </w:style>
  <w:style w:type="paragraph" w:customStyle="1" w:styleId="Iaui">
    <w:name w:val="Iau?i"/>
    <w:qFormat/>
    <w:rsid w:val="00EA035B"/>
    <w:pPr>
      <w:widowControl w:val="0"/>
    </w:pPr>
  </w:style>
  <w:style w:type="paragraph" w:styleId="24">
    <w:name w:val="Body Text 2"/>
    <w:basedOn w:val="a"/>
    <w:link w:val="25"/>
    <w:qFormat/>
    <w:rsid w:val="00EA035B"/>
    <w:pPr>
      <w:spacing w:after="120" w:line="480" w:lineRule="auto"/>
    </w:pPr>
  </w:style>
  <w:style w:type="character" w:customStyle="1" w:styleId="25">
    <w:name w:val="Основной текст 2 Знак"/>
    <w:basedOn w:val="a0"/>
    <w:link w:val="24"/>
    <w:qFormat/>
    <w:rsid w:val="00EA035B"/>
    <w:rPr>
      <w:sz w:val="24"/>
      <w:szCs w:val="24"/>
      <w:lang w:val="ru-RU" w:eastAsia="ru-RU" w:bidi="ar-SA"/>
    </w:rPr>
  </w:style>
  <w:style w:type="paragraph" w:customStyle="1" w:styleId="af0">
    <w:name w:val="очистить формат"/>
    <w:basedOn w:val="a"/>
    <w:rsid w:val="00EA035B"/>
    <w:rPr>
      <w:sz w:val="28"/>
    </w:rPr>
  </w:style>
  <w:style w:type="paragraph" w:customStyle="1" w:styleId="111">
    <w:name w:val="Знак Знак1 Знак11"/>
    <w:basedOn w:val="a"/>
    <w:rsid w:val="00EA035B"/>
    <w:pPr>
      <w:widowControl w:val="0"/>
      <w:adjustRightInd w:val="0"/>
      <w:spacing w:after="160" w:line="240" w:lineRule="exact"/>
      <w:jc w:val="right"/>
    </w:pPr>
    <w:rPr>
      <w:sz w:val="20"/>
      <w:szCs w:val="20"/>
      <w:lang w:val="en-GB" w:eastAsia="en-US"/>
    </w:rPr>
  </w:style>
  <w:style w:type="paragraph" w:customStyle="1" w:styleId="33">
    <w:name w:val="Знак Знак3 Знак"/>
    <w:basedOn w:val="a"/>
    <w:rsid w:val="00EA035B"/>
    <w:pPr>
      <w:widowControl w:val="0"/>
      <w:adjustRightInd w:val="0"/>
      <w:spacing w:after="160" w:line="240" w:lineRule="exact"/>
      <w:jc w:val="right"/>
    </w:pPr>
    <w:rPr>
      <w:sz w:val="20"/>
      <w:szCs w:val="20"/>
      <w:lang w:val="en-GB" w:eastAsia="en-US"/>
    </w:rPr>
  </w:style>
  <w:style w:type="paragraph" w:customStyle="1" w:styleId="Iiiaeuiue">
    <w:name w:val="Ii?iaeuiue"/>
    <w:rsid w:val="00EA035B"/>
    <w:pPr>
      <w:overflowPunct w:val="0"/>
      <w:autoSpaceDE w:val="0"/>
      <w:autoSpaceDN w:val="0"/>
      <w:adjustRightInd w:val="0"/>
      <w:ind w:firstLine="851"/>
      <w:jc w:val="both"/>
      <w:textAlignment w:val="baseline"/>
    </w:pPr>
    <w:rPr>
      <w:rFonts w:ascii="Arial" w:hAnsi="Arial"/>
      <w:sz w:val="24"/>
    </w:rPr>
  </w:style>
  <w:style w:type="paragraph" w:customStyle="1" w:styleId="Style1">
    <w:name w:val="Style1"/>
    <w:basedOn w:val="a"/>
    <w:rsid w:val="00244B3D"/>
    <w:pPr>
      <w:widowControl w:val="0"/>
      <w:autoSpaceDE w:val="0"/>
      <w:autoSpaceDN w:val="0"/>
      <w:adjustRightInd w:val="0"/>
      <w:spacing w:line="331" w:lineRule="exact"/>
      <w:ind w:firstLine="720"/>
      <w:jc w:val="both"/>
    </w:pPr>
  </w:style>
  <w:style w:type="character" w:customStyle="1" w:styleId="FontStyle11">
    <w:name w:val="Font Style11"/>
    <w:basedOn w:val="a0"/>
    <w:rsid w:val="00244B3D"/>
    <w:rPr>
      <w:rFonts w:ascii="Times New Roman" w:hAnsi="Times New Roman" w:cs="Times New Roman"/>
      <w:sz w:val="26"/>
      <w:szCs w:val="26"/>
    </w:rPr>
  </w:style>
  <w:style w:type="paragraph" w:customStyle="1" w:styleId="ConsNonformat">
    <w:name w:val="ConsNonformat"/>
    <w:rsid w:val="00624146"/>
    <w:pPr>
      <w:widowControl w:val="0"/>
      <w:autoSpaceDE w:val="0"/>
      <w:autoSpaceDN w:val="0"/>
      <w:adjustRightInd w:val="0"/>
    </w:pPr>
    <w:rPr>
      <w:rFonts w:ascii="Courier New" w:hAnsi="Courier New"/>
    </w:rPr>
  </w:style>
  <w:style w:type="paragraph" w:styleId="af1">
    <w:name w:val="Normal (Web)"/>
    <w:basedOn w:val="a"/>
    <w:qFormat/>
    <w:rsid w:val="00CD67EE"/>
    <w:pPr>
      <w:spacing w:before="100" w:beforeAutospacing="1" w:after="100" w:afterAutospacing="1"/>
    </w:pPr>
  </w:style>
  <w:style w:type="paragraph" w:customStyle="1" w:styleId="af2">
    <w:name w:val="сводка"/>
    <w:basedOn w:val="a"/>
    <w:link w:val="af3"/>
    <w:rsid w:val="00CD67EE"/>
    <w:pPr>
      <w:widowControl w:val="0"/>
      <w:jc w:val="both"/>
    </w:pPr>
    <w:rPr>
      <w:snapToGrid w:val="0"/>
      <w:sz w:val="20"/>
      <w:szCs w:val="20"/>
    </w:rPr>
  </w:style>
  <w:style w:type="character" w:customStyle="1" w:styleId="af3">
    <w:name w:val="сводка Знак"/>
    <w:basedOn w:val="a0"/>
    <w:link w:val="af2"/>
    <w:rsid w:val="00CD67EE"/>
    <w:rPr>
      <w:snapToGrid w:val="0"/>
      <w:lang w:val="ru-RU" w:eastAsia="ru-RU" w:bidi="ar-SA"/>
    </w:rPr>
  </w:style>
  <w:style w:type="character" w:styleId="af4">
    <w:name w:val="Hyperlink"/>
    <w:basedOn w:val="a0"/>
    <w:uiPriority w:val="99"/>
    <w:rsid w:val="00DA7C9E"/>
    <w:rPr>
      <w:color w:val="0000FF"/>
      <w:u w:val="single"/>
    </w:rPr>
  </w:style>
  <w:style w:type="paragraph" w:styleId="af5">
    <w:name w:val="Title"/>
    <w:basedOn w:val="a"/>
    <w:link w:val="af6"/>
    <w:qFormat/>
    <w:rsid w:val="00DA7C9E"/>
    <w:pPr>
      <w:jc w:val="center"/>
    </w:pPr>
    <w:rPr>
      <w:rFonts w:ascii="Verdana" w:hAnsi="Verdana"/>
      <w:sz w:val="28"/>
      <w:szCs w:val="20"/>
    </w:rPr>
  </w:style>
  <w:style w:type="paragraph" w:customStyle="1" w:styleId="af7">
    <w:name w:val="Предприятие"/>
    <w:basedOn w:val="a"/>
    <w:rsid w:val="00DA7C9E"/>
    <w:pPr>
      <w:ind w:firstLine="567"/>
      <w:jc w:val="both"/>
    </w:pPr>
    <w:rPr>
      <w:sz w:val="28"/>
    </w:rPr>
  </w:style>
  <w:style w:type="paragraph" w:customStyle="1" w:styleId="26">
    <w:name w:val="Знак2"/>
    <w:basedOn w:val="a"/>
    <w:rsid w:val="00A414C4"/>
    <w:pPr>
      <w:spacing w:after="160" w:line="240" w:lineRule="exact"/>
    </w:pPr>
    <w:rPr>
      <w:rFonts w:ascii="Verdana" w:hAnsi="Verdana" w:cs="Verdana"/>
      <w:sz w:val="20"/>
      <w:szCs w:val="20"/>
      <w:lang w:val="en-US" w:eastAsia="en-US"/>
    </w:rPr>
  </w:style>
  <w:style w:type="paragraph" w:customStyle="1" w:styleId="H4">
    <w:name w:val="H4"/>
    <w:basedOn w:val="a"/>
    <w:next w:val="a"/>
    <w:rsid w:val="00C97C1F"/>
    <w:pPr>
      <w:keepNext/>
      <w:widowControl w:val="0"/>
      <w:spacing w:before="100" w:after="100"/>
    </w:pPr>
    <w:rPr>
      <w:b/>
      <w:szCs w:val="20"/>
    </w:rPr>
  </w:style>
  <w:style w:type="paragraph" w:customStyle="1" w:styleId="29">
    <w:name w:val="Знак29"/>
    <w:basedOn w:val="a"/>
    <w:rsid w:val="00573F81"/>
    <w:pPr>
      <w:widowControl w:val="0"/>
      <w:adjustRightInd w:val="0"/>
      <w:spacing w:after="160" w:line="240" w:lineRule="exact"/>
      <w:jc w:val="right"/>
    </w:pPr>
    <w:rPr>
      <w:rFonts w:ascii="Courier New" w:hAnsi="Courier New" w:cs="Courier New"/>
      <w:sz w:val="20"/>
      <w:szCs w:val="20"/>
      <w:lang w:val="en-GB" w:eastAsia="en-US"/>
    </w:rPr>
  </w:style>
  <w:style w:type="paragraph" w:customStyle="1" w:styleId="1112">
    <w:name w:val="Знак Знак Знак Знак Знак Знак Знак Знак Знак1 Знак Знак Знак Знак1 Знак Знак Знак Знак Знак Знак Знак Знак Знак Знак Знак Знак12"/>
    <w:basedOn w:val="a"/>
    <w:rsid w:val="007B0D2E"/>
    <w:pPr>
      <w:spacing w:after="160" w:line="240" w:lineRule="exact"/>
    </w:pPr>
    <w:rPr>
      <w:rFonts w:ascii="Verdana" w:hAnsi="Verdana" w:cs="Verdana"/>
      <w:sz w:val="20"/>
      <w:szCs w:val="20"/>
      <w:lang w:val="en-US" w:eastAsia="en-US"/>
    </w:rPr>
  </w:style>
  <w:style w:type="paragraph" w:customStyle="1" w:styleId="af8">
    <w:name w:val="Знак Знак Знак Знак Знак Знак Знак"/>
    <w:basedOn w:val="a"/>
    <w:rsid w:val="00B267E8"/>
    <w:pPr>
      <w:widowControl w:val="0"/>
      <w:adjustRightInd w:val="0"/>
      <w:spacing w:after="160" w:line="240" w:lineRule="exact"/>
      <w:jc w:val="right"/>
    </w:pPr>
    <w:rPr>
      <w:sz w:val="20"/>
      <w:szCs w:val="20"/>
      <w:lang w:val="en-GB" w:eastAsia="en-US"/>
    </w:rPr>
  </w:style>
  <w:style w:type="paragraph" w:customStyle="1" w:styleId="af9">
    <w:name w:val="ПожарОбычный"/>
    <w:basedOn w:val="a"/>
    <w:link w:val="afa"/>
    <w:qFormat/>
    <w:rsid w:val="006E2205"/>
    <w:pPr>
      <w:spacing w:line="360" w:lineRule="auto"/>
      <w:ind w:firstLine="720"/>
      <w:jc w:val="both"/>
    </w:pPr>
    <w:rPr>
      <w:sz w:val="28"/>
    </w:rPr>
  </w:style>
  <w:style w:type="character" w:customStyle="1" w:styleId="afa">
    <w:name w:val="ПожарОбычный Знак"/>
    <w:basedOn w:val="a0"/>
    <w:link w:val="af9"/>
    <w:rsid w:val="006E2205"/>
    <w:rPr>
      <w:sz w:val="28"/>
      <w:szCs w:val="24"/>
      <w:lang w:val="ru-RU" w:eastAsia="ru-RU" w:bidi="ar-SA"/>
    </w:rPr>
  </w:style>
  <w:style w:type="paragraph" w:customStyle="1" w:styleId="afb">
    <w:name w:val="Знак Знак Знак Знак"/>
    <w:basedOn w:val="a"/>
    <w:rsid w:val="005D08EC"/>
    <w:pPr>
      <w:widowControl w:val="0"/>
      <w:adjustRightInd w:val="0"/>
      <w:spacing w:after="160" w:line="240" w:lineRule="exact"/>
      <w:jc w:val="right"/>
    </w:pPr>
    <w:rPr>
      <w:sz w:val="20"/>
      <w:szCs w:val="20"/>
      <w:lang w:val="en-GB" w:eastAsia="en-US"/>
    </w:rPr>
  </w:style>
  <w:style w:type="paragraph" w:customStyle="1" w:styleId="DefinitionTerm">
    <w:name w:val="Definition Term"/>
    <w:basedOn w:val="a"/>
    <w:next w:val="a"/>
    <w:rsid w:val="000E2545"/>
    <w:pPr>
      <w:widowControl w:val="0"/>
    </w:pPr>
    <w:rPr>
      <w:szCs w:val="20"/>
    </w:rPr>
  </w:style>
  <w:style w:type="paragraph" w:styleId="afc">
    <w:name w:val="Balloon Text"/>
    <w:basedOn w:val="a"/>
    <w:link w:val="afd"/>
    <w:qFormat/>
    <w:rsid w:val="005E13D6"/>
    <w:rPr>
      <w:rFonts w:ascii="Tahoma" w:hAnsi="Tahoma" w:cs="Tahoma"/>
      <w:sz w:val="16"/>
      <w:szCs w:val="16"/>
    </w:rPr>
  </w:style>
  <w:style w:type="paragraph" w:customStyle="1" w:styleId="bodytext2">
    <w:name w:val="bodytext2"/>
    <w:basedOn w:val="a"/>
    <w:rsid w:val="00F949A1"/>
    <w:pPr>
      <w:overflowPunct w:val="0"/>
      <w:autoSpaceDE w:val="0"/>
      <w:autoSpaceDN w:val="0"/>
      <w:ind w:firstLine="851"/>
      <w:jc w:val="both"/>
    </w:pPr>
  </w:style>
  <w:style w:type="character" w:customStyle="1" w:styleId="afe">
    <w:name w:val="Знак Знак"/>
    <w:basedOn w:val="a0"/>
    <w:rsid w:val="006C0D04"/>
    <w:rPr>
      <w:sz w:val="24"/>
      <w:szCs w:val="24"/>
      <w:lang w:val="ru-RU" w:eastAsia="ru-RU" w:bidi="ar-SA"/>
    </w:rPr>
  </w:style>
  <w:style w:type="paragraph" w:customStyle="1" w:styleId="16">
    <w:name w:val="Обычный1"/>
    <w:qFormat/>
    <w:rsid w:val="006C0D04"/>
    <w:pPr>
      <w:widowControl w:val="0"/>
    </w:pPr>
    <w:rPr>
      <w:snapToGrid w:val="0"/>
      <w:sz w:val="24"/>
    </w:rPr>
  </w:style>
  <w:style w:type="paragraph" w:customStyle="1" w:styleId="17">
    <w:name w:val="Знак Знак1"/>
    <w:basedOn w:val="a"/>
    <w:rsid w:val="000E5F28"/>
    <w:pPr>
      <w:widowControl w:val="0"/>
      <w:adjustRightInd w:val="0"/>
      <w:spacing w:after="160" w:line="240" w:lineRule="exact"/>
      <w:jc w:val="right"/>
    </w:pPr>
    <w:rPr>
      <w:sz w:val="20"/>
      <w:szCs w:val="20"/>
      <w:lang w:val="en-GB" w:eastAsia="en-US"/>
    </w:rPr>
  </w:style>
  <w:style w:type="paragraph" w:customStyle="1" w:styleId="aff">
    <w:name w:val="Стиль"/>
    <w:rsid w:val="00A53B53"/>
    <w:pPr>
      <w:widowControl w:val="0"/>
      <w:autoSpaceDE w:val="0"/>
      <w:autoSpaceDN w:val="0"/>
      <w:adjustRightInd w:val="0"/>
    </w:pPr>
    <w:rPr>
      <w:sz w:val="24"/>
      <w:szCs w:val="24"/>
    </w:rPr>
  </w:style>
  <w:style w:type="paragraph" w:customStyle="1" w:styleId="aff0">
    <w:name w:val="Заголовок статьи"/>
    <w:basedOn w:val="a"/>
    <w:next w:val="a"/>
    <w:rsid w:val="00741E25"/>
    <w:pPr>
      <w:autoSpaceDE w:val="0"/>
      <w:autoSpaceDN w:val="0"/>
      <w:adjustRightInd w:val="0"/>
      <w:ind w:left="1612" w:hanging="892"/>
      <w:jc w:val="both"/>
    </w:pPr>
    <w:rPr>
      <w:rFonts w:ascii="Arial" w:hAnsi="Arial"/>
    </w:rPr>
  </w:style>
  <w:style w:type="paragraph" w:customStyle="1" w:styleId="18">
    <w:name w:val="Без интервала1"/>
    <w:qFormat/>
    <w:rsid w:val="0051434C"/>
    <w:rPr>
      <w:rFonts w:ascii="Calibri" w:hAnsi="Calibri"/>
      <w:sz w:val="22"/>
      <w:szCs w:val="22"/>
      <w:lang w:eastAsia="en-US"/>
    </w:rPr>
  </w:style>
  <w:style w:type="character" w:customStyle="1" w:styleId="51">
    <w:name w:val="Основной шрифт абзаца5"/>
    <w:qFormat/>
    <w:rsid w:val="006F4E23"/>
  </w:style>
  <w:style w:type="paragraph" w:customStyle="1" w:styleId="218">
    <w:name w:val="Основной текст 218"/>
    <w:basedOn w:val="a"/>
    <w:rsid w:val="006F4E23"/>
    <w:pPr>
      <w:suppressAutoHyphens/>
    </w:pPr>
    <w:rPr>
      <w:sz w:val="28"/>
      <w:szCs w:val="20"/>
      <w:lang w:eastAsia="ar-SA"/>
    </w:rPr>
  </w:style>
  <w:style w:type="paragraph" w:customStyle="1" w:styleId="220">
    <w:name w:val="Основной текст 22"/>
    <w:basedOn w:val="a"/>
    <w:qFormat/>
    <w:rsid w:val="006F4E23"/>
    <w:pPr>
      <w:suppressAutoHyphens/>
    </w:pPr>
    <w:rPr>
      <w:sz w:val="28"/>
      <w:szCs w:val="20"/>
      <w:lang w:eastAsia="ar-SA"/>
    </w:rPr>
  </w:style>
  <w:style w:type="paragraph" w:customStyle="1" w:styleId="2110">
    <w:name w:val="Основной текст с отступом 211"/>
    <w:basedOn w:val="a"/>
    <w:rsid w:val="006F4E23"/>
    <w:pPr>
      <w:suppressAutoHyphens/>
      <w:ind w:firstLine="900"/>
      <w:jc w:val="both"/>
    </w:pPr>
    <w:rPr>
      <w:sz w:val="28"/>
      <w:szCs w:val="20"/>
      <w:lang w:eastAsia="ar-SA"/>
    </w:rPr>
  </w:style>
  <w:style w:type="character" w:customStyle="1" w:styleId="WW-Absatz-Standardschriftart11">
    <w:name w:val="WW-Absatz-Standardschriftart11"/>
    <w:qFormat/>
    <w:rsid w:val="00052BC5"/>
  </w:style>
  <w:style w:type="paragraph" w:customStyle="1" w:styleId="140">
    <w:name w:val="полутр14"/>
    <w:basedOn w:val="a"/>
    <w:link w:val="141"/>
    <w:qFormat/>
    <w:rsid w:val="001812AB"/>
    <w:pPr>
      <w:autoSpaceDE w:val="0"/>
      <w:autoSpaceDN w:val="0"/>
      <w:adjustRightInd w:val="0"/>
      <w:spacing w:line="360" w:lineRule="auto"/>
      <w:ind w:firstLine="800"/>
      <w:jc w:val="both"/>
    </w:pPr>
    <w:rPr>
      <w:sz w:val="28"/>
    </w:rPr>
  </w:style>
  <w:style w:type="character" w:customStyle="1" w:styleId="141">
    <w:name w:val="полутр14 Знак"/>
    <w:basedOn w:val="a0"/>
    <w:link w:val="140"/>
    <w:rsid w:val="001812AB"/>
    <w:rPr>
      <w:sz w:val="28"/>
      <w:szCs w:val="24"/>
      <w:lang w:val="ru-RU" w:eastAsia="ru-RU" w:bidi="ar-SA"/>
    </w:rPr>
  </w:style>
  <w:style w:type="paragraph" w:customStyle="1" w:styleId="19">
    <w:name w:val="1"/>
    <w:basedOn w:val="a"/>
    <w:qFormat/>
    <w:rsid w:val="00084353"/>
    <w:pPr>
      <w:widowControl w:val="0"/>
      <w:adjustRightInd w:val="0"/>
      <w:spacing w:after="160" w:line="240" w:lineRule="exact"/>
      <w:jc w:val="right"/>
    </w:pPr>
    <w:rPr>
      <w:sz w:val="20"/>
      <w:szCs w:val="20"/>
      <w:lang w:val="en-GB" w:eastAsia="en-US"/>
    </w:rPr>
  </w:style>
  <w:style w:type="character" w:customStyle="1" w:styleId="Absatz-Standardschriftart">
    <w:name w:val="Absatz-Standardschriftart"/>
    <w:qFormat/>
    <w:rsid w:val="00FB2A68"/>
  </w:style>
  <w:style w:type="paragraph" w:customStyle="1" w:styleId="ConsNormal">
    <w:name w:val="ConsNormal"/>
    <w:link w:val="ConsNormal0"/>
    <w:rsid w:val="00CC7A37"/>
    <w:pPr>
      <w:widowControl w:val="0"/>
      <w:ind w:right="19772" w:firstLine="720"/>
    </w:pPr>
    <w:rPr>
      <w:rFonts w:ascii="Arial" w:hAnsi="Arial"/>
    </w:rPr>
  </w:style>
  <w:style w:type="character" w:customStyle="1" w:styleId="ConsNormal0">
    <w:name w:val="ConsNormal Знак"/>
    <w:link w:val="ConsNormal"/>
    <w:rsid w:val="00CC7A37"/>
    <w:rPr>
      <w:rFonts w:ascii="Arial" w:hAnsi="Arial"/>
      <w:lang w:val="ru-RU" w:eastAsia="ru-RU" w:bidi="ar-SA"/>
    </w:rPr>
  </w:style>
  <w:style w:type="character" w:customStyle="1" w:styleId="WW8Num3z0">
    <w:name w:val="WW8Num3z0"/>
    <w:qFormat/>
    <w:rsid w:val="004D36DE"/>
    <w:rPr>
      <w:rFonts w:ascii="Symbol" w:hAnsi="Symbol" w:cs="OpenSymbol"/>
    </w:rPr>
  </w:style>
  <w:style w:type="character" w:customStyle="1" w:styleId="WW8Num4z0">
    <w:name w:val="WW8Num4z0"/>
    <w:qFormat/>
    <w:rsid w:val="004D36DE"/>
    <w:rPr>
      <w:rFonts w:ascii="Symbol" w:hAnsi="Symbol"/>
    </w:rPr>
  </w:style>
  <w:style w:type="character" w:customStyle="1" w:styleId="41">
    <w:name w:val="Основной шрифт абзаца4"/>
    <w:qFormat/>
    <w:rsid w:val="004D36DE"/>
  </w:style>
  <w:style w:type="character" w:customStyle="1" w:styleId="34">
    <w:name w:val="Основной шрифт абзаца3"/>
    <w:qFormat/>
    <w:rsid w:val="004D36DE"/>
  </w:style>
  <w:style w:type="character" w:customStyle="1" w:styleId="27">
    <w:name w:val="Основной шрифт абзаца2"/>
    <w:qFormat/>
    <w:rsid w:val="004D36DE"/>
  </w:style>
  <w:style w:type="character" w:customStyle="1" w:styleId="WW-Absatz-Standardschriftart">
    <w:name w:val="WW-Absatz-Standardschriftart"/>
    <w:qFormat/>
    <w:rsid w:val="004D36DE"/>
  </w:style>
  <w:style w:type="character" w:customStyle="1" w:styleId="WW-Absatz-Standardschriftart1">
    <w:name w:val="WW-Absatz-Standardschriftart1"/>
    <w:qFormat/>
    <w:rsid w:val="004D36DE"/>
  </w:style>
  <w:style w:type="character" w:customStyle="1" w:styleId="WW-Absatz-Standardschriftart111">
    <w:name w:val="WW-Absatz-Standardschriftart111"/>
    <w:qFormat/>
    <w:rsid w:val="004D36DE"/>
  </w:style>
  <w:style w:type="character" w:customStyle="1" w:styleId="1a">
    <w:name w:val="Основной шрифт абзаца1"/>
    <w:qFormat/>
    <w:rsid w:val="004D36DE"/>
  </w:style>
  <w:style w:type="character" w:customStyle="1" w:styleId="aff1">
    <w:name w:val="Маркеры списка"/>
    <w:qFormat/>
    <w:rsid w:val="004D36DE"/>
    <w:rPr>
      <w:rFonts w:ascii="OpenSymbol" w:eastAsia="OpenSymbol" w:hAnsi="OpenSymbol" w:cs="OpenSymbol"/>
    </w:rPr>
  </w:style>
  <w:style w:type="paragraph" w:customStyle="1" w:styleId="aff2">
    <w:name w:val="Заголовок"/>
    <w:basedOn w:val="a"/>
    <w:next w:val="a5"/>
    <w:qFormat/>
    <w:rsid w:val="004D36DE"/>
    <w:pPr>
      <w:keepNext/>
      <w:suppressAutoHyphens/>
      <w:spacing w:before="240" w:after="120"/>
    </w:pPr>
    <w:rPr>
      <w:rFonts w:ascii="Arial" w:eastAsia="SimSun" w:hAnsi="Arial" w:cs="Tahoma"/>
      <w:sz w:val="28"/>
      <w:szCs w:val="28"/>
      <w:lang w:eastAsia="ar-SA"/>
    </w:rPr>
  </w:style>
  <w:style w:type="paragraph" w:styleId="aff3">
    <w:name w:val="List"/>
    <w:basedOn w:val="a5"/>
    <w:rsid w:val="004D36DE"/>
    <w:pPr>
      <w:suppressAutoHyphens/>
    </w:pPr>
    <w:rPr>
      <w:rFonts w:cs="Tahoma"/>
      <w:sz w:val="28"/>
      <w:szCs w:val="20"/>
      <w:lang w:eastAsia="ar-SA"/>
    </w:rPr>
  </w:style>
  <w:style w:type="paragraph" w:customStyle="1" w:styleId="52">
    <w:name w:val="Название5"/>
    <w:basedOn w:val="a"/>
    <w:qFormat/>
    <w:rsid w:val="004D36DE"/>
    <w:pPr>
      <w:suppressLineNumbers/>
      <w:suppressAutoHyphens/>
      <w:spacing w:before="120" w:after="120"/>
    </w:pPr>
    <w:rPr>
      <w:rFonts w:cs="Tahoma"/>
      <w:i/>
      <w:iCs/>
      <w:lang w:eastAsia="ar-SA"/>
    </w:rPr>
  </w:style>
  <w:style w:type="paragraph" w:customStyle="1" w:styleId="53">
    <w:name w:val="Указатель5"/>
    <w:basedOn w:val="a"/>
    <w:qFormat/>
    <w:rsid w:val="004D36DE"/>
    <w:pPr>
      <w:suppressLineNumbers/>
      <w:suppressAutoHyphens/>
    </w:pPr>
    <w:rPr>
      <w:rFonts w:cs="Tahoma"/>
      <w:sz w:val="28"/>
      <w:szCs w:val="20"/>
      <w:lang w:eastAsia="ar-SA"/>
    </w:rPr>
  </w:style>
  <w:style w:type="paragraph" w:customStyle="1" w:styleId="42">
    <w:name w:val="Название4"/>
    <w:basedOn w:val="a"/>
    <w:qFormat/>
    <w:rsid w:val="004D36DE"/>
    <w:pPr>
      <w:suppressLineNumbers/>
      <w:suppressAutoHyphens/>
      <w:spacing w:before="120" w:after="120"/>
    </w:pPr>
    <w:rPr>
      <w:rFonts w:cs="Tahoma"/>
      <w:i/>
      <w:iCs/>
      <w:lang w:eastAsia="ar-SA"/>
    </w:rPr>
  </w:style>
  <w:style w:type="paragraph" w:customStyle="1" w:styleId="43">
    <w:name w:val="Указатель4"/>
    <w:basedOn w:val="a"/>
    <w:qFormat/>
    <w:rsid w:val="004D36DE"/>
    <w:pPr>
      <w:suppressLineNumbers/>
      <w:suppressAutoHyphens/>
    </w:pPr>
    <w:rPr>
      <w:rFonts w:cs="Tahoma"/>
      <w:sz w:val="28"/>
      <w:szCs w:val="20"/>
      <w:lang w:eastAsia="ar-SA"/>
    </w:rPr>
  </w:style>
  <w:style w:type="paragraph" w:customStyle="1" w:styleId="35">
    <w:name w:val="Название3"/>
    <w:basedOn w:val="a"/>
    <w:qFormat/>
    <w:rsid w:val="004D36DE"/>
    <w:pPr>
      <w:suppressLineNumbers/>
      <w:suppressAutoHyphens/>
      <w:spacing w:before="120" w:after="120"/>
    </w:pPr>
    <w:rPr>
      <w:rFonts w:cs="Tahoma"/>
      <w:i/>
      <w:iCs/>
      <w:lang w:eastAsia="ar-SA"/>
    </w:rPr>
  </w:style>
  <w:style w:type="paragraph" w:customStyle="1" w:styleId="36">
    <w:name w:val="Указатель3"/>
    <w:basedOn w:val="a"/>
    <w:qFormat/>
    <w:rsid w:val="004D36DE"/>
    <w:pPr>
      <w:suppressLineNumbers/>
      <w:suppressAutoHyphens/>
    </w:pPr>
    <w:rPr>
      <w:rFonts w:cs="Tahoma"/>
      <w:sz w:val="28"/>
      <w:szCs w:val="20"/>
      <w:lang w:eastAsia="ar-SA"/>
    </w:rPr>
  </w:style>
  <w:style w:type="paragraph" w:customStyle="1" w:styleId="28">
    <w:name w:val="Название2"/>
    <w:basedOn w:val="a"/>
    <w:qFormat/>
    <w:rsid w:val="004D36DE"/>
    <w:pPr>
      <w:suppressLineNumbers/>
      <w:suppressAutoHyphens/>
      <w:spacing w:before="120" w:after="120"/>
    </w:pPr>
    <w:rPr>
      <w:rFonts w:cs="Tahoma"/>
      <w:i/>
      <w:iCs/>
      <w:lang w:eastAsia="ar-SA"/>
    </w:rPr>
  </w:style>
  <w:style w:type="paragraph" w:customStyle="1" w:styleId="2a">
    <w:name w:val="Указатель2"/>
    <w:basedOn w:val="a"/>
    <w:qFormat/>
    <w:rsid w:val="004D36DE"/>
    <w:pPr>
      <w:suppressLineNumbers/>
      <w:suppressAutoHyphens/>
    </w:pPr>
    <w:rPr>
      <w:rFonts w:cs="Tahoma"/>
      <w:sz w:val="28"/>
      <w:szCs w:val="20"/>
      <w:lang w:eastAsia="ar-SA"/>
    </w:rPr>
  </w:style>
  <w:style w:type="paragraph" w:customStyle="1" w:styleId="1b">
    <w:name w:val="Название1"/>
    <w:basedOn w:val="a"/>
    <w:qFormat/>
    <w:rsid w:val="004D36DE"/>
    <w:pPr>
      <w:suppressLineNumbers/>
      <w:suppressAutoHyphens/>
      <w:spacing w:before="120" w:after="120"/>
    </w:pPr>
    <w:rPr>
      <w:rFonts w:cs="Tahoma"/>
      <w:i/>
      <w:iCs/>
      <w:lang w:eastAsia="ar-SA"/>
    </w:rPr>
  </w:style>
  <w:style w:type="paragraph" w:customStyle="1" w:styleId="1c">
    <w:name w:val="Указатель1"/>
    <w:basedOn w:val="a"/>
    <w:qFormat/>
    <w:rsid w:val="004D36DE"/>
    <w:pPr>
      <w:suppressLineNumbers/>
      <w:suppressAutoHyphens/>
    </w:pPr>
    <w:rPr>
      <w:rFonts w:cs="Tahoma"/>
      <w:sz w:val="28"/>
      <w:szCs w:val="20"/>
      <w:lang w:eastAsia="ar-SA"/>
    </w:rPr>
  </w:style>
  <w:style w:type="paragraph" w:customStyle="1" w:styleId="aff4">
    <w:name w:val="Содержимое таблицы"/>
    <w:basedOn w:val="a"/>
    <w:qFormat/>
    <w:rsid w:val="004D36DE"/>
    <w:pPr>
      <w:suppressLineNumbers/>
      <w:suppressAutoHyphens/>
    </w:pPr>
    <w:rPr>
      <w:sz w:val="28"/>
      <w:szCs w:val="20"/>
      <w:lang w:eastAsia="ar-SA"/>
    </w:rPr>
  </w:style>
  <w:style w:type="paragraph" w:customStyle="1" w:styleId="aff5">
    <w:name w:val="Заголовок таблицы"/>
    <w:basedOn w:val="aff4"/>
    <w:qFormat/>
    <w:rsid w:val="004D36DE"/>
    <w:pPr>
      <w:jc w:val="center"/>
    </w:pPr>
    <w:rPr>
      <w:b/>
      <w:bCs/>
    </w:rPr>
  </w:style>
  <w:style w:type="paragraph" w:customStyle="1" w:styleId="221">
    <w:name w:val="Основной текст с отступом 22"/>
    <w:basedOn w:val="a"/>
    <w:qFormat/>
    <w:rsid w:val="004D36DE"/>
    <w:pPr>
      <w:suppressAutoHyphens/>
      <w:ind w:firstLine="900"/>
      <w:jc w:val="both"/>
    </w:pPr>
    <w:rPr>
      <w:sz w:val="28"/>
      <w:szCs w:val="20"/>
      <w:lang w:eastAsia="ar-SA"/>
    </w:rPr>
  </w:style>
  <w:style w:type="paragraph" w:customStyle="1" w:styleId="aff6">
    <w:name w:val="Содержимое врезки"/>
    <w:basedOn w:val="a5"/>
    <w:qFormat/>
    <w:rsid w:val="004D36DE"/>
    <w:pPr>
      <w:suppressAutoHyphens/>
    </w:pPr>
    <w:rPr>
      <w:sz w:val="28"/>
      <w:szCs w:val="20"/>
      <w:lang w:eastAsia="ar-SA"/>
    </w:rPr>
  </w:style>
  <w:style w:type="character" w:styleId="aff7">
    <w:name w:val="Emphasis"/>
    <w:basedOn w:val="a0"/>
    <w:qFormat/>
    <w:rsid w:val="004D36DE"/>
    <w:rPr>
      <w:i/>
      <w:iCs/>
    </w:rPr>
  </w:style>
  <w:style w:type="character" w:customStyle="1" w:styleId="44">
    <w:name w:val="Знак Знак4"/>
    <w:basedOn w:val="a0"/>
    <w:rsid w:val="004D36DE"/>
    <w:rPr>
      <w:b/>
      <w:bCs/>
      <w:kern w:val="36"/>
      <w:sz w:val="48"/>
      <w:szCs w:val="48"/>
    </w:rPr>
  </w:style>
  <w:style w:type="character" w:customStyle="1" w:styleId="apple-converted-space">
    <w:name w:val="apple-converted-space"/>
    <w:basedOn w:val="a0"/>
    <w:qFormat/>
    <w:rsid w:val="004D36DE"/>
  </w:style>
  <w:style w:type="character" w:customStyle="1" w:styleId="c-sharelistitemcount">
    <w:name w:val="c-sharelist__item__count"/>
    <w:basedOn w:val="a0"/>
    <w:qFormat/>
    <w:rsid w:val="004D36DE"/>
  </w:style>
  <w:style w:type="paragraph" w:customStyle="1" w:styleId="1110">
    <w:name w:val="Знак111"/>
    <w:basedOn w:val="a"/>
    <w:rsid w:val="004D36DE"/>
    <w:pPr>
      <w:widowControl w:val="0"/>
      <w:adjustRightInd w:val="0"/>
      <w:spacing w:after="160" w:line="240" w:lineRule="exact"/>
      <w:jc w:val="right"/>
    </w:pPr>
    <w:rPr>
      <w:sz w:val="20"/>
      <w:szCs w:val="20"/>
      <w:lang w:val="en-GB" w:eastAsia="en-US"/>
    </w:rPr>
  </w:style>
  <w:style w:type="character" w:customStyle="1" w:styleId="aff8">
    <w:name w:val="Основной текст с отступом Знак"/>
    <w:basedOn w:val="a0"/>
    <w:qFormat/>
    <w:rsid w:val="00E0471B"/>
    <w:rPr>
      <w:sz w:val="24"/>
      <w:szCs w:val="24"/>
      <w:lang w:val="ru-RU" w:eastAsia="ar-SA" w:bidi="ar-SA"/>
    </w:rPr>
  </w:style>
  <w:style w:type="paragraph" w:customStyle="1" w:styleId="1d">
    <w:name w:val="Знак Знак Знак1 Знак"/>
    <w:basedOn w:val="a"/>
    <w:rsid w:val="00B644F5"/>
    <w:pPr>
      <w:widowControl w:val="0"/>
      <w:adjustRightInd w:val="0"/>
      <w:spacing w:after="160" w:line="240" w:lineRule="exact"/>
      <w:jc w:val="right"/>
    </w:pPr>
    <w:rPr>
      <w:sz w:val="20"/>
      <w:szCs w:val="20"/>
      <w:lang w:val="en-GB" w:eastAsia="en-US"/>
    </w:rPr>
  </w:style>
  <w:style w:type="paragraph" w:customStyle="1" w:styleId="2b">
    <w:name w:val="Обычный2"/>
    <w:rsid w:val="00EC1E47"/>
    <w:pPr>
      <w:widowControl w:val="0"/>
      <w:suppressAutoHyphens/>
    </w:pPr>
    <w:rPr>
      <w:rFonts w:eastAsia="Arial"/>
      <w:lang w:eastAsia="ar-SA"/>
    </w:rPr>
  </w:style>
  <w:style w:type="character" w:customStyle="1" w:styleId="1111">
    <w:name w:val="Знак Знак111"/>
    <w:basedOn w:val="a0"/>
    <w:locked/>
    <w:rsid w:val="008A0D07"/>
    <w:rPr>
      <w:sz w:val="28"/>
      <w:lang w:val="ru-RU" w:eastAsia="ar-SA" w:bidi="ar-SA"/>
    </w:rPr>
  </w:style>
  <w:style w:type="character" w:customStyle="1" w:styleId="2c">
    <w:name w:val="Знак Знак2"/>
    <w:basedOn w:val="a0"/>
    <w:qFormat/>
    <w:locked/>
    <w:rsid w:val="008A0D07"/>
    <w:rPr>
      <w:sz w:val="24"/>
      <w:szCs w:val="24"/>
      <w:lang w:val="ru-RU" w:eastAsia="ar-SA" w:bidi="ar-SA"/>
    </w:rPr>
  </w:style>
  <w:style w:type="paragraph" w:styleId="aff9">
    <w:name w:val="List Paragraph"/>
    <w:basedOn w:val="a"/>
    <w:uiPriority w:val="34"/>
    <w:qFormat/>
    <w:rsid w:val="008A0D07"/>
    <w:pPr>
      <w:ind w:left="720"/>
      <w:contextualSpacing/>
    </w:pPr>
  </w:style>
  <w:style w:type="character" w:customStyle="1" w:styleId="FontStyle14">
    <w:name w:val="Font Style14"/>
    <w:qFormat/>
    <w:rsid w:val="00C31F7F"/>
    <w:rPr>
      <w:rFonts w:ascii="Times New Roman" w:hAnsi="Times New Roman" w:cs="Times New Roman" w:hint="default"/>
      <w:color w:val="000000"/>
      <w:sz w:val="26"/>
      <w:szCs w:val="26"/>
    </w:rPr>
  </w:style>
  <w:style w:type="character" w:customStyle="1" w:styleId="FontStyle13">
    <w:name w:val="Font Style13"/>
    <w:qFormat/>
    <w:rsid w:val="00C31F7F"/>
    <w:rPr>
      <w:rFonts w:ascii="Times New Roman" w:hAnsi="Times New Roman" w:cs="Times New Roman" w:hint="default"/>
      <w:b/>
      <w:bCs/>
      <w:color w:val="000000"/>
      <w:sz w:val="26"/>
      <w:szCs w:val="26"/>
    </w:rPr>
  </w:style>
  <w:style w:type="paragraph" w:customStyle="1" w:styleId="western">
    <w:name w:val="western"/>
    <w:basedOn w:val="a"/>
    <w:qFormat/>
    <w:rsid w:val="00483097"/>
    <w:pPr>
      <w:suppressAutoHyphens/>
      <w:spacing w:before="100" w:beforeAutospacing="1" w:after="119"/>
    </w:pPr>
    <w:rPr>
      <w:rFonts w:ascii="Tms Rmn" w:hAnsi="Tms Rmn"/>
      <w:sz w:val="20"/>
      <w:szCs w:val="20"/>
      <w:lang w:eastAsia="ar-SA"/>
    </w:rPr>
  </w:style>
  <w:style w:type="character" w:customStyle="1" w:styleId="1e">
    <w:name w:val="Строгий1"/>
    <w:qFormat/>
    <w:rsid w:val="00483097"/>
    <w:rPr>
      <w:b/>
    </w:rPr>
  </w:style>
  <w:style w:type="paragraph" w:customStyle="1" w:styleId="1f">
    <w:name w:val="Абзац списка1"/>
    <w:basedOn w:val="a"/>
    <w:qFormat/>
    <w:rsid w:val="00483097"/>
    <w:pPr>
      <w:suppressAutoHyphens/>
      <w:spacing w:line="100" w:lineRule="atLeast"/>
      <w:ind w:left="720"/>
      <w:contextualSpacing/>
    </w:pPr>
    <w:rPr>
      <w:kern w:val="1"/>
      <w:sz w:val="28"/>
      <w:szCs w:val="20"/>
      <w:lang w:eastAsia="ar-SA"/>
    </w:rPr>
  </w:style>
  <w:style w:type="character" w:customStyle="1" w:styleId="130">
    <w:name w:val="Знак Знак13"/>
    <w:basedOn w:val="a0"/>
    <w:locked/>
    <w:rsid w:val="00324763"/>
    <w:rPr>
      <w:lang w:val="ru-RU" w:eastAsia="ru-RU" w:bidi="ar-SA"/>
    </w:rPr>
  </w:style>
  <w:style w:type="paragraph" w:styleId="affa">
    <w:name w:val="Body Text First Indent"/>
    <w:basedOn w:val="a5"/>
    <w:link w:val="affb"/>
    <w:rsid w:val="00A928CC"/>
    <w:pPr>
      <w:ind w:firstLine="210"/>
    </w:pPr>
  </w:style>
  <w:style w:type="paragraph" w:customStyle="1" w:styleId="FR1">
    <w:name w:val="FR1"/>
    <w:rsid w:val="00A928CC"/>
    <w:pPr>
      <w:widowControl w:val="0"/>
      <w:autoSpaceDE w:val="0"/>
      <w:autoSpaceDN w:val="0"/>
      <w:adjustRightInd w:val="0"/>
      <w:spacing w:before="360"/>
      <w:ind w:left="320"/>
    </w:pPr>
    <w:rPr>
      <w:rFonts w:ascii="Courier New" w:hAnsi="Courier New" w:cs="Courier New"/>
      <w:sz w:val="22"/>
      <w:szCs w:val="22"/>
    </w:rPr>
  </w:style>
  <w:style w:type="character" w:customStyle="1" w:styleId="Heading1Char">
    <w:name w:val="Heading 1 Char"/>
    <w:qFormat/>
    <w:locked/>
    <w:rsid w:val="009A6535"/>
    <w:rPr>
      <w:rFonts w:ascii="Arial" w:hAnsi="Arial" w:cs="Arial"/>
      <w:b/>
      <w:bCs/>
      <w:kern w:val="32"/>
      <w:sz w:val="32"/>
      <w:szCs w:val="32"/>
      <w:lang w:val="ru-RU" w:eastAsia="ru-RU" w:bidi="ar-SA"/>
    </w:rPr>
  </w:style>
  <w:style w:type="paragraph" w:customStyle="1" w:styleId="msonormalcxspmiddle">
    <w:name w:val="msonormalcxspmiddle"/>
    <w:basedOn w:val="a"/>
    <w:qFormat/>
    <w:rsid w:val="009A6535"/>
    <w:pPr>
      <w:spacing w:before="100" w:beforeAutospacing="1" w:after="100" w:afterAutospacing="1"/>
    </w:pPr>
  </w:style>
  <w:style w:type="character" w:styleId="affc">
    <w:name w:val="Subtle Emphasis"/>
    <w:basedOn w:val="a0"/>
    <w:uiPriority w:val="19"/>
    <w:qFormat/>
    <w:rsid w:val="009A6535"/>
    <w:rPr>
      <w:i/>
      <w:iCs/>
      <w:color w:val="808080"/>
    </w:rPr>
  </w:style>
  <w:style w:type="character" w:customStyle="1" w:styleId="100">
    <w:name w:val="Знак Знак10"/>
    <w:basedOn w:val="a0"/>
    <w:locked/>
    <w:rsid w:val="00E42004"/>
    <w:rPr>
      <w:sz w:val="24"/>
      <w:szCs w:val="24"/>
      <w:lang w:val="ru-RU" w:eastAsia="ru-RU" w:bidi="ar-SA"/>
    </w:rPr>
  </w:style>
  <w:style w:type="paragraph" w:styleId="affd">
    <w:name w:val="Document Map"/>
    <w:basedOn w:val="a"/>
    <w:link w:val="affe"/>
    <w:qFormat/>
    <w:rsid w:val="00434E40"/>
    <w:pPr>
      <w:shd w:val="clear" w:color="auto" w:fill="000080"/>
      <w:suppressAutoHyphens/>
    </w:pPr>
    <w:rPr>
      <w:rFonts w:ascii="Tahoma" w:hAnsi="Tahoma" w:cs="Tahoma"/>
      <w:sz w:val="20"/>
      <w:szCs w:val="20"/>
      <w:lang w:eastAsia="ar-SA"/>
    </w:rPr>
  </w:style>
  <w:style w:type="character" w:customStyle="1" w:styleId="20">
    <w:name w:val="Заголовок 2 Знак"/>
    <w:basedOn w:val="a0"/>
    <w:link w:val="2"/>
    <w:uiPriority w:val="9"/>
    <w:qFormat/>
    <w:rsid w:val="00B9436A"/>
    <w:rPr>
      <w:rFonts w:ascii="Arial" w:hAnsi="Arial" w:cs="Arial"/>
      <w:sz w:val="28"/>
      <w:szCs w:val="28"/>
    </w:rPr>
  </w:style>
  <w:style w:type="paragraph" w:customStyle="1" w:styleId="131">
    <w:name w:val="Без интервала13"/>
    <w:rsid w:val="00964BAA"/>
    <w:rPr>
      <w:rFonts w:ascii="Calibri" w:hAnsi="Calibri"/>
      <w:sz w:val="22"/>
      <w:szCs w:val="22"/>
      <w:lang w:eastAsia="en-US"/>
    </w:rPr>
  </w:style>
  <w:style w:type="character" w:customStyle="1" w:styleId="32">
    <w:name w:val="Основной текст с отступом 3 Знак"/>
    <w:basedOn w:val="a0"/>
    <w:link w:val="31"/>
    <w:rsid w:val="004447D3"/>
    <w:rPr>
      <w:sz w:val="16"/>
      <w:szCs w:val="16"/>
    </w:rPr>
  </w:style>
  <w:style w:type="character" w:customStyle="1" w:styleId="50">
    <w:name w:val="Заголовок 5 Знак"/>
    <w:basedOn w:val="a0"/>
    <w:link w:val="5"/>
    <w:semiHidden/>
    <w:rsid w:val="00C141D9"/>
    <w:rPr>
      <w:rFonts w:ascii="Calibri" w:eastAsia="Times New Roman" w:hAnsi="Calibri" w:cs="Times New Roman"/>
      <w:b/>
      <w:bCs/>
      <w:i/>
      <w:iCs/>
      <w:sz w:val="26"/>
      <w:szCs w:val="26"/>
    </w:rPr>
  </w:style>
  <w:style w:type="character" w:customStyle="1" w:styleId="afd">
    <w:name w:val="Текст выноски Знак"/>
    <w:basedOn w:val="a0"/>
    <w:link w:val="afc"/>
    <w:rsid w:val="003C053F"/>
    <w:rPr>
      <w:rFonts w:ascii="Tahoma" w:hAnsi="Tahoma" w:cs="Tahoma"/>
      <w:sz w:val="16"/>
      <w:szCs w:val="16"/>
    </w:rPr>
  </w:style>
  <w:style w:type="character" w:customStyle="1" w:styleId="af6">
    <w:name w:val="Название Знак"/>
    <w:basedOn w:val="a0"/>
    <w:link w:val="af5"/>
    <w:rsid w:val="00AC2E94"/>
    <w:rPr>
      <w:rFonts w:ascii="Verdana" w:hAnsi="Verdana"/>
      <w:sz w:val="28"/>
    </w:rPr>
  </w:style>
  <w:style w:type="numbering" w:customStyle="1" w:styleId="1">
    <w:name w:val="Нет списка1"/>
    <w:next w:val="a2"/>
    <w:unhideWhenUsed/>
    <w:rsid w:val="00AE6B36"/>
    <w:pPr>
      <w:numPr>
        <w:numId w:val="42"/>
      </w:numPr>
    </w:pPr>
  </w:style>
  <w:style w:type="character" w:customStyle="1" w:styleId="ac">
    <w:name w:val="Нижний колонтитул Знак"/>
    <w:basedOn w:val="a0"/>
    <w:link w:val="ab"/>
    <w:rsid w:val="00AE6B36"/>
    <w:rPr>
      <w:sz w:val="24"/>
      <w:szCs w:val="24"/>
    </w:rPr>
  </w:style>
  <w:style w:type="character" w:customStyle="1" w:styleId="affe">
    <w:name w:val="Схема документа Знак"/>
    <w:basedOn w:val="a0"/>
    <w:link w:val="affd"/>
    <w:semiHidden/>
    <w:rsid w:val="00AE6B36"/>
    <w:rPr>
      <w:rFonts w:ascii="Tahoma" w:hAnsi="Tahoma" w:cs="Tahoma"/>
      <w:shd w:val="clear" w:color="auto" w:fill="000080"/>
      <w:lang w:eastAsia="ar-SA"/>
    </w:rPr>
  </w:style>
  <w:style w:type="character" w:customStyle="1" w:styleId="30">
    <w:name w:val="Заголовок 3 Знак"/>
    <w:basedOn w:val="a0"/>
    <w:link w:val="3"/>
    <w:rsid w:val="0084587D"/>
    <w:rPr>
      <w:rFonts w:ascii="Arial" w:hAnsi="Arial" w:cs="Arial"/>
      <w:sz w:val="24"/>
      <w:szCs w:val="24"/>
    </w:rPr>
  </w:style>
  <w:style w:type="character" w:customStyle="1" w:styleId="40">
    <w:name w:val="Заголовок 4 Знак"/>
    <w:basedOn w:val="a0"/>
    <w:link w:val="4"/>
    <w:rsid w:val="0084587D"/>
    <w:rPr>
      <w:sz w:val="28"/>
      <w:szCs w:val="24"/>
    </w:rPr>
  </w:style>
  <w:style w:type="character" w:customStyle="1" w:styleId="70">
    <w:name w:val="Заголовок 7 Знак"/>
    <w:basedOn w:val="a0"/>
    <w:link w:val="7"/>
    <w:rsid w:val="0084587D"/>
    <w:rPr>
      <w:sz w:val="24"/>
      <w:szCs w:val="24"/>
    </w:rPr>
  </w:style>
  <w:style w:type="character" w:customStyle="1" w:styleId="80">
    <w:name w:val="Заголовок 8 Знак"/>
    <w:basedOn w:val="a0"/>
    <w:link w:val="8"/>
    <w:rsid w:val="0084587D"/>
    <w:rPr>
      <w:b/>
      <w:bCs/>
      <w:sz w:val="24"/>
      <w:szCs w:val="24"/>
    </w:rPr>
  </w:style>
  <w:style w:type="character" w:customStyle="1" w:styleId="affb">
    <w:name w:val="Красная строка Знак"/>
    <w:basedOn w:val="a6"/>
    <w:link w:val="affa"/>
    <w:rsid w:val="0084587D"/>
    <w:rPr>
      <w:sz w:val="24"/>
      <w:szCs w:val="24"/>
      <w:lang w:val="ru-RU" w:eastAsia="ru-RU" w:bidi="ar-SA"/>
    </w:rPr>
  </w:style>
  <w:style w:type="numbering" w:customStyle="1" w:styleId="2d">
    <w:name w:val="Нет списка2"/>
    <w:next w:val="a2"/>
    <w:semiHidden/>
    <w:rsid w:val="00672531"/>
  </w:style>
  <w:style w:type="paragraph" w:customStyle="1" w:styleId="11110">
    <w:name w:val="Знак Знак Знак Знак Знак Знак Знак Знак Знак1 Знак Знак Знак Знак1 Знак Знак Знак Знак Знак Знак Знак Знак Знак Знак Знак Знак11"/>
    <w:basedOn w:val="a"/>
    <w:rsid w:val="003C4766"/>
    <w:pPr>
      <w:spacing w:after="160" w:line="240" w:lineRule="exact"/>
    </w:pPr>
    <w:rPr>
      <w:rFonts w:ascii="Verdana" w:hAnsi="Verdana" w:cs="Verdana"/>
      <w:sz w:val="20"/>
      <w:szCs w:val="20"/>
      <w:lang w:val="en-US" w:eastAsia="en-US"/>
    </w:rPr>
  </w:style>
  <w:style w:type="paragraph" w:customStyle="1" w:styleId="230">
    <w:name w:val="Основной текст 23"/>
    <w:basedOn w:val="a"/>
    <w:rsid w:val="003C4766"/>
    <w:pPr>
      <w:tabs>
        <w:tab w:val="left" w:pos="0"/>
      </w:tabs>
      <w:overflowPunct w:val="0"/>
      <w:autoSpaceDE w:val="0"/>
      <w:autoSpaceDN w:val="0"/>
      <w:adjustRightInd w:val="0"/>
      <w:ind w:firstLine="720"/>
      <w:jc w:val="both"/>
      <w:textAlignment w:val="baseline"/>
    </w:pPr>
    <w:rPr>
      <w:sz w:val="28"/>
      <w:szCs w:val="20"/>
    </w:rPr>
  </w:style>
  <w:style w:type="paragraph" w:customStyle="1" w:styleId="231">
    <w:name w:val="Основной текст с отступом 23"/>
    <w:basedOn w:val="a"/>
    <w:rsid w:val="003C4766"/>
    <w:pPr>
      <w:overflowPunct w:val="0"/>
      <w:autoSpaceDE w:val="0"/>
      <w:autoSpaceDN w:val="0"/>
      <w:adjustRightInd w:val="0"/>
      <w:ind w:right="-483" w:firstLine="720"/>
      <w:jc w:val="both"/>
      <w:textAlignment w:val="baseline"/>
    </w:pPr>
    <w:rPr>
      <w:sz w:val="28"/>
      <w:szCs w:val="20"/>
    </w:rPr>
  </w:style>
  <w:style w:type="paragraph" w:customStyle="1" w:styleId="1100">
    <w:name w:val="Знак Знак1 Знак10"/>
    <w:basedOn w:val="a"/>
    <w:rsid w:val="003C4766"/>
    <w:pPr>
      <w:widowControl w:val="0"/>
      <w:adjustRightInd w:val="0"/>
      <w:spacing w:after="160" w:line="240" w:lineRule="exact"/>
      <w:jc w:val="right"/>
    </w:pPr>
    <w:rPr>
      <w:sz w:val="20"/>
      <w:szCs w:val="20"/>
      <w:lang w:val="en-GB" w:eastAsia="en-US"/>
    </w:rPr>
  </w:style>
  <w:style w:type="paragraph" w:customStyle="1" w:styleId="1101">
    <w:name w:val="Знак110"/>
    <w:basedOn w:val="a"/>
    <w:rsid w:val="003C4766"/>
    <w:pPr>
      <w:widowControl w:val="0"/>
      <w:adjustRightInd w:val="0"/>
      <w:spacing w:after="160" w:line="240" w:lineRule="exact"/>
      <w:jc w:val="right"/>
    </w:pPr>
    <w:rPr>
      <w:sz w:val="20"/>
      <w:szCs w:val="20"/>
      <w:lang w:val="en-GB" w:eastAsia="en-US"/>
    </w:rPr>
  </w:style>
  <w:style w:type="paragraph" w:customStyle="1" w:styleId="200">
    <w:name w:val="Знак20"/>
    <w:basedOn w:val="a"/>
    <w:rsid w:val="003C4766"/>
    <w:pPr>
      <w:widowControl w:val="0"/>
      <w:adjustRightInd w:val="0"/>
      <w:spacing w:after="160" w:line="240" w:lineRule="exact"/>
      <w:jc w:val="right"/>
    </w:pPr>
    <w:rPr>
      <w:sz w:val="20"/>
      <w:szCs w:val="20"/>
      <w:lang w:val="en-GB" w:eastAsia="en-US"/>
    </w:rPr>
  </w:style>
  <w:style w:type="paragraph" w:customStyle="1" w:styleId="38">
    <w:name w:val="Знак Знак3 Знак8"/>
    <w:basedOn w:val="a"/>
    <w:rsid w:val="003C4766"/>
    <w:pPr>
      <w:widowControl w:val="0"/>
      <w:adjustRightInd w:val="0"/>
      <w:spacing w:after="160" w:line="240" w:lineRule="exact"/>
      <w:jc w:val="right"/>
    </w:pPr>
    <w:rPr>
      <w:sz w:val="20"/>
      <w:szCs w:val="20"/>
      <w:lang w:val="en-GB" w:eastAsia="en-US"/>
    </w:rPr>
  </w:style>
  <w:style w:type="paragraph" w:customStyle="1" w:styleId="280">
    <w:name w:val="Знак28"/>
    <w:basedOn w:val="a"/>
    <w:rsid w:val="003C4766"/>
    <w:pPr>
      <w:spacing w:after="160" w:line="240" w:lineRule="exact"/>
    </w:pPr>
    <w:rPr>
      <w:rFonts w:ascii="Verdana" w:hAnsi="Verdana" w:cs="Verdana"/>
      <w:sz w:val="20"/>
      <w:szCs w:val="20"/>
      <w:lang w:val="en-US" w:eastAsia="en-US"/>
    </w:rPr>
  </w:style>
  <w:style w:type="paragraph" w:customStyle="1" w:styleId="81">
    <w:name w:val="Знак Знак Знак Знак Знак Знак Знак8"/>
    <w:basedOn w:val="a"/>
    <w:rsid w:val="003C4766"/>
    <w:pPr>
      <w:widowControl w:val="0"/>
      <w:adjustRightInd w:val="0"/>
      <w:spacing w:after="160" w:line="240" w:lineRule="exact"/>
      <w:jc w:val="right"/>
    </w:pPr>
    <w:rPr>
      <w:sz w:val="20"/>
      <w:szCs w:val="20"/>
      <w:lang w:val="en-GB" w:eastAsia="en-US"/>
    </w:rPr>
  </w:style>
  <w:style w:type="paragraph" w:customStyle="1" w:styleId="101">
    <w:name w:val="Знак Знак Знак Знак10"/>
    <w:basedOn w:val="a"/>
    <w:rsid w:val="003C4766"/>
    <w:pPr>
      <w:widowControl w:val="0"/>
      <w:adjustRightInd w:val="0"/>
      <w:spacing w:after="160" w:line="240" w:lineRule="exact"/>
      <w:jc w:val="right"/>
    </w:pPr>
    <w:rPr>
      <w:sz w:val="20"/>
      <w:szCs w:val="20"/>
      <w:lang w:val="en-GB" w:eastAsia="en-US"/>
    </w:rPr>
  </w:style>
  <w:style w:type="character" w:customStyle="1" w:styleId="201">
    <w:name w:val="Знак Знак20"/>
    <w:basedOn w:val="a0"/>
    <w:rsid w:val="003C4766"/>
    <w:rPr>
      <w:sz w:val="24"/>
      <w:szCs w:val="24"/>
      <w:lang w:val="ru-RU" w:eastAsia="ru-RU" w:bidi="ar-SA"/>
    </w:rPr>
  </w:style>
  <w:style w:type="paragraph" w:customStyle="1" w:styleId="1102">
    <w:name w:val="Знак Знак110"/>
    <w:basedOn w:val="a"/>
    <w:rsid w:val="003C4766"/>
    <w:pPr>
      <w:widowControl w:val="0"/>
      <w:adjustRightInd w:val="0"/>
      <w:spacing w:after="160" w:line="240" w:lineRule="exact"/>
      <w:jc w:val="right"/>
    </w:pPr>
    <w:rPr>
      <w:sz w:val="20"/>
      <w:szCs w:val="20"/>
      <w:lang w:val="en-GB" w:eastAsia="en-US"/>
    </w:rPr>
  </w:style>
  <w:style w:type="paragraph" w:customStyle="1" w:styleId="2e">
    <w:name w:val="Без интервала2"/>
    <w:rsid w:val="003C4766"/>
    <w:rPr>
      <w:rFonts w:ascii="Calibri" w:hAnsi="Calibri"/>
      <w:sz w:val="22"/>
      <w:szCs w:val="22"/>
      <w:lang w:eastAsia="en-US"/>
    </w:rPr>
  </w:style>
  <w:style w:type="character" w:customStyle="1" w:styleId="48">
    <w:name w:val="Знак Знак48"/>
    <w:basedOn w:val="a0"/>
    <w:rsid w:val="003C4766"/>
    <w:rPr>
      <w:b/>
      <w:bCs/>
      <w:kern w:val="36"/>
      <w:sz w:val="48"/>
      <w:szCs w:val="48"/>
    </w:rPr>
  </w:style>
  <w:style w:type="paragraph" w:customStyle="1" w:styleId="1113">
    <w:name w:val="Знак Знак Знак1 Знак11"/>
    <w:basedOn w:val="a"/>
    <w:rsid w:val="003C4766"/>
    <w:pPr>
      <w:widowControl w:val="0"/>
      <w:adjustRightInd w:val="0"/>
      <w:spacing w:after="160" w:line="240" w:lineRule="exact"/>
      <w:jc w:val="right"/>
    </w:pPr>
    <w:rPr>
      <w:sz w:val="20"/>
      <w:szCs w:val="20"/>
      <w:lang w:val="en-GB" w:eastAsia="en-US"/>
    </w:rPr>
  </w:style>
  <w:style w:type="paragraph" w:customStyle="1" w:styleId="37">
    <w:name w:val="Обычный3"/>
    <w:rsid w:val="003C4766"/>
    <w:pPr>
      <w:widowControl w:val="0"/>
      <w:suppressAutoHyphens/>
    </w:pPr>
    <w:rPr>
      <w:rFonts w:eastAsia="Arial"/>
      <w:lang w:eastAsia="ar-SA"/>
    </w:rPr>
  </w:style>
  <w:style w:type="paragraph" w:customStyle="1" w:styleId="2f">
    <w:name w:val="Абзац списка2"/>
    <w:basedOn w:val="a"/>
    <w:rsid w:val="003C4766"/>
    <w:pPr>
      <w:suppressAutoHyphens/>
      <w:spacing w:line="100" w:lineRule="atLeast"/>
      <w:ind w:left="720"/>
      <w:contextualSpacing/>
    </w:pPr>
    <w:rPr>
      <w:kern w:val="1"/>
      <w:sz w:val="28"/>
      <w:szCs w:val="20"/>
      <w:lang w:eastAsia="ar-SA"/>
    </w:rPr>
  </w:style>
  <w:style w:type="paragraph" w:customStyle="1" w:styleId="240">
    <w:name w:val="Основной текст 24"/>
    <w:basedOn w:val="a"/>
    <w:rsid w:val="009A4879"/>
    <w:pPr>
      <w:tabs>
        <w:tab w:val="left" w:pos="0"/>
      </w:tabs>
      <w:overflowPunct w:val="0"/>
      <w:autoSpaceDE w:val="0"/>
      <w:autoSpaceDN w:val="0"/>
      <w:adjustRightInd w:val="0"/>
      <w:ind w:firstLine="720"/>
      <w:jc w:val="both"/>
      <w:textAlignment w:val="baseline"/>
    </w:pPr>
    <w:rPr>
      <w:sz w:val="28"/>
      <w:szCs w:val="20"/>
    </w:rPr>
  </w:style>
  <w:style w:type="paragraph" w:customStyle="1" w:styleId="190">
    <w:name w:val="Знак Знак1 Знак9"/>
    <w:basedOn w:val="a"/>
    <w:rsid w:val="009A4879"/>
    <w:pPr>
      <w:widowControl w:val="0"/>
      <w:adjustRightInd w:val="0"/>
      <w:spacing w:after="160" w:line="240" w:lineRule="exact"/>
      <w:jc w:val="right"/>
    </w:pPr>
    <w:rPr>
      <w:sz w:val="20"/>
      <w:szCs w:val="20"/>
      <w:lang w:val="en-GB" w:eastAsia="en-US"/>
    </w:rPr>
  </w:style>
  <w:style w:type="paragraph" w:customStyle="1" w:styleId="9">
    <w:name w:val="Знак Знак Знак Знак9"/>
    <w:basedOn w:val="a"/>
    <w:rsid w:val="009A4879"/>
    <w:pPr>
      <w:spacing w:after="160" w:line="240" w:lineRule="exact"/>
    </w:pPr>
    <w:rPr>
      <w:rFonts w:ascii="Verdana" w:hAnsi="Verdana" w:cs="Verdana"/>
      <w:sz w:val="20"/>
      <w:szCs w:val="20"/>
      <w:lang w:val="en-US" w:eastAsia="en-US"/>
    </w:rPr>
  </w:style>
  <w:style w:type="paragraph" w:customStyle="1" w:styleId="250">
    <w:name w:val="Основной текст 25"/>
    <w:basedOn w:val="a"/>
    <w:rsid w:val="005C1363"/>
    <w:pPr>
      <w:suppressAutoHyphens/>
      <w:ind w:firstLine="709"/>
      <w:jc w:val="center"/>
    </w:pPr>
    <w:rPr>
      <w:sz w:val="32"/>
      <w:szCs w:val="20"/>
      <w:lang w:eastAsia="ar-SA"/>
    </w:rPr>
  </w:style>
  <w:style w:type="paragraph" w:customStyle="1" w:styleId="39">
    <w:name w:val="Без интервала3"/>
    <w:rsid w:val="005C1363"/>
    <w:rPr>
      <w:rFonts w:ascii="Calibri" w:hAnsi="Calibri"/>
      <w:sz w:val="22"/>
      <w:szCs w:val="22"/>
      <w:lang w:eastAsia="en-US"/>
    </w:rPr>
  </w:style>
  <w:style w:type="paragraph" w:customStyle="1" w:styleId="45">
    <w:name w:val="Обычный4"/>
    <w:rsid w:val="005C1363"/>
    <w:pPr>
      <w:widowControl w:val="0"/>
      <w:suppressAutoHyphens/>
    </w:pPr>
    <w:rPr>
      <w:rFonts w:eastAsia="Arial"/>
      <w:lang w:eastAsia="ar-SA"/>
    </w:rPr>
  </w:style>
  <w:style w:type="paragraph" w:customStyle="1" w:styleId="1103">
    <w:name w:val="Знак Знак Знак1 Знак10"/>
    <w:basedOn w:val="a"/>
    <w:rsid w:val="005C1363"/>
    <w:pPr>
      <w:widowControl w:val="0"/>
      <w:adjustRightInd w:val="0"/>
      <w:spacing w:after="160" w:line="240" w:lineRule="exact"/>
      <w:jc w:val="right"/>
    </w:pPr>
    <w:rPr>
      <w:sz w:val="20"/>
      <w:szCs w:val="20"/>
      <w:lang w:val="en-GB" w:eastAsia="en-US"/>
    </w:rPr>
  </w:style>
  <w:style w:type="paragraph" w:customStyle="1" w:styleId="11100">
    <w:name w:val="Знак Знак Знак Знак Знак Знак Знак Знак Знак1 Знак Знак Знак Знак1 Знак Знак Знак Знак Знак Знак Знак Знак Знак Знак Знак Знак10"/>
    <w:basedOn w:val="a"/>
    <w:rsid w:val="005C1363"/>
    <w:pPr>
      <w:spacing w:after="160" w:line="240" w:lineRule="exact"/>
    </w:pPr>
    <w:rPr>
      <w:rFonts w:ascii="Verdana" w:hAnsi="Verdana" w:cs="Verdana"/>
      <w:sz w:val="20"/>
      <w:szCs w:val="20"/>
      <w:lang w:val="en-US" w:eastAsia="en-US"/>
    </w:rPr>
  </w:style>
  <w:style w:type="paragraph" w:customStyle="1" w:styleId="3a">
    <w:name w:val="Абзац списка3"/>
    <w:basedOn w:val="a"/>
    <w:rsid w:val="005C1363"/>
    <w:pPr>
      <w:suppressAutoHyphens/>
      <w:spacing w:line="100" w:lineRule="atLeast"/>
      <w:ind w:left="720"/>
      <w:contextualSpacing/>
    </w:pPr>
    <w:rPr>
      <w:kern w:val="1"/>
      <w:sz w:val="28"/>
      <w:szCs w:val="20"/>
      <w:lang w:eastAsia="ar-SA"/>
    </w:rPr>
  </w:style>
  <w:style w:type="paragraph" w:customStyle="1" w:styleId="191">
    <w:name w:val="Знак19"/>
    <w:basedOn w:val="a"/>
    <w:rsid w:val="005C1363"/>
    <w:pPr>
      <w:widowControl w:val="0"/>
      <w:suppressAutoHyphens/>
      <w:spacing w:after="160" w:line="240" w:lineRule="exact"/>
      <w:jc w:val="right"/>
    </w:pPr>
    <w:rPr>
      <w:sz w:val="20"/>
      <w:szCs w:val="20"/>
      <w:lang w:val="en-GB" w:eastAsia="ar-SA"/>
    </w:rPr>
  </w:style>
  <w:style w:type="character" w:customStyle="1" w:styleId="extended-textshort">
    <w:name w:val="extended-text__short"/>
    <w:basedOn w:val="a0"/>
    <w:qFormat/>
    <w:rsid w:val="005C1363"/>
  </w:style>
  <w:style w:type="paragraph" w:customStyle="1" w:styleId="119">
    <w:name w:val="Знак Знак Знак Знак Знак Знак Знак Знак Знак1 Знак Знак Знак Знак1 Знак Знак Знак Знак Знак Знак Знак Знак Знак Знак Знак Знак9"/>
    <w:basedOn w:val="a"/>
    <w:rsid w:val="00AA0F86"/>
    <w:pPr>
      <w:spacing w:after="160" w:line="240" w:lineRule="exact"/>
    </w:pPr>
    <w:rPr>
      <w:rFonts w:ascii="Verdana" w:hAnsi="Verdana" w:cs="Verdana"/>
      <w:sz w:val="20"/>
      <w:szCs w:val="20"/>
      <w:lang w:val="en-US" w:eastAsia="en-US"/>
    </w:rPr>
  </w:style>
  <w:style w:type="paragraph" w:customStyle="1" w:styleId="260">
    <w:name w:val="Основной текст 26"/>
    <w:basedOn w:val="a"/>
    <w:rsid w:val="00AA0F86"/>
    <w:pPr>
      <w:tabs>
        <w:tab w:val="left" w:pos="0"/>
      </w:tabs>
      <w:overflowPunct w:val="0"/>
      <w:autoSpaceDE w:val="0"/>
      <w:autoSpaceDN w:val="0"/>
      <w:adjustRightInd w:val="0"/>
      <w:ind w:firstLine="720"/>
      <w:jc w:val="both"/>
      <w:textAlignment w:val="baseline"/>
    </w:pPr>
    <w:rPr>
      <w:sz w:val="28"/>
      <w:szCs w:val="20"/>
    </w:rPr>
  </w:style>
  <w:style w:type="paragraph" w:customStyle="1" w:styleId="241">
    <w:name w:val="Основной текст с отступом 24"/>
    <w:basedOn w:val="a"/>
    <w:rsid w:val="00AA0F86"/>
    <w:pPr>
      <w:overflowPunct w:val="0"/>
      <w:autoSpaceDE w:val="0"/>
      <w:autoSpaceDN w:val="0"/>
      <w:adjustRightInd w:val="0"/>
      <w:ind w:right="-483" w:firstLine="720"/>
      <w:jc w:val="both"/>
      <w:textAlignment w:val="baseline"/>
    </w:pPr>
    <w:rPr>
      <w:sz w:val="28"/>
      <w:szCs w:val="20"/>
    </w:rPr>
  </w:style>
  <w:style w:type="paragraph" w:customStyle="1" w:styleId="180">
    <w:name w:val="Знак Знак1 Знак8"/>
    <w:basedOn w:val="a"/>
    <w:rsid w:val="00AA0F86"/>
    <w:pPr>
      <w:widowControl w:val="0"/>
      <w:adjustRightInd w:val="0"/>
      <w:spacing w:after="160" w:line="240" w:lineRule="exact"/>
      <w:jc w:val="right"/>
    </w:pPr>
    <w:rPr>
      <w:sz w:val="20"/>
      <w:szCs w:val="20"/>
      <w:lang w:val="en-GB" w:eastAsia="en-US"/>
    </w:rPr>
  </w:style>
  <w:style w:type="paragraph" w:customStyle="1" w:styleId="181">
    <w:name w:val="Знак18"/>
    <w:basedOn w:val="a"/>
    <w:rsid w:val="00AA0F86"/>
    <w:pPr>
      <w:widowControl w:val="0"/>
      <w:adjustRightInd w:val="0"/>
      <w:spacing w:after="160" w:line="240" w:lineRule="exact"/>
      <w:jc w:val="right"/>
    </w:pPr>
    <w:rPr>
      <w:sz w:val="20"/>
      <w:szCs w:val="20"/>
      <w:lang w:val="en-GB" w:eastAsia="en-US"/>
    </w:rPr>
  </w:style>
  <w:style w:type="paragraph" w:customStyle="1" w:styleId="170">
    <w:name w:val="Знак17"/>
    <w:basedOn w:val="a"/>
    <w:rsid w:val="00AA0F86"/>
    <w:pPr>
      <w:widowControl w:val="0"/>
      <w:adjustRightInd w:val="0"/>
      <w:spacing w:after="160" w:line="240" w:lineRule="exact"/>
      <w:jc w:val="right"/>
    </w:pPr>
    <w:rPr>
      <w:sz w:val="20"/>
      <w:szCs w:val="20"/>
      <w:lang w:val="en-GB" w:eastAsia="en-US"/>
    </w:rPr>
  </w:style>
  <w:style w:type="paragraph" w:customStyle="1" w:styleId="370">
    <w:name w:val="Знак Знак3 Знак7"/>
    <w:basedOn w:val="a"/>
    <w:rsid w:val="00AA0F86"/>
    <w:pPr>
      <w:widowControl w:val="0"/>
      <w:adjustRightInd w:val="0"/>
      <w:spacing w:after="160" w:line="240" w:lineRule="exact"/>
      <w:jc w:val="right"/>
    </w:pPr>
    <w:rPr>
      <w:sz w:val="20"/>
      <w:szCs w:val="20"/>
      <w:lang w:val="en-GB" w:eastAsia="en-US"/>
    </w:rPr>
  </w:style>
  <w:style w:type="paragraph" w:customStyle="1" w:styleId="270">
    <w:name w:val="Знак27"/>
    <w:basedOn w:val="a"/>
    <w:rsid w:val="00AA0F86"/>
    <w:pPr>
      <w:spacing w:after="160" w:line="240" w:lineRule="exact"/>
    </w:pPr>
    <w:rPr>
      <w:rFonts w:ascii="Verdana" w:hAnsi="Verdana" w:cs="Verdana"/>
      <w:sz w:val="20"/>
      <w:szCs w:val="20"/>
      <w:lang w:val="en-US" w:eastAsia="en-US"/>
    </w:rPr>
  </w:style>
  <w:style w:type="paragraph" w:customStyle="1" w:styleId="71">
    <w:name w:val="Знак Знак Знак Знак Знак Знак Знак7"/>
    <w:basedOn w:val="a"/>
    <w:rsid w:val="00AA0F86"/>
    <w:pPr>
      <w:widowControl w:val="0"/>
      <w:adjustRightInd w:val="0"/>
      <w:spacing w:after="160" w:line="240" w:lineRule="exact"/>
      <w:jc w:val="right"/>
    </w:pPr>
    <w:rPr>
      <w:sz w:val="20"/>
      <w:szCs w:val="20"/>
      <w:lang w:val="en-GB" w:eastAsia="en-US"/>
    </w:rPr>
  </w:style>
  <w:style w:type="paragraph" w:customStyle="1" w:styleId="82">
    <w:name w:val="Знак Знак Знак Знак8"/>
    <w:basedOn w:val="a"/>
    <w:rsid w:val="00AA0F86"/>
    <w:pPr>
      <w:widowControl w:val="0"/>
      <w:adjustRightInd w:val="0"/>
      <w:spacing w:after="160" w:line="240" w:lineRule="exact"/>
      <w:jc w:val="right"/>
    </w:pPr>
    <w:rPr>
      <w:sz w:val="20"/>
      <w:szCs w:val="20"/>
      <w:lang w:val="en-GB" w:eastAsia="en-US"/>
    </w:rPr>
  </w:style>
  <w:style w:type="character" w:customStyle="1" w:styleId="192">
    <w:name w:val="Знак Знак19"/>
    <w:basedOn w:val="a0"/>
    <w:rsid w:val="00AA0F86"/>
    <w:rPr>
      <w:sz w:val="24"/>
      <w:szCs w:val="24"/>
      <w:lang w:val="ru-RU" w:eastAsia="ru-RU" w:bidi="ar-SA"/>
    </w:rPr>
  </w:style>
  <w:style w:type="paragraph" w:customStyle="1" w:styleId="182">
    <w:name w:val="Знак Знак18"/>
    <w:basedOn w:val="a"/>
    <w:rsid w:val="00AA0F86"/>
    <w:pPr>
      <w:widowControl w:val="0"/>
      <w:adjustRightInd w:val="0"/>
      <w:spacing w:after="160" w:line="240" w:lineRule="exact"/>
      <w:jc w:val="right"/>
    </w:pPr>
    <w:rPr>
      <w:sz w:val="20"/>
      <w:szCs w:val="20"/>
      <w:lang w:val="en-GB" w:eastAsia="en-US"/>
    </w:rPr>
  </w:style>
  <w:style w:type="paragraph" w:customStyle="1" w:styleId="46">
    <w:name w:val="Без интервала4"/>
    <w:rsid w:val="00AA0F86"/>
    <w:rPr>
      <w:rFonts w:ascii="Calibri" w:hAnsi="Calibri"/>
      <w:sz w:val="22"/>
      <w:szCs w:val="22"/>
      <w:lang w:eastAsia="en-US"/>
    </w:rPr>
  </w:style>
  <w:style w:type="character" w:customStyle="1" w:styleId="47">
    <w:name w:val="Знак Знак47"/>
    <w:basedOn w:val="a0"/>
    <w:rsid w:val="00AA0F86"/>
    <w:rPr>
      <w:b/>
      <w:bCs/>
      <w:kern w:val="36"/>
      <w:sz w:val="48"/>
      <w:szCs w:val="48"/>
    </w:rPr>
  </w:style>
  <w:style w:type="paragraph" w:customStyle="1" w:styleId="193">
    <w:name w:val="Знак Знак Знак1 Знак9"/>
    <w:basedOn w:val="a"/>
    <w:rsid w:val="00AA0F86"/>
    <w:pPr>
      <w:widowControl w:val="0"/>
      <w:adjustRightInd w:val="0"/>
      <w:spacing w:after="160" w:line="240" w:lineRule="exact"/>
      <w:jc w:val="right"/>
    </w:pPr>
    <w:rPr>
      <w:sz w:val="20"/>
      <w:szCs w:val="20"/>
      <w:lang w:val="en-GB" w:eastAsia="en-US"/>
    </w:rPr>
  </w:style>
  <w:style w:type="paragraph" w:customStyle="1" w:styleId="54">
    <w:name w:val="Обычный5"/>
    <w:rsid w:val="00AA0F86"/>
    <w:pPr>
      <w:widowControl w:val="0"/>
      <w:suppressAutoHyphens/>
    </w:pPr>
    <w:rPr>
      <w:rFonts w:eastAsia="Arial"/>
      <w:lang w:eastAsia="ar-SA"/>
    </w:rPr>
  </w:style>
  <w:style w:type="paragraph" w:customStyle="1" w:styleId="49">
    <w:name w:val="Абзац списка4"/>
    <w:basedOn w:val="a"/>
    <w:rsid w:val="00AA0F86"/>
    <w:pPr>
      <w:suppressAutoHyphens/>
      <w:spacing w:line="100" w:lineRule="atLeast"/>
      <w:ind w:left="720"/>
      <w:contextualSpacing/>
    </w:pPr>
    <w:rPr>
      <w:kern w:val="1"/>
      <w:sz w:val="28"/>
      <w:szCs w:val="20"/>
      <w:lang w:eastAsia="ar-SA"/>
    </w:rPr>
  </w:style>
  <w:style w:type="paragraph" w:customStyle="1" w:styleId="271">
    <w:name w:val="Основной текст 27"/>
    <w:basedOn w:val="a"/>
    <w:rsid w:val="00322F2E"/>
    <w:pPr>
      <w:suppressAutoHyphens/>
      <w:ind w:firstLine="709"/>
      <w:jc w:val="center"/>
    </w:pPr>
    <w:rPr>
      <w:sz w:val="32"/>
      <w:szCs w:val="20"/>
      <w:lang w:eastAsia="ar-SA"/>
    </w:rPr>
  </w:style>
  <w:style w:type="paragraph" w:customStyle="1" w:styleId="55">
    <w:name w:val="Без интервала5"/>
    <w:rsid w:val="00322F2E"/>
    <w:rPr>
      <w:rFonts w:ascii="Calibri" w:hAnsi="Calibri"/>
      <w:sz w:val="22"/>
      <w:szCs w:val="22"/>
      <w:lang w:eastAsia="en-US"/>
    </w:rPr>
  </w:style>
  <w:style w:type="paragraph" w:customStyle="1" w:styleId="6">
    <w:name w:val="Обычный6"/>
    <w:rsid w:val="00322F2E"/>
    <w:pPr>
      <w:widowControl w:val="0"/>
      <w:suppressAutoHyphens/>
    </w:pPr>
    <w:rPr>
      <w:rFonts w:eastAsia="Arial"/>
      <w:lang w:eastAsia="ar-SA"/>
    </w:rPr>
  </w:style>
  <w:style w:type="paragraph" w:customStyle="1" w:styleId="183">
    <w:name w:val="Знак Знак Знак1 Знак8"/>
    <w:basedOn w:val="a"/>
    <w:rsid w:val="00322F2E"/>
    <w:pPr>
      <w:widowControl w:val="0"/>
      <w:adjustRightInd w:val="0"/>
      <w:spacing w:after="160" w:line="240" w:lineRule="exact"/>
      <w:jc w:val="right"/>
    </w:pPr>
    <w:rPr>
      <w:sz w:val="20"/>
      <w:szCs w:val="20"/>
      <w:lang w:val="en-GB" w:eastAsia="en-US"/>
    </w:rPr>
  </w:style>
  <w:style w:type="paragraph" w:customStyle="1" w:styleId="118">
    <w:name w:val="Знак Знак Знак Знак Знак Знак Знак Знак Знак1 Знак Знак Знак Знак1 Знак Знак Знак Знак Знак Знак Знак Знак Знак Знак Знак Знак8"/>
    <w:basedOn w:val="a"/>
    <w:rsid w:val="00322F2E"/>
    <w:pPr>
      <w:spacing w:after="160" w:line="240" w:lineRule="exact"/>
    </w:pPr>
    <w:rPr>
      <w:rFonts w:ascii="Verdana" w:hAnsi="Verdana" w:cs="Verdana"/>
      <w:sz w:val="20"/>
      <w:szCs w:val="20"/>
      <w:lang w:val="en-US" w:eastAsia="en-US"/>
    </w:rPr>
  </w:style>
  <w:style w:type="paragraph" w:customStyle="1" w:styleId="56">
    <w:name w:val="Абзац списка5"/>
    <w:basedOn w:val="a"/>
    <w:rsid w:val="00322F2E"/>
    <w:pPr>
      <w:suppressAutoHyphens/>
      <w:spacing w:line="100" w:lineRule="atLeast"/>
      <w:ind w:left="720"/>
      <w:contextualSpacing/>
    </w:pPr>
    <w:rPr>
      <w:kern w:val="1"/>
      <w:sz w:val="28"/>
      <w:szCs w:val="20"/>
      <w:lang w:eastAsia="ar-SA"/>
    </w:rPr>
  </w:style>
  <w:style w:type="paragraph" w:customStyle="1" w:styleId="102">
    <w:name w:val="Знак10"/>
    <w:basedOn w:val="a"/>
    <w:rsid w:val="00322F2E"/>
    <w:pPr>
      <w:widowControl w:val="0"/>
      <w:suppressAutoHyphens/>
      <w:spacing w:after="160" w:line="240" w:lineRule="exact"/>
      <w:jc w:val="right"/>
    </w:pPr>
    <w:rPr>
      <w:sz w:val="20"/>
      <w:szCs w:val="20"/>
      <w:lang w:val="en-GB" w:eastAsia="ar-SA"/>
    </w:rPr>
  </w:style>
  <w:style w:type="numbering" w:customStyle="1" w:styleId="3b">
    <w:name w:val="Нет списка3"/>
    <w:next w:val="a2"/>
    <w:uiPriority w:val="99"/>
    <w:semiHidden/>
    <w:unhideWhenUsed/>
    <w:rsid w:val="00EA3F88"/>
  </w:style>
  <w:style w:type="character" w:customStyle="1" w:styleId="1f0">
    <w:name w:val="Основной текст Знак1"/>
    <w:basedOn w:val="a0"/>
    <w:rsid w:val="00EA3F88"/>
  </w:style>
  <w:style w:type="numbering" w:customStyle="1" w:styleId="4a">
    <w:name w:val="Нет списка4"/>
    <w:next w:val="a2"/>
    <w:uiPriority w:val="99"/>
    <w:semiHidden/>
    <w:unhideWhenUsed/>
    <w:rsid w:val="00EA3F88"/>
  </w:style>
  <w:style w:type="paragraph" w:customStyle="1" w:styleId="281">
    <w:name w:val="Основной текст 28"/>
    <w:basedOn w:val="a"/>
    <w:rsid w:val="00C85BC7"/>
    <w:pPr>
      <w:tabs>
        <w:tab w:val="left" w:pos="0"/>
      </w:tabs>
      <w:overflowPunct w:val="0"/>
      <w:autoSpaceDE w:val="0"/>
      <w:autoSpaceDN w:val="0"/>
      <w:adjustRightInd w:val="0"/>
      <w:ind w:firstLine="720"/>
      <w:jc w:val="both"/>
      <w:textAlignment w:val="baseline"/>
    </w:pPr>
    <w:rPr>
      <w:sz w:val="28"/>
      <w:szCs w:val="20"/>
    </w:rPr>
  </w:style>
  <w:style w:type="paragraph" w:customStyle="1" w:styleId="171">
    <w:name w:val="Знак Знак1 Знак7"/>
    <w:basedOn w:val="a"/>
    <w:rsid w:val="00C85BC7"/>
    <w:pPr>
      <w:widowControl w:val="0"/>
      <w:adjustRightInd w:val="0"/>
      <w:spacing w:after="160" w:line="240" w:lineRule="exact"/>
      <w:jc w:val="right"/>
    </w:pPr>
    <w:rPr>
      <w:sz w:val="20"/>
      <w:szCs w:val="20"/>
      <w:lang w:val="en-GB" w:eastAsia="en-US"/>
    </w:rPr>
  </w:style>
  <w:style w:type="paragraph" w:customStyle="1" w:styleId="72">
    <w:name w:val="Знак Знак Знак Знак7"/>
    <w:basedOn w:val="a"/>
    <w:rsid w:val="00C85BC7"/>
    <w:pPr>
      <w:spacing w:after="160" w:line="240" w:lineRule="exact"/>
    </w:pPr>
    <w:rPr>
      <w:rFonts w:ascii="Verdana" w:hAnsi="Verdana" w:cs="Verdana"/>
      <w:sz w:val="20"/>
      <w:szCs w:val="20"/>
      <w:lang w:val="en-US" w:eastAsia="en-US"/>
    </w:rPr>
  </w:style>
  <w:style w:type="paragraph" w:customStyle="1" w:styleId="290">
    <w:name w:val="Основной текст 29"/>
    <w:basedOn w:val="a"/>
    <w:rsid w:val="003E7AE9"/>
    <w:pPr>
      <w:tabs>
        <w:tab w:val="left" w:pos="0"/>
      </w:tabs>
      <w:overflowPunct w:val="0"/>
      <w:autoSpaceDE w:val="0"/>
      <w:autoSpaceDN w:val="0"/>
      <w:adjustRightInd w:val="0"/>
      <w:ind w:firstLine="720"/>
      <w:jc w:val="both"/>
      <w:textAlignment w:val="baseline"/>
    </w:pPr>
    <w:rPr>
      <w:sz w:val="28"/>
      <w:szCs w:val="20"/>
    </w:rPr>
  </w:style>
  <w:style w:type="paragraph" w:customStyle="1" w:styleId="117">
    <w:name w:val="Знак Знак Знак Знак Знак Знак Знак Знак Знак1 Знак Знак Знак Знак1 Знак Знак Знак Знак Знак Знак Знак Знак Знак Знак Знак Знак7"/>
    <w:basedOn w:val="a"/>
    <w:rsid w:val="00823846"/>
    <w:pPr>
      <w:spacing w:after="160" w:line="240" w:lineRule="exact"/>
    </w:pPr>
    <w:rPr>
      <w:rFonts w:ascii="Verdana" w:hAnsi="Verdana" w:cs="Verdana"/>
      <w:sz w:val="20"/>
      <w:szCs w:val="20"/>
      <w:lang w:val="en-US" w:eastAsia="en-US"/>
    </w:rPr>
  </w:style>
  <w:style w:type="paragraph" w:customStyle="1" w:styleId="2100">
    <w:name w:val="Основной текст 210"/>
    <w:basedOn w:val="a"/>
    <w:rsid w:val="00823846"/>
    <w:pPr>
      <w:tabs>
        <w:tab w:val="left" w:pos="0"/>
      </w:tabs>
      <w:overflowPunct w:val="0"/>
      <w:autoSpaceDE w:val="0"/>
      <w:autoSpaceDN w:val="0"/>
      <w:adjustRightInd w:val="0"/>
      <w:ind w:firstLine="720"/>
      <w:jc w:val="both"/>
      <w:textAlignment w:val="baseline"/>
    </w:pPr>
    <w:rPr>
      <w:sz w:val="28"/>
      <w:szCs w:val="20"/>
    </w:rPr>
  </w:style>
  <w:style w:type="paragraph" w:customStyle="1" w:styleId="251">
    <w:name w:val="Основной текст с отступом 25"/>
    <w:basedOn w:val="a"/>
    <w:rsid w:val="00823846"/>
    <w:pPr>
      <w:overflowPunct w:val="0"/>
      <w:autoSpaceDE w:val="0"/>
      <w:autoSpaceDN w:val="0"/>
      <w:adjustRightInd w:val="0"/>
      <w:ind w:right="-483" w:firstLine="720"/>
      <w:jc w:val="both"/>
      <w:textAlignment w:val="baseline"/>
    </w:pPr>
    <w:rPr>
      <w:sz w:val="28"/>
      <w:szCs w:val="20"/>
    </w:rPr>
  </w:style>
  <w:style w:type="paragraph" w:customStyle="1" w:styleId="160">
    <w:name w:val="Знак Знак1 Знак6"/>
    <w:basedOn w:val="a"/>
    <w:rsid w:val="00823846"/>
    <w:pPr>
      <w:widowControl w:val="0"/>
      <w:adjustRightInd w:val="0"/>
      <w:spacing w:after="160" w:line="240" w:lineRule="exact"/>
      <w:jc w:val="right"/>
    </w:pPr>
    <w:rPr>
      <w:sz w:val="20"/>
      <w:szCs w:val="20"/>
      <w:lang w:val="en-GB" w:eastAsia="en-US"/>
    </w:rPr>
  </w:style>
  <w:style w:type="paragraph" w:customStyle="1" w:styleId="161">
    <w:name w:val="Знак16"/>
    <w:basedOn w:val="a"/>
    <w:rsid w:val="00823846"/>
    <w:pPr>
      <w:widowControl w:val="0"/>
      <w:adjustRightInd w:val="0"/>
      <w:spacing w:after="160" w:line="240" w:lineRule="exact"/>
      <w:jc w:val="right"/>
    </w:pPr>
    <w:rPr>
      <w:sz w:val="20"/>
      <w:szCs w:val="20"/>
      <w:lang w:val="en-GB" w:eastAsia="en-US"/>
    </w:rPr>
  </w:style>
  <w:style w:type="paragraph" w:customStyle="1" w:styleId="90">
    <w:name w:val="Знак9"/>
    <w:basedOn w:val="a"/>
    <w:rsid w:val="00823846"/>
    <w:pPr>
      <w:widowControl w:val="0"/>
      <w:adjustRightInd w:val="0"/>
      <w:spacing w:after="160" w:line="240" w:lineRule="exact"/>
      <w:jc w:val="right"/>
    </w:pPr>
    <w:rPr>
      <w:sz w:val="20"/>
      <w:szCs w:val="20"/>
      <w:lang w:val="en-GB" w:eastAsia="en-US"/>
    </w:rPr>
  </w:style>
  <w:style w:type="paragraph" w:customStyle="1" w:styleId="360">
    <w:name w:val="Знак Знак3 Знак6"/>
    <w:basedOn w:val="a"/>
    <w:rsid w:val="00823846"/>
    <w:pPr>
      <w:widowControl w:val="0"/>
      <w:adjustRightInd w:val="0"/>
      <w:spacing w:after="160" w:line="240" w:lineRule="exact"/>
      <w:jc w:val="right"/>
    </w:pPr>
    <w:rPr>
      <w:sz w:val="20"/>
      <w:szCs w:val="20"/>
      <w:lang w:val="en-GB" w:eastAsia="en-US"/>
    </w:rPr>
  </w:style>
  <w:style w:type="paragraph" w:customStyle="1" w:styleId="261">
    <w:name w:val="Знак26"/>
    <w:basedOn w:val="a"/>
    <w:rsid w:val="00823846"/>
    <w:pPr>
      <w:spacing w:after="160" w:line="240" w:lineRule="exact"/>
    </w:pPr>
    <w:rPr>
      <w:rFonts w:ascii="Verdana" w:hAnsi="Verdana" w:cs="Verdana"/>
      <w:sz w:val="20"/>
      <w:szCs w:val="20"/>
      <w:lang w:val="en-US" w:eastAsia="en-US"/>
    </w:rPr>
  </w:style>
  <w:style w:type="paragraph" w:customStyle="1" w:styleId="60">
    <w:name w:val="Знак Знак Знак Знак Знак Знак Знак6"/>
    <w:basedOn w:val="a"/>
    <w:rsid w:val="00823846"/>
    <w:pPr>
      <w:widowControl w:val="0"/>
      <w:adjustRightInd w:val="0"/>
      <w:spacing w:after="160" w:line="240" w:lineRule="exact"/>
      <w:jc w:val="right"/>
    </w:pPr>
    <w:rPr>
      <w:sz w:val="20"/>
      <w:szCs w:val="20"/>
      <w:lang w:val="en-GB" w:eastAsia="en-US"/>
    </w:rPr>
  </w:style>
  <w:style w:type="paragraph" w:customStyle="1" w:styleId="61">
    <w:name w:val="Знак Знак Знак Знак6"/>
    <w:basedOn w:val="a"/>
    <w:rsid w:val="00823846"/>
    <w:pPr>
      <w:widowControl w:val="0"/>
      <w:adjustRightInd w:val="0"/>
      <w:spacing w:after="160" w:line="240" w:lineRule="exact"/>
      <w:jc w:val="right"/>
    </w:pPr>
    <w:rPr>
      <w:sz w:val="20"/>
      <w:szCs w:val="20"/>
      <w:lang w:val="en-GB" w:eastAsia="en-US"/>
    </w:rPr>
  </w:style>
  <w:style w:type="character" w:customStyle="1" w:styleId="91">
    <w:name w:val="Знак Знак9"/>
    <w:basedOn w:val="a0"/>
    <w:rsid w:val="00823846"/>
    <w:rPr>
      <w:sz w:val="24"/>
      <w:szCs w:val="24"/>
      <w:lang w:val="ru-RU" w:eastAsia="ru-RU" w:bidi="ar-SA"/>
    </w:rPr>
  </w:style>
  <w:style w:type="paragraph" w:customStyle="1" w:styleId="172">
    <w:name w:val="Знак Знак17"/>
    <w:basedOn w:val="a"/>
    <w:rsid w:val="00823846"/>
    <w:pPr>
      <w:widowControl w:val="0"/>
      <w:adjustRightInd w:val="0"/>
      <w:spacing w:after="160" w:line="240" w:lineRule="exact"/>
      <w:jc w:val="right"/>
    </w:pPr>
    <w:rPr>
      <w:sz w:val="20"/>
      <w:szCs w:val="20"/>
      <w:lang w:val="en-GB" w:eastAsia="en-US"/>
    </w:rPr>
  </w:style>
  <w:style w:type="paragraph" w:customStyle="1" w:styleId="62">
    <w:name w:val="Без интервала6"/>
    <w:rsid w:val="00823846"/>
    <w:rPr>
      <w:rFonts w:ascii="Calibri" w:hAnsi="Calibri"/>
      <w:sz w:val="22"/>
      <w:szCs w:val="22"/>
      <w:lang w:eastAsia="en-US"/>
    </w:rPr>
  </w:style>
  <w:style w:type="character" w:customStyle="1" w:styleId="460">
    <w:name w:val="Знак Знак46"/>
    <w:basedOn w:val="a0"/>
    <w:rsid w:val="00823846"/>
    <w:rPr>
      <w:b/>
      <w:bCs/>
      <w:kern w:val="36"/>
      <w:sz w:val="48"/>
      <w:szCs w:val="48"/>
    </w:rPr>
  </w:style>
  <w:style w:type="paragraph" w:customStyle="1" w:styleId="173">
    <w:name w:val="Знак Знак Знак1 Знак7"/>
    <w:basedOn w:val="a"/>
    <w:rsid w:val="00823846"/>
    <w:pPr>
      <w:widowControl w:val="0"/>
      <w:adjustRightInd w:val="0"/>
      <w:spacing w:after="160" w:line="240" w:lineRule="exact"/>
      <w:jc w:val="right"/>
    </w:pPr>
    <w:rPr>
      <w:sz w:val="20"/>
      <w:szCs w:val="20"/>
      <w:lang w:val="en-GB" w:eastAsia="en-US"/>
    </w:rPr>
  </w:style>
  <w:style w:type="paragraph" w:customStyle="1" w:styleId="73">
    <w:name w:val="Обычный7"/>
    <w:rsid w:val="00823846"/>
    <w:pPr>
      <w:widowControl w:val="0"/>
      <w:suppressAutoHyphens/>
    </w:pPr>
    <w:rPr>
      <w:rFonts w:eastAsia="Arial"/>
      <w:lang w:eastAsia="ar-SA"/>
    </w:rPr>
  </w:style>
  <w:style w:type="paragraph" w:customStyle="1" w:styleId="63">
    <w:name w:val="Абзац списка6"/>
    <w:basedOn w:val="a"/>
    <w:rsid w:val="00823846"/>
    <w:pPr>
      <w:suppressAutoHyphens/>
      <w:spacing w:line="100" w:lineRule="atLeast"/>
      <w:ind w:left="720"/>
      <w:contextualSpacing/>
    </w:pPr>
    <w:rPr>
      <w:kern w:val="1"/>
      <w:sz w:val="28"/>
      <w:szCs w:val="20"/>
      <w:lang w:eastAsia="ar-SA"/>
    </w:rPr>
  </w:style>
  <w:style w:type="paragraph" w:customStyle="1" w:styleId="116">
    <w:name w:val="Знак Знак Знак Знак Знак Знак Знак Знак Знак1 Знак Знак Знак Знак1 Знак Знак Знак Знак Знак Знак Знак Знак Знак Знак Знак Знак6"/>
    <w:basedOn w:val="a"/>
    <w:rsid w:val="00D002D5"/>
    <w:pPr>
      <w:spacing w:after="160" w:line="240" w:lineRule="exact"/>
    </w:pPr>
    <w:rPr>
      <w:rFonts w:ascii="Verdana" w:hAnsi="Verdana" w:cs="Verdana"/>
      <w:sz w:val="20"/>
      <w:szCs w:val="20"/>
      <w:lang w:val="en-US" w:eastAsia="en-US"/>
    </w:rPr>
  </w:style>
  <w:style w:type="paragraph" w:customStyle="1" w:styleId="2111">
    <w:name w:val="Основной текст 211"/>
    <w:basedOn w:val="a"/>
    <w:qFormat/>
    <w:rsid w:val="00D002D5"/>
    <w:pPr>
      <w:tabs>
        <w:tab w:val="left" w:pos="0"/>
      </w:tabs>
      <w:overflowPunct w:val="0"/>
      <w:autoSpaceDE w:val="0"/>
      <w:autoSpaceDN w:val="0"/>
      <w:adjustRightInd w:val="0"/>
      <w:ind w:firstLine="720"/>
      <w:jc w:val="both"/>
      <w:textAlignment w:val="baseline"/>
    </w:pPr>
    <w:rPr>
      <w:sz w:val="28"/>
      <w:szCs w:val="20"/>
    </w:rPr>
  </w:style>
  <w:style w:type="paragraph" w:customStyle="1" w:styleId="262">
    <w:name w:val="Основной текст с отступом 26"/>
    <w:basedOn w:val="a"/>
    <w:rsid w:val="00D002D5"/>
    <w:pPr>
      <w:overflowPunct w:val="0"/>
      <w:autoSpaceDE w:val="0"/>
      <w:autoSpaceDN w:val="0"/>
      <w:adjustRightInd w:val="0"/>
      <w:ind w:right="-483" w:firstLine="720"/>
      <w:jc w:val="both"/>
      <w:textAlignment w:val="baseline"/>
    </w:pPr>
    <w:rPr>
      <w:sz w:val="28"/>
      <w:szCs w:val="20"/>
    </w:rPr>
  </w:style>
  <w:style w:type="paragraph" w:customStyle="1" w:styleId="150">
    <w:name w:val="Знак Знак1 Знак5"/>
    <w:basedOn w:val="a"/>
    <w:rsid w:val="00D002D5"/>
    <w:pPr>
      <w:widowControl w:val="0"/>
      <w:adjustRightInd w:val="0"/>
      <w:spacing w:after="160" w:line="240" w:lineRule="exact"/>
      <w:jc w:val="right"/>
    </w:pPr>
    <w:rPr>
      <w:sz w:val="20"/>
      <w:szCs w:val="20"/>
      <w:lang w:val="en-GB" w:eastAsia="en-US"/>
    </w:rPr>
  </w:style>
  <w:style w:type="paragraph" w:customStyle="1" w:styleId="151">
    <w:name w:val="Знак15"/>
    <w:basedOn w:val="a"/>
    <w:rsid w:val="00D002D5"/>
    <w:pPr>
      <w:widowControl w:val="0"/>
      <w:adjustRightInd w:val="0"/>
      <w:spacing w:after="160" w:line="240" w:lineRule="exact"/>
      <w:jc w:val="right"/>
    </w:pPr>
    <w:rPr>
      <w:sz w:val="20"/>
      <w:szCs w:val="20"/>
      <w:lang w:val="en-GB" w:eastAsia="en-US"/>
    </w:rPr>
  </w:style>
  <w:style w:type="paragraph" w:customStyle="1" w:styleId="83">
    <w:name w:val="Знак8"/>
    <w:basedOn w:val="a"/>
    <w:rsid w:val="00D002D5"/>
    <w:pPr>
      <w:widowControl w:val="0"/>
      <w:adjustRightInd w:val="0"/>
      <w:spacing w:after="160" w:line="240" w:lineRule="exact"/>
      <w:jc w:val="right"/>
    </w:pPr>
    <w:rPr>
      <w:sz w:val="20"/>
      <w:szCs w:val="20"/>
      <w:lang w:val="en-GB" w:eastAsia="en-US"/>
    </w:rPr>
  </w:style>
  <w:style w:type="paragraph" w:customStyle="1" w:styleId="350">
    <w:name w:val="Знак Знак3 Знак5"/>
    <w:basedOn w:val="a"/>
    <w:rsid w:val="00D002D5"/>
    <w:pPr>
      <w:widowControl w:val="0"/>
      <w:adjustRightInd w:val="0"/>
      <w:spacing w:after="160" w:line="240" w:lineRule="exact"/>
      <w:jc w:val="right"/>
    </w:pPr>
    <w:rPr>
      <w:sz w:val="20"/>
      <w:szCs w:val="20"/>
      <w:lang w:val="en-GB" w:eastAsia="en-US"/>
    </w:rPr>
  </w:style>
  <w:style w:type="paragraph" w:customStyle="1" w:styleId="252">
    <w:name w:val="Знак25"/>
    <w:basedOn w:val="a"/>
    <w:rsid w:val="00D002D5"/>
    <w:pPr>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5"/>
    <w:basedOn w:val="a"/>
    <w:rsid w:val="00D002D5"/>
    <w:pPr>
      <w:widowControl w:val="0"/>
      <w:adjustRightInd w:val="0"/>
      <w:spacing w:after="160" w:line="240" w:lineRule="exact"/>
      <w:jc w:val="right"/>
    </w:pPr>
    <w:rPr>
      <w:sz w:val="20"/>
      <w:szCs w:val="20"/>
      <w:lang w:val="en-GB" w:eastAsia="en-US"/>
    </w:rPr>
  </w:style>
  <w:style w:type="paragraph" w:customStyle="1" w:styleId="58">
    <w:name w:val="Знак Знак Знак Знак5"/>
    <w:basedOn w:val="a"/>
    <w:rsid w:val="00D002D5"/>
    <w:pPr>
      <w:widowControl w:val="0"/>
      <w:adjustRightInd w:val="0"/>
      <w:spacing w:after="160" w:line="240" w:lineRule="exact"/>
      <w:jc w:val="right"/>
    </w:pPr>
    <w:rPr>
      <w:sz w:val="20"/>
      <w:szCs w:val="20"/>
      <w:lang w:val="en-GB" w:eastAsia="en-US"/>
    </w:rPr>
  </w:style>
  <w:style w:type="character" w:customStyle="1" w:styleId="84">
    <w:name w:val="Знак Знак8"/>
    <w:basedOn w:val="a0"/>
    <w:rsid w:val="00D002D5"/>
    <w:rPr>
      <w:sz w:val="24"/>
      <w:szCs w:val="24"/>
      <w:lang w:val="ru-RU" w:eastAsia="ru-RU" w:bidi="ar-SA"/>
    </w:rPr>
  </w:style>
  <w:style w:type="paragraph" w:customStyle="1" w:styleId="162">
    <w:name w:val="Знак Знак16"/>
    <w:basedOn w:val="a"/>
    <w:rsid w:val="00D002D5"/>
    <w:pPr>
      <w:widowControl w:val="0"/>
      <w:adjustRightInd w:val="0"/>
      <w:spacing w:after="160" w:line="240" w:lineRule="exact"/>
      <w:jc w:val="right"/>
    </w:pPr>
    <w:rPr>
      <w:sz w:val="20"/>
      <w:szCs w:val="20"/>
      <w:lang w:val="en-GB" w:eastAsia="en-US"/>
    </w:rPr>
  </w:style>
  <w:style w:type="paragraph" w:customStyle="1" w:styleId="74">
    <w:name w:val="Без интервала7"/>
    <w:rsid w:val="00D002D5"/>
    <w:rPr>
      <w:rFonts w:ascii="Calibri" w:hAnsi="Calibri"/>
      <w:sz w:val="22"/>
      <w:szCs w:val="22"/>
      <w:lang w:eastAsia="en-US"/>
    </w:rPr>
  </w:style>
  <w:style w:type="character" w:customStyle="1" w:styleId="450">
    <w:name w:val="Знак Знак45"/>
    <w:basedOn w:val="a0"/>
    <w:rsid w:val="00D002D5"/>
    <w:rPr>
      <w:b/>
      <w:bCs/>
      <w:kern w:val="36"/>
      <w:sz w:val="48"/>
      <w:szCs w:val="48"/>
    </w:rPr>
  </w:style>
  <w:style w:type="paragraph" w:customStyle="1" w:styleId="163">
    <w:name w:val="Знак Знак Знак1 Знак6"/>
    <w:basedOn w:val="a"/>
    <w:rsid w:val="00D002D5"/>
    <w:pPr>
      <w:widowControl w:val="0"/>
      <w:adjustRightInd w:val="0"/>
      <w:spacing w:after="160" w:line="240" w:lineRule="exact"/>
      <w:jc w:val="right"/>
    </w:pPr>
    <w:rPr>
      <w:sz w:val="20"/>
      <w:szCs w:val="20"/>
      <w:lang w:val="en-GB" w:eastAsia="en-US"/>
    </w:rPr>
  </w:style>
  <w:style w:type="paragraph" w:customStyle="1" w:styleId="85">
    <w:name w:val="Обычный8"/>
    <w:rsid w:val="00D002D5"/>
    <w:pPr>
      <w:widowControl w:val="0"/>
      <w:suppressAutoHyphens/>
    </w:pPr>
    <w:rPr>
      <w:rFonts w:eastAsia="Arial"/>
      <w:lang w:eastAsia="ar-SA"/>
    </w:rPr>
  </w:style>
  <w:style w:type="paragraph" w:customStyle="1" w:styleId="75">
    <w:name w:val="Абзац списка7"/>
    <w:basedOn w:val="a"/>
    <w:rsid w:val="00D002D5"/>
    <w:pPr>
      <w:suppressAutoHyphens/>
      <w:spacing w:line="100" w:lineRule="atLeast"/>
      <w:ind w:left="720"/>
      <w:contextualSpacing/>
    </w:pPr>
    <w:rPr>
      <w:kern w:val="1"/>
      <w:sz w:val="28"/>
      <w:szCs w:val="20"/>
      <w:lang w:eastAsia="ar-SA"/>
    </w:rPr>
  </w:style>
  <w:style w:type="paragraph" w:customStyle="1" w:styleId="212">
    <w:name w:val="Основной текст 212"/>
    <w:basedOn w:val="a"/>
    <w:rsid w:val="009D3438"/>
    <w:pPr>
      <w:tabs>
        <w:tab w:val="left" w:pos="0"/>
      </w:tabs>
      <w:overflowPunct w:val="0"/>
      <w:autoSpaceDE w:val="0"/>
      <w:autoSpaceDN w:val="0"/>
      <w:adjustRightInd w:val="0"/>
      <w:ind w:firstLine="720"/>
      <w:jc w:val="both"/>
      <w:textAlignment w:val="baseline"/>
    </w:pPr>
    <w:rPr>
      <w:sz w:val="28"/>
      <w:szCs w:val="20"/>
    </w:rPr>
  </w:style>
  <w:style w:type="numbering" w:customStyle="1" w:styleId="59">
    <w:name w:val="Нет списка5"/>
    <w:next w:val="a2"/>
    <w:semiHidden/>
    <w:rsid w:val="006E0B61"/>
  </w:style>
  <w:style w:type="paragraph" w:customStyle="1" w:styleId="213">
    <w:name w:val="Основной текст 213"/>
    <w:basedOn w:val="a"/>
    <w:rsid w:val="006E0B61"/>
    <w:pPr>
      <w:tabs>
        <w:tab w:val="left" w:pos="0"/>
      </w:tabs>
      <w:overflowPunct w:val="0"/>
      <w:autoSpaceDE w:val="0"/>
      <w:autoSpaceDN w:val="0"/>
      <w:adjustRightInd w:val="0"/>
      <w:ind w:firstLine="720"/>
      <w:jc w:val="both"/>
      <w:textAlignment w:val="baseline"/>
    </w:pPr>
    <w:rPr>
      <w:sz w:val="28"/>
      <w:szCs w:val="20"/>
    </w:rPr>
  </w:style>
  <w:style w:type="paragraph" w:customStyle="1" w:styleId="142">
    <w:name w:val="Знак Знак1 Знак4"/>
    <w:basedOn w:val="a"/>
    <w:rsid w:val="006E0B61"/>
    <w:pPr>
      <w:widowControl w:val="0"/>
      <w:adjustRightInd w:val="0"/>
      <w:spacing w:after="160" w:line="240" w:lineRule="exact"/>
      <w:jc w:val="right"/>
    </w:pPr>
    <w:rPr>
      <w:sz w:val="20"/>
      <w:szCs w:val="20"/>
      <w:lang w:val="en-GB" w:eastAsia="en-US"/>
    </w:rPr>
  </w:style>
  <w:style w:type="character" w:customStyle="1" w:styleId="76">
    <w:name w:val="Знак Знак7"/>
    <w:basedOn w:val="a0"/>
    <w:locked/>
    <w:rsid w:val="006E0B61"/>
    <w:rPr>
      <w:sz w:val="24"/>
      <w:szCs w:val="24"/>
      <w:lang w:val="ru-RU" w:eastAsia="ru-RU" w:bidi="ar-SA"/>
    </w:rPr>
  </w:style>
  <w:style w:type="paragraph" w:customStyle="1" w:styleId="242">
    <w:name w:val="Знак24"/>
    <w:basedOn w:val="a"/>
    <w:rsid w:val="006E0B61"/>
    <w:pPr>
      <w:widowControl w:val="0"/>
      <w:adjustRightInd w:val="0"/>
      <w:spacing w:after="160" w:line="240" w:lineRule="exact"/>
      <w:jc w:val="right"/>
    </w:pPr>
    <w:rPr>
      <w:sz w:val="20"/>
      <w:szCs w:val="20"/>
      <w:lang w:val="en-GB" w:eastAsia="en-US"/>
    </w:rPr>
  </w:style>
  <w:style w:type="paragraph" w:customStyle="1" w:styleId="86">
    <w:name w:val="Без интервала8"/>
    <w:rsid w:val="00D27C90"/>
    <w:rPr>
      <w:rFonts w:ascii="Calibri" w:hAnsi="Calibri"/>
      <w:sz w:val="22"/>
      <w:szCs w:val="22"/>
      <w:lang w:eastAsia="en-US"/>
    </w:rPr>
  </w:style>
  <w:style w:type="paragraph" w:customStyle="1" w:styleId="92">
    <w:name w:val="Обычный9"/>
    <w:rsid w:val="00D27C90"/>
    <w:pPr>
      <w:widowControl w:val="0"/>
      <w:suppressAutoHyphens/>
    </w:pPr>
    <w:rPr>
      <w:rFonts w:eastAsia="Arial"/>
      <w:lang w:eastAsia="ar-SA"/>
    </w:rPr>
  </w:style>
  <w:style w:type="paragraph" w:customStyle="1" w:styleId="152">
    <w:name w:val="Знак Знак Знак1 Знак5"/>
    <w:basedOn w:val="a"/>
    <w:rsid w:val="00D27C90"/>
    <w:pPr>
      <w:widowControl w:val="0"/>
      <w:adjustRightInd w:val="0"/>
      <w:spacing w:after="160" w:line="240" w:lineRule="exact"/>
      <w:jc w:val="right"/>
    </w:pPr>
    <w:rPr>
      <w:sz w:val="20"/>
      <w:szCs w:val="20"/>
      <w:lang w:val="en-GB" w:eastAsia="en-US"/>
    </w:rPr>
  </w:style>
  <w:style w:type="paragraph" w:customStyle="1" w:styleId="115">
    <w:name w:val="Знак Знак Знак Знак Знак Знак Знак Знак Знак1 Знак Знак Знак Знак1 Знак Знак Знак Знак Знак Знак Знак Знак Знак Знак Знак Знак5"/>
    <w:basedOn w:val="a"/>
    <w:rsid w:val="00D27C90"/>
    <w:pPr>
      <w:spacing w:after="160" w:line="240" w:lineRule="exact"/>
    </w:pPr>
    <w:rPr>
      <w:rFonts w:ascii="Verdana" w:hAnsi="Verdana" w:cs="Verdana"/>
      <w:sz w:val="20"/>
      <w:szCs w:val="20"/>
      <w:lang w:val="en-US" w:eastAsia="en-US"/>
    </w:rPr>
  </w:style>
  <w:style w:type="paragraph" w:customStyle="1" w:styleId="87">
    <w:name w:val="Абзац списка8"/>
    <w:basedOn w:val="a"/>
    <w:rsid w:val="00D27C90"/>
    <w:pPr>
      <w:suppressAutoHyphens/>
      <w:spacing w:line="100" w:lineRule="atLeast"/>
      <w:ind w:left="720"/>
      <w:contextualSpacing/>
    </w:pPr>
    <w:rPr>
      <w:kern w:val="1"/>
      <w:sz w:val="28"/>
      <w:szCs w:val="20"/>
      <w:lang w:eastAsia="ar-SA"/>
    </w:rPr>
  </w:style>
  <w:style w:type="paragraph" w:customStyle="1" w:styleId="77">
    <w:name w:val="Знак7"/>
    <w:basedOn w:val="a"/>
    <w:rsid w:val="00D27C90"/>
    <w:pPr>
      <w:widowControl w:val="0"/>
      <w:suppressAutoHyphens/>
      <w:spacing w:after="160" w:line="240" w:lineRule="exact"/>
      <w:jc w:val="right"/>
    </w:pPr>
    <w:rPr>
      <w:sz w:val="20"/>
      <w:szCs w:val="20"/>
      <w:lang w:val="en-GB" w:eastAsia="ar-SA"/>
    </w:rPr>
  </w:style>
  <w:style w:type="paragraph" w:customStyle="1" w:styleId="4b">
    <w:name w:val="Знак Знак Знак Знак4"/>
    <w:basedOn w:val="a"/>
    <w:rsid w:val="00D27C90"/>
    <w:pPr>
      <w:spacing w:after="160" w:line="240" w:lineRule="exact"/>
    </w:pPr>
    <w:rPr>
      <w:rFonts w:ascii="Verdana" w:hAnsi="Verdana" w:cs="Verdana"/>
      <w:sz w:val="20"/>
      <w:szCs w:val="20"/>
      <w:lang w:val="en-US" w:eastAsia="en-US"/>
    </w:rPr>
  </w:style>
  <w:style w:type="paragraph" w:customStyle="1" w:styleId="272">
    <w:name w:val="Основной текст с отступом 27"/>
    <w:basedOn w:val="a"/>
    <w:rsid w:val="000C5C35"/>
    <w:pPr>
      <w:overflowPunct w:val="0"/>
      <w:autoSpaceDE w:val="0"/>
      <w:autoSpaceDN w:val="0"/>
      <w:adjustRightInd w:val="0"/>
      <w:ind w:right="-483" w:firstLine="720"/>
      <w:jc w:val="both"/>
      <w:textAlignment w:val="baseline"/>
    </w:pPr>
    <w:rPr>
      <w:sz w:val="28"/>
      <w:szCs w:val="20"/>
    </w:rPr>
  </w:style>
  <w:style w:type="paragraph" w:customStyle="1" w:styleId="143">
    <w:name w:val="Знак14"/>
    <w:basedOn w:val="a"/>
    <w:rsid w:val="000C5C35"/>
    <w:pPr>
      <w:widowControl w:val="0"/>
      <w:adjustRightInd w:val="0"/>
      <w:spacing w:after="160" w:line="240" w:lineRule="exact"/>
      <w:jc w:val="right"/>
    </w:pPr>
    <w:rPr>
      <w:sz w:val="20"/>
      <w:szCs w:val="20"/>
      <w:lang w:val="en-GB" w:eastAsia="en-US"/>
    </w:rPr>
  </w:style>
  <w:style w:type="paragraph" w:customStyle="1" w:styleId="340">
    <w:name w:val="Знак Знак3 Знак4"/>
    <w:basedOn w:val="a"/>
    <w:rsid w:val="000C5C35"/>
    <w:pPr>
      <w:widowControl w:val="0"/>
      <w:adjustRightInd w:val="0"/>
      <w:spacing w:after="160" w:line="240" w:lineRule="exact"/>
      <w:jc w:val="right"/>
    </w:pPr>
    <w:rPr>
      <w:sz w:val="20"/>
      <w:szCs w:val="20"/>
      <w:lang w:val="en-GB" w:eastAsia="en-US"/>
    </w:rPr>
  </w:style>
  <w:style w:type="paragraph" w:customStyle="1" w:styleId="4c">
    <w:name w:val="Знак Знак Знак Знак Знак Знак Знак4"/>
    <w:basedOn w:val="a"/>
    <w:rsid w:val="000C5C35"/>
    <w:pPr>
      <w:widowControl w:val="0"/>
      <w:adjustRightInd w:val="0"/>
      <w:spacing w:after="160" w:line="240" w:lineRule="exact"/>
      <w:jc w:val="right"/>
    </w:pPr>
    <w:rPr>
      <w:sz w:val="20"/>
      <w:szCs w:val="20"/>
      <w:lang w:val="en-GB" w:eastAsia="en-US"/>
    </w:rPr>
  </w:style>
  <w:style w:type="paragraph" w:customStyle="1" w:styleId="153">
    <w:name w:val="Знак Знак15"/>
    <w:basedOn w:val="a"/>
    <w:rsid w:val="000C5C35"/>
    <w:pPr>
      <w:widowControl w:val="0"/>
      <w:adjustRightInd w:val="0"/>
      <w:spacing w:after="160" w:line="240" w:lineRule="exact"/>
      <w:jc w:val="right"/>
    </w:pPr>
    <w:rPr>
      <w:sz w:val="20"/>
      <w:szCs w:val="20"/>
      <w:lang w:val="en-GB" w:eastAsia="en-US"/>
    </w:rPr>
  </w:style>
  <w:style w:type="character" w:customStyle="1" w:styleId="440">
    <w:name w:val="Знак Знак44"/>
    <w:basedOn w:val="a0"/>
    <w:rsid w:val="000C5C35"/>
    <w:rPr>
      <w:b/>
      <w:bCs/>
      <w:kern w:val="36"/>
      <w:sz w:val="48"/>
      <w:szCs w:val="48"/>
    </w:rPr>
  </w:style>
  <w:style w:type="numbering" w:customStyle="1" w:styleId="64">
    <w:name w:val="Нет списка6"/>
    <w:next w:val="a2"/>
    <w:semiHidden/>
    <w:rsid w:val="00F32405"/>
  </w:style>
  <w:style w:type="paragraph" w:customStyle="1" w:styleId="214">
    <w:name w:val="Основной текст 214"/>
    <w:basedOn w:val="a"/>
    <w:rsid w:val="00F32405"/>
    <w:pPr>
      <w:tabs>
        <w:tab w:val="left" w:pos="0"/>
      </w:tabs>
      <w:overflowPunct w:val="0"/>
      <w:autoSpaceDE w:val="0"/>
      <w:autoSpaceDN w:val="0"/>
      <w:adjustRightInd w:val="0"/>
      <w:ind w:firstLine="720"/>
      <w:jc w:val="both"/>
      <w:textAlignment w:val="baseline"/>
    </w:pPr>
    <w:rPr>
      <w:sz w:val="28"/>
      <w:szCs w:val="20"/>
    </w:rPr>
  </w:style>
  <w:style w:type="paragraph" w:customStyle="1" w:styleId="132">
    <w:name w:val="Знак Знак1 Знак3"/>
    <w:basedOn w:val="a"/>
    <w:rsid w:val="00F32405"/>
    <w:pPr>
      <w:widowControl w:val="0"/>
      <w:adjustRightInd w:val="0"/>
      <w:spacing w:after="160" w:line="240" w:lineRule="exact"/>
      <w:jc w:val="right"/>
    </w:pPr>
    <w:rPr>
      <w:sz w:val="20"/>
      <w:szCs w:val="20"/>
      <w:lang w:val="en-GB" w:eastAsia="en-US"/>
    </w:rPr>
  </w:style>
  <w:style w:type="character" w:customStyle="1" w:styleId="65">
    <w:name w:val="Знак Знак6"/>
    <w:basedOn w:val="a0"/>
    <w:locked/>
    <w:rsid w:val="00F32405"/>
    <w:rPr>
      <w:sz w:val="24"/>
      <w:szCs w:val="24"/>
      <w:lang w:val="ru-RU" w:eastAsia="ru-RU" w:bidi="ar-SA"/>
    </w:rPr>
  </w:style>
  <w:style w:type="paragraph" w:customStyle="1" w:styleId="232">
    <w:name w:val="Знак23"/>
    <w:basedOn w:val="a"/>
    <w:rsid w:val="00F32405"/>
    <w:pPr>
      <w:widowControl w:val="0"/>
      <w:adjustRightInd w:val="0"/>
      <w:spacing w:after="160" w:line="240" w:lineRule="exact"/>
      <w:jc w:val="right"/>
    </w:pPr>
    <w:rPr>
      <w:sz w:val="20"/>
      <w:szCs w:val="20"/>
      <w:lang w:val="en-GB" w:eastAsia="en-US"/>
    </w:rPr>
  </w:style>
  <w:style w:type="paragraph" w:customStyle="1" w:styleId="114">
    <w:name w:val="Знак Знак Знак Знак Знак Знак Знак Знак Знак1 Знак Знак Знак Знак1 Знак Знак Знак Знак Знак Знак Знак Знак Знак Знак Знак Знак4"/>
    <w:basedOn w:val="a"/>
    <w:rsid w:val="00E71DC5"/>
    <w:pPr>
      <w:spacing w:after="160" w:line="240" w:lineRule="exact"/>
    </w:pPr>
    <w:rPr>
      <w:rFonts w:ascii="Verdana" w:hAnsi="Verdana" w:cs="Verdana"/>
      <w:sz w:val="20"/>
      <w:szCs w:val="20"/>
      <w:lang w:val="en-US" w:eastAsia="en-US"/>
    </w:rPr>
  </w:style>
  <w:style w:type="paragraph" w:customStyle="1" w:styleId="282">
    <w:name w:val="Основной текст с отступом 28"/>
    <w:basedOn w:val="a"/>
    <w:rsid w:val="00E71DC5"/>
    <w:pPr>
      <w:overflowPunct w:val="0"/>
      <w:autoSpaceDE w:val="0"/>
      <w:autoSpaceDN w:val="0"/>
      <w:adjustRightInd w:val="0"/>
      <w:ind w:right="-483" w:firstLine="720"/>
      <w:jc w:val="both"/>
      <w:textAlignment w:val="baseline"/>
    </w:pPr>
    <w:rPr>
      <w:sz w:val="28"/>
      <w:szCs w:val="20"/>
    </w:rPr>
  </w:style>
  <w:style w:type="paragraph" w:customStyle="1" w:styleId="133">
    <w:name w:val="Знак13"/>
    <w:basedOn w:val="a"/>
    <w:rsid w:val="00E71DC5"/>
    <w:pPr>
      <w:widowControl w:val="0"/>
      <w:adjustRightInd w:val="0"/>
      <w:spacing w:after="160" w:line="240" w:lineRule="exact"/>
      <w:jc w:val="right"/>
    </w:pPr>
    <w:rPr>
      <w:sz w:val="20"/>
      <w:szCs w:val="20"/>
      <w:lang w:val="en-GB" w:eastAsia="en-US"/>
    </w:rPr>
  </w:style>
  <w:style w:type="paragraph" w:customStyle="1" w:styleId="66">
    <w:name w:val="Знак6"/>
    <w:basedOn w:val="a"/>
    <w:rsid w:val="00E71DC5"/>
    <w:pPr>
      <w:widowControl w:val="0"/>
      <w:adjustRightInd w:val="0"/>
      <w:spacing w:after="160" w:line="240" w:lineRule="exact"/>
      <w:jc w:val="right"/>
    </w:pPr>
    <w:rPr>
      <w:sz w:val="20"/>
      <w:szCs w:val="20"/>
      <w:lang w:val="en-GB" w:eastAsia="en-US"/>
    </w:rPr>
  </w:style>
  <w:style w:type="paragraph" w:customStyle="1" w:styleId="330">
    <w:name w:val="Знак Знак3 Знак3"/>
    <w:basedOn w:val="a"/>
    <w:rsid w:val="00E71DC5"/>
    <w:pPr>
      <w:widowControl w:val="0"/>
      <w:adjustRightInd w:val="0"/>
      <w:spacing w:after="160" w:line="240" w:lineRule="exact"/>
      <w:jc w:val="right"/>
    </w:pPr>
    <w:rPr>
      <w:sz w:val="20"/>
      <w:szCs w:val="20"/>
      <w:lang w:val="en-GB" w:eastAsia="en-US"/>
    </w:rPr>
  </w:style>
  <w:style w:type="paragraph" w:customStyle="1" w:styleId="3c">
    <w:name w:val="Знак Знак Знак Знак Знак Знак Знак3"/>
    <w:basedOn w:val="a"/>
    <w:rsid w:val="00E71DC5"/>
    <w:pPr>
      <w:widowControl w:val="0"/>
      <w:adjustRightInd w:val="0"/>
      <w:spacing w:after="160" w:line="240" w:lineRule="exact"/>
      <w:jc w:val="right"/>
    </w:pPr>
    <w:rPr>
      <w:sz w:val="20"/>
      <w:szCs w:val="20"/>
      <w:lang w:val="en-GB" w:eastAsia="en-US"/>
    </w:rPr>
  </w:style>
  <w:style w:type="paragraph" w:customStyle="1" w:styleId="3d">
    <w:name w:val="Знак Знак Знак Знак3"/>
    <w:basedOn w:val="a"/>
    <w:rsid w:val="00E71DC5"/>
    <w:pPr>
      <w:widowControl w:val="0"/>
      <w:adjustRightInd w:val="0"/>
      <w:spacing w:after="160" w:line="240" w:lineRule="exact"/>
      <w:jc w:val="right"/>
    </w:pPr>
    <w:rPr>
      <w:sz w:val="20"/>
      <w:szCs w:val="20"/>
      <w:lang w:val="en-GB" w:eastAsia="en-US"/>
    </w:rPr>
  </w:style>
  <w:style w:type="paragraph" w:customStyle="1" w:styleId="144">
    <w:name w:val="Знак Знак14"/>
    <w:basedOn w:val="a"/>
    <w:rsid w:val="00E71DC5"/>
    <w:pPr>
      <w:widowControl w:val="0"/>
      <w:adjustRightInd w:val="0"/>
      <w:spacing w:after="160" w:line="240" w:lineRule="exact"/>
      <w:jc w:val="right"/>
    </w:pPr>
    <w:rPr>
      <w:sz w:val="20"/>
      <w:szCs w:val="20"/>
      <w:lang w:val="en-GB" w:eastAsia="en-US"/>
    </w:rPr>
  </w:style>
  <w:style w:type="paragraph" w:customStyle="1" w:styleId="93">
    <w:name w:val="Без интервала9"/>
    <w:rsid w:val="00E71DC5"/>
    <w:rPr>
      <w:rFonts w:ascii="Calibri" w:hAnsi="Calibri"/>
      <w:sz w:val="22"/>
      <w:szCs w:val="22"/>
      <w:lang w:eastAsia="en-US"/>
    </w:rPr>
  </w:style>
  <w:style w:type="character" w:customStyle="1" w:styleId="430">
    <w:name w:val="Знак Знак43"/>
    <w:basedOn w:val="a0"/>
    <w:rsid w:val="00E71DC5"/>
    <w:rPr>
      <w:b/>
      <w:bCs/>
      <w:kern w:val="36"/>
      <w:sz w:val="48"/>
      <w:szCs w:val="48"/>
    </w:rPr>
  </w:style>
  <w:style w:type="paragraph" w:customStyle="1" w:styleId="145">
    <w:name w:val="Знак Знак Знак1 Знак4"/>
    <w:basedOn w:val="a"/>
    <w:rsid w:val="00E71DC5"/>
    <w:pPr>
      <w:widowControl w:val="0"/>
      <w:adjustRightInd w:val="0"/>
      <w:spacing w:after="160" w:line="240" w:lineRule="exact"/>
      <w:jc w:val="right"/>
    </w:pPr>
    <w:rPr>
      <w:sz w:val="20"/>
      <w:szCs w:val="20"/>
      <w:lang w:val="en-GB" w:eastAsia="en-US"/>
    </w:rPr>
  </w:style>
  <w:style w:type="paragraph" w:customStyle="1" w:styleId="103">
    <w:name w:val="Обычный10"/>
    <w:rsid w:val="00E71DC5"/>
    <w:pPr>
      <w:widowControl w:val="0"/>
      <w:suppressAutoHyphens/>
    </w:pPr>
    <w:rPr>
      <w:rFonts w:eastAsia="Arial"/>
      <w:lang w:eastAsia="ar-SA"/>
    </w:rPr>
  </w:style>
  <w:style w:type="paragraph" w:customStyle="1" w:styleId="94">
    <w:name w:val="Абзац списка9"/>
    <w:basedOn w:val="a"/>
    <w:rsid w:val="00E71DC5"/>
    <w:pPr>
      <w:suppressAutoHyphens/>
      <w:spacing w:line="100" w:lineRule="atLeast"/>
      <w:ind w:left="720"/>
      <w:contextualSpacing/>
    </w:pPr>
    <w:rPr>
      <w:kern w:val="1"/>
      <w:sz w:val="28"/>
      <w:szCs w:val="20"/>
      <w:lang w:eastAsia="ar-SA"/>
    </w:rPr>
  </w:style>
  <w:style w:type="paragraph" w:customStyle="1" w:styleId="113">
    <w:name w:val="Знак Знак Знак Знак Знак Знак Знак Знак Знак1 Знак Знак Знак Знак1 Знак Знак Знак Знак Знак Знак Знак Знак Знак Знак Знак Знак3"/>
    <w:basedOn w:val="a"/>
    <w:rsid w:val="006A5CB4"/>
    <w:pPr>
      <w:spacing w:after="160" w:line="240" w:lineRule="exact"/>
    </w:pPr>
    <w:rPr>
      <w:rFonts w:ascii="Verdana" w:hAnsi="Verdana" w:cs="Verdana"/>
      <w:sz w:val="20"/>
      <w:szCs w:val="20"/>
      <w:lang w:val="en-US" w:eastAsia="en-US"/>
    </w:rPr>
  </w:style>
  <w:style w:type="paragraph" w:customStyle="1" w:styleId="215">
    <w:name w:val="Основной текст 215"/>
    <w:basedOn w:val="a"/>
    <w:rsid w:val="006A5CB4"/>
    <w:pPr>
      <w:tabs>
        <w:tab w:val="left" w:pos="0"/>
      </w:tabs>
      <w:overflowPunct w:val="0"/>
      <w:autoSpaceDE w:val="0"/>
      <w:autoSpaceDN w:val="0"/>
      <w:adjustRightInd w:val="0"/>
      <w:ind w:firstLine="720"/>
      <w:jc w:val="both"/>
      <w:textAlignment w:val="baseline"/>
    </w:pPr>
    <w:rPr>
      <w:sz w:val="28"/>
      <w:szCs w:val="20"/>
    </w:rPr>
  </w:style>
  <w:style w:type="paragraph" w:customStyle="1" w:styleId="291">
    <w:name w:val="Основной текст с отступом 29"/>
    <w:basedOn w:val="a"/>
    <w:rsid w:val="006A5CB4"/>
    <w:pPr>
      <w:overflowPunct w:val="0"/>
      <w:autoSpaceDE w:val="0"/>
      <w:autoSpaceDN w:val="0"/>
      <w:adjustRightInd w:val="0"/>
      <w:ind w:right="-483" w:firstLine="720"/>
      <w:jc w:val="both"/>
      <w:textAlignment w:val="baseline"/>
    </w:pPr>
    <w:rPr>
      <w:sz w:val="28"/>
      <w:szCs w:val="20"/>
    </w:rPr>
  </w:style>
  <w:style w:type="paragraph" w:customStyle="1" w:styleId="120">
    <w:name w:val="Знак Знак1 Знак2"/>
    <w:basedOn w:val="a"/>
    <w:rsid w:val="006A5CB4"/>
    <w:pPr>
      <w:widowControl w:val="0"/>
      <w:adjustRightInd w:val="0"/>
      <w:spacing w:after="160" w:line="240" w:lineRule="exact"/>
      <w:jc w:val="right"/>
    </w:pPr>
    <w:rPr>
      <w:sz w:val="20"/>
      <w:szCs w:val="20"/>
      <w:lang w:val="en-GB" w:eastAsia="en-US"/>
    </w:rPr>
  </w:style>
  <w:style w:type="paragraph" w:customStyle="1" w:styleId="121">
    <w:name w:val="Знак12"/>
    <w:basedOn w:val="a"/>
    <w:rsid w:val="006A5CB4"/>
    <w:pPr>
      <w:widowControl w:val="0"/>
      <w:adjustRightInd w:val="0"/>
      <w:spacing w:after="160" w:line="240" w:lineRule="exact"/>
      <w:jc w:val="right"/>
    </w:pPr>
    <w:rPr>
      <w:sz w:val="20"/>
      <w:szCs w:val="20"/>
      <w:lang w:val="en-GB" w:eastAsia="en-US"/>
    </w:rPr>
  </w:style>
  <w:style w:type="paragraph" w:customStyle="1" w:styleId="5a">
    <w:name w:val="Знак5"/>
    <w:basedOn w:val="a"/>
    <w:rsid w:val="006A5CB4"/>
    <w:pPr>
      <w:widowControl w:val="0"/>
      <w:adjustRightInd w:val="0"/>
      <w:spacing w:after="160" w:line="240" w:lineRule="exact"/>
      <w:jc w:val="right"/>
    </w:pPr>
    <w:rPr>
      <w:sz w:val="20"/>
      <w:szCs w:val="20"/>
      <w:lang w:val="en-GB" w:eastAsia="en-US"/>
    </w:rPr>
  </w:style>
  <w:style w:type="paragraph" w:customStyle="1" w:styleId="320">
    <w:name w:val="Знак Знак3 Знак2"/>
    <w:basedOn w:val="a"/>
    <w:rsid w:val="006A5CB4"/>
    <w:pPr>
      <w:widowControl w:val="0"/>
      <w:adjustRightInd w:val="0"/>
      <w:spacing w:after="160" w:line="240" w:lineRule="exact"/>
      <w:jc w:val="right"/>
    </w:pPr>
    <w:rPr>
      <w:sz w:val="20"/>
      <w:szCs w:val="20"/>
      <w:lang w:val="en-GB" w:eastAsia="en-US"/>
    </w:rPr>
  </w:style>
  <w:style w:type="paragraph" w:customStyle="1" w:styleId="222">
    <w:name w:val="Знак22"/>
    <w:basedOn w:val="a"/>
    <w:rsid w:val="006A5CB4"/>
    <w:pPr>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2"/>
    <w:basedOn w:val="a"/>
    <w:rsid w:val="006A5CB4"/>
    <w:pPr>
      <w:widowControl w:val="0"/>
      <w:adjustRightInd w:val="0"/>
      <w:spacing w:after="160" w:line="240" w:lineRule="exact"/>
      <w:jc w:val="right"/>
    </w:pPr>
    <w:rPr>
      <w:sz w:val="20"/>
      <w:szCs w:val="20"/>
      <w:lang w:val="en-GB" w:eastAsia="en-US"/>
    </w:rPr>
  </w:style>
  <w:style w:type="paragraph" w:customStyle="1" w:styleId="2f1">
    <w:name w:val="Знак Знак Знак Знак2"/>
    <w:basedOn w:val="a"/>
    <w:rsid w:val="006A5CB4"/>
    <w:pPr>
      <w:widowControl w:val="0"/>
      <w:adjustRightInd w:val="0"/>
      <w:spacing w:after="160" w:line="240" w:lineRule="exact"/>
      <w:jc w:val="right"/>
    </w:pPr>
    <w:rPr>
      <w:sz w:val="20"/>
      <w:szCs w:val="20"/>
      <w:lang w:val="en-GB" w:eastAsia="en-US"/>
    </w:rPr>
  </w:style>
  <w:style w:type="character" w:customStyle="1" w:styleId="5b">
    <w:name w:val="Знак Знак5"/>
    <w:basedOn w:val="a0"/>
    <w:rsid w:val="006A5CB4"/>
    <w:rPr>
      <w:sz w:val="24"/>
      <w:szCs w:val="24"/>
      <w:lang w:val="ru-RU" w:eastAsia="ru-RU" w:bidi="ar-SA"/>
    </w:rPr>
  </w:style>
  <w:style w:type="paragraph" w:customStyle="1" w:styleId="122">
    <w:name w:val="Знак Знак12"/>
    <w:basedOn w:val="a"/>
    <w:rsid w:val="006A5CB4"/>
    <w:pPr>
      <w:widowControl w:val="0"/>
      <w:adjustRightInd w:val="0"/>
      <w:spacing w:after="160" w:line="240" w:lineRule="exact"/>
      <w:jc w:val="right"/>
    </w:pPr>
    <w:rPr>
      <w:sz w:val="20"/>
      <w:szCs w:val="20"/>
      <w:lang w:val="en-GB" w:eastAsia="en-US"/>
    </w:rPr>
  </w:style>
  <w:style w:type="paragraph" w:customStyle="1" w:styleId="104">
    <w:name w:val="Без интервала10"/>
    <w:rsid w:val="006A5CB4"/>
    <w:rPr>
      <w:rFonts w:ascii="Calibri" w:hAnsi="Calibri"/>
      <w:sz w:val="22"/>
      <w:szCs w:val="22"/>
      <w:lang w:eastAsia="en-US"/>
    </w:rPr>
  </w:style>
  <w:style w:type="character" w:customStyle="1" w:styleId="420">
    <w:name w:val="Знак Знак42"/>
    <w:basedOn w:val="a0"/>
    <w:rsid w:val="006A5CB4"/>
    <w:rPr>
      <w:b/>
      <w:bCs/>
      <w:kern w:val="36"/>
      <w:sz w:val="48"/>
      <w:szCs w:val="48"/>
    </w:rPr>
  </w:style>
  <w:style w:type="paragraph" w:customStyle="1" w:styleId="134">
    <w:name w:val="Знак Знак Знак1 Знак3"/>
    <w:basedOn w:val="a"/>
    <w:rsid w:val="006A5CB4"/>
    <w:pPr>
      <w:widowControl w:val="0"/>
      <w:adjustRightInd w:val="0"/>
      <w:spacing w:after="160" w:line="240" w:lineRule="exact"/>
      <w:jc w:val="right"/>
    </w:pPr>
    <w:rPr>
      <w:sz w:val="20"/>
      <w:szCs w:val="20"/>
      <w:lang w:val="en-GB" w:eastAsia="en-US"/>
    </w:rPr>
  </w:style>
  <w:style w:type="paragraph" w:customStyle="1" w:styleId="112">
    <w:name w:val="Обычный11"/>
    <w:rsid w:val="006A5CB4"/>
    <w:pPr>
      <w:widowControl w:val="0"/>
      <w:suppressAutoHyphens/>
    </w:pPr>
    <w:rPr>
      <w:rFonts w:eastAsia="Arial"/>
      <w:lang w:eastAsia="ar-SA"/>
    </w:rPr>
  </w:style>
  <w:style w:type="paragraph" w:customStyle="1" w:styleId="105">
    <w:name w:val="Абзац списка10"/>
    <w:basedOn w:val="a"/>
    <w:rsid w:val="006A5CB4"/>
    <w:pPr>
      <w:suppressAutoHyphens/>
      <w:spacing w:line="100" w:lineRule="atLeast"/>
      <w:ind w:left="720"/>
      <w:contextualSpacing/>
    </w:pPr>
    <w:rPr>
      <w:kern w:val="1"/>
      <w:sz w:val="28"/>
      <w:szCs w:val="20"/>
      <w:lang w:eastAsia="ar-SA"/>
    </w:rPr>
  </w:style>
  <w:style w:type="paragraph" w:customStyle="1" w:styleId="216">
    <w:name w:val="Основной текст 216"/>
    <w:basedOn w:val="a"/>
    <w:rsid w:val="00C92472"/>
    <w:pPr>
      <w:suppressAutoHyphens/>
      <w:ind w:firstLine="709"/>
      <w:jc w:val="center"/>
    </w:pPr>
    <w:rPr>
      <w:sz w:val="32"/>
      <w:szCs w:val="20"/>
      <w:lang w:eastAsia="ar-SA"/>
    </w:rPr>
  </w:style>
  <w:style w:type="paragraph" w:customStyle="1" w:styleId="11a">
    <w:name w:val="Без интервала11"/>
    <w:rsid w:val="00C92472"/>
    <w:rPr>
      <w:rFonts w:ascii="Calibri" w:hAnsi="Calibri"/>
      <w:sz w:val="22"/>
      <w:szCs w:val="22"/>
      <w:lang w:eastAsia="en-US"/>
    </w:rPr>
  </w:style>
  <w:style w:type="paragraph" w:customStyle="1" w:styleId="123">
    <w:name w:val="Обычный12"/>
    <w:rsid w:val="00C92472"/>
    <w:pPr>
      <w:widowControl w:val="0"/>
      <w:suppressAutoHyphens/>
    </w:pPr>
    <w:rPr>
      <w:rFonts w:eastAsia="Arial"/>
      <w:lang w:eastAsia="ar-SA"/>
    </w:rPr>
  </w:style>
  <w:style w:type="paragraph" w:customStyle="1" w:styleId="124">
    <w:name w:val="Знак Знак Знак1 Знак2"/>
    <w:basedOn w:val="a"/>
    <w:rsid w:val="00C92472"/>
    <w:pPr>
      <w:widowControl w:val="0"/>
      <w:adjustRightInd w:val="0"/>
      <w:spacing w:after="160" w:line="240" w:lineRule="exact"/>
      <w:jc w:val="right"/>
    </w:pPr>
    <w:rPr>
      <w:sz w:val="20"/>
      <w:szCs w:val="20"/>
      <w:lang w:val="en-GB" w:eastAsia="en-US"/>
    </w:rPr>
  </w:style>
  <w:style w:type="paragraph" w:customStyle="1" w:styleId="1120">
    <w:name w:val="Знак Знак Знак Знак Знак Знак Знак Знак Знак1 Знак Знак Знак Знак1 Знак Знак Знак Знак Знак Знак Знак Знак Знак Знак Знак Знак2"/>
    <w:basedOn w:val="a"/>
    <w:rsid w:val="00C92472"/>
    <w:pPr>
      <w:spacing w:after="160" w:line="240" w:lineRule="exact"/>
    </w:pPr>
    <w:rPr>
      <w:rFonts w:ascii="Verdana" w:hAnsi="Verdana" w:cs="Verdana"/>
      <w:sz w:val="20"/>
      <w:szCs w:val="20"/>
      <w:lang w:val="en-US" w:eastAsia="en-US"/>
    </w:rPr>
  </w:style>
  <w:style w:type="paragraph" w:customStyle="1" w:styleId="11b">
    <w:name w:val="Абзац списка11"/>
    <w:basedOn w:val="a"/>
    <w:rsid w:val="00C92472"/>
    <w:pPr>
      <w:suppressAutoHyphens/>
      <w:spacing w:line="100" w:lineRule="atLeast"/>
      <w:ind w:left="720"/>
      <w:contextualSpacing/>
    </w:pPr>
    <w:rPr>
      <w:kern w:val="1"/>
      <w:sz w:val="28"/>
      <w:szCs w:val="20"/>
      <w:lang w:eastAsia="ar-SA"/>
    </w:rPr>
  </w:style>
  <w:style w:type="paragraph" w:customStyle="1" w:styleId="4d">
    <w:name w:val="Знак4"/>
    <w:basedOn w:val="a"/>
    <w:rsid w:val="00C92472"/>
    <w:pPr>
      <w:widowControl w:val="0"/>
      <w:suppressAutoHyphens/>
      <w:spacing w:after="160" w:line="240" w:lineRule="exact"/>
      <w:jc w:val="right"/>
    </w:pPr>
    <w:rPr>
      <w:sz w:val="20"/>
      <w:szCs w:val="20"/>
      <w:lang w:val="en-GB" w:eastAsia="ar-SA"/>
    </w:rPr>
  </w:style>
  <w:style w:type="paragraph" w:customStyle="1" w:styleId="1114">
    <w:name w:val="Знак Знак Знак Знак Знак Знак Знак Знак Знак1 Знак Знак Знак Знак1 Знак Знак Знак Знак Знак Знак Знак Знак Знак Знак Знак Знак1"/>
    <w:basedOn w:val="a"/>
    <w:qFormat/>
    <w:rsid w:val="00530BAC"/>
    <w:pPr>
      <w:spacing w:after="160" w:line="240" w:lineRule="exact"/>
    </w:pPr>
    <w:rPr>
      <w:rFonts w:ascii="Verdana" w:hAnsi="Verdana" w:cs="Verdana"/>
      <w:sz w:val="20"/>
      <w:szCs w:val="20"/>
      <w:lang w:val="en-US" w:eastAsia="en-US"/>
    </w:rPr>
  </w:style>
  <w:style w:type="paragraph" w:customStyle="1" w:styleId="217">
    <w:name w:val="Основной текст 217"/>
    <w:basedOn w:val="a"/>
    <w:rsid w:val="00530BAC"/>
    <w:pPr>
      <w:tabs>
        <w:tab w:val="left" w:pos="0"/>
      </w:tabs>
      <w:overflowPunct w:val="0"/>
      <w:autoSpaceDE w:val="0"/>
      <w:autoSpaceDN w:val="0"/>
      <w:adjustRightInd w:val="0"/>
      <w:ind w:firstLine="720"/>
      <w:jc w:val="both"/>
      <w:textAlignment w:val="baseline"/>
    </w:pPr>
    <w:rPr>
      <w:sz w:val="28"/>
      <w:szCs w:val="20"/>
    </w:rPr>
  </w:style>
  <w:style w:type="paragraph" w:customStyle="1" w:styleId="2101">
    <w:name w:val="Основной текст с отступом 210"/>
    <w:basedOn w:val="a"/>
    <w:rsid w:val="00530BAC"/>
    <w:pPr>
      <w:overflowPunct w:val="0"/>
      <w:autoSpaceDE w:val="0"/>
      <w:autoSpaceDN w:val="0"/>
      <w:adjustRightInd w:val="0"/>
      <w:ind w:right="-483" w:firstLine="720"/>
      <w:jc w:val="both"/>
      <w:textAlignment w:val="baseline"/>
    </w:pPr>
    <w:rPr>
      <w:sz w:val="28"/>
      <w:szCs w:val="20"/>
    </w:rPr>
  </w:style>
  <w:style w:type="paragraph" w:customStyle="1" w:styleId="11c">
    <w:name w:val="Знак Знак1 Знак1"/>
    <w:basedOn w:val="a"/>
    <w:rsid w:val="00530BAC"/>
    <w:pPr>
      <w:widowControl w:val="0"/>
      <w:adjustRightInd w:val="0"/>
      <w:spacing w:after="160" w:line="240" w:lineRule="exact"/>
      <w:jc w:val="right"/>
    </w:pPr>
    <w:rPr>
      <w:sz w:val="20"/>
      <w:szCs w:val="20"/>
      <w:lang w:val="en-GB" w:eastAsia="en-US"/>
    </w:rPr>
  </w:style>
  <w:style w:type="paragraph" w:customStyle="1" w:styleId="11d">
    <w:name w:val="Знак11"/>
    <w:basedOn w:val="a"/>
    <w:rsid w:val="00530BAC"/>
    <w:pPr>
      <w:widowControl w:val="0"/>
      <w:adjustRightInd w:val="0"/>
      <w:spacing w:after="160" w:line="240" w:lineRule="exact"/>
      <w:jc w:val="right"/>
    </w:pPr>
    <w:rPr>
      <w:sz w:val="20"/>
      <w:szCs w:val="20"/>
      <w:lang w:val="en-GB" w:eastAsia="en-US"/>
    </w:rPr>
  </w:style>
  <w:style w:type="paragraph" w:customStyle="1" w:styleId="3e">
    <w:name w:val="Знак3"/>
    <w:basedOn w:val="a"/>
    <w:rsid w:val="00530BAC"/>
    <w:pPr>
      <w:widowControl w:val="0"/>
      <w:adjustRightInd w:val="0"/>
      <w:spacing w:after="160" w:line="240" w:lineRule="exact"/>
      <w:jc w:val="right"/>
    </w:pPr>
    <w:rPr>
      <w:sz w:val="20"/>
      <w:szCs w:val="20"/>
      <w:lang w:val="en-GB" w:eastAsia="en-US"/>
    </w:rPr>
  </w:style>
  <w:style w:type="paragraph" w:customStyle="1" w:styleId="310">
    <w:name w:val="Знак Знак3 Знак1"/>
    <w:basedOn w:val="a"/>
    <w:rsid w:val="00530BAC"/>
    <w:pPr>
      <w:widowControl w:val="0"/>
      <w:adjustRightInd w:val="0"/>
      <w:spacing w:after="160" w:line="240" w:lineRule="exact"/>
      <w:jc w:val="right"/>
    </w:pPr>
    <w:rPr>
      <w:sz w:val="20"/>
      <w:szCs w:val="20"/>
      <w:lang w:val="en-GB" w:eastAsia="en-US"/>
    </w:rPr>
  </w:style>
  <w:style w:type="paragraph" w:customStyle="1" w:styleId="219">
    <w:name w:val="Знак21"/>
    <w:basedOn w:val="a"/>
    <w:rsid w:val="00530BAC"/>
    <w:pPr>
      <w:spacing w:after="160" w:line="240" w:lineRule="exact"/>
    </w:pPr>
    <w:rPr>
      <w:rFonts w:ascii="Verdana" w:hAnsi="Verdana" w:cs="Verdana"/>
      <w:sz w:val="20"/>
      <w:szCs w:val="20"/>
      <w:lang w:val="en-US" w:eastAsia="en-US"/>
    </w:rPr>
  </w:style>
  <w:style w:type="paragraph" w:customStyle="1" w:styleId="1f1">
    <w:name w:val="Знак Знак Знак Знак Знак Знак Знак1"/>
    <w:basedOn w:val="a"/>
    <w:rsid w:val="00530BAC"/>
    <w:pPr>
      <w:widowControl w:val="0"/>
      <w:adjustRightInd w:val="0"/>
      <w:spacing w:after="160" w:line="240" w:lineRule="exact"/>
      <w:jc w:val="right"/>
    </w:pPr>
    <w:rPr>
      <w:sz w:val="20"/>
      <w:szCs w:val="20"/>
      <w:lang w:val="en-GB" w:eastAsia="en-US"/>
    </w:rPr>
  </w:style>
  <w:style w:type="paragraph" w:customStyle="1" w:styleId="1f2">
    <w:name w:val="Знак Знак Знак Знак1"/>
    <w:basedOn w:val="a"/>
    <w:rsid w:val="00530BAC"/>
    <w:pPr>
      <w:widowControl w:val="0"/>
      <w:adjustRightInd w:val="0"/>
      <w:spacing w:after="160" w:line="240" w:lineRule="exact"/>
      <w:jc w:val="right"/>
    </w:pPr>
    <w:rPr>
      <w:sz w:val="20"/>
      <w:szCs w:val="20"/>
      <w:lang w:val="en-GB" w:eastAsia="en-US"/>
    </w:rPr>
  </w:style>
  <w:style w:type="character" w:customStyle="1" w:styleId="3f">
    <w:name w:val="Знак Знак3"/>
    <w:basedOn w:val="a0"/>
    <w:rsid w:val="00530BAC"/>
    <w:rPr>
      <w:sz w:val="24"/>
      <w:szCs w:val="24"/>
      <w:lang w:val="ru-RU" w:eastAsia="ru-RU" w:bidi="ar-SA"/>
    </w:rPr>
  </w:style>
  <w:style w:type="paragraph" w:customStyle="1" w:styleId="11e">
    <w:name w:val="Знак Знак11"/>
    <w:basedOn w:val="a"/>
    <w:rsid w:val="00530BAC"/>
    <w:pPr>
      <w:widowControl w:val="0"/>
      <w:adjustRightInd w:val="0"/>
      <w:spacing w:after="160" w:line="240" w:lineRule="exact"/>
      <w:jc w:val="right"/>
    </w:pPr>
    <w:rPr>
      <w:sz w:val="20"/>
      <w:szCs w:val="20"/>
      <w:lang w:val="en-GB" w:eastAsia="en-US"/>
    </w:rPr>
  </w:style>
  <w:style w:type="paragraph" w:customStyle="1" w:styleId="125">
    <w:name w:val="Без интервала12"/>
    <w:rsid w:val="00530BAC"/>
    <w:rPr>
      <w:rFonts w:ascii="Calibri" w:hAnsi="Calibri"/>
      <w:sz w:val="22"/>
      <w:szCs w:val="22"/>
      <w:lang w:eastAsia="en-US"/>
    </w:rPr>
  </w:style>
  <w:style w:type="character" w:customStyle="1" w:styleId="410">
    <w:name w:val="Знак Знак41"/>
    <w:basedOn w:val="a0"/>
    <w:rsid w:val="00530BAC"/>
    <w:rPr>
      <w:b/>
      <w:bCs/>
      <w:kern w:val="36"/>
      <w:sz w:val="48"/>
      <w:szCs w:val="48"/>
    </w:rPr>
  </w:style>
  <w:style w:type="paragraph" w:customStyle="1" w:styleId="11f">
    <w:name w:val="Знак Знак Знак1 Знак1"/>
    <w:basedOn w:val="a"/>
    <w:rsid w:val="00530BAC"/>
    <w:pPr>
      <w:widowControl w:val="0"/>
      <w:adjustRightInd w:val="0"/>
      <w:spacing w:after="160" w:line="240" w:lineRule="exact"/>
      <w:jc w:val="right"/>
    </w:pPr>
    <w:rPr>
      <w:sz w:val="20"/>
      <w:szCs w:val="20"/>
      <w:lang w:val="en-GB" w:eastAsia="en-US"/>
    </w:rPr>
  </w:style>
  <w:style w:type="paragraph" w:customStyle="1" w:styleId="135">
    <w:name w:val="Обычный13"/>
    <w:rsid w:val="00530BAC"/>
    <w:pPr>
      <w:widowControl w:val="0"/>
      <w:suppressAutoHyphens/>
    </w:pPr>
    <w:rPr>
      <w:rFonts w:eastAsia="Arial"/>
      <w:lang w:eastAsia="ar-SA"/>
    </w:rPr>
  </w:style>
  <w:style w:type="paragraph" w:customStyle="1" w:styleId="126">
    <w:name w:val="Абзац списка12"/>
    <w:basedOn w:val="a"/>
    <w:rsid w:val="00530BAC"/>
    <w:pPr>
      <w:suppressAutoHyphens/>
      <w:spacing w:line="100" w:lineRule="atLeast"/>
      <w:ind w:left="720"/>
      <w:contextualSpacing/>
    </w:pPr>
    <w:rPr>
      <w:kern w:val="1"/>
      <w:sz w:val="28"/>
      <w:szCs w:val="20"/>
      <w:lang w:eastAsia="ar-SA"/>
    </w:rPr>
  </w:style>
  <w:style w:type="paragraph" w:customStyle="1" w:styleId="2190">
    <w:name w:val="Основной текст 219"/>
    <w:basedOn w:val="a"/>
    <w:rsid w:val="00F54837"/>
    <w:pPr>
      <w:tabs>
        <w:tab w:val="left" w:pos="0"/>
      </w:tabs>
      <w:overflowPunct w:val="0"/>
      <w:autoSpaceDE w:val="0"/>
      <w:autoSpaceDN w:val="0"/>
      <w:adjustRightInd w:val="0"/>
      <w:ind w:firstLine="720"/>
      <w:jc w:val="both"/>
      <w:textAlignment w:val="baseline"/>
    </w:pPr>
    <w:rPr>
      <w:sz w:val="28"/>
      <w:szCs w:val="20"/>
    </w:rPr>
  </w:style>
  <w:style w:type="paragraph" w:customStyle="1" w:styleId="1f3">
    <w:name w:val="Знак Знак1 Знак"/>
    <w:basedOn w:val="a"/>
    <w:rsid w:val="00F54837"/>
    <w:pPr>
      <w:widowControl w:val="0"/>
      <w:adjustRightInd w:val="0"/>
      <w:spacing w:after="160" w:line="240" w:lineRule="exact"/>
      <w:jc w:val="right"/>
    </w:pPr>
    <w:rPr>
      <w:sz w:val="20"/>
      <w:szCs w:val="20"/>
      <w:lang w:val="en-GB" w:eastAsia="en-US"/>
    </w:rPr>
  </w:style>
  <w:style w:type="paragraph" w:customStyle="1" w:styleId="afff">
    <w:name w:val="Знак Знак Знак Знак"/>
    <w:basedOn w:val="a"/>
    <w:rsid w:val="00F54837"/>
    <w:pPr>
      <w:spacing w:after="160" w:line="240" w:lineRule="exact"/>
    </w:pPr>
    <w:rPr>
      <w:rFonts w:ascii="Verdana" w:hAnsi="Verdana" w:cs="Verdana"/>
      <w:sz w:val="20"/>
      <w:szCs w:val="20"/>
      <w:lang w:val="en-US" w:eastAsia="en-US"/>
    </w:rPr>
  </w:style>
  <w:style w:type="paragraph" w:customStyle="1" w:styleId="11f0">
    <w:name w:val="Знак Знак Знак Знак Знак Знак Знак Знак Знак1 Знак Знак Знак Знак1 Знак Знак Знак Знак Знак Знак Знак Знак Знак Знак Знак Знак"/>
    <w:basedOn w:val="a"/>
    <w:qFormat/>
    <w:rsid w:val="00FE23C3"/>
    <w:pPr>
      <w:spacing w:after="160" w:line="240" w:lineRule="exact"/>
    </w:pPr>
    <w:rPr>
      <w:rFonts w:ascii="Verdana" w:hAnsi="Verdana" w:cs="Verdana"/>
      <w:sz w:val="20"/>
      <w:szCs w:val="20"/>
      <w:lang w:val="en-US" w:eastAsia="en-US"/>
    </w:rPr>
  </w:style>
  <w:style w:type="paragraph" w:customStyle="1" w:styleId="2200">
    <w:name w:val="Основной текст 220"/>
    <w:basedOn w:val="a"/>
    <w:rsid w:val="00FE23C3"/>
    <w:pPr>
      <w:tabs>
        <w:tab w:val="left" w:pos="0"/>
      </w:tabs>
      <w:overflowPunct w:val="0"/>
      <w:autoSpaceDE w:val="0"/>
      <w:autoSpaceDN w:val="0"/>
      <w:adjustRightInd w:val="0"/>
      <w:ind w:firstLine="720"/>
      <w:jc w:val="both"/>
      <w:textAlignment w:val="baseline"/>
    </w:pPr>
    <w:rPr>
      <w:sz w:val="28"/>
      <w:szCs w:val="20"/>
    </w:rPr>
  </w:style>
  <w:style w:type="paragraph" w:customStyle="1" w:styleId="2120">
    <w:name w:val="Основной текст с отступом 212"/>
    <w:basedOn w:val="a"/>
    <w:rsid w:val="00FE23C3"/>
    <w:pPr>
      <w:overflowPunct w:val="0"/>
      <w:autoSpaceDE w:val="0"/>
      <w:autoSpaceDN w:val="0"/>
      <w:adjustRightInd w:val="0"/>
      <w:ind w:right="-483" w:firstLine="720"/>
      <w:jc w:val="both"/>
      <w:textAlignment w:val="baseline"/>
    </w:pPr>
    <w:rPr>
      <w:sz w:val="28"/>
      <w:szCs w:val="20"/>
    </w:rPr>
  </w:style>
  <w:style w:type="paragraph" w:customStyle="1" w:styleId="1f4">
    <w:name w:val="Знак Знак1 Знак"/>
    <w:basedOn w:val="a"/>
    <w:qFormat/>
    <w:rsid w:val="00FE23C3"/>
    <w:pPr>
      <w:widowControl w:val="0"/>
      <w:adjustRightInd w:val="0"/>
      <w:spacing w:after="160" w:line="240" w:lineRule="exact"/>
      <w:jc w:val="right"/>
    </w:pPr>
    <w:rPr>
      <w:sz w:val="20"/>
      <w:szCs w:val="20"/>
      <w:lang w:val="en-GB" w:eastAsia="en-US"/>
    </w:rPr>
  </w:style>
  <w:style w:type="paragraph" w:customStyle="1" w:styleId="1f5">
    <w:name w:val="Знак1"/>
    <w:basedOn w:val="a"/>
    <w:qFormat/>
    <w:rsid w:val="00FE23C3"/>
    <w:pPr>
      <w:widowControl w:val="0"/>
      <w:adjustRightInd w:val="0"/>
      <w:spacing w:after="160" w:line="240" w:lineRule="exact"/>
      <w:jc w:val="right"/>
    </w:pPr>
    <w:rPr>
      <w:sz w:val="20"/>
      <w:szCs w:val="20"/>
      <w:lang w:val="en-GB" w:eastAsia="en-US"/>
    </w:rPr>
  </w:style>
  <w:style w:type="paragraph" w:customStyle="1" w:styleId="afff0">
    <w:name w:val="Знак"/>
    <w:basedOn w:val="a"/>
    <w:qFormat/>
    <w:rsid w:val="00FE23C3"/>
    <w:pPr>
      <w:widowControl w:val="0"/>
      <w:adjustRightInd w:val="0"/>
      <w:spacing w:after="160" w:line="240" w:lineRule="exact"/>
      <w:jc w:val="right"/>
    </w:pPr>
    <w:rPr>
      <w:sz w:val="20"/>
      <w:szCs w:val="20"/>
      <w:lang w:val="en-GB" w:eastAsia="en-US"/>
    </w:rPr>
  </w:style>
  <w:style w:type="paragraph" w:customStyle="1" w:styleId="3f0">
    <w:name w:val="Знак Знак3 Знак"/>
    <w:basedOn w:val="a"/>
    <w:rsid w:val="00FE23C3"/>
    <w:pPr>
      <w:widowControl w:val="0"/>
      <w:adjustRightInd w:val="0"/>
      <w:spacing w:after="160" w:line="240" w:lineRule="exact"/>
      <w:jc w:val="right"/>
    </w:pPr>
    <w:rPr>
      <w:sz w:val="20"/>
      <w:szCs w:val="20"/>
      <w:lang w:val="en-GB" w:eastAsia="en-US"/>
    </w:rPr>
  </w:style>
  <w:style w:type="paragraph" w:customStyle="1" w:styleId="2f2">
    <w:name w:val="Знак2"/>
    <w:basedOn w:val="a"/>
    <w:rsid w:val="00FE23C3"/>
    <w:pPr>
      <w:spacing w:after="160" w:line="240" w:lineRule="exact"/>
    </w:pPr>
    <w:rPr>
      <w:rFonts w:ascii="Verdana" w:hAnsi="Verdana" w:cs="Verdana"/>
      <w:sz w:val="20"/>
      <w:szCs w:val="20"/>
      <w:lang w:val="en-US" w:eastAsia="en-US"/>
    </w:rPr>
  </w:style>
  <w:style w:type="paragraph" w:customStyle="1" w:styleId="afff1">
    <w:name w:val="Знак Знак Знак Знак Знак Знак Знак"/>
    <w:basedOn w:val="a"/>
    <w:rsid w:val="00FE23C3"/>
    <w:pPr>
      <w:widowControl w:val="0"/>
      <w:adjustRightInd w:val="0"/>
      <w:spacing w:after="160" w:line="240" w:lineRule="exact"/>
      <w:jc w:val="right"/>
    </w:pPr>
    <w:rPr>
      <w:sz w:val="20"/>
      <w:szCs w:val="20"/>
      <w:lang w:val="en-GB" w:eastAsia="en-US"/>
    </w:rPr>
  </w:style>
  <w:style w:type="paragraph" w:customStyle="1" w:styleId="afff2">
    <w:name w:val="Знак Знак Знак Знак"/>
    <w:basedOn w:val="a"/>
    <w:rsid w:val="00FE23C3"/>
    <w:pPr>
      <w:widowControl w:val="0"/>
      <w:adjustRightInd w:val="0"/>
      <w:spacing w:after="160" w:line="240" w:lineRule="exact"/>
      <w:jc w:val="right"/>
    </w:pPr>
    <w:rPr>
      <w:sz w:val="20"/>
      <w:szCs w:val="20"/>
      <w:lang w:val="en-GB" w:eastAsia="en-US"/>
    </w:rPr>
  </w:style>
  <w:style w:type="character" w:customStyle="1" w:styleId="afff3">
    <w:name w:val="Знак Знак"/>
    <w:basedOn w:val="a0"/>
    <w:rsid w:val="00FE23C3"/>
    <w:rPr>
      <w:sz w:val="24"/>
      <w:szCs w:val="24"/>
      <w:lang w:val="ru-RU" w:eastAsia="ru-RU" w:bidi="ar-SA"/>
    </w:rPr>
  </w:style>
  <w:style w:type="paragraph" w:customStyle="1" w:styleId="1f6">
    <w:name w:val="Знак Знак1"/>
    <w:basedOn w:val="a"/>
    <w:rsid w:val="00FE23C3"/>
    <w:pPr>
      <w:widowControl w:val="0"/>
      <w:adjustRightInd w:val="0"/>
      <w:spacing w:after="160" w:line="240" w:lineRule="exact"/>
      <w:jc w:val="right"/>
    </w:pPr>
    <w:rPr>
      <w:sz w:val="20"/>
      <w:szCs w:val="20"/>
      <w:lang w:val="en-GB" w:eastAsia="en-US"/>
    </w:rPr>
  </w:style>
  <w:style w:type="paragraph" w:customStyle="1" w:styleId="146">
    <w:name w:val="Без интервала14"/>
    <w:rsid w:val="00FE23C3"/>
    <w:rPr>
      <w:rFonts w:ascii="Calibri" w:hAnsi="Calibri"/>
      <w:sz w:val="22"/>
      <w:szCs w:val="22"/>
      <w:lang w:eastAsia="en-US"/>
    </w:rPr>
  </w:style>
  <w:style w:type="character" w:customStyle="1" w:styleId="4e">
    <w:name w:val="Знак Знак4"/>
    <w:basedOn w:val="a0"/>
    <w:rsid w:val="00FE23C3"/>
    <w:rPr>
      <w:b/>
      <w:bCs/>
      <w:kern w:val="36"/>
      <w:sz w:val="48"/>
      <w:szCs w:val="48"/>
    </w:rPr>
  </w:style>
  <w:style w:type="paragraph" w:customStyle="1" w:styleId="1f7">
    <w:name w:val="Знак Знак Знак1 Знак"/>
    <w:basedOn w:val="a"/>
    <w:qFormat/>
    <w:rsid w:val="00FE23C3"/>
    <w:pPr>
      <w:widowControl w:val="0"/>
      <w:adjustRightInd w:val="0"/>
      <w:spacing w:after="160" w:line="240" w:lineRule="exact"/>
      <w:jc w:val="right"/>
    </w:pPr>
    <w:rPr>
      <w:sz w:val="20"/>
      <w:szCs w:val="20"/>
      <w:lang w:val="en-GB" w:eastAsia="en-US"/>
    </w:rPr>
  </w:style>
  <w:style w:type="paragraph" w:customStyle="1" w:styleId="147">
    <w:name w:val="Обычный14"/>
    <w:rsid w:val="00FE23C3"/>
    <w:pPr>
      <w:widowControl w:val="0"/>
      <w:suppressAutoHyphens/>
    </w:pPr>
    <w:rPr>
      <w:rFonts w:eastAsia="Arial"/>
      <w:lang w:eastAsia="ar-SA"/>
    </w:rPr>
  </w:style>
  <w:style w:type="paragraph" w:customStyle="1" w:styleId="136">
    <w:name w:val="Абзац списка13"/>
    <w:basedOn w:val="a"/>
    <w:rsid w:val="00FE23C3"/>
    <w:pPr>
      <w:suppressAutoHyphens/>
      <w:spacing w:line="100" w:lineRule="atLeast"/>
      <w:ind w:left="720"/>
      <w:contextualSpacing/>
    </w:pPr>
    <w:rPr>
      <w:kern w:val="1"/>
      <w:sz w:val="28"/>
      <w:szCs w:val="20"/>
      <w:lang w:eastAsia="ar-SA"/>
    </w:rPr>
  </w:style>
  <w:style w:type="character" w:styleId="afff4">
    <w:name w:val="FollowedHyperlink"/>
    <w:basedOn w:val="a0"/>
    <w:uiPriority w:val="99"/>
    <w:unhideWhenUsed/>
    <w:rsid w:val="00FE23C3"/>
    <w:rPr>
      <w:color w:val="800080"/>
      <w:u w:val="single"/>
    </w:rPr>
  </w:style>
  <w:style w:type="paragraph" w:customStyle="1" w:styleId="xl63">
    <w:name w:val="xl63"/>
    <w:basedOn w:val="a"/>
    <w:rsid w:val="00FE23C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64">
    <w:name w:val="xl64"/>
    <w:basedOn w:val="a"/>
    <w:rsid w:val="00FE23C3"/>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65">
    <w:name w:val="xl65"/>
    <w:basedOn w:val="a"/>
    <w:rsid w:val="00FE23C3"/>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6">
    <w:name w:val="xl66"/>
    <w:basedOn w:val="a"/>
    <w:rsid w:val="00FE23C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
    <w:name w:val="xl67"/>
    <w:basedOn w:val="a"/>
    <w:rsid w:val="00FE23C3"/>
    <w:pPr>
      <w:pBdr>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000000"/>
    </w:rPr>
  </w:style>
  <w:style w:type="paragraph" w:customStyle="1" w:styleId="xl68">
    <w:name w:val="xl68"/>
    <w:basedOn w:val="a"/>
    <w:rsid w:val="00FE23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000000"/>
    </w:rPr>
  </w:style>
  <w:style w:type="paragraph" w:customStyle="1" w:styleId="xl69">
    <w:name w:val="xl69"/>
    <w:basedOn w:val="a"/>
    <w:rsid w:val="00FE23C3"/>
    <w:pPr>
      <w:shd w:val="clear" w:color="000000" w:fill="BFBFBF"/>
      <w:spacing w:before="100" w:beforeAutospacing="1" w:after="100" w:afterAutospacing="1"/>
    </w:pPr>
    <w:rPr>
      <w:b/>
      <w:bCs/>
    </w:rPr>
  </w:style>
  <w:style w:type="paragraph" w:customStyle="1" w:styleId="xl70">
    <w:name w:val="xl70"/>
    <w:basedOn w:val="a"/>
    <w:rsid w:val="00FE23C3"/>
    <w:pPr>
      <w:pBdr>
        <w:left w:val="single" w:sz="4" w:space="0" w:color="auto"/>
        <w:bottom w:val="single" w:sz="4" w:space="0" w:color="auto"/>
      </w:pBdr>
      <w:shd w:val="clear" w:color="000000" w:fill="BFBFBF"/>
      <w:spacing w:before="100" w:beforeAutospacing="1" w:after="100" w:afterAutospacing="1"/>
      <w:jc w:val="center"/>
    </w:pPr>
    <w:rPr>
      <w:b/>
      <w:bCs/>
      <w:color w:val="000000"/>
    </w:rPr>
  </w:style>
  <w:style w:type="paragraph" w:customStyle="1" w:styleId="xl71">
    <w:name w:val="xl71"/>
    <w:basedOn w:val="a"/>
    <w:rsid w:val="00FE23C3"/>
    <w:pPr>
      <w:pBdr>
        <w:top w:val="single" w:sz="4" w:space="0" w:color="auto"/>
        <w:left w:val="single" w:sz="4" w:space="0" w:color="auto"/>
        <w:bottom w:val="single" w:sz="4" w:space="0" w:color="auto"/>
      </w:pBdr>
      <w:shd w:val="clear" w:color="000000" w:fill="BFBFBF"/>
      <w:spacing w:before="100" w:beforeAutospacing="1" w:after="100" w:afterAutospacing="1"/>
      <w:jc w:val="center"/>
    </w:pPr>
    <w:rPr>
      <w:b/>
      <w:bCs/>
      <w:color w:val="000000"/>
    </w:rPr>
  </w:style>
  <w:style w:type="paragraph" w:customStyle="1" w:styleId="xl72">
    <w:name w:val="xl72"/>
    <w:basedOn w:val="a"/>
    <w:rsid w:val="00FE23C3"/>
    <w:pPr>
      <w:pBdr>
        <w:top w:val="single" w:sz="4" w:space="0" w:color="auto"/>
        <w:left w:val="single" w:sz="4" w:space="0" w:color="auto"/>
        <w:bottom w:val="single" w:sz="8" w:space="0" w:color="auto"/>
      </w:pBdr>
      <w:shd w:val="clear" w:color="000000" w:fill="BFBFBF"/>
      <w:spacing w:before="100" w:beforeAutospacing="1" w:after="100" w:afterAutospacing="1"/>
      <w:jc w:val="center"/>
    </w:pPr>
    <w:rPr>
      <w:b/>
      <w:bCs/>
      <w:color w:val="000000"/>
    </w:rPr>
  </w:style>
  <w:style w:type="paragraph" w:customStyle="1" w:styleId="xl73">
    <w:name w:val="xl73"/>
    <w:basedOn w:val="a"/>
    <w:rsid w:val="00FE23C3"/>
    <w:pPr>
      <w:spacing w:before="100" w:beforeAutospacing="1" w:after="100" w:afterAutospacing="1"/>
    </w:pPr>
    <w:rPr>
      <w:b/>
      <w:bCs/>
    </w:rPr>
  </w:style>
  <w:style w:type="paragraph" w:customStyle="1" w:styleId="xl74">
    <w:name w:val="xl74"/>
    <w:basedOn w:val="a"/>
    <w:rsid w:val="00FE23C3"/>
    <w:pPr>
      <w:pBdr>
        <w:left w:val="single" w:sz="4" w:space="0" w:color="auto"/>
        <w:bottom w:val="single" w:sz="8" w:space="0" w:color="auto"/>
      </w:pBdr>
      <w:shd w:val="clear" w:color="000000" w:fill="BFBFBF"/>
      <w:spacing w:before="100" w:beforeAutospacing="1" w:after="100" w:afterAutospacing="1"/>
      <w:jc w:val="center"/>
    </w:pPr>
    <w:rPr>
      <w:b/>
      <w:bCs/>
      <w:color w:val="000000"/>
    </w:rPr>
  </w:style>
  <w:style w:type="paragraph" w:customStyle="1" w:styleId="xl75">
    <w:name w:val="xl75"/>
    <w:basedOn w:val="a"/>
    <w:rsid w:val="00FE23C3"/>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76">
    <w:name w:val="xl76"/>
    <w:basedOn w:val="a"/>
    <w:rsid w:val="00FE23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77">
    <w:name w:val="xl77"/>
    <w:basedOn w:val="a"/>
    <w:rsid w:val="00FE23C3"/>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rPr>
  </w:style>
  <w:style w:type="paragraph" w:customStyle="1" w:styleId="xl78">
    <w:name w:val="xl78"/>
    <w:basedOn w:val="a"/>
    <w:rsid w:val="00FE23C3"/>
    <w:pPr>
      <w:pBdr>
        <w:left w:val="single" w:sz="4" w:space="0" w:color="auto"/>
        <w:bottom w:val="single" w:sz="4" w:space="0" w:color="auto"/>
      </w:pBdr>
      <w:shd w:val="clear" w:color="000000" w:fill="FFFF00"/>
      <w:spacing w:before="100" w:beforeAutospacing="1" w:after="100" w:afterAutospacing="1"/>
      <w:jc w:val="center"/>
    </w:pPr>
    <w:rPr>
      <w:b/>
      <w:bCs/>
      <w:color w:val="000000"/>
    </w:rPr>
  </w:style>
  <w:style w:type="paragraph" w:customStyle="1" w:styleId="xl79">
    <w:name w:val="xl79"/>
    <w:basedOn w:val="a"/>
    <w:rsid w:val="00FE23C3"/>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80">
    <w:name w:val="xl80"/>
    <w:basedOn w:val="a"/>
    <w:rsid w:val="00FE23C3"/>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a"/>
    <w:rsid w:val="00FE23C3"/>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
    <w:rsid w:val="00FE23C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a"/>
    <w:rsid w:val="00FE23C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
    <w:rsid w:val="00FE23C3"/>
    <w:pPr>
      <w:pBdr>
        <w:top w:val="single" w:sz="8" w:space="0" w:color="auto"/>
        <w:left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FE23C3"/>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86">
    <w:name w:val="xl86"/>
    <w:basedOn w:val="a"/>
    <w:rsid w:val="00FE23C3"/>
    <w:pPr>
      <w:pBdr>
        <w:top w:val="single" w:sz="8" w:space="0" w:color="auto"/>
        <w:bottom w:val="single" w:sz="4" w:space="0" w:color="auto"/>
      </w:pBdr>
      <w:spacing w:before="100" w:beforeAutospacing="1" w:after="100" w:afterAutospacing="1"/>
      <w:jc w:val="center"/>
    </w:pPr>
    <w:rPr>
      <w:b/>
      <w:bCs/>
    </w:rPr>
  </w:style>
  <w:style w:type="paragraph" w:customStyle="1" w:styleId="xl87">
    <w:name w:val="xl87"/>
    <w:basedOn w:val="a"/>
    <w:rsid w:val="00FE23C3"/>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88">
    <w:name w:val="xl88"/>
    <w:basedOn w:val="a"/>
    <w:rsid w:val="00FE23C3"/>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9">
    <w:name w:val="xl89"/>
    <w:basedOn w:val="a"/>
    <w:rsid w:val="00FE23C3"/>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90">
    <w:name w:val="xl90"/>
    <w:basedOn w:val="a"/>
    <w:rsid w:val="00FE23C3"/>
    <w:pPr>
      <w:pBdr>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91">
    <w:name w:val="xl91"/>
    <w:basedOn w:val="a"/>
    <w:rsid w:val="00FE23C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2">
    <w:name w:val="xl92"/>
    <w:basedOn w:val="a"/>
    <w:rsid w:val="00FE23C3"/>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93">
    <w:name w:val="xl93"/>
    <w:basedOn w:val="a"/>
    <w:rsid w:val="00FE23C3"/>
    <w:pPr>
      <w:pBdr>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94">
    <w:name w:val="xl94"/>
    <w:basedOn w:val="a"/>
    <w:rsid w:val="00FE23C3"/>
    <w:pPr>
      <w:pBdr>
        <w:top w:val="single" w:sz="4" w:space="0" w:color="auto"/>
        <w:left w:val="single" w:sz="4" w:space="0" w:color="auto"/>
      </w:pBdr>
      <w:shd w:val="clear" w:color="000000" w:fill="BFBFBF"/>
      <w:spacing w:before="100" w:beforeAutospacing="1" w:after="100" w:afterAutospacing="1"/>
      <w:jc w:val="center"/>
      <w:textAlignment w:val="center"/>
    </w:pPr>
    <w:rPr>
      <w:b/>
      <w:bCs/>
    </w:rPr>
  </w:style>
  <w:style w:type="paragraph" w:customStyle="1" w:styleId="xl95">
    <w:name w:val="xl95"/>
    <w:basedOn w:val="a"/>
    <w:rsid w:val="00FE23C3"/>
    <w:pPr>
      <w:pBdr>
        <w:left w:val="single" w:sz="4" w:space="0" w:color="auto"/>
        <w:bottom w:val="single" w:sz="8" w:space="0" w:color="auto"/>
      </w:pBdr>
      <w:shd w:val="clear" w:color="000000" w:fill="BFBFBF"/>
      <w:spacing w:before="100" w:beforeAutospacing="1" w:after="100" w:afterAutospacing="1"/>
      <w:jc w:val="center"/>
      <w:textAlignment w:val="center"/>
    </w:pPr>
    <w:rPr>
      <w:b/>
      <w:bCs/>
    </w:rPr>
  </w:style>
  <w:style w:type="paragraph" w:customStyle="1" w:styleId="xl96">
    <w:name w:val="xl96"/>
    <w:basedOn w:val="a"/>
    <w:rsid w:val="00FE23C3"/>
    <w:pPr>
      <w:pBdr>
        <w:top w:val="single" w:sz="4"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97">
    <w:name w:val="xl97"/>
    <w:basedOn w:val="a"/>
    <w:rsid w:val="00FE23C3"/>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98">
    <w:name w:val="xl98"/>
    <w:basedOn w:val="a"/>
    <w:rsid w:val="00FE23C3"/>
    <w:pPr>
      <w:pBdr>
        <w:top w:val="single" w:sz="4" w:space="0" w:color="auto"/>
      </w:pBdr>
      <w:shd w:val="clear" w:color="000000" w:fill="BFBFBF"/>
      <w:spacing w:before="100" w:beforeAutospacing="1" w:after="100" w:afterAutospacing="1"/>
      <w:jc w:val="center"/>
      <w:textAlignment w:val="center"/>
    </w:pPr>
    <w:rPr>
      <w:b/>
      <w:bCs/>
    </w:rPr>
  </w:style>
  <w:style w:type="paragraph" w:customStyle="1" w:styleId="xl99">
    <w:name w:val="xl99"/>
    <w:basedOn w:val="a"/>
    <w:rsid w:val="00FE23C3"/>
    <w:pPr>
      <w:pBdr>
        <w:bottom w:val="single" w:sz="8" w:space="0" w:color="auto"/>
      </w:pBdr>
      <w:shd w:val="clear" w:color="000000" w:fill="BFBFBF"/>
      <w:spacing w:before="100" w:beforeAutospacing="1" w:after="100" w:afterAutospacing="1"/>
      <w:jc w:val="center"/>
      <w:textAlignment w:val="center"/>
    </w:pPr>
    <w:rPr>
      <w:b/>
      <w:bCs/>
    </w:rPr>
  </w:style>
  <w:style w:type="paragraph" w:customStyle="1" w:styleId="xl100">
    <w:name w:val="xl100"/>
    <w:basedOn w:val="a"/>
    <w:rsid w:val="00FE23C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olor w:val="000000"/>
    </w:rPr>
  </w:style>
  <w:style w:type="paragraph" w:customStyle="1" w:styleId="xl101">
    <w:name w:val="xl101"/>
    <w:basedOn w:val="a"/>
    <w:rsid w:val="00FE23C3"/>
    <w:pPr>
      <w:pBdr>
        <w:left w:val="single" w:sz="8" w:space="0" w:color="auto"/>
        <w:bottom w:val="single" w:sz="8" w:space="0" w:color="auto"/>
        <w:right w:val="single" w:sz="8" w:space="0" w:color="auto"/>
      </w:pBdr>
      <w:spacing w:before="100" w:beforeAutospacing="1" w:after="100" w:afterAutospacing="1"/>
      <w:jc w:val="center"/>
    </w:pPr>
    <w:rPr>
      <w:rFonts w:ascii="Calibri" w:hAnsi="Calibri"/>
      <w:color w:val="000000"/>
    </w:rPr>
  </w:style>
  <w:style w:type="paragraph" w:customStyle="1" w:styleId="xl102">
    <w:name w:val="xl102"/>
    <w:basedOn w:val="a"/>
    <w:rsid w:val="00FE23C3"/>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154">
    <w:name w:val="Без интервала15"/>
    <w:rsid w:val="006B195F"/>
    <w:rPr>
      <w:rFonts w:eastAsia="Calibri"/>
      <w:sz w:val="22"/>
      <w:szCs w:val="22"/>
    </w:rPr>
  </w:style>
  <w:style w:type="paragraph" w:customStyle="1" w:styleId="xl103">
    <w:name w:val="xl103"/>
    <w:basedOn w:val="a"/>
    <w:rsid w:val="00F03428"/>
    <w:pPr>
      <w:pBdr>
        <w:top w:val="single" w:sz="4" w:space="0" w:color="auto"/>
      </w:pBdr>
      <w:shd w:val="clear" w:color="000000" w:fill="BFBFBF"/>
      <w:spacing w:before="100" w:beforeAutospacing="1" w:after="100" w:afterAutospacing="1"/>
      <w:jc w:val="center"/>
      <w:textAlignment w:val="center"/>
    </w:pPr>
    <w:rPr>
      <w:b/>
      <w:bCs/>
    </w:rPr>
  </w:style>
  <w:style w:type="paragraph" w:customStyle="1" w:styleId="xl104">
    <w:name w:val="xl104"/>
    <w:basedOn w:val="a"/>
    <w:rsid w:val="00F03428"/>
    <w:pPr>
      <w:pBdr>
        <w:bottom w:val="single" w:sz="8" w:space="0" w:color="auto"/>
      </w:pBdr>
      <w:shd w:val="clear" w:color="000000" w:fill="BFBFBF"/>
      <w:spacing w:before="100" w:beforeAutospacing="1" w:after="100" w:afterAutospacing="1"/>
      <w:jc w:val="center"/>
      <w:textAlignment w:val="center"/>
    </w:pPr>
    <w:rPr>
      <w:b/>
      <w:bCs/>
    </w:rPr>
  </w:style>
  <w:style w:type="paragraph" w:customStyle="1" w:styleId="2210">
    <w:name w:val="Основной текст 221"/>
    <w:basedOn w:val="a"/>
    <w:rsid w:val="00446A75"/>
    <w:pPr>
      <w:tabs>
        <w:tab w:val="left" w:pos="0"/>
      </w:tabs>
      <w:overflowPunct w:val="0"/>
      <w:autoSpaceDE w:val="0"/>
      <w:autoSpaceDN w:val="0"/>
      <w:adjustRightInd w:val="0"/>
      <w:ind w:firstLine="720"/>
      <w:jc w:val="both"/>
      <w:textAlignment w:val="baseline"/>
    </w:pPr>
    <w:rPr>
      <w:sz w:val="28"/>
      <w:szCs w:val="20"/>
    </w:rPr>
  </w:style>
  <w:style w:type="paragraph" w:customStyle="1" w:styleId="11f1">
    <w:name w:val="Знак Знак Знак Знак Знак Знак Знак Знак Знак1 Знак Знак Знак Знак1 Знак Знак Знак Знак Знак Знак Знак Знак Знак Знак Знак Знак"/>
    <w:basedOn w:val="a"/>
    <w:qFormat/>
    <w:rsid w:val="00FB0680"/>
    <w:pPr>
      <w:spacing w:after="160" w:line="240" w:lineRule="exact"/>
    </w:pPr>
    <w:rPr>
      <w:rFonts w:ascii="Verdana" w:hAnsi="Verdana" w:cs="Verdana"/>
      <w:sz w:val="20"/>
      <w:szCs w:val="20"/>
      <w:lang w:val="en-US" w:eastAsia="en-US"/>
    </w:rPr>
  </w:style>
  <w:style w:type="paragraph" w:customStyle="1" w:styleId="2220">
    <w:name w:val="Основной текст 222"/>
    <w:basedOn w:val="a"/>
    <w:rsid w:val="00FB0680"/>
    <w:pPr>
      <w:tabs>
        <w:tab w:val="left" w:pos="0"/>
      </w:tabs>
      <w:overflowPunct w:val="0"/>
      <w:autoSpaceDE w:val="0"/>
      <w:autoSpaceDN w:val="0"/>
      <w:adjustRightInd w:val="0"/>
      <w:ind w:firstLine="720"/>
      <w:jc w:val="both"/>
      <w:textAlignment w:val="baseline"/>
    </w:pPr>
    <w:rPr>
      <w:sz w:val="28"/>
      <w:szCs w:val="20"/>
    </w:rPr>
  </w:style>
  <w:style w:type="paragraph" w:customStyle="1" w:styleId="2130">
    <w:name w:val="Основной текст с отступом 213"/>
    <w:basedOn w:val="a"/>
    <w:rsid w:val="00FB0680"/>
    <w:pPr>
      <w:overflowPunct w:val="0"/>
      <w:autoSpaceDE w:val="0"/>
      <w:autoSpaceDN w:val="0"/>
      <w:adjustRightInd w:val="0"/>
      <w:ind w:right="-483" w:firstLine="720"/>
      <w:jc w:val="both"/>
      <w:textAlignment w:val="baseline"/>
    </w:pPr>
    <w:rPr>
      <w:sz w:val="28"/>
      <w:szCs w:val="20"/>
    </w:rPr>
  </w:style>
  <w:style w:type="paragraph" w:customStyle="1" w:styleId="1f8">
    <w:name w:val="Знак Знак1 Знак"/>
    <w:basedOn w:val="a"/>
    <w:qFormat/>
    <w:rsid w:val="00FB0680"/>
    <w:pPr>
      <w:widowControl w:val="0"/>
      <w:adjustRightInd w:val="0"/>
      <w:spacing w:after="160" w:line="240" w:lineRule="exact"/>
      <w:jc w:val="right"/>
    </w:pPr>
    <w:rPr>
      <w:sz w:val="20"/>
      <w:szCs w:val="20"/>
      <w:lang w:val="en-GB" w:eastAsia="en-US"/>
    </w:rPr>
  </w:style>
  <w:style w:type="paragraph" w:customStyle="1" w:styleId="1f9">
    <w:name w:val="Знак1"/>
    <w:basedOn w:val="a"/>
    <w:qFormat/>
    <w:rsid w:val="00FB0680"/>
    <w:pPr>
      <w:widowControl w:val="0"/>
      <w:adjustRightInd w:val="0"/>
      <w:spacing w:after="160" w:line="240" w:lineRule="exact"/>
      <w:jc w:val="right"/>
    </w:pPr>
    <w:rPr>
      <w:sz w:val="20"/>
      <w:szCs w:val="20"/>
      <w:lang w:val="en-GB" w:eastAsia="en-US"/>
    </w:rPr>
  </w:style>
  <w:style w:type="paragraph" w:customStyle="1" w:styleId="afff5">
    <w:name w:val="Знак"/>
    <w:basedOn w:val="a"/>
    <w:qFormat/>
    <w:rsid w:val="00FB0680"/>
    <w:pPr>
      <w:widowControl w:val="0"/>
      <w:adjustRightInd w:val="0"/>
      <w:spacing w:after="160" w:line="240" w:lineRule="exact"/>
      <w:jc w:val="right"/>
    </w:pPr>
    <w:rPr>
      <w:sz w:val="20"/>
      <w:szCs w:val="20"/>
      <w:lang w:val="en-GB" w:eastAsia="en-US"/>
    </w:rPr>
  </w:style>
  <w:style w:type="paragraph" w:customStyle="1" w:styleId="3f1">
    <w:name w:val="Знак Знак3 Знак"/>
    <w:basedOn w:val="a"/>
    <w:rsid w:val="00FB0680"/>
    <w:pPr>
      <w:widowControl w:val="0"/>
      <w:adjustRightInd w:val="0"/>
      <w:spacing w:after="160" w:line="240" w:lineRule="exact"/>
      <w:jc w:val="right"/>
    </w:pPr>
    <w:rPr>
      <w:sz w:val="20"/>
      <w:szCs w:val="20"/>
      <w:lang w:val="en-GB" w:eastAsia="en-US"/>
    </w:rPr>
  </w:style>
  <w:style w:type="paragraph" w:customStyle="1" w:styleId="2f3">
    <w:name w:val="Знак2"/>
    <w:basedOn w:val="a"/>
    <w:rsid w:val="00FB0680"/>
    <w:pPr>
      <w:spacing w:after="160" w:line="240" w:lineRule="exact"/>
    </w:pPr>
    <w:rPr>
      <w:rFonts w:ascii="Verdana" w:hAnsi="Verdana" w:cs="Verdana"/>
      <w:sz w:val="20"/>
      <w:szCs w:val="20"/>
      <w:lang w:val="en-US" w:eastAsia="en-US"/>
    </w:rPr>
  </w:style>
  <w:style w:type="paragraph" w:customStyle="1" w:styleId="afff6">
    <w:name w:val="Знак Знак Знак Знак Знак Знак Знак"/>
    <w:basedOn w:val="a"/>
    <w:rsid w:val="00FB0680"/>
    <w:pPr>
      <w:widowControl w:val="0"/>
      <w:adjustRightInd w:val="0"/>
      <w:spacing w:after="160" w:line="240" w:lineRule="exact"/>
      <w:jc w:val="right"/>
    </w:pPr>
    <w:rPr>
      <w:sz w:val="20"/>
      <w:szCs w:val="20"/>
      <w:lang w:val="en-GB" w:eastAsia="en-US"/>
    </w:rPr>
  </w:style>
  <w:style w:type="paragraph" w:customStyle="1" w:styleId="afff7">
    <w:name w:val="Знак Знак Знак Знак"/>
    <w:basedOn w:val="a"/>
    <w:rsid w:val="00FB0680"/>
    <w:pPr>
      <w:widowControl w:val="0"/>
      <w:adjustRightInd w:val="0"/>
      <w:spacing w:after="160" w:line="240" w:lineRule="exact"/>
      <w:jc w:val="right"/>
    </w:pPr>
    <w:rPr>
      <w:sz w:val="20"/>
      <w:szCs w:val="20"/>
      <w:lang w:val="en-GB" w:eastAsia="en-US"/>
    </w:rPr>
  </w:style>
  <w:style w:type="character" w:customStyle="1" w:styleId="afff8">
    <w:name w:val="Знак Знак"/>
    <w:rsid w:val="00FB0680"/>
    <w:rPr>
      <w:sz w:val="24"/>
      <w:szCs w:val="24"/>
      <w:lang w:val="ru-RU" w:eastAsia="ru-RU" w:bidi="ar-SA"/>
    </w:rPr>
  </w:style>
  <w:style w:type="paragraph" w:customStyle="1" w:styleId="1fa">
    <w:name w:val="Знак Знак1"/>
    <w:basedOn w:val="a"/>
    <w:rsid w:val="00FB0680"/>
    <w:pPr>
      <w:widowControl w:val="0"/>
      <w:adjustRightInd w:val="0"/>
      <w:spacing w:after="160" w:line="240" w:lineRule="exact"/>
      <w:jc w:val="right"/>
    </w:pPr>
    <w:rPr>
      <w:sz w:val="20"/>
      <w:szCs w:val="20"/>
      <w:lang w:val="en-GB" w:eastAsia="en-US"/>
    </w:rPr>
  </w:style>
  <w:style w:type="paragraph" w:customStyle="1" w:styleId="164">
    <w:name w:val="Без интервала16"/>
    <w:rsid w:val="00FB0680"/>
    <w:rPr>
      <w:rFonts w:ascii="Calibri" w:hAnsi="Calibri"/>
      <w:sz w:val="22"/>
      <w:szCs w:val="22"/>
      <w:lang w:eastAsia="en-US"/>
    </w:rPr>
  </w:style>
  <w:style w:type="character" w:customStyle="1" w:styleId="4f">
    <w:name w:val="Знак Знак4"/>
    <w:rsid w:val="00FB0680"/>
    <w:rPr>
      <w:b/>
      <w:bCs/>
      <w:kern w:val="36"/>
      <w:sz w:val="48"/>
      <w:szCs w:val="48"/>
    </w:rPr>
  </w:style>
  <w:style w:type="paragraph" w:customStyle="1" w:styleId="1fb">
    <w:name w:val="Знак Знак Знак1 Знак"/>
    <w:basedOn w:val="a"/>
    <w:qFormat/>
    <w:rsid w:val="00FB0680"/>
    <w:pPr>
      <w:widowControl w:val="0"/>
      <w:adjustRightInd w:val="0"/>
      <w:spacing w:after="160" w:line="240" w:lineRule="exact"/>
      <w:jc w:val="right"/>
    </w:pPr>
    <w:rPr>
      <w:sz w:val="20"/>
      <w:szCs w:val="20"/>
      <w:lang w:val="en-GB" w:eastAsia="en-US"/>
    </w:rPr>
  </w:style>
  <w:style w:type="paragraph" w:customStyle="1" w:styleId="155">
    <w:name w:val="Обычный15"/>
    <w:rsid w:val="00FB0680"/>
    <w:pPr>
      <w:widowControl w:val="0"/>
      <w:suppressAutoHyphens/>
    </w:pPr>
    <w:rPr>
      <w:rFonts w:eastAsia="Arial"/>
      <w:lang w:eastAsia="ar-SA"/>
    </w:rPr>
  </w:style>
  <w:style w:type="paragraph" w:customStyle="1" w:styleId="148">
    <w:name w:val="Абзац списка14"/>
    <w:basedOn w:val="a"/>
    <w:rsid w:val="00FB0680"/>
    <w:pPr>
      <w:suppressAutoHyphens/>
      <w:spacing w:line="100" w:lineRule="atLeast"/>
      <w:ind w:left="720"/>
      <w:contextualSpacing/>
    </w:pPr>
    <w:rPr>
      <w:kern w:val="1"/>
      <w:sz w:val="28"/>
      <w:szCs w:val="20"/>
      <w:lang w:eastAsia="ar-SA"/>
    </w:rPr>
  </w:style>
  <w:style w:type="paragraph" w:customStyle="1" w:styleId="11">
    <w:name w:val="Заголовок 11"/>
    <w:basedOn w:val="a"/>
    <w:next w:val="a5"/>
    <w:qFormat/>
    <w:rsid w:val="0066516F"/>
    <w:pPr>
      <w:numPr>
        <w:numId w:val="3"/>
      </w:numPr>
      <w:spacing w:before="280" w:after="280"/>
      <w:outlineLvl w:val="0"/>
    </w:pPr>
    <w:rPr>
      <w:b/>
      <w:bCs/>
      <w:kern w:val="2"/>
      <w:sz w:val="48"/>
      <w:szCs w:val="48"/>
      <w:lang w:eastAsia="zh-CN" w:bidi="hi-IN"/>
    </w:rPr>
  </w:style>
  <w:style w:type="paragraph" w:customStyle="1" w:styleId="21">
    <w:name w:val="Заголовок 21"/>
    <w:basedOn w:val="a"/>
    <w:next w:val="a5"/>
    <w:qFormat/>
    <w:rsid w:val="0066516F"/>
    <w:pPr>
      <w:numPr>
        <w:ilvl w:val="1"/>
        <w:numId w:val="3"/>
      </w:numPr>
      <w:spacing w:before="280" w:after="280"/>
      <w:outlineLvl w:val="1"/>
    </w:pPr>
    <w:rPr>
      <w:b/>
      <w:bCs/>
      <w:sz w:val="36"/>
      <w:szCs w:val="36"/>
      <w:lang w:eastAsia="zh-CN" w:bidi="hi-IN"/>
    </w:rPr>
  </w:style>
  <w:style w:type="character" w:customStyle="1" w:styleId="WW8Num1z0">
    <w:name w:val="WW8Num1z0"/>
    <w:qFormat/>
    <w:rsid w:val="0066516F"/>
  </w:style>
  <w:style w:type="character" w:customStyle="1" w:styleId="WW8Num2z0">
    <w:name w:val="WW8Num2z0"/>
    <w:qFormat/>
    <w:rsid w:val="0066516F"/>
  </w:style>
  <w:style w:type="character" w:customStyle="1" w:styleId="WW8Num2z1">
    <w:name w:val="WW8Num2z1"/>
    <w:qFormat/>
    <w:rsid w:val="0066516F"/>
  </w:style>
  <w:style w:type="character" w:customStyle="1" w:styleId="WW8Num2z2">
    <w:name w:val="WW8Num2z2"/>
    <w:qFormat/>
    <w:rsid w:val="0066516F"/>
  </w:style>
  <w:style w:type="character" w:customStyle="1" w:styleId="WW8Num2z3">
    <w:name w:val="WW8Num2z3"/>
    <w:qFormat/>
    <w:rsid w:val="0066516F"/>
  </w:style>
  <w:style w:type="character" w:customStyle="1" w:styleId="WW8Num2z4">
    <w:name w:val="WW8Num2z4"/>
    <w:qFormat/>
    <w:rsid w:val="0066516F"/>
  </w:style>
  <w:style w:type="character" w:customStyle="1" w:styleId="WW8Num2z5">
    <w:name w:val="WW8Num2z5"/>
    <w:qFormat/>
    <w:rsid w:val="0066516F"/>
  </w:style>
  <w:style w:type="character" w:customStyle="1" w:styleId="WW8Num2z6">
    <w:name w:val="WW8Num2z6"/>
    <w:qFormat/>
    <w:rsid w:val="0066516F"/>
  </w:style>
  <w:style w:type="character" w:customStyle="1" w:styleId="WW8Num2z7">
    <w:name w:val="WW8Num2z7"/>
    <w:qFormat/>
    <w:rsid w:val="0066516F"/>
    <w:rPr>
      <w:b/>
      <w:bCs/>
      <w:szCs w:val="28"/>
    </w:rPr>
  </w:style>
  <w:style w:type="character" w:customStyle="1" w:styleId="WW8Num2z8">
    <w:name w:val="WW8Num2z8"/>
    <w:qFormat/>
    <w:rsid w:val="0066516F"/>
  </w:style>
  <w:style w:type="character" w:customStyle="1" w:styleId="WW8Num5z0">
    <w:name w:val="WW8Num5z0"/>
    <w:qFormat/>
    <w:rsid w:val="0066516F"/>
  </w:style>
  <w:style w:type="character" w:customStyle="1" w:styleId="WW8Num5z1">
    <w:name w:val="WW8Num5z1"/>
    <w:qFormat/>
    <w:rsid w:val="0066516F"/>
  </w:style>
  <w:style w:type="character" w:customStyle="1" w:styleId="WW8Num5z2">
    <w:name w:val="WW8Num5z2"/>
    <w:qFormat/>
    <w:rsid w:val="0066516F"/>
  </w:style>
  <w:style w:type="character" w:customStyle="1" w:styleId="WW8Num5z3">
    <w:name w:val="WW8Num5z3"/>
    <w:qFormat/>
    <w:rsid w:val="0066516F"/>
  </w:style>
  <w:style w:type="character" w:customStyle="1" w:styleId="WW8Num5z4">
    <w:name w:val="WW8Num5z4"/>
    <w:qFormat/>
    <w:rsid w:val="0066516F"/>
  </w:style>
  <w:style w:type="character" w:customStyle="1" w:styleId="WW8Num5z5">
    <w:name w:val="WW8Num5z5"/>
    <w:qFormat/>
    <w:rsid w:val="0066516F"/>
  </w:style>
  <w:style w:type="character" w:customStyle="1" w:styleId="WW8Num5z6">
    <w:name w:val="WW8Num5z6"/>
    <w:qFormat/>
    <w:rsid w:val="0066516F"/>
  </w:style>
  <w:style w:type="character" w:customStyle="1" w:styleId="WW8Num5z7">
    <w:name w:val="WW8Num5z7"/>
    <w:qFormat/>
    <w:rsid w:val="0066516F"/>
  </w:style>
  <w:style w:type="character" w:customStyle="1" w:styleId="WW8Num5z8">
    <w:name w:val="WW8Num5z8"/>
    <w:qFormat/>
    <w:rsid w:val="0066516F"/>
  </w:style>
  <w:style w:type="character" w:customStyle="1" w:styleId="WW8Num6z0">
    <w:name w:val="WW8Num6z0"/>
    <w:qFormat/>
    <w:rsid w:val="0066516F"/>
  </w:style>
  <w:style w:type="character" w:customStyle="1" w:styleId="WW8Num6z1">
    <w:name w:val="WW8Num6z1"/>
    <w:qFormat/>
    <w:rsid w:val="0066516F"/>
  </w:style>
  <w:style w:type="character" w:customStyle="1" w:styleId="WW8Num6z2">
    <w:name w:val="WW8Num6z2"/>
    <w:qFormat/>
    <w:rsid w:val="0066516F"/>
  </w:style>
  <w:style w:type="character" w:customStyle="1" w:styleId="WW8Num6z3">
    <w:name w:val="WW8Num6z3"/>
    <w:qFormat/>
    <w:rsid w:val="0066516F"/>
  </w:style>
  <w:style w:type="character" w:customStyle="1" w:styleId="WW8Num6z4">
    <w:name w:val="WW8Num6z4"/>
    <w:qFormat/>
    <w:rsid w:val="0066516F"/>
  </w:style>
  <w:style w:type="character" w:customStyle="1" w:styleId="WW8Num6z5">
    <w:name w:val="WW8Num6z5"/>
    <w:qFormat/>
    <w:rsid w:val="0066516F"/>
  </w:style>
  <w:style w:type="character" w:customStyle="1" w:styleId="WW8Num6z6">
    <w:name w:val="WW8Num6z6"/>
    <w:qFormat/>
    <w:rsid w:val="0066516F"/>
  </w:style>
  <w:style w:type="character" w:customStyle="1" w:styleId="WW8Num6z7">
    <w:name w:val="WW8Num6z7"/>
    <w:qFormat/>
    <w:rsid w:val="0066516F"/>
  </w:style>
  <w:style w:type="character" w:customStyle="1" w:styleId="WW8Num6z8">
    <w:name w:val="WW8Num6z8"/>
    <w:qFormat/>
    <w:rsid w:val="0066516F"/>
  </w:style>
  <w:style w:type="character" w:customStyle="1" w:styleId="WW8Num7z0">
    <w:name w:val="WW8Num7z0"/>
    <w:qFormat/>
    <w:rsid w:val="0066516F"/>
  </w:style>
  <w:style w:type="character" w:customStyle="1" w:styleId="WW8Num7z1">
    <w:name w:val="WW8Num7z1"/>
    <w:qFormat/>
    <w:rsid w:val="0066516F"/>
  </w:style>
  <w:style w:type="character" w:customStyle="1" w:styleId="WW8Num7z2">
    <w:name w:val="WW8Num7z2"/>
    <w:qFormat/>
    <w:rsid w:val="0066516F"/>
  </w:style>
  <w:style w:type="character" w:customStyle="1" w:styleId="WW8Num7z3">
    <w:name w:val="WW8Num7z3"/>
    <w:qFormat/>
    <w:rsid w:val="0066516F"/>
  </w:style>
  <w:style w:type="character" w:customStyle="1" w:styleId="WW8Num7z4">
    <w:name w:val="WW8Num7z4"/>
    <w:qFormat/>
    <w:rsid w:val="0066516F"/>
  </w:style>
  <w:style w:type="character" w:customStyle="1" w:styleId="WW8Num7z5">
    <w:name w:val="WW8Num7z5"/>
    <w:qFormat/>
    <w:rsid w:val="0066516F"/>
  </w:style>
  <w:style w:type="character" w:customStyle="1" w:styleId="WW8Num7z6">
    <w:name w:val="WW8Num7z6"/>
    <w:qFormat/>
    <w:rsid w:val="0066516F"/>
  </w:style>
  <w:style w:type="character" w:customStyle="1" w:styleId="WW8Num7z7">
    <w:name w:val="WW8Num7z7"/>
    <w:qFormat/>
    <w:rsid w:val="0066516F"/>
  </w:style>
  <w:style w:type="character" w:customStyle="1" w:styleId="WW8Num7z8">
    <w:name w:val="WW8Num7z8"/>
    <w:qFormat/>
    <w:rsid w:val="0066516F"/>
  </w:style>
  <w:style w:type="character" w:customStyle="1" w:styleId="WW8Num8z0">
    <w:name w:val="WW8Num8z0"/>
    <w:qFormat/>
    <w:rsid w:val="0066516F"/>
  </w:style>
  <w:style w:type="character" w:customStyle="1" w:styleId="WW8Num8z1">
    <w:name w:val="WW8Num8z1"/>
    <w:qFormat/>
    <w:rsid w:val="0066516F"/>
  </w:style>
  <w:style w:type="character" w:customStyle="1" w:styleId="WW8Num8z2">
    <w:name w:val="WW8Num8z2"/>
    <w:qFormat/>
    <w:rsid w:val="0066516F"/>
  </w:style>
  <w:style w:type="character" w:customStyle="1" w:styleId="WW8Num8z3">
    <w:name w:val="WW8Num8z3"/>
    <w:qFormat/>
    <w:rsid w:val="0066516F"/>
  </w:style>
  <w:style w:type="character" w:customStyle="1" w:styleId="WW8Num8z4">
    <w:name w:val="WW8Num8z4"/>
    <w:qFormat/>
    <w:rsid w:val="0066516F"/>
  </w:style>
  <w:style w:type="character" w:customStyle="1" w:styleId="WW8Num8z5">
    <w:name w:val="WW8Num8z5"/>
    <w:qFormat/>
    <w:rsid w:val="0066516F"/>
  </w:style>
  <w:style w:type="character" w:customStyle="1" w:styleId="WW8Num8z6">
    <w:name w:val="WW8Num8z6"/>
    <w:qFormat/>
    <w:rsid w:val="0066516F"/>
  </w:style>
  <w:style w:type="character" w:customStyle="1" w:styleId="WW8Num8z7">
    <w:name w:val="WW8Num8z7"/>
    <w:qFormat/>
    <w:rsid w:val="0066516F"/>
  </w:style>
  <w:style w:type="character" w:customStyle="1" w:styleId="WW8Num8z8">
    <w:name w:val="WW8Num8z8"/>
    <w:qFormat/>
    <w:rsid w:val="0066516F"/>
  </w:style>
  <w:style w:type="character" w:customStyle="1" w:styleId="WW8Num9z0">
    <w:name w:val="WW8Num9z0"/>
    <w:qFormat/>
    <w:rsid w:val="0066516F"/>
  </w:style>
  <w:style w:type="character" w:customStyle="1" w:styleId="WW8Num9z1">
    <w:name w:val="WW8Num9z1"/>
    <w:qFormat/>
    <w:rsid w:val="0066516F"/>
  </w:style>
  <w:style w:type="character" w:customStyle="1" w:styleId="WW8Num9z2">
    <w:name w:val="WW8Num9z2"/>
    <w:qFormat/>
    <w:rsid w:val="0066516F"/>
  </w:style>
  <w:style w:type="character" w:customStyle="1" w:styleId="WW8Num9z3">
    <w:name w:val="WW8Num9z3"/>
    <w:qFormat/>
    <w:rsid w:val="0066516F"/>
  </w:style>
  <w:style w:type="character" w:customStyle="1" w:styleId="WW8Num9z4">
    <w:name w:val="WW8Num9z4"/>
    <w:qFormat/>
    <w:rsid w:val="0066516F"/>
  </w:style>
  <w:style w:type="character" w:customStyle="1" w:styleId="WW8Num9z5">
    <w:name w:val="WW8Num9z5"/>
    <w:qFormat/>
    <w:rsid w:val="0066516F"/>
  </w:style>
  <w:style w:type="character" w:customStyle="1" w:styleId="WW8Num9z6">
    <w:name w:val="WW8Num9z6"/>
    <w:qFormat/>
    <w:rsid w:val="0066516F"/>
  </w:style>
  <w:style w:type="character" w:customStyle="1" w:styleId="WW8Num9z7">
    <w:name w:val="WW8Num9z7"/>
    <w:qFormat/>
    <w:rsid w:val="0066516F"/>
  </w:style>
  <w:style w:type="character" w:customStyle="1" w:styleId="WW8Num9z8">
    <w:name w:val="WW8Num9z8"/>
    <w:qFormat/>
    <w:rsid w:val="0066516F"/>
  </w:style>
  <w:style w:type="character" w:customStyle="1" w:styleId="WW8Num10z0">
    <w:name w:val="WW8Num10z0"/>
    <w:qFormat/>
    <w:rsid w:val="0066516F"/>
  </w:style>
  <w:style w:type="character" w:customStyle="1" w:styleId="WW8Num10z1">
    <w:name w:val="WW8Num10z1"/>
    <w:qFormat/>
    <w:rsid w:val="0066516F"/>
  </w:style>
  <w:style w:type="character" w:customStyle="1" w:styleId="WW8Num10z2">
    <w:name w:val="WW8Num10z2"/>
    <w:qFormat/>
    <w:rsid w:val="0066516F"/>
  </w:style>
  <w:style w:type="character" w:customStyle="1" w:styleId="WW8Num10z3">
    <w:name w:val="WW8Num10z3"/>
    <w:qFormat/>
    <w:rsid w:val="0066516F"/>
  </w:style>
  <w:style w:type="character" w:customStyle="1" w:styleId="WW8Num10z4">
    <w:name w:val="WW8Num10z4"/>
    <w:qFormat/>
    <w:rsid w:val="0066516F"/>
  </w:style>
  <w:style w:type="character" w:customStyle="1" w:styleId="WW8Num10z5">
    <w:name w:val="WW8Num10z5"/>
    <w:qFormat/>
    <w:rsid w:val="0066516F"/>
  </w:style>
  <w:style w:type="character" w:customStyle="1" w:styleId="WW8Num10z6">
    <w:name w:val="WW8Num10z6"/>
    <w:qFormat/>
    <w:rsid w:val="0066516F"/>
  </w:style>
  <w:style w:type="character" w:customStyle="1" w:styleId="WW8Num10z7">
    <w:name w:val="WW8Num10z7"/>
    <w:qFormat/>
    <w:rsid w:val="0066516F"/>
  </w:style>
  <w:style w:type="character" w:customStyle="1" w:styleId="WW8Num10z8">
    <w:name w:val="WW8Num10z8"/>
    <w:qFormat/>
    <w:rsid w:val="0066516F"/>
  </w:style>
  <w:style w:type="character" w:customStyle="1" w:styleId="WW8Num11z0">
    <w:name w:val="WW8Num11z0"/>
    <w:qFormat/>
    <w:rsid w:val="0066516F"/>
  </w:style>
  <w:style w:type="character" w:customStyle="1" w:styleId="WW8Num11z1">
    <w:name w:val="WW8Num11z1"/>
    <w:qFormat/>
    <w:rsid w:val="0066516F"/>
  </w:style>
  <w:style w:type="character" w:customStyle="1" w:styleId="WW8Num11z2">
    <w:name w:val="WW8Num11z2"/>
    <w:qFormat/>
    <w:rsid w:val="0066516F"/>
  </w:style>
  <w:style w:type="character" w:customStyle="1" w:styleId="WW8Num11z3">
    <w:name w:val="WW8Num11z3"/>
    <w:qFormat/>
    <w:rsid w:val="0066516F"/>
  </w:style>
  <w:style w:type="character" w:customStyle="1" w:styleId="WW8Num11z4">
    <w:name w:val="WW8Num11z4"/>
    <w:qFormat/>
    <w:rsid w:val="0066516F"/>
  </w:style>
  <w:style w:type="character" w:customStyle="1" w:styleId="WW8Num11z5">
    <w:name w:val="WW8Num11z5"/>
    <w:qFormat/>
    <w:rsid w:val="0066516F"/>
  </w:style>
  <w:style w:type="character" w:customStyle="1" w:styleId="WW8Num11z6">
    <w:name w:val="WW8Num11z6"/>
    <w:qFormat/>
    <w:rsid w:val="0066516F"/>
  </w:style>
  <w:style w:type="character" w:customStyle="1" w:styleId="WW8Num11z7">
    <w:name w:val="WW8Num11z7"/>
    <w:qFormat/>
    <w:rsid w:val="0066516F"/>
  </w:style>
  <w:style w:type="character" w:customStyle="1" w:styleId="WW8Num11z8">
    <w:name w:val="WW8Num11z8"/>
    <w:qFormat/>
    <w:rsid w:val="0066516F"/>
  </w:style>
  <w:style w:type="character" w:customStyle="1" w:styleId="WW8Num12z0">
    <w:name w:val="WW8Num12z0"/>
    <w:qFormat/>
    <w:rsid w:val="0066516F"/>
  </w:style>
  <w:style w:type="character" w:customStyle="1" w:styleId="WW8Num12z1">
    <w:name w:val="WW8Num12z1"/>
    <w:qFormat/>
    <w:rsid w:val="0066516F"/>
  </w:style>
  <w:style w:type="character" w:customStyle="1" w:styleId="WW8Num12z2">
    <w:name w:val="WW8Num12z2"/>
    <w:qFormat/>
    <w:rsid w:val="0066516F"/>
  </w:style>
  <w:style w:type="character" w:customStyle="1" w:styleId="WW8Num12z3">
    <w:name w:val="WW8Num12z3"/>
    <w:qFormat/>
    <w:rsid w:val="0066516F"/>
  </w:style>
  <w:style w:type="character" w:customStyle="1" w:styleId="WW8Num12z4">
    <w:name w:val="WW8Num12z4"/>
    <w:qFormat/>
    <w:rsid w:val="0066516F"/>
  </w:style>
  <w:style w:type="character" w:customStyle="1" w:styleId="WW8Num12z5">
    <w:name w:val="WW8Num12z5"/>
    <w:qFormat/>
    <w:rsid w:val="0066516F"/>
  </w:style>
  <w:style w:type="character" w:customStyle="1" w:styleId="WW8Num12z6">
    <w:name w:val="WW8Num12z6"/>
    <w:qFormat/>
    <w:rsid w:val="0066516F"/>
  </w:style>
  <w:style w:type="character" w:customStyle="1" w:styleId="WW8Num12z7">
    <w:name w:val="WW8Num12z7"/>
    <w:qFormat/>
    <w:rsid w:val="0066516F"/>
  </w:style>
  <w:style w:type="character" w:customStyle="1" w:styleId="WW8Num12z8">
    <w:name w:val="WW8Num12z8"/>
    <w:qFormat/>
    <w:rsid w:val="0066516F"/>
  </w:style>
  <w:style w:type="character" w:customStyle="1" w:styleId="WW8Num13z0">
    <w:name w:val="WW8Num13z0"/>
    <w:qFormat/>
    <w:rsid w:val="0066516F"/>
  </w:style>
  <w:style w:type="character" w:customStyle="1" w:styleId="WW8Num13z1">
    <w:name w:val="WW8Num13z1"/>
    <w:qFormat/>
    <w:rsid w:val="0066516F"/>
  </w:style>
  <w:style w:type="character" w:customStyle="1" w:styleId="WW8Num13z2">
    <w:name w:val="WW8Num13z2"/>
    <w:qFormat/>
    <w:rsid w:val="0066516F"/>
  </w:style>
  <w:style w:type="character" w:customStyle="1" w:styleId="WW8Num13z3">
    <w:name w:val="WW8Num13z3"/>
    <w:qFormat/>
    <w:rsid w:val="0066516F"/>
  </w:style>
  <w:style w:type="character" w:customStyle="1" w:styleId="WW8Num13z4">
    <w:name w:val="WW8Num13z4"/>
    <w:qFormat/>
    <w:rsid w:val="0066516F"/>
  </w:style>
  <w:style w:type="character" w:customStyle="1" w:styleId="WW8Num13z5">
    <w:name w:val="WW8Num13z5"/>
    <w:qFormat/>
    <w:rsid w:val="0066516F"/>
  </w:style>
  <w:style w:type="character" w:customStyle="1" w:styleId="WW8Num13z6">
    <w:name w:val="WW8Num13z6"/>
    <w:qFormat/>
    <w:rsid w:val="0066516F"/>
  </w:style>
  <w:style w:type="character" w:customStyle="1" w:styleId="WW8Num13z7">
    <w:name w:val="WW8Num13z7"/>
    <w:qFormat/>
    <w:rsid w:val="0066516F"/>
  </w:style>
  <w:style w:type="character" w:customStyle="1" w:styleId="WW8Num13z8">
    <w:name w:val="WW8Num13z8"/>
    <w:qFormat/>
    <w:rsid w:val="0066516F"/>
  </w:style>
  <w:style w:type="character" w:customStyle="1" w:styleId="WW8Num14z0">
    <w:name w:val="WW8Num14z0"/>
    <w:qFormat/>
    <w:rsid w:val="0066516F"/>
    <w:rPr>
      <w:b w:val="0"/>
      <w:sz w:val="28"/>
      <w:szCs w:val="28"/>
    </w:rPr>
  </w:style>
  <w:style w:type="character" w:customStyle="1" w:styleId="WW8Num14z1">
    <w:name w:val="WW8Num14z1"/>
    <w:qFormat/>
    <w:rsid w:val="0066516F"/>
  </w:style>
  <w:style w:type="character" w:customStyle="1" w:styleId="WW8Num14z2">
    <w:name w:val="WW8Num14z2"/>
    <w:qFormat/>
    <w:rsid w:val="0066516F"/>
  </w:style>
  <w:style w:type="character" w:customStyle="1" w:styleId="WW8Num14z3">
    <w:name w:val="WW8Num14z3"/>
    <w:qFormat/>
    <w:rsid w:val="0066516F"/>
  </w:style>
  <w:style w:type="character" w:customStyle="1" w:styleId="WW8Num14z4">
    <w:name w:val="WW8Num14z4"/>
    <w:qFormat/>
    <w:rsid w:val="0066516F"/>
  </w:style>
  <w:style w:type="character" w:customStyle="1" w:styleId="WW8Num14z5">
    <w:name w:val="WW8Num14z5"/>
    <w:qFormat/>
    <w:rsid w:val="0066516F"/>
  </w:style>
  <w:style w:type="character" w:customStyle="1" w:styleId="WW8Num14z6">
    <w:name w:val="WW8Num14z6"/>
    <w:qFormat/>
    <w:rsid w:val="0066516F"/>
  </w:style>
  <w:style w:type="character" w:customStyle="1" w:styleId="WW8Num14z7">
    <w:name w:val="WW8Num14z7"/>
    <w:qFormat/>
    <w:rsid w:val="0066516F"/>
  </w:style>
  <w:style w:type="character" w:customStyle="1" w:styleId="WW8Num14z8">
    <w:name w:val="WW8Num14z8"/>
    <w:qFormat/>
    <w:rsid w:val="0066516F"/>
  </w:style>
  <w:style w:type="character" w:customStyle="1" w:styleId="WW8Num15z0">
    <w:name w:val="WW8Num15z0"/>
    <w:qFormat/>
    <w:rsid w:val="0066516F"/>
  </w:style>
  <w:style w:type="character" w:customStyle="1" w:styleId="WW8Num15z1">
    <w:name w:val="WW8Num15z1"/>
    <w:qFormat/>
    <w:rsid w:val="0066516F"/>
  </w:style>
  <w:style w:type="character" w:customStyle="1" w:styleId="WW8Num15z2">
    <w:name w:val="WW8Num15z2"/>
    <w:qFormat/>
    <w:rsid w:val="0066516F"/>
  </w:style>
  <w:style w:type="character" w:customStyle="1" w:styleId="WW8Num15z3">
    <w:name w:val="WW8Num15z3"/>
    <w:qFormat/>
    <w:rsid w:val="0066516F"/>
  </w:style>
  <w:style w:type="character" w:customStyle="1" w:styleId="WW8Num15z4">
    <w:name w:val="WW8Num15z4"/>
    <w:qFormat/>
    <w:rsid w:val="0066516F"/>
  </w:style>
  <w:style w:type="character" w:customStyle="1" w:styleId="WW8Num15z5">
    <w:name w:val="WW8Num15z5"/>
    <w:qFormat/>
    <w:rsid w:val="0066516F"/>
  </w:style>
  <w:style w:type="character" w:customStyle="1" w:styleId="WW8Num15z6">
    <w:name w:val="WW8Num15z6"/>
    <w:qFormat/>
    <w:rsid w:val="0066516F"/>
  </w:style>
  <w:style w:type="character" w:customStyle="1" w:styleId="WW8Num15z7">
    <w:name w:val="WW8Num15z7"/>
    <w:qFormat/>
    <w:rsid w:val="0066516F"/>
  </w:style>
  <w:style w:type="character" w:customStyle="1" w:styleId="WW8Num15z8">
    <w:name w:val="WW8Num15z8"/>
    <w:qFormat/>
    <w:rsid w:val="0066516F"/>
  </w:style>
  <w:style w:type="character" w:customStyle="1" w:styleId="WW8Num16z0">
    <w:name w:val="WW8Num16z0"/>
    <w:qFormat/>
    <w:rsid w:val="0066516F"/>
  </w:style>
  <w:style w:type="character" w:customStyle="1" w:styleId="WW8Num16z1">
    <w:name w:val="WW8Num16z1"/>
    <w:qFormat/>
    <w:rsid w:val="0066516F"/>
  </w:style>
  <w:style w:type="character" w:customStyle="1" w:styleId="WW8Num16z2">
    <w:name w:val="WW8Num16z2"/>
    <w:qFormat/>
    <w:rsid w:val="0066516F"/>
  </w:style>
  <w:style w:type="character" w:customStyle="1" w:styleId="WW8Num16z3">
    <w:name w:val="WW8Num16z3"/>
    <w:qFormat/>
    <w:rsid w:val="0066516F"/>
  </w:style>
  <w:style w:type="character" w:customStyle="1" w:styleId="WW8Num16z4">
    <w:name w:val="WW8Num16z4"/>
    <w:qFormat/>
    <w:rsid w:val="0066516F"/>
  </w:style>
  <w:style w:type="character" w:customStyle="1" w:styleId="WW8Num16z5">
    <w:name w:val="WW8Num16z5"/>
    <w:qFormat/>
    <w:rsid w:val="0066516F"/>
  </w:style>
  <w:style w:type="character" w:customStyle="1" w:styleId="WW8Num16z6">
    <w:name w:val="WW8Num16z6"/>
    <w:qFormat/>
    <w:rsid w:val="0066516F"/>
  </w:style>
  <w:style w:type="character" w:customStyle="1" w:styleId="WW8Num16z7">
    <w:name w:val="WW8Num16z7"/>
    <w:qFormat/>
    <w:rsid w:val="0066516F"/>
  </w:style>
  <w:style w:type="character" w:customStyle="1" w:styleId="WW8Num16z8">
    <w:name w:val="WW8Num16z8"/>
    <w:qFormat/>
    <w:rsid w:val="0066516F"/>
  </w:style>
  <w:style w:type="character" w:customStyle="1" w:styleId="WW8Num17z0">
    <w:name w:val="WW8Num17z0"/>
    <w:qFormat/>
    <w:rsid w:val="0066516F"/>
    <w:rPr>
      <w:b w:val="0"/>
      <w:u w:val="none"/>
    </w:rPr>
  </w:style>
  <w:style w:type="character" w:customStyle="1" w:styleId="WW8Num17z1">
    <w:name w:val="WW8Num17z1"/>
    <w:qFormat/>
    <w:rsid w:val="0066516F"/>
  </w:style>
  <w:style w:type="character" w:customStyle="1" w:styleId="WW8Num17z2">
    <w:name w:val="WW8Num17z2"/>
    <w:qFormat/>
    <w:rsid w:val="0066516F"/>
  </w:style>
  <w:style w:type="character" w:customStyle="1" w:styleId="WW8Num17z3">
    <w:name w:val="WW8Num17z3"/>
    <w:qFormat/>
    <w:rsid w:val="0066516F"/>
  </w:style>
  <w:style w:type="character" w:customStyle="1" w:styleId="WW8Num17z4">
    <w:name w:val="WW8Num17z4"/>
    <w:qFormat/>
    <w:rsid w:val="0066516F"/>
  </w:style>
  <w:style w:type="character" w:customStyle="1" w:styleId="WW8Num17z5">
    <w:name w:val="WW8Num17z5"/>
    <w:qFormat/>
    <w:rsid w:val="0066516F"/>
  </w:style>
  <w:style w:type="character" w:customStyle="1" w:styleId="WW8Num17z6">
    <w:name w:val="WW8Num17z6"/>
    <w:qFormat/>
    <w:rsid w:val="0066516F"/>
  </w:style>
  <w:style w:type="character" w:customStyle="1" w:styleId="WW8Num17z7">
    <w:name w:val="WW8Num17z7"/>
    <w:qFormat/>
    <w:rsid w:val="0066516F"/>
  </w:style>
  <w:style w:type="character" w:customStyle="1" w:styleId="WW8Num17z8">
    <w:name w:val="WW8Num17z8"/>
    <w:qFormat/>
    <w:rsid w:val="0066516F"/>
  </w:style>
  <w:style w:type="character" w:customStyle="1" w:styleId="WW8Num18z0">
    <w:name w:val="WW8Num18z0"/>
    <w:qFormat/>
    <w:rsid w:val="0066516F"/>
  </w:style>
  <w:style w:type="character" w:customStyle="1" w:styleId="WW8Num18z1">
    <w:name w:val="WW8Num18z1"/>
    <w:qFormat/>
    <w:rsid w:val="0066516F"/>
  </w:style>
  <w:style w:type="character" w:customStyle="1" w:styleId="WW8Num18z2">
    <w:name w:val="WW8Num18z2"/>
    <w:qFormat/>
    <w:rsid w:val="0066516F"/>
  </w:style>
  <w:style w:type="character" w:customStyle="1" w:styleId="WW8Num18z3">
    <w:name w:val="WW8Num18z3"/>
    <w:qFormat/>
    <w:rsid w:val="0066516F"/>
  </w:style>
  <w:style w:type="character" w:customStyle="1" w:styleId="WW8Num18z4">
    <w:name w:val="WW8Num18z4"/>
    <w:qFormat/>
    <w:rsid w:val="0066516F"/>
  </w:style>
  <w:style w:type="character" w:customStyle="1" w:styleId="WW8Num18z5">
    <w:name w:val="WW8Num18z5"/>
    <w:qFormat/>
    <w:rsid w:val="0066516F"/>
  </w:style>
  <w:style w:type="character" w:customStyle="1" w:styleId="WW8Num18z6">
    <w:name w:val="WW8Num18z6"/>
    <w:qFormat/>
    <w:rsid w:val="0066516F"/>
  </w:style>
  <w:style w:type="character" w:customStyle="1" w:styleId="WW8Num18z7">
    <w:name w:val="WW8Num18z7"/>
    <w:qFormat/>
    <w:rsid w:val="0066516F"/>
  </w:style>
  <w:style w:type="character" w:customStyle="1" w:styleId="WW8Num18z8">
    <w:name w:val="WW8Num18z8"/>
    <w:qFormat/>
    <w:rsid w:val="0066516F"/>
  </w:style>
  <w:style w:type="character" w:customStyle="1" w:styleId="WW8Num19z0">
    <w:name w:val="WW8Num19z0"/>
    <w:qFormat/>
    <w:rsid w:val="0066516F"/>
  </w:style>
  <w:style w:type="character" w:customStyle="1" w:styleId="WW8Num19z1">
    <w:name w:val="WW8Num19z1"/>
    <w:qFormat/>
    <w:rsid w:val="0066516F"/>
  </w:style>
  <w:style w:type="character" w:customStyle="1" w:styleId="WW8Num19z2">
    <w:name w:val="WW8Num19z2"/>
    <w:qFormat/>
    <w:rsid w:val="0066516F"/>
  </w:style>
  <w:style w:type="character" w:customStyle="1" w:styleId="WW8Num19z3">
    <w:name w:val="WW8Num19z3"/>
    <w:qFormat/>
    <w:rsid w:val="0066516F"/>
  </w:style>
  <w:style w:type="character" w:customStyle="1" w:styleId="WW8Num19z4">
    <w:name w:val="WW8Num19z4"/>
    <w:qFormat/>
    <w:rsid w:val="0066516F"/>
  </w:style>
  <w:style w:type="character" w:customStyle="1" w:styleId="WW8Num19z5">
    <w:name w:val="WW8Num19z5"/>
    <w:qFormat/>
    <w:rsid w:val="0066516F"/>
  </w:style>
  <w:style w:type="character" w:customStyle="1" w:styleId="WW8Num19z6">
    <w:name w:val="WW8Num19z6"/>
    <w:qFormat/>
    <w:rsid w:val="0066516F"/>
  </w:style>
  <w:style w:type="character" w:customStyle="1" w:styleId="WW8Num19z7">
    <w:name w:val="WW8Num19z7"/>
    <w:qFormat/>
    <w:rsid w:val="0066516F"/>
  </w:style>
  <w:style w:type="character" w:customStyle="1" w:styleId="WW8Num19z8">
    <w:name w:val="WW8Num19z8"/>
    <w:qFormat/>
    <w:rsid w:val="0066516F"/>
  </w:style>
  <w:style w:type="character" w:customStyle="1" w:styleId="WW8Num20z0">
    <w:name w:val="WW8Num20z0"/>
    <w:qFormat/>
    <w:rsid w:val="0066516F"/>
  </w:style>
  <w:style w:type="character" w:customStyle="1" w:styleId="WW8Num20z1">
    <w:name w:val="WW8Num20z1"/>
    <w:qFormat/>
    <w:rsid w:val="0066516F"/>
  </w:style>
  <w:style w:type="character" w:customStyle="1" w:styleId="WW8Num20z2">
    <w:name w:val="WW8Num20z2"/>
    <w:qFormat/>
    <w:rsid w:val="0066516F"/>
  </w:style>
  <w:style w:type="character" w:customStyle="1" w:styleId="WW8Num20z3">
    <w:name w:val="WW8Num20z3"/>
    <w:qFormat/>
    <w:rsid w:val="0066516F"/>
  </w:style>
  <w:style w:type="character" w:customStyle="1" w:styleId="WW8Num20z4">
    <w:name w:val="WW8Num20z4"/>
    <w:qFormat/>
    <w:rsid w:val="0066516F"/>
  </w:style>
  <w:style w:type="character" w:customStyle="1" w:styleId="WW8Num20z5">
    <w:name w:val="WW8Num20z5"/>
    <w:qFormat/>
    <w:rsid w:val="0066516F"/>
  </w:style>
  <w:style w:type="character" w:customStyle="1" w:styleId="WW8Num20z6">
    <w:name w:val="WW8Num20z6"/>
    <w:qFormat/>
    <w:rsid w:val="0066516F"/>
  </w:style>
  <w:style w:type="character" w:customStyle="1" w:styleId="WW8Num20z7">
    <w:name w:val="WW8Num20z7"/>
    <w:qFormat/>
    <w:rsid w:val="0066516F"/>
  </w:style>
  <w:style w:type="character" w:customStyle="1" w:styleId="WW8Num20z8">
    <w:name w:val="WW8Num20z8"/>
    <w:qFormat/>
    <w:rsid w:val="0066516F"/>
  </w:style>
  <w:style w:type="character" w:customStyle="1" w:styleId="WW8Num21z0">
    <w:name w:val="WW8Num21z0"/>
    <w:qFormat/>
    <w:rsid w:val="0066516F"/>
  </w:style>
  <w:style w:type="character" w:customStyle="1" w:styleId="WW8Num21z1">
    <w:name w:val="WW8Num21z1"/>
    <w:qFormat/>
    <w:rsid w:val="0066516F"/>
  </w:style>
  <w:style w:type="character" w:customStyle="1" w:styleId="WW8Num21z2">
    <w:name w:val="WW8Num21z2"/>
    <w:qFormat/>
    <w:rsid w:val="0066516F"/>
  </w:style>
  <w:style w:type="character" w:customStyle="1" w:styleId="WW8Num21z3">
    <w:name w:val="WW8Num21z3"/>
    <w:qFormat/>
    <w:rsid w:val="0066516F"/>
  </w:style>
  <w:style w:type="character" w:customStyle="1" w:styleId="WW8Num21z4">
    <w:name w:val="WW8Num21z4"/>
    <w:qFormat/>
    <w:rsid w:val="0066516F"/>
  </w:style>
  <w:style w:type="character" w:customStyle="1" w:styleId="WW8Num21z5">
    <w:name w:val="WW8Num21z5"/>
    <w:qFormat/>
    <w:rsid w:val="0066516F"/>
  </w:style>
  <w:style w:type="character" w:customStyle="1" w:styleId="WW8Num21z6">
    <w:name w:val="WW8Num21z6"/>
    <w:qFormat/>
    <w:rsid w:val="0066516F"/>
  </w:style>
  <w:style w:type="character" w:customStyle="1" w:styleId="WW8Num21z7">
    <w:name w:val="WW8Num21z7"/>
    <w:qFormat/>
    <w:rsid w:val="0066516F"/>
  </w:style>
  <w:style w:type="character" w:customStyle="1" w:styleId="WW8Num21z8">
    <w:name w:val="WW8Num21z8"/>
    <w:qFormat/>
    <w:rsid w:val="0066516F"/>
  </w:style>
  <w:style w:type="character" w:customStyle="1" w:styleId="WW8Num22z0">
    <w:name w:val="WW8Num22z0"/>
    <w:qFormat/>
    <w:rsid w:val="0066516F"/>
  </w:style>
  <w:style w:type="character" w:customStyle="1" w:styleId="WW8Num22z1">
    <w:name w:val="WW8Num22z1"/>
    <w:qFormat/>
    <w:rsid w:val="0066516F"/>
  </w:style>
  <w:style w:type="character" w:customStyle="1" w:styleId="WW8Num22z2">
    <w:name w:val="WW8Num22z2"/>
    <w:qFormat/>
    <w:rsid w:val="0066516F"/>
  </w:style>
  <w:style w:type="character" w:customStyle="1" w:styleId="WW8Num22z3">
    <w:name w:val="WW8Num22z3"/>
    <w:qFormat/>
    <w:rsid w:val="0066516F"/>
  </w:style>
  <w:style w:type="character" w:customStyle="1" w:styleId="WW8Num22z4">
    <w:name w:val="WW8Num22z4"/>
    <w:qFormat/>
    <w:rsid w:val="0066516F"/>
  </w:style>
  <w:style w:type="character" w:customStyle="1" w:styleId="WW8Num22z5">
    <w:name w:val="WW8Num22z5"/>
    <w:qFormat/>
    <w:rsid w:val="0066516F"/>
  </w:style>
  <w:style w:type="character" w:customStyle="1" w:styleId="WW8Num22z6">
    <w:name w:val="WW8Num22z6"/>
    <w:qFormat/>
    <w:rsid w:val="0066516F"/>
  </w:style>
  <w:style w:type="character" w:customStyle="1" w:styleId="WW8Num22z7">
    <w:name w:val="WW8Num22z7"/>
    <w:qFormat/>
    <w:rsid w:val="0066516F"/>
  </w:style>
  <w:style w:type="character" w:customStyle="1" w:styleId="WW8Num22z8">
    <w:name w:val="WW8Num22z8"/>
    <w:qFormat/>
    <w:rsid w:val="0066516F"/>
  </w:style>
  <w:style w:type="character" w:customStyle="1" w:styleId="-">
    <w:name w:val="Интернет-ссылка"/>
    <w:basedOn w:val="a0"/>
    <w:rsid w:val="0066516F"/>
    <w:rPr>
      <w:color w:val="0000FF"/>
      <w:u w:val="single"/>
    </w:rPr>
  </w:style>
  <w:style w:type="character" w:customStyle="1" w:styleId="afff9">
    <w:name w:val="Выделение жирным"/>
    <w:basedOn w:val="a0"/>
    <w:qFormat/>
    <w:rsid w:val="0066516F"/>
    <w:rPr>
      <w:b/>
      <w:bCs/>
    </w:rPr>
  </w:style>
  <w:style w:type="paragraph" w:customStyle="1" w:styleId="1fc">
    <w:name w:val="Название объекта1"/>
    <w:basedOn w:val="a"/>
    <w:qFormat/>
    <w:rsid w:val="0066516F"/>
    <w:pPr>
      <w:jc w:val="center"/>
    </w:pPr>
    <w:rPr>
      <w:b/>
      <w:sz w:val="28"/>
      <w:lang w:eastAsia="zh-CN" w:bidi="hi-IN"/>
    </w:rPr>
  </w:style>
  <w:style w:type="paragraph" w:styleId="1fd">
    <w:name w:val="index 1"/>
    <w:basedOn w:val="a"/>
    <w:next w:val="a"/>
    <w:autoRedefine/>
    <w:rsid w:val="0066516F"/>
    <w:pPr>
      <w:ind w:left="240" w:hanging="240"/>
    </w:pPr>
  </w:style>
  <w:style w:type="paragraph" w:styleId="afffa">
    <w:name w:val="index heading"/>
    <w:basedOn w:val="a"/>
    <w:qFormat/>
    <w:rsid w:val="0066516F"/>
    <w:pPr>
      <w:suppressLineNumbers/>
      <w:suppressAutoHyphens/>
    </w:pPr>
    <w:rPr>
      <w:rFonts w:cs="Mangal"/>
      <w:szCs w:val="20"/>
      <w:lang w:eastAsia="zh-CN" w:bidi="hi-IN"/>
    </w:rPr>
  </w:style>
  <w:style w:type="paragraph" w:customStyle="1" w:styleId="1fe">
    <w:name w:val="Верхний колонтитул1"/>
    <w:basedOn w:val="a"/>
    <w:rsid w:val="0066516F"/>
    <w:pPr>
      <w:suppressAutoHyphens/>
    </w:pPr>
    <w:rPr>
      <w:sz w:val="28"/>
      <w:szCs w:val="20"/>
      <w:lang w:eastAsia="zh-CN" w:bidi="hi-IN"/>
    </w:rPr>
  </w:style>
  <w:style w:type="paragraph" w:customStyle="1" w:styleId="1ff">
    <w:name w:val="Нижний колонтитул1"/>
    <w:basedOn w:val="a"/>
    <w:rsid w:val="0066516F"/>
    <w:pPr>
      <w:suppressAutoHyphens/>
    </w:pPr>
    <w:rPr>
      <w:sz w:val="28"/>
      <w:szCs w:val="20"/>
      <w:lang w:eastAsia="zh-CN" w:bidi="hi-IN"/>
    </w:rPr>
  </w:style>
  <w:style w:type="numbering" w:customStyle="1" w:styleId="WW8Num1">
    <w:name w:val="WW8Num1"/>
    <w:qFormat/>
    <w:rsid w:val="0066516F"/>
  </w:style>
  <w:style w:type="numbering" w:customStyle="1" w:styleId="WW8Num2">
    <w:name w:val="WW8Num2"/>
    <w:qFormat/>
    <w:rsid w:val="0066516F"/>
  </w:style>
  <w:style w:type="numbering" w:customStyle="1" w:styleId="WW8Num3">
    <w:name w:val="WW8Num3"/>
    <w:qFormat/>
    <w:rsid w:val="0066516F"/>
  </w:style>
  <w:style w:type="numbering" w:customStyle="1" w:styleId="WW8Num4">
    <w:name w:val="WW8Num4"/>
    <w:qFormat/>
    <w:rsid w:val="0066516F"/>
  </w:style>
  <w:style w:type="numbering" w:customStyle="1" w:styleId="WW8Num5">
    <w:name w:val="WW8Num5"/>
    <w:qFormat/>
    <w:rsid w:val="0066516F"/>
  </w:style>
  <w:style w:type="numbering" w:customStyle="1" w:styleId="WW8Num6">
    <w:name w:val="WW8Num6"/>
    <w:qFormat/>
    <w:rsid w:val="0066516F"/>
  </w:style>
  <w:style w:type="numbering" w:customStyle="1" w:styleId="WW8Num7">
    <w:name w:val="WW8Num7"/>
    <w:qFormat/>
    <w:rsid w:val="0066516F"/>
  </w:style>
  <w:style w:type="numbering" w:customStyle="1" w:styleId="WW8Num8">
    <w:name w:val="WW8Num8"/>
    <w:qFormat/>
    <w:rsid w:val="0066516F"/>
  </w:style>
  <w:style w:type="numbering" w:customStyle="1" w:styleId="WW8Num9">
    <w:name w:val="WW8Num9"/>
    <w:qFormat/>
    <w:rsid w:val="0066516F"/>
  </w:style>
  <w:style w:type="numbering" w:customStyle="1" w:styleId="WW8Num10">
    <w:name w:val="WW8Num10"/>
    <w:qFormat/>
    <w:rsid w:val="0066516F"/>
  </w:style>
  <w:style w:type="numbering" w:customStyle="1" w:styleId="WW8Num11">
    <w:name w:val="WW8Num11"/>
    <w:qFormat/>
    <w:rsid w:val="0066516F"/>
  </w:style>
  <w:style w:type="numbering" w:customStyle="1" w:styleId="WW8Num12">
    <w:name w:val="WW8Num12"/>
    <w:qFormat/>
    <w:rsid w:val="0066516F"/>
  </w:style>
  <w:style w:type="numbering" w:customStyle="1" w:styleId="WW8Num13">
    <w:name w:val="WW8Num13"/>
    <w:qFormat/>
    <w:rsid w:val="0066516F"/>
  </w:style>
  <w:style w:type="numbering" w:customStyle="1" w:styleId="WW8Num14">
    <w:name w:val="WW8Num14"/>
    <w:qFormat/>
    <w:rsid w:val="0066516F"/>
  </w:style>
  <w:style w:type="numbering" w:customStyle="1" w:styleId="WW8Num15">
    <w:name w:val="WW8Num15"/>
    <w:qFormat/>
    <w:rsid w:val="0066516F"/>
  </w:style>
  <w:style w:type="numbering" w:customStyle="1" w:styleId="WW8Num16">
    <w:name w:val="WW8Num16"/>
    <w:qFormat/>
    <w:rsid w:val="0066516F"/>
  </w:style>
  <w:style w:type="numbering" w:customStyle="1" w:styleId="WW8Num17">
    <w:name w:val="WW8Num17"/>
    <w:qFormat/>
    <w:rsid w:val="0066516F"/>
  </w:style>
  <w:style w:type="numbering" w:customStyle="1" w:styleId="WW8Num18">
    <w:name w:val="WW8Num18"/>
    <w:qFormat/>
    <w:rsid w:val="0066516F"/>
  </w:style>
  <w:style w:type="numbering" w:customStyle="1" w:styleId="WW8Num19">
    <w:name w:val="WW8Num19"/>
    <w:qFormat/>
    <w:rsid w:val="0066516F"/>
  </w:style>
  <w:style w:type="numbering" w:customStyle="1" w:styleId="WW8Num20">
    <w:name w:val="WW8Num20"/>
    <w:qFormat/>
    <w:rsid w:val="0066516F"/>
  </w:style>
  <w:style w:type="numbering" w:customStyle="1" w:styleId="WW8Num21">
    <w:name w:val="WW8Num21"/>
    <w:qFormat/>
    <w:rsid w:val="0066516F"/>
  </w:style>
  <w:style w:type="numbering" w:customStyle="1" w:styleId="WW8Num22">
    <w:name w:val="WW8Num22"/>
    <w:qFormat/>
    <w:rsid w:val="0066516F"/>
  </w:style>
  <w:style w:type="character" w:customStyle="1" w:styleId="11f2">
    <w:name w:val="Заголовок 1 Знак1"/>
    <w:basedOn w:val="a0"/>
    <w:uiPriority w:val="9"/>
    <w:rsid w:val="0066516F"/>
    <w:rPr>
      <w:rFonts w:asciiTheme="majorHAnsi" w:eastAsiaTheme="majorEastAsia" w:hAnsiTheme="majorHAnsi"/>
      <w:b/>
      <w:bCs/>
      <w:color w:val="365F91" w:themeColor="accent1" w:themeShade="BF"/>
      <w:sz w:val="28"/>
      <w:szCs w:val="25"/>
    </w:rPr>
  </w:style>
  <w:style w:type="character" w:customStyle="1" w:styleId="21a">
    <w:name w:val="Заголовок 2 Знак1"/>
    <w:basedOn w:val="a0"/>
    <w:uiPriority w:val="9"/>
    <w:semiHidden/>
    <w:rsid w:val="0066516F"/>
    <w:rPr>
      <w:rFonts w:asciiTheme="majorHAnsi" w:eastAsiaTheme="majorEastAsia" w:hAnsiTheme="majorHAnsi"/>
      <w:b/>
      <w:bCs/>
      <w:color w:val="4F81BD" w:themeColor="accent1"/>
      <w:sz w:val="26"/>
      <w:szCs w:val="23"/>
    </w:rPr>
  </w:style>
  <w:style w:type="character" w:customStyle="1" w:styleId="1ff0">
    <w:name w:val="Верхний колонтитул Знак1"/>
    <w:basedOn w:val="a0"/>
    <w:uiPriority w:val="99"/>
    <w:semiHidden/>
    <w:rsid w:val="0066516F"/>
    <w:rPr>
      <w:rFonts w:eastAsia="Times New Roman"/>
      <w:sz w:val="28"/>
      <w:szCs w:val="20"/>
    </w:rPr>
  </w:style>
  <w:style w:type="paragraph" w:customStyle="1" w:styleId="11f3">
    <w:name w:val="Знак Знак Знак Знак Знак Знак Знак Знак Знак1 Знак Знак Знак Знак1 Знак Знак Знак Знак Знак Знак Знак Знак Знак Знак Знак Знак"/>
    <w:basedOn w:val="a"/>
    <w:qFormat/>
    <w:rsid w:val="00E97493"/>
    <w:pPr>
      <w:spacing w:after="160" w:line="240" w:lineRule="exact"/>
    </w:pPr>
    <w:rPr>
      <w:rFonts w:ascii="Verdana" w:hAnsi="Verdana" w:cs="Verdana"/>
      <w:sz w:val="20"/>
      <w:szCs w:val="20"/>
      <w:lang w:val="en-US" w:eastAsia="en-US"/>
    </w:rPr>
  </w:style>
  <w:style w:type="paragraph" w:customStyle="1" w:styleId="223">
    <w:name w:val="Основной текст 223"/>
    <w:basedOn w:val="a"/>
    <w:rsid w:val="00E97493"/>
    <w:pPr>
      <w:tabs>
        <w:tab w:val="left" w:pos="0"/>
      </w:tabs>
      <w:overflowPunct w:val="0"/>
      <w:autoSpaceDE w:val="0"/>
      <w:autoSpaceDN w:val="0"/>
      <w:adjustRightInd w:val="0"/>
      <w:ind w:firstLine="720"/>
      <w:jc w:val="both"/>
      <w:textAlignment w:val="baseline"/>
    </w:pPr>
    <w:rPr>
      <w:sz w:val="28"/>
      <w:szCs w:val="20"/>
    </w:rPr>
  </w:style>
  <w:style w:type="paragraph" w:customStyle="1" w:styleId="2140">
    <w:name w:val="Основной текст с отступом 214"/>
    <w:basedOn w:val="a"/>
    <w:rsid w:val="00E97493"/>
    <w:pPr>
      <w:overflowPunct w:val="0"/>
      <w:autoSpaceDE w:val="0"/>
      <w:autoSpaceDN w:val="0"/>
      <w:adjustRightInd w:val="0"/>
      <w:ind w:right="-483" w:firstLine="720"/>
      <w:jc w:val="both"/>
      <w:textAlignment w:val="baseline"/>
    </w:pPr>
    <w:rPr>
      <w:sz w:val="28"/>
      <w:szCs w:val="20"/>
    </w:rPr>
  </w:style>
  <w:style w:type="paragraph" w:customStyle="1" w:styleId="1ff1">
    <w:name w:val="Знак Знак1 Знак"/>
    <w:basedOn w:val="a"/>
    <w:qFormat/>
    <w:rsid w:val="00E97493"/>
    <w:pPr>
      <w:widowControl w:val="0"/>
      <w:adjustRightInd w:val="0"/>
      <w:spacing w:after="160" w:line="240" w:lineRule="exact"/>
      <w:jc w:val="right"/>
    </w:pPr>
    <w:rPr>
      <w:sz w:val="20"/>
      <w:szCs w:val="20"/>
      <w:lang w:val="en-GB" w:eastAsia="en-US"/>
    </w:rPr>
  </w:style>
  <w:style w:type="paragraph" w:customStyle="1" w:styleId="1ff2">
    <w:name w:val="Знак1"/>
    <w:basedOn w:val="a"/>
    <w:qFormat/>
    <w:rsid w:val="00E97493"/>
    <w:pPr>
      <w:widowControl w:val="0"/>
      <w:adjustRightInd w:val="0"/>
      <w:spacing w:after="160" w:line="240" w:lineRule="exact"/>
      <w:jc w:val="right"/>
    </w:pPr>
    <w:rPr>
      <w:sz w:val="20"/>
      <w:szCs w:val="20"/>
      <w:lang w:val="en-GB" w:eastAsia="en-US"/>
    </w:rPr>
  </w:style>
  <w:style w:type="paragraph" w:customStyle="1" w:styleId="afffb">
    <w:name w:val="Знак"/>
    <w:basedOn w:val="a"/>
    <w:qFormat/>
    <w:rsid w:val="00E97493"/>
    <w:pPr>
      <w:widowControl w:val="0"/>
      <w:adjustRightInd w:val="0"/>
      <w:spacing w:after="160" w:line="240" w:lineRule="exact"/>
      <w:jc w:val="right"/>
    </w:pPr>
    <w:rPr>
      <w:sz w:val="20"/>
      <w:szCs w:val="20"/>
      <w:lang w:val="en-GB" w:eastAsia="en-US"/>
    </w:rPr>
  </w:style>
  <w:style w:type="paragraph" w:customStyle="1" w:styleId="3f2">
    <w:name w:val="Знак Знак3 Знак"/>
    <w:basedOn w:val="a"/>
    <w:rsid w:val="00E97493"/>
    <w:pPr>
      <w:widowControl w:val="0"/>
      <w:adjustRightInd w:val="0"/>
      <w:spacing w:after="160" w:line="240" w:lineRule="exact"/>
      <w:jc w:val="right"/>
    </w:pPr>
    <w:rPr>
      <w:sz w:val="20"/>
      <w:szCs w:val="20"/>
      <w:lang w:val="en-GB" w:eastAsia="en-US"/>
    </w:rPr>
  </w:style>
  <w:style w:type="paragraph" w:customStyle="1" w:styleId="2f4">
    <w:name w:val="Знак2"/>
    <w:basedOn w:val="a"/>
    <w:rsid w:val="00E97493"/>
    <w:pPr>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w:basedOn w:val="a"/>
    <w:rsid w:val="00E97493"/>
    <w:pPr>
      <w:widowControl w:val="0"/>
      <w:adjustRightInd w:val="0"/>
      <w:spacing w:after="160" w:line="240" w:lineRule="exact"/>
      <w:jc w:val="right"/>
    </w:pPr>
    <w:rPr>
      <w:sz w:val="20"/>
      <w:szCs w:val="20"/>
      <w:lang w:val="en-GB" w:eastAsia="en-US"/>
    </w:rPr>
  </w:style>
  <w:style w:type="paragraph" w:customStyle="1" w:styleId="afffd">
    <w:name w:val="Знак Знак Знак Знак"/>
    <w:basedOn w:val="a"/>
    <w:rsid w:val="00E97493"/>
    <w:pPr>
      <w:widowControl w:val="0"/>
      <w:adjustRightInd w:val="0"/>
      <w:spacing w:after="160" w:line="240" w:lineRule="exact"/>
      <w:jc w:val="right"/>
    </w:pPr>
    <w:rPr>
      <w:sz w:val="20"/>
      <w:szCs w:val="20"/>
      <w:lang w:val="en-GB" w:eastAsia="en-US"/>
    </w:rPr>
  </w:style>
  <w:style w:type="character" w:customStyle="1" w:styleId="afffe">
    <w:name w:val="Знак Знак"/>
    <w:rsid w:val="00E97493"/>
    <w:rPr>
      <w:sz w:val="24"/>
      <w:szCs w:val="24"/>
      <w:lang w:val="ru-RU" w:eastAsia="ru-RU" w:bidi="ar-SA"/>
    </w:rPr>
  </w:style>
  <w:style w:type="paragraph" w:customStyle="1" w:styleId="1ff3">
    <w:name w:val="Знак Знак1"/>
    <w:basedOn w:val="a"/>
    <w:rsid w:val="00E97493"/>
    <w:pPr>
      <w:widowControl w:val="0"/>
      <w:adjustRightInd w:val="0"/>
      <w:spacing w:after="160" w:line="240" w:lineRule="exact"/>
      <w:jc w:val="right"/>
    </w:pPr>
    <w:rPr>
      <w:sz w:val="20"/>
      <w:szCs w:val="20"/>
      <w:lang w:val="en-GB" w:eastAsia="en-US"/>
    </w:rPr>
  </w:style>
  <w:style w:type="paragraph" w:customStyle="1" w:styleId="174">
    <w:name w:val="Без интервала17"/>
    <w:rsid w:val="00E97493"/>
    <w:rPr>
      <w:rFonts w:ascii="Calibri" w:hAnsi="Calibri"/>
      <w:sz w:val="22"/>
      <w:szCs w:val="22"/>
      <w:lang w:eastAsia="en-US"/>
    </w:rPr>
  </w:style>
  <w:style w:type="character" w:customStyle="1" w:styleId="4f0">
    <w:name w:val="Знак Знак4"/>
    <w:rsid w:val="00E97493"/>
    <w:rPr>
      <w:b/>
      <w:bCs/>
      <w:kern w:val="36"/>
      <w:sz w:val="48"/>
      <w:szCs w:val="48"/>
    </w:rPr>
  </w:style>
  <w:style w:type="paragraph" w:customStyle="1" w:styleId="1ff4">
    <w:name w:val="Знак Знак Знак1 Знак"/>
    <w:basedOn w:val="a"/>
    <w:qFormat/>
    <w:rsid w:val="00E97493"/>
    <w:pPr>
      <w:widowControl w:val="0"/>
      <w:adjustRightInd w:val="0"/>
      <w:spacing w:after="160" w:line="240" w:lineRule="exact"/>
      <w:jc w:val="right"/>
    </w:pPr>
    <w:rPr>
      <w:sz w:val="20"/>
      <w:szCs w:val="20"/>
      <w:lang w:val="en-GB" w:eastAsia="en-US"/>
    </w:rPr>
  </w:style>
  <w:style w:type="paragraph" w:customStyle="1" w:styleId="165">
    <w:name w:val="Обычный16"/>
    <w:rsid w:val="00E97493"/>
    <w:pPr>
      <w:widowControl w:val="0"/>
      <w:suppressAutoHyphens/>
    </w:pPr>
    <w:rPr>
      <w:rFonts w:eastAsia="Arial"/>
      <w:lang w:eastAsia="ar-SA"/>
    </w:rPr>
  </w:style>
  <w:style w:type="paragraph" w:customStyle="1" w:styleId="156">
    <w:name w:val="Абзац списка15"/>
    <w:basedOn w:val="a"/>
    <w:rsid w:val="00E97493"/>
    <w:pPr>
      <w:suppressAutoHyphens/>
      <w:spacing w:line="100" w:lineRule="atLeast"/>
      <w:ind w:left="720"/>
      <w:contextualSpacing/>
    </w:pPr>
    <w:rPr>
      <w:kern w:val="1"/>
      <w:sz w:val="28"/>
      <w:szCs w:val="20"/>
      <w:lang w:eastAsia="ar-SA"/>
    </w:rPr>
  </w:style>
  <w:style w:type="paragraph" w:customStyle="1" w:styleId="11f4">
    <w:name w:val="Заголовок 11"/>
    <w:basedOn w:val="a"/>
    <w:next w:val="a5"/>
    <w:qFormat/>
    <w:rsid w:val="006205EC"/>
    <w:pPr>
      <w:spacing w:before="280" w:after="280"/>
      <w:outlineLvl w:val="0"/>
    </w:pPr>
    <w:rPr>
      <w:b/>
      <w:bCs/>
      <w:kern w:val="2"/>
      <w:sz w:val="48"/>
      <w:szCs w:val="48"/>
      <w:lang w:eastAsia="zh-CN" w:bidi="hi-IN"/>
    </w:rPr>
  </w:style>
  <w:style w:type="paragraph" w:customStyle="1" w:styleId="21b">
    <w:name w:val="Заголовок 21"/>
    <w:basedOn w:val="a"/>
    <w:next w:val="a5"/>
    <w:qFormat/>
    <w:rsid w:val="006205EC"/>
    <w:pPr>
      <w:spacing w:before="280" w:after="280"/>
      <w:outlineLvl w:val="1"/>
    </w:pPr>
    <w:rPr>
      <w:b/>
      <w:bCs/>
      <w:sz w:val="36"/>
      <w:szCs w:val="36"/>
      <w:lang w:eastAsia="zh-CN" w:bidi="hi-IN"/>
    </w:rPr>
  </w:style>
  <w:style w:type="paragraph" w:customStyle="1" w:styleId="1ff5">
    <w:name w:val="Название объекта1"/>
    <w:basedOn w:val="a"/>
    <w:qFormat/>
    <w:rsid w:val="006205EC"/>
    <w:pPr>
      <w:jc w:val="center"/>
    </w:pPr>
    <w:rPr>
      <w:b/>
      <w:sz w:val="28"/>
      <w:lang w:eastAsia="zh-CN" w:bidi="hi-IN"/>
    </w:rPr>
  </w:style>
  <w:style w:type="paragraph" w:customStyle="1" w:styleId="1ff6">
    <w:name w:val="Верхний колонтитул1"/>
    <w:basedOn w:val="a"/>
    <w:rsid w:val="006205EC"/>
    <w:pPr>
      <w:suppressAutoHyphens/>
    </w:pPr>
    <w:rPr>
      <w:sz w:val="28"/>
      <w:szCs w:val="20"/>
      <w:lang w:eastAsia="zh-CN" w:bidi="hi-IN"/>
    </w:rPr>
  </w:style>
  <w:style w:type="paragraph" w:customStyle="1" w:styleId="1ff7">
    <w:name w:val="Нижний колонтитул1"/>
    <w:basedOn w:val="a"/>
    <w:rsid w:val="006205EC"/>
    <w:pPr>
      <w:suppressAutoHyphens/>
    </w:pPr>
    <w:rPr>
      <w:sz w:val="28"/>
      <w:szCs w:val="20"/>
      <w:lang w:eastAsia="zh-CN" w:bidi="hi-IN"/>
    </w:rPr>
  </w:style>
  <w:style w:type="paragraph" w:customStyle="1" w:styleId="Default">
    <w:name w:val="Default"/>
    <w:rsid w:val="00A06BB5"/>
    <w:pPr>
      <w:autoSpaceDE w:val="0"/>
      <w:autoSpaceDN w:val="0"/>
      <w:adjustRightInd w:val="0"/>
    </w:pPr>
    <w:rPr>
      <w:color w:val="000000"/>
      <w:sz w:val="24"/>
      <w:szCs w:val="24"/>
    </w:rPr>
  </w:style>
  <w:style w:type="paragraph" w:customStyle="1" w:styleId="11f5">
    <w:name w:val="Знак Знак Знак Знак Знак Знак Знак Знак Знак1 Знак Знак Знак Знак1 Знак Знак Знак Знак Знак Знак Знак Знак Знак Знак Знак Знак"/>
    <w:basedOn w:val="a"/>
    <w:rsid w:val="003D22F0"/>
    <w:pPr>
      <w:spacing w:after="160" w:line="240" w:lineRule="exact"/>
    </w:pPr>
    <w:rPr>
      <w:rFonts w:ascii="Verdana" w:hAnsi="Verdana" w:cs="Verdana"/>
      <w:sz w:val="20"/>
      <w:szCs w:val="20"/>
      <w:lang w:val="en-US" w:eastAsia="en-US"/>
    </w:rPr>
  </w:style>
  <w:style w:type="paragraph" w:customStyle="1" w:styleId="224">
    <w:name w:val="Основной текст 224"/>
    <w:basedOn w:val="a"/>
    <w:rsid w:val="003D22F0"/>
    <w:pPr>
      <w:tabs>
        <w:tab w:val="left" w:pos="0"/>
      </w:tabs>
      <w:overflowPunct w:val="0"/>
      <w:autoSpaceDE w:val="0"/>
      <w:autoSpaceDN w:val="0"/>
      <w:adjustRightInd w:val="0"/>
      <w:ind w:firstLine="720"/>
      <w:jc w:val="both"/>
      <w:textAlignment w:val="baseline"/>
    </w:pPr>
    <w:rPr>
      <w:sz w:val="28"/>
      <w:szCs w:val="20"/>
    </w:rPr>
  </w:style>
  <w:style w:type="paragraph" w:customStyle="1" w:styleId="2150">
    <w:name w:val="Основной текст с отступом 215"/>
    <w:basedOn w:val="a"/>
    <w:rsid w:val="003D22F0"/>
    <w:pPr>
      <w:overflowPunct w:val="0"/>
      <w:autoSpaceDE w:val="0"/>
      <w:autoSpaceDN w:val="0"/>
      <w:adjustRightInd w:val="0"/>
      <w:ind w:right="-483" w:firstLine="720"/>
      <w:jc w:val="both"/>
      <w:textAlignment w:val="baseline"/>
    </w:pPr>
    <w:rPr>
      <w:sz w:val="28"/>
      <w:szCs w:val="20"/>
    </w:rPr>
  </w:style>
  <w:style w:type="paragraph" w:customStyle="1" w:styleId="1ff8">
    <w:name w:val="Знак Знак1 Знак"/>
    <w:basedOn w:val="a"/>
    <w:rsid w:val="003D22F0"/>
    <w:pPr>
      <w:widowControl w:val="0"/>
      <w:adjustRightInd w:val="0"/>
      <w:spacing w:after="160" w:line="240" w:lineRule="exact"/>
      <w:jc w:val="right"/>
    </w:pPr>
    <w:rPr>
      <w:sz w:val="20"/>
      <w:szCs w:val="20"/>
      <w:lang w:val="en-GB" w:eastAsia="en-US"/>
    </w:rPr>
  </w:style>
  <w:style w:type="paragraph" w:customStyle="1" w:styleId="1ff9">
    <w:name w:val="Знак1"/>
    <w:basedOn w:val="a"/>
    <w:rsid w:val="003D22F0"/>
    <w:pPr>
      <w:widowControl w:val="0"/>
      <w:adjustRightInd w:val="0"/>
      <w:spacing w:after="160" w:line="240" w:lineRule="exact"/>
      <w:jc w:val="right"/>
    </w:pPr>
    <w:rPr>
      <w:sz w:val="20"/>
      <w:szCs w:val="20"/>
      <w:lang w:val="en-GB" w:eastAsia="en-US"/>
    </w:rPr>
  </w:style>
  <w:style w:type="paragraph" w:customStyle="1" w:styleId="affff">
    <w:name w:val="Знак"/>
    <w:basedOn w:val="a"/>
    <w:rsid w:val="003D22F0"/>
    <w:pPr>
      <w:widowControl w:val="0"/>
      <w:adjustRightInd w:val="0"/>
      <w:spacing w:after="160" w:line="240" w:lineRule="exact"/>
      <w:jc w:val="right"/>
    </w:pPr>
    <w:rPr>
      <w:sz w:val="20"/>
      <w:szCs w:val="20"/>
      <w:lang w:val="en-GB" w:eastAsia="en-US"/>
    </w:rPr>
  </w:style>
  <w:style w:type="paragraph" w:customStyle="1" w:styleId="3f3">
    <w:name w:val="Знак Знак3 Знак"/>
    <w:basedOn w:val="a"/>
    <w:rsid w:val="003D22F0"/>
    <w:pPr>
      <w:widowControl w:val="0"/>
      <w:adjustRightInd w:val="0"/>
      <w:spacing w:after="160" w:line="240" w:lineRule="exact"/>
      <w:jc w:val="right"/>
    </w:pPr>
    <w:rPr>
      <w:sz w:val="20"/>
      <w:szCs w:val="20"/>
      <w:lang w:val="en-GB" w:eastAsia="en-US"/>
    </w:rPr>
  </w:style>
  <w:style w:type="paragraph" w:customStyle="1" w:styleId="2f5">
    <w:name w:val="Знак2"/>
    <w:basedOn w:val="a"/>
    <w:rsid w:val="003D22F0"/>
    <w:pPr>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w:basedOn w:val="a"/>
    <w:rsid w:val="003D22F0"/>
    <w:pPr>
      <w:widowControl w:val="0"/>
      <w:adjustRightInd w:val="0"/>
      <w:spacing w:after="160" w:line="240" w:lineRule="exact"/>
      <w:jc w:val="right"/>
    </w:pPr>
    <w:rPr>
      <w:sz w:val="20"/>
      <w:szCs w:val="20"/>
      <w:lang w:val="en-GB" w:eastAsia="en-US"/>
    </w:rPr>
  </w:style>
  <w:style w:type="paragraph" w:customStyle="1" w:styleId="affff1">
    <w:name w:val="Знак Знак Знак Знак"/>
    <w:basedOn w:val="a"/>
    <w:rsid w:val="003D22F0"/>
    <w:pPr>
      <w:widowControl w:val="0"/>
      <w:adjustRightInd w:val="0"/>
      <w:spacing w:after="160" w:line="240" w:lineRule="exact"/>
      <w:jc w:val="right"/>
    </w:pPr>
    <w:rPr>
      <w:sz w:val="20"/>
      <w:szCs w:val="20"/>
      <w:lang w:val="en-GB" w:eastAsia="en-US"/>
    </w:rPr>
  </w:style>
  <w:style w:type="character" w:customStyle="1" w:styleId="affff2">
    <w:name w:val="Знак Знак"/>
    <w:rsid w:val="003D22F0"/>
    <w:rPr>
      <w:sz w:val="24"/>
      <w:szCs w:val="24"/>
      <w:lang w:val="ru-RU" w:eastAsia="ru-RU" w:bidi="ar-SA"/>
    </w:rPr>
  </w:style>
  <w:style w:type="paragraph" w:customStyle="1" w:styleId="1ffa">
    <w:name w:val="Знак Знак1"/>
    <w:basedOn w:val="a"/>
    <w:rsid w:val="003D22F0"/>
    <w:pPr>
      <w:widowControl w:val="0"/>
      <w:adjustRightInd w:val="0"/>
      <w:spacing w:after="160" w:line="240" w:lineRule="exact"/>
      <w:jc w:val="right"/>
    </w:pPr>
    <w:rPr>
      <w:sz w:val="20"/>
      <w:szCs w:val="20"/>
      <w:lang w:val="en-GB" w:eastAsia="en-US"/>
    </w:rPr>
  </w:style>
  <w:style w:type="paragraph" w:customStyle="1" w:styleId="184">
    <w:name w:val="Без интервала18"/>
    <w:rsid w:val="003D22F0"/>
    <w:rPr>
      <w:rFonts w:ascii="Calibri" w:hAnsi="Calibri"/>
      <w:sz w:val="22"/>
      <w:szCs w:val="22"/>
      <w:lang w:eastAsia="en-US"/>
    </w:rPr>
  </w:style>
  <w:style w:type="character" w:customStyle="1" w:styleId="4f1">
    <w:name w:val="Знак Знак4"/>
    <w:rsid w:val="003D22F0"/>
    <w:rPr>
      <w:b/>
      <w:bCs/>
      <w:kern w:val="36"/>
      <w:sz w:val="48"/>
      <w:szCs w:val="48"/>
    </w:rPr>
  </w:style>
  <w:style w:type="paragraph" w:customStyle="1" w:styleId="1ffb">
    <w:name w:val="Знак Знак Знак1 Знак"/>
    <w:basedOn w:val="a"/>
    <w:rsid w:val="003D22F0"/>
    <w:pPr>
      <w:widowControl w:val="0"/>
      <w:adjustRightInd w:val="0"/>
      <w:spacing w:after="160" w:line="240" w:lineRule="exact"/>
      <w:jc w:val="right"/>
    </w:pPr>
    <w:rPr>
      <w:sz w:val="20"/>
      <w:szCs w:val="20"/>
      <w:lang w:val="en-GB" w:eastAsia="en-US"/>
    </w:rPr>
  </w:style>
  <w:style w:type="paragraph" w:customStyle="1" w:styleId="175">
    <w:name w:val="Обычный17"/>
    <w:rsid w:val="003D22F0"/>
    <w:pPr>
      <w:widowControl w:val="0"/>
      <w:suppressAutoHyphens/>
    </w:pPr>
    <w:rPr>
      <w:rFonts w:eastAsia="Arial"/>
      <w:lang w:eastAsia="ar-SA"/>
    </w:rPr>
  </w:style>
  <w:style w:type="paragraph" w:customStyle="1" w:styleId="166">
    <w:name w:val="Абзац списка16"/>
    <w:basedOn w:val="a"/>
    <w:rsid w:val="003D22F0"/>
    <w:pPr>
      <w:suppressAutoHyphens/>
      <w:spacing w:line="100" w:lineRule="atLeast"/>
      <w:ind w:left="720"/>
      <w:contextualSpacing/>
    </w:pPr>
    <w:rPr>
      <w:kern w:val="1"/>
      <w:sz w:val="28"/>
      <w:szCs w:val="20"/>
      <w:lang w:eastAsia="ar-SA"/>
    </w:rPr>
  </w:style>
  <w:style w:type="paragraph" w:customStyle="1" w:styleId="11f6">
    <w:name w:val="Знак Знак Знак Знак Знак Знак Знак Знак Знак1 Знак Знак Знак Знак1 Знак Знак Знак Знак Знак Знак Знак Знак Знак Знак Знак Знак"/>
    <w:basedOn w:val="a"/>
    <w:qFormat/>
    <w:rsid w:val="00425BBB"/>
    <w:pPr>
      <w:spacing w:after="160" w:line="240" w:lineRule="exact"/>
    </w:pPr>
    <w:rPr>
      <w:rFonts w:ascii="Verdana" w:hAnsi="Verdana" w:cs="Verdana"/>
      <w:sz w:val="20"/>
      <w:szCs w:val="20"/>
      <w:lang w:val="en-US" w:eastAsia="en-US"/>
    </w:rPr>
  </w:style>
  <w:style w:type="paragraph" w:customStyle="1" w:styleId="225">
    <w:name w:val="Основной текст 225"/>
    <w:basedOn w:val="a"/>
    <w:rsid w:val="00425BBB"/>
    <w:pPr>
      <w:tabs>
        <w:tab w:val="left" w:pos="0"/>
      </w:tabs>
      <w:overflowPunct w:val="0"/>
      <w:autoSpaceDE w:val="0"/>
      <w:autoSpaceDN w:val="0"/>
      <w:adjustRightInd w:val="0"/>
      <w:ind w:firstLine="720"/>
      <w:jc w:val="both"/>
      <w:textAlignment w:val="baseline"/>
    </w:pPr>
    <w:rPr>
      <w:sz w:val="28"/>
      <w:szCs w:val="20"/>
    </w:rPr>
  </w:style>
  <w:style w:type="paragraph" w:customStyle="1" w:styleId="2160">
    <w:name w:val="Основной текст с отступом 216"/>
    <w:basedOn w:val="a"/>
    <w:rsid w:val="00425BBB"/>
    <w:pPr>
      <w:overflowPunct w:val="0"/>
      <w:autoSpaceDE w:val="0"/>
      <w:autoSpaceDN w:val="0"/>
      <w:adjustRightInd w:val="0"/>
      <w:ind w:right="-483" w:firstLine="720"/>
      <w:jc w:val="both"/>
      <w:textAlignment w:val="baseline"/>
    </w:pPr>
    <w:rPr>
      <w:sz w:val="28"/>
      <w:szCs w:val="20"/>
    </w:rPr>
  </w:style>
  <w:style w:type="paragraph" w:customStyle="1" w:styleId="1ffc">
    <w:name w:val="Знак Знак1 Знак"/>
    <w:basedOn w:val="a"/>
    <w:qFormat/>
    <w:rsid w:val="00425BBB"/>
    <w:pPr>
      <w:widowControl w:val="0"/>
      <w:adjustRightInd w:val="0"/>
      <w:spacing w:after="160" w:line="240" w:lineRule="exact"/>
      <w:jc w:val="right"/>
    </w:pPr>
    <w:rPr>
      <w:sz w:val="20"/>
      <w:szCs w:val="20"/>
      <w:lang w:val="en-GB" w:eastAsia="en-US"/>
    </w:rPr>
  </w:style>
  <w:style w:type="paragraph" w:customStyle="1" w:styleId="1ffd">
    <w:name w:val="Знак1"/>
    <w:basedOn w:val="a"/>
    <w:qFormat/>
    <w:rsid w:val="00425BBB"/>
    <w:pPr>
      <w:widowControl w:val="0"/>
      <w:adjustRightInd w:val="0"/>
      <w:spacing w:after="160" w:line="240" w:lineRule="exact"/>
      <w:jc w:val="right"/>
    </w:pPr>
    <w:rPr>
      <w:sz w:val="20"/>
      <w:szCs w:val="20"/>
      <w:lang w:val="en-GB" w:eastAsia="en-US"/>
    </w:rPr>
  </w:style>
  <w:style w:type="paragraph" w:customStyle="1" w:styleId="affff3">
    <w:name w:val="Знак"/>
    <w:basedOn w:val="a"/>
    <w:qFormat/>
    <w:rsid w:val="00425BBB"/>
    <w:pPr>
      <w:widowControl w:val="0"/>
      <w:adjustRightInd w:val="0"/>
      <w:spacing w:after="160" w:line="240" w:lineRule="exact"/>
      <w:jc w:val="right"/>
    </w:pPr>
    <w:rPr>
      <w:sz w:val="20"/>
      <w:szCs w:val="20"/>
      <w:lang w:val="en-GB" w:eastAsia="en-US"/>
    </w:rPr>
  </w:style>
  <w:style w:type="paragraph" w:customStyle="1" w:styleId="3f4">
    <w:name w:val="Знак Знак3 Знак"/>
    <w:basedOn w:val="a"/>
    <w:rsid w:val="00425BBB"/>
    <w:pPr>
      <w:widowControl w:val="0"/>
      <w:adjustRightInd w:val="0"/>
      <w:spacing w:after="160" w:line="240" w:lineRule="exact"/>
      <w:jc w:val="right"/>
    </w:pPr>
    <w:rPr>
      <w:sz w:val="20"/>
      <w:szCs w:val="20"/>
      <w:lang w:val="en-GB" w:eastAsia="en-US"/>
    </w:rPr>
  </w:style>
  <w:style w:type="paragraph" w:customStyle="1" w:styleId="2f6">
    <w:name w:val="Знак2"/>
    <w:basedOn w:val="a"/>
    <w:rsid w:val="00425BBB"/>
    <w:pPr>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w:basedOn w:val="a"/>
    <w:rsid w:val="00425BBB"/>
    <w:pPr>
      <w:widowControl w:val="0"/>
      <w:adjustRightInd w:val="0"/>
      <w:spacing w:after="160" w:line="240" w:lineRule="exact"/>
      <w:jc w:val="right"/>
    </w:pPr>
    <w:rPr>
      <w:sz w:val="20"/>
      <w:szCs w:val="20"/>
      <w:lang w:val="en-GB" w:eastAsia="en-US"/>
    </w:rPr>
  </w:style>
  <w:style w:type="paragraph" w:customStyle="1" w:styleId="affff5">
    <w:name w:val="Знак Знак Знак Знак"/>
    <w:basedOn w:val="a"/>
    <w:rsid w:val="00425BBB"/>
    <w:pPr>
      <w:widowControl w:val="0"/>
      <w:adjustRightInd w:val="0"/>
      <w:spacing w:after="160" w:line="240" w:lineRule="exact"/>
      <w:jc w:val="right"/>
    </w:pPr>
    <w:rPr>
      <w:sz w:val="20"/>
      <w:szCs w:val="20"/>
      <w:lang w:val="en-GB" w:eastAsia="en-US"/>
    </w:rPr>
  </w:style>
  <w:style w:type="character" w:customStyle="1" w:styleId="affff6">
    <w:name w:val="Знак Знак"/>
    <w:rsid w:val="00425BBB"/>
    <w:rPr>
      <w:sz w:val="24"/>
      <w:szCs w:val="24"/>
      <w:lang w:val="ru-RU" w:eastAsia="ru-RU" w:bidi="ar-SA"/>
    </w:rPr>
  </w:style>
  <w:style w:type="paragraph" w:customStyle="1" w:styleId="1ffe">
    <w:name w:val="Знак Знак1"/>
    <w:basedOn w:val="a"/>
    <w:rsid w:val="00425BBB"/>
    <w:pPr>
      <w:widowControl w:val="0"/>
      <w:adjustRightInd w:val="0"/>
      <w:spacing w:after="160" w:line="240" w:lineRule="exact"/>
      <w:jc w:val="right"/>
    </w:pPr>
    <w:rPr>
      <w:sz w:val="20"/>
      <w:szCs w:val="20"/>
      <w:lang w:val="en-GB" w:eastAsia="en-US"/>
    </w:rPr>
  </w:style>
  <w:style w:type="paragraph" w:customStyle="1" w:styleId="194">
    <w:name w:val="Без интервала19"/>
    <w:rsid w:val="00425BBB"/>
    <w:rPr>
      <w:rFonts w:ascii="Calibri" w:hAnsi="Calibri"/>
      <w:sz w:val="22"/>
      <w:szCs w:val="22"/>
      <w:lang w:eastAsia="en-US"/>
    </w:rPr>
  </w:style>
  <w:style w:type="character" w:customStyle="1" w:styleId="4f2">
    <w:name w:val="Знак Знак4"/>
    <w:rsid w:val="00425BBB"/>
    <w:rPr>
      <w:b/>
      <w:bCs/>
      <w:kern w:val="36"/>
      <w:sz w:val="48"/>
      <w:szCs w:val="48"/>
    </w:rPr>
  </w:style>
  <w:style w:type="paragraph" w:customStyle="1" w:styleId="1fff">
    <w:name w:val="Знак Знак Знак1 Знак"/>
    <w:basedOn w:val="a"/>
    <w:qFormat/>
    <w:rsid w:val="00425BBB"/>
    <w:pPr>
      <w:widowControl w:val="0"/>
      <w:adjustRightInd w:val="0"/>
      <w:spacing w:after="160" w:line="240" w:lineRule="exact"/>
      <w:jc w:val="right"/>
    </w:pPr>
    <w:rPr>
      <w:sz w:val="20"/>
      <w:szCs w:val="20"/>
      <w:lang w:val="en-GB" w:eastAsia="en-US"/>
    </w:rPr>
  </w:style>
  <w:style w:type="paragraph" w:customStyle="1" w:styleId="185">
    <w:name w:val="Обычный18"/>
    <w:rsid w:val="00425BBB"/>
    <w:pPr>
      <w:widowControl w:val="0"/>
      <w:suppressAutoHyphens/>
    </w:pPr>
    <w:rPr>
      <w:rFonts w:eastAsia="Arial"/>
      <w:lang w:eastAsia="ar-SA"/>
    </w:rPr>
  </w:style>
  <w:style w:type="paragraph" w:customStyle="1" w:styleId="176">
    <w:name w:val="Абзац списка17"/>
    <w:basedOn w:val="a"/>
    <w:rsid w:val="00425BBB"/>
    <w:pPr>
      <w:suppressAutoHyphens/>
      <w:spacing w:line="100" w:lineRule="atLeast"/>
      <w:ind w:left="720"/>
      <w:contextualSpacing/>
    </w:pPr>
    <w:rPr>
      <w:kern w:val="1"/>
      <w:sz w:val="28"/>
      <w:szCs w:val="20"/>
      <w:lang w:eastAsia="ar-SA"/>
    </w:rPr>
  </w:style>
  <w:style w:type="numbering" w:customStyle="1" w:styleId="78">
    <w:name w:val="Нет списка7"/>
    <w:next w:val="a2"/>
    <w:semiHidden/>
    <w:rsid w:val="00D452F8"/>
  </w:style>
  <w:style w:type="paragraph" w:customStyle="1" w:styleId="226">
    <w:name w:val="Основной текст 226"/>
    <w:basedOn w:val="a"/>
    <w:rsid w:val="00D452F8"/>
    <w:pPr>
      <w:tabs>
        <w:tab w:val="left" w:pos="0"/>
      </w:tabs>
      <w:overflowPunct w:val="0"/>
      <w:autoSpaceDE w:val="0"/>
      <w:autoSpaceDN w:val="0"/>
      <w:adjustRightInd w:val="0"/>
      <w:ind w:firstLine="720"/>
      <w:jc w:val="both"/>
      <w:textAlignment w:val="baseline"/>
    </w:pPr>
    <w:rPr>
      <w:sz w:val="28"/>
      <w:szCs w:val="20"/>
    </w:rPr>
  </w:style>
  <w:style w:type="paragraph" w:customStyle="1" w:styleId="1fff0">
    <w:name w:val="Знак Знак1 Знак"/>
    <w:basedOn w:val="a"/>
    <w:rsid w:val="00D452F8"/>
    <w:pPr>
      <w:widowControl w:val="0"/>
      <w:adjustRightInd w:val="0"/>
      <w:spacing w:after="160" w:line="240" w:lineRule="exact"/>
      <w:jc w:val="right"/>
    </w:pPr>
    <w:rPr>
      <w:sz w:val="20"/>
      <w:szCs w:val="20"/>
      <w:lang w:val="en-GB" w:eastAsia="en-US"/>
    </w:rPr>
  </w:style>
  <w:style w:type="character" w:customStyle="1" w:styleId="affff7">
    <w:name w:val="Знак Знак"/>
    <w:semiHidden/>
    <w:locked/>
    <w:rsid w:val="00D452F8"/>
    <w:rPr>
      <w:sz w:val="24"/>
      <w:szCs w:val="24"/>
      <w:lang w:val="ru-RU" w:eastAsia="ru-RU" w:bidi="ar-SA"/>
    </w:rPr>
  </w:style>
  <w:style w:type="paragraph" w:customStyle="1" w:styleId="2f7">
    <w:name w:val="Знак2"/>
    <w:basedOn w:val="a"/>
    <w:rsid w:val="00D452F8"/>
    <w:pPr>
      <w:widowControl w:val="0"/>
      <w:adjustRightInd w:val="0"/>
      <w:spacing w:after="160" w:line="240" w:lineRule="exact"/>
      <w:jc w:val="right"/>
    </w:pPr>
    <w:rPr>
      <w:sz w:val="20"/>
      <w:szCs w:val="20"/>
      <w:lang w:val="en-GB" w:eastAsia="en-US"/>
    </w:rPr>
  </w:style>
  <w:style w:type="paragraph" w:customStyle="1" w:styleId="11f7">
    <w:name w:val="Знак Знак Знак Знак Знак Знак Знак Знак Знак1 Знак Знак Знак Знак1 Знак Знак Знак Знак Знак Знак Знак Знак Знак Знак Знак Знак"/>
    <w:basedOn w:val="a"/>
    <w:qFormat/>
    <w:rsid w:val="00C87D97"/>
    <w:pPr>
      <w:spacing w:after="160" w:line="240" w:lineRule="exact"/>
    </w:pPr>
    <w:rPr>
      <w:rFonts w:ascii="Verdana" w:hAnsi="Verdana" w:cs="Verdana"/>
      <w:sz w:val="20"/>
      <w:szCs w:val="20"/>
      <w:lang w:val="en-US" w:eastAsia="en-US"/>
    </w:rPr>
  </w:style>
  <w:style w:type="paragraph" w:customStyle="1" w:styleId="227">
    <w:name w:val="Основной текст 227"/>
    <w:basedOn w:val="a"/>
    <w:rsid w:val="00C87D97"/>
    <w:pPr>
      <w:tabs>
        <w:tab w:val="left" w:pos="0"/>
      </w:tabs>
      <w:overflowPunct w:val="0"/>
      <w:autoSpaceDE w:val="0"/>
      <w:autoSpaceDN w:val="0"/>
      <w:adjustRightInd w:val="0"/>
      <w:ind w:firstLine="720"/>
      <w:jc w:val="both"/>
      <w:textAlignment w:val="baseline"/>
    </w:pPr>
    <w:rPr>
      <w:sz w:val="28"/>
      <w:szCs w:val="20"/>
    </w:rPr>
  </w:style>
  <w:style w:type="paragraph" w:customStyle="1" w:styleId="2170">
    <w:name w:val="Основной текст с отступом 217"/>
    <w:basedOn w:val="a"/>
    <w:rsid w:val="00C87D97"/>
    <w:pPr>
      <w:overflowPunct w:val="0"/>
      <w:autoSpaceDE w:val="0"/>
      <w:autoSpaceDN w:val="0"/>
      <w:adjustRightInd w:val="0"/>
      <w:ind w:right="-483" w:firstLine="720"/>
      <w:jc w:val="both"/>
      <w:textAlignment w:val="baseline"/>
    </w:pPr>
    <w:rPr>
      <w:sz w:val="28"/>
      <w:szCs w:val="20"/>
    </w:rPr>
  </w:style>
  <w:style w:type="paragraph" w:customStyle="1" w:styleId="1fff1">
    <w:name w:val="Знак Знак1 Знак"/>
    <w:basedOn w:val="a"/>
    <w:qFormat/>
    <w:rsid w:val="00C87D97"/>
    <w:pPr>
      <w:widowControl w:val="0"/>
      <w:adjustRightInd w:val="0"/>
      <w:spacing w:after="160" w:line="240" w:lineRule="exact"/>
      <w:jc w:val="right"/>
    </w:pPr>
    <w:rPr>
      <w:sz w:val="20"/>
      <w:szCs w:val="20"/>
      <w:lang w:val="en-GB" w:eastAsia="en-US"/>
    </w:rPr>
  </w:style>
  <w:style w:type="paragraph" w:customStyle="1" w:styleId="1fff2">
    <w:name w:val="Знак1"/>
    <w:basedOn w:val="a"/>
    <w:qFormat/>
    <w:rsid w:val="00C87D97"/>
    <w:pPr>
      <w:widowControl w:val="0"/>
      <w:adjustRightInd w:val="0"/>
      <w:spacing w:after="160" w:line="240" w:lineRule="exact"/>
      <w:jc w:val="right"/>
    </w:pPr>
    <w:rPr>
      <w:sz w:val="20"/>
      <w:szCs w:val="20"/>
      <w:lang w:val="en-GB" w:eastAsia="en-US"/>
    </w:rPr>
  </w:style>
  <w:style w:type="paragraph" w:customStyle="1" w:styleId="affff8">
    <w:name w:val="Знак"/>
    <w:basedOn w:val="a"/>
    <w:qFormat/>
    <w:rsid w:val="00C87D97"/>
    <w:pPr>
      <w:widowControl w:val="0"/>
      <w:adjustRightInd w:val="0"/>
      <w:spacing w:after="160" w:line="240" w:lineRule="exact"/>
      <w:jc w:val="right"/>
    </w:pPr>
    <w:rPr>
      <w:sz w:val="20"/>
      <w:szCs w:val="20"/>
      <w:lang w:val="en-GB" w:eastAsia="en-US"/>
    </w:rPr>
  </w:style>
  <w:style w:type="paragraph" w:customStyle="1" w:styleId="3f5">
    <w:name w:val="Знак Знак3 Знак"/>
    <w:basedOn w:val="a"/>
    <w:rsid w:val="00C87D97"/>
    <w:pPr>
      <w:widowControl w:val="0"/>
      <w:adjustRightInd w:val="0"/>
      <w:spacing w:after="160" w:line="240" w:lineRule="exact"/>
      <w:jc w:val="right"/>
    </w:pPr>
    <w:rPr>
      <w:sz w:val="20"/>
      <w:szCs w:val="20"/>
      <w:lang w:val="en-GB" w:eastAsia="en-US"/>
    </w:rPr>
  </w:style>
  <w:style w:type="paragraph" w:customStyle="1" w:styleId="2f8">
    <w:name w:val="Знак2"/>
    <w:basedOn w:val="a"/>
    <w:rsid w:val="00C87D97"/>
    <w:pPr>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w:basedOn w:val="a"/>
    <w:rsid w:val="00C87D97"/>
    <w:pPr>
      <w:widowControl w:val="0"/>
      <w:adjustRightInd w:val="0"/>
      <w:spacing w:after="160" w:line="240" w:lineRule="exact"/>
      <w:jc w:val="right"/>
    </w:pPr>
    <w:rPr>
      <w:sz w:val="20"/>
      <w:szCs w:val="20"/>
      <w:lang w:val="en-GB" w:eastAsia="en-US"/>
    </w:rPr>
  </w:style>
  <w:style w:type="paragraph" w:customStyle="1" w:styleId="affffa">
    <w:name w:val="Знак Знак Знак Знак"/>
    <w:basedOn w:val="a"/>
    <w:rsid w:val="00C87D97"/>
    <w:pPr>
      <w:widowControl w:val="0"/>
      <w:adjustRightInd w:val="0"/>
      <w:spacing w:after="160" w:line="240" w:lineRule="exact"/>
      <w:jc w:val="right"/>
    </w:pPr>
    <w:rPr>
      <w:sz w:val="20"/>
      <w:szCs w:val="20"/>
      <w:lang w:val="en-GB" w:eastAsia="en-US"/>
    </w:rPr>
  </w:style>
  <w:style w:type="character" w:customStyle="1" w:styleId="affffb">
    <w:name w:val="Знак Знак"/>
    <w:rsid w:val="00C87D97"/>
    <w:rPr>
      <w:sz w:val="24"/>
      <w:szCs w:val="24"/>
      <w:lang w:val="ru-RU" w:eastAsia="ru-RU" w:bidi="ar-SA"/>
    </w:rPr>
  </w:style>
  <w:style w:type="paragraph" w:customStyle="1" w:styleId="1fff3">
    <w:name w:val="Знак Знак1"/>
    <w:basedOn w:val="a"/>
    <w:rsid w:val="00C87D97"/>
    <w:pPr>
      <w:widowControl w:val="0"/>
      <w:adjustRightInd w:val="0"/>
      <w:spacing w:after="160" w:line="240" w:lineRule="exact"/>
      <w:jc w:val="right"/>
    </w:pPr>
    <w:rPr>
      <w:sz w:val="20"/>
      <w:szCs w:val="20"/>
      <w:lang w:val="en-GB" w:eastAsia="en-US"/>
    </w:rPr>
  </w:style>
  <w:style w:type="paragraph" w:customStyle="1" w:styleId="202">
    <w:name w:val="Без интервала20"/>
    <w:rsid w:val="00C87D97"/>
    <w:rPr>
      <w:rFonts w:ascii="Calibri" w:hAnsi="Calibri"/>
      <w:sz w:val="22"/>
      <w:szCs w:val="22"/>
      <w:lang w:eastAsia="en-US"/>
    </w:rPr>
  </w:style>
  <w:style w:type="character" w:customStyle="1" w:styleId="4f3">
    <w:name w:val="Знак Знак4"/>
    <w:rsid w:val="00C87D97"/>
    <w:rPr>
      <w:b/>
      <w:bCs/>
      <w:kern w:val="36"/>
      <w:sz w:val="48"/>
      <w:szCs w:val="48"/>
    </w:rPr>
  </w:style>
  <w:style w:type="paragraph" w:customStyle="1" w:styleId="1fff4">
    <w:name w:val="Знак Знак Знак1 Знак"/>
    <w:basedOn w:val="a"/>
    <w:qFormat/>
    <w:rsid w:val="00C87D97"/>
    <w:pPr>
      <w:widowControl w:val="0"/>
      <w:adjustRightInd w:val="0"/>
      <w:spacing w:after="160" w:line="240" w:lineRule="exact"/>
      <w:jc w:val="right"/>
    </w:pPr>
    <w:rPr>
      <w:sz w:val="20"/>
      <w:szCs w:val="20"/>
      <w:lang w:val="en-GB" w:eastAsia="en-US"/>
    </w:rPr>
  </w:style>
  <w:style w:type="paragraph" w:customStyle="1" w:styleId="195">
    <w:name w:val="Обычный19"/>
    <w:rsid w:val="00C87D97"/>
    <w:pPr>
      <w:widowControl w:val="0"/>
      <w:suppressAutoHyphens/>
    </w:pPr>
    <w:rPr>
      <w:rFonts w:eastAsia="Arial"/>
      <w:lang w:eastAsia="ar-SA"/>
    </w:rPr>
  </w:style>
  <w:style w:type="paragraph" w:customStyle="1" w:styleId="186">
    <w:name w:val="Абзац списка18"/>
    <w:basedOn w:val="a"/>
    <w:rsid w:val="00C87D97"/>
    <w:pPr>
      <w:suppressAutoHyphens/>
      <w:spacing w:line="100" w:lineRule="atLeast"/>
      <w:ind w:left="720"/>
      <w:contextualSpacing/>
    </w:pPr>
    <w:rPr>
      <w:kern w:val="1"/>
      <w:sz w:val="28"/>
      <w:szCs w:val="20"/>
      <w:lang w:eastAsia="ar-SA"/>
    </w:rPr>
  </w:style>
  <w:style w:type="paragraph" w:customStyle="1" w:styleId="xl105">
    <w:name w:val="xl105"/>
    <w:basedOn w:val="a"/>
    <w:rsid w:val="00C87D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6">
    <w:name w:val="xl106"/>
    <w:basedOn w:val="a"/>
    <w:rsid w:val="00C87D97"/>
    <w:pPr>
      <w:pBdr>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sz w:val="20"/>
      <w:szCs w:val="20"/>
    </w:rPr>
  </w:style>
  <w:style w:type="paragraph" w:customStyle="1" w:styleId="11f8">
    <w:name w:val="Знак Знак Знак Знак Знак Знак Знак Знак Знак1 Знак Знак Знак Знак1 Знак Знак Знак Знак Знак Знак Знак Знак Знак Знак Знак Знак"/>
    <w:basedOn w:val="a"/>
    <w:qFormat/>
    <w:rsid w:val="006D04F4"/>
    <w:pPr>
      <w:spacing w:after="160" w:line="240" w:lineRule="exact"/>
    </w:pPr>
    <w:rPr>
      <w:rFonts w:ascii="Verdana" w:hAnsi="Verdana" w:cs="Verdana"/>
      <w:sz w:val="20"/>
      <w:szCs w:val="20"/>
      <w:lang w:val="en-US" w:eastAsia="en-US"/>
    </w:rPr>
  </w:style>
  <w:style w:type="paragraph" w:customStyle="1" w:styleId="228">
    <w:name w:val="Основной текст 228"/>
    <w:basedOn w:val="a"/>
    <w:rsid w:val="006D04F4"/>
    <w:pPr>
      <w:tabs>
        <w:tab w:val="left" w:pos="0"/>
      </w:tabs>
      <w:overflowPunct w:val="0"/>
      <w:autoSpaceDE w:val="0"/>
      <w:autoSpaceDN w:val="0"/>
      <w:adjustRightInd w:val="0"/>
      <w:ind w:firstLine="720"/>
      <w:jc w:val="both"/>
      <w:textAlignment w:val="baseline"/>
    </w:pPr>
    <w:rPr>
      <w:sz w:val="28"/>
      <w:szCs w:val="20"/>
    </w:rPr>
  </w:style>
  <w:style w:type="paragraph" w:customStyle="1" w:styleId="2180">
    <w:name w:val="Основной текст с отступом 218"/>
    <w:basedOn w:val="a"/>
    <w:rsid w:val="006D04F4"/>
    <w:pPr>
      <w:overflowPunct w:val="0"/>
      <w:autoSpaceDE w:val="0"/>
      <w:autoSpaceDN w:val="0"/>
      <w:adjustRightInd w:val="0"/>
      <w:ind w:right="-483" w:firstLine="720"/>
      <w:jc w:val="both"/>
      <w:textAlignment w:val="baseline"/>
    </w:pPr>
    <w:rPr>
      <w:sz w:val="28"/>
      <w:szCs w:val="20"/>
    </w:rPr>
  </w:style>
  <w:style w:type="paragraph" w:customStyle="1" w:styleId="1fff5">
    <w:name w:val="Знак Знак1 Знак"/>
    <w:basedOn w:val="a"/>
    <w:qFormat/>
    <w:rsid w:val="006D04F4"/>
    <w:pPr>
      <w:widowControl w:val="0"/>
      <w:adjustRightInd w:val="0"/>
      <w:spacing w:after="160" w:line="240" w:lineRule="exact"/>
      <w:jc w:val="right"/>
    </w:pPr>
    <w:rPr>
      <w:sz w:val="20"/>
      <w:szCs w:val="20"/>
      <w:lang w:val="en-GB" w:eastAsia="en-US"/>
    </w:rPr>
  </w:style>
  <w:style w:type="paragraph" w:customStyle="1" w:styleId="1fff6">
    <w:name w:val="Знак1"/>
    <w:basedOn w:val="a"/>
    <w:qFormat/>
    <w:rsid w:val="006D04F4"/>
    <w:pPr>
      <w:widowControl w:val="0"/>
      <w:adjustRightInd w:val="0"/>
      <w:spacing w:after="160" w:line="240" w:lineRule="exact"/>
      <w:jc w:val="right"/>
    </w:pPr>
    <w:rPr>
      <w:sz w:val="20"/>
      <w:szCs w:val="20"/>
      <w:lang w:val="en-GB" w:eastAsia="en-US"/>
    </w:rPr>
  </w:style>
  <w:style w:type="paragraph" w:customStyle="1" w:styleId="affffc">
    <w:name w:val="Знак"/>
    <w:basedOn w:val="a"/>
    <w:qFormat/>
    <w:rsid w:val="006D04F4"/>
    <w:pPr>
      <w:widowControl w:val="0"/>
      <w:adjustRightInd w:val="0"/>
      <w:spacing w:after="160" w:line="240" w:lineRule="exact"/>
      <w:jc w:val="right"/>
    </w:pPr>
    <w:rPr>
      <w:sz w:val="20"/>
      <w:szCs w:val="20"/>
      <w:lang w:val="en-GB" w:eastAsia="en-US"/>
    </w:rPr>
  </w:style>
  <w:style w:type="paragraph" w:customStyle="1" w:styleId="3f6">
    <w:name w:val="Знак Знак3 Знак"/>
    <w:basedOn w:val="a"/>
    <w:rsid w:val="006D04F4"/>
    <w:pPr>
      <w:widowControl w:val="0"/>
      <w:adjustRightInd w:val="0"/>
      <w:spacing w:after="160" w:line="240" w:lineRule="exact"/>
      <w:jc w:val="right"/>
    </w:pPr>
    <w:rPr>
      <w:sz w:val="20"/>
      <w:szCs w:val="20"/>
      <w:lang w:val="en-GB" w:eastAsia="en-US"/>
    </w:rPr>
  </w:style>
  <w:style w:type="paragraph" w:customStyle="1" w:styleId="2f9">
    <w:name w:val="Знак2"/>
    <w:basedOn w:val="a"/>
    <w:rsid w:val="006D04F4"/>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w:basedOn w:val="a"/>
    <w:rsid w:val="006D04F4"/>
    <w:pPr>
      <w:widowControl w:val="0"/>
      <w:adjustRightInd w:val="0"/>
      <w:spacing w:after="160" w:line="240" w:lineRule="exact"/>
      <w:jc w:val="right"/>
    </w:pPr>
    <w:rPr>
      <w:sz w:val="20"/>
      <w:szCs w:val="20"/>
      <w:lang w:val="en-GB" w:eastAsia="en-US"/>
    </w:rPr>
  </w:style>
  <w:style w:type="paragraph" w:customStyle="1" w:styleId="affffe">
    <w:name w:val="Знак Знак Знак Знак"/>
    <w:basedOn w:val="a"/>
    <w:rsid w:val="006D04F4"/>
    <w:pPr>
      <w:widowControl w:val="0"/>
      <w:adjustRightInd w:val="0"/>
      <w:spacing w:after="160" w:line="240" w:lineRule="exact"/>
      <w:jc w:val="right"/>
    </w:pPr>
    <w:rPr>
      <w:sz w:val="20"/>
      <w:szCs w:val="20"/>
      <w:lang w:val="en-GB" w:eastAsia="en-US"/>
    </w:rPr>
  </w:style>
  <w:style w:type="character" w:customStyle="1" w:styleId="afffff">
    <w:name w:val="Знак Знак"/>
    <w:rsid w:val="006D04F4"/>
    <w:rPr>
      <w:sz w:val="24"/>
      <w:szCs w:val="24"/>
      <w:lang w:val="ru-RU" w:eastAsia="ru-RU" w:bidi="ar-SA"/>
    </w:rPr>
  </w:style>
  <w:style w:type="paragraph" w:customStyle="1" w:styleId="1fff7">
    <w:name w:val="Знак Знак1"/>
    <w:basedOn w:val="a"/>
    <w:rsid w:val="006D04F4"/>
    <w:pPr>
      <w:widowControl w:val="0"/>
      <w:adjustRightInd w:val="0"/>
      <w:spacing w:after="160" w:line="240" w:lineRule="exact"/>
      <w:jc w:val="right"/>
    </w:pPr>
    <w:rPr>
      <w:sz w:val="20"/>
      <w:szCs w:val="20"/>
      <w:lang w:val="en-GB" w:eastAsia="en-US"/>
    </w:rPr>
  </w:style>
  <w:style w:type="paragraph" w:customStyle="1" w:styleId="21c">
    <w:name w:val="Без интервала21"/>
    <w:rsid w:val="006D04F4"/>
    <w:rPr>
      <w:rFonts w:ascii="Calibri" w:hAnsi="Calibri"/>
      <w:sz w:val="22"/>
      <w:szCs w:val="22"/>
      <w:lang w:eastAsia="en-US"/>
    </w:rPr>
  </w:style>
  <w:style w:type="character" w:customStyle="1" w:styleId="4f4">
    <w:name w:val="Знак Знак4"/>
    <w:rsid w:val="006D04F4"/>
    <w:rPr>
      <w:b/>
      <w:bCs/>
      <w:kern w:val="36"/>
      <w:sz w:val="48"/>
      <w:szCs w:val="48"/>
    </w:rPr>
  </w:style>
  <w:style w:type="paragraph" w:customStyle="1" w:styleId="1fff8">
    <w:name w:val="Знак Знак Знак1 Знак"/>
    <w:basedOn w:val="a"/>
    <w:qFormat/>
    <w:rsid w:val="006D04F4"/>
    <w:pPr>
      <w:widowControl w:val="0"/>
      <w:adjustRightInd w:val="0"/>
      <w:spacing w:after="160" w:line="240" w:lineRule="exact"/>
      <w:jc w:val="right"/>
    </w:pPr>
    <w:rPr>
      <w:sz w:val="20"/>
      <w:szCs w:val="20"/>
      <w:lang w:val="en-GB" w:eastAsia="en-US"/>
    </w:rPr>
  </w:style>
  <w:style w:type="paragraph" w:customStyle="1" w:styleId="203">
    <w:name w:val="Обычный20"/>
    <w:rsid w:val="006D04F4"/>
    <w:pPr>
      <w:widowControl w:val="0"/>
      <w:suppressAutoHyphens/>
    </w:pPr>
    <w:rPr>
      <w:rFonts w:eastAsia="Arial"/>
      <w:lang w:eastAsia="ar-SA"/>
    </w:rPr>
  </w:style>
  <w:style w:type="paragraph" w:customStyle="1" w:styleId="196">
    <w:name w:val="Абзац списка19"/>
    <w:basedOn w:val="a"/>
    <w:rsid w:val="006D04F4"/>
    <w:pPr>
      <w:suppressAutoHyphens/>
      <w:spacing w:line="100" w:lineRule="atLeast"/>
      <w:ind w:left="720"/>
      <w:contextualSpacing/>
    </w:pPr>
    <w:rPr>
      <w:kern w:val="1"/>
      <w:sz w:val="28"/>
      <w:szCs w:val="20"/>
      <w:lang w:eastAsia="ar-SA"/>
    </w:rPr>
  </w:style>
  <w:style w:type="paragraph" w:customStyle="1" w:styleId="229">
    <w:name w:val="Основной текст 229"/>
    <w:basedOn w:val="a"/>
    <w:rsid w:val="003F7F4A"/>
    <w:pPr>
      <w:tabs>
        <w:tab w:val="left" w:pos="0"/>
      </w:tabs>
      <w:overflowPunct w:val="0"/>
      <w:autoSpaceDE w:val="0"/>
      <w:autoSpaceDN w:val="0"/>
      <w:adjustRightInd w:val="0"/>
      <w:ind w:firstLine="720"/>
      <w:jc w:val="both"/>
      <w:textAlignment w:val="baseline"/>
    </w:pPr>
    <w:rPr>
      <w:sz w:val="28"/>
      <w:szCs w:val="20"/>
    </w:rPr>
  </w:style>
  <w:style w:type="paragraph" w:customStyle="1" w:styleId="1fff9">
    <w:name w:val="Знак Знак1 Знак"/>
    <w:basedOn w:val="a"/>
    <w:rsid w:val="003F7F4A"/>
    <w:pPr>
      <w:widowControl w:val="0"/>
      <w:adjustRightInd w:val="0"/>
      <w:spacing w:after="160" w:line="240" w:lineRule="exact"/>
      <w:jc w:val="right"/>
    </w:pPr>
    <w:rPr>
      <w:sz w:val="20"/>
      <w:szCs w:val="20"/>
      <w:lang w:val="en-GB" w:eastAsia="en-US"/>
    </w:rPr>
  </w:style>
  <w:style w:type="paragraph" w:customStyle="1" w:styleId="afffff0">
    <w:name w:val="Знак Знак Знак Знак"/>
    <w:basedOn w:val="a"/>
    <w:rsid w:val="003F7F4A"/>
    <w:pPr>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1 Знак Знак Знак Знак1 Знак Знак Знак Знак Знак Знак Знак Знак Знак Знак Знак Знак"/>
    <w:basedOn w:val="a"/>
    <w:qFormat/>
    <w:rsid w:val="0039619D"/>
    <w:pPr>
      <w:spacing w:after="160" w:line="240" w:lineRule="exact"/>
    </w:pPr>
    <w:rPr>
      <w:rFonts w:ascii="Verdana" w:hAnsi="Verdana" w:cs="Verdana"/>
      <w:sz w:val="20"/>
      <w:szCs w:val="20"/>
      <w:lang w:val="en-US" w:eastAsia="en-US"/>
    </w:rPr>
  </w:style>
  <w:style w:type="paragraph" w:customStyle="1" w:styleId="2300">
    <w:name w:val="Основной текст 230"/>
    <w:basedOn w:val="a"/>
    <w:rsid w:val="0039619D"/>
    <w:pPr>
      <w:tabs>
        <w:tab w:val="left" w:pos="0"/>
      </w:tabs>
      <w:overflowPunct w:val="0"/>
      <w:autoSpaceDE w:val="0"/>
      <w:autoSpaceDN w:val="0"/>
      <w:adjustRightInd w:val="0"/>
      <w:ind w:firstLine="720"/>
      <w:jc w:val="both"/>
      <w:textAlignment w:val="baseline"/>
    </w:pPr>
    <w:rPr>
      <w:sz w:val="28"/>
      <w:szCs w:val="20"/>
    </w:rPr>
  </w:style>
  <w:style w:type="paragraph" w:customStyle="1" w:styleId="2191">
    <w:name w:val="Основной текст с отступом 219"/>
    <w:basedOn w:val="a"/>
    <w:rsid w:val="0039619D"/>
    <w:pPr>
      <w:overflowPunct w:val="0"/>
      <w:autoSpaceDE w:val="0"/>
      <w:autoSpaceDN w:val="0"/>
      <w:adjustRightInd w:val="0"/>
      <w:ind w:right="-483" w:firstLine="720"/>
      <w:jc w:val="both"/>
      <w:textAlignment w:val="baseline"/>
    </w:pPr>
    <w:rPr>
      <w:sz w:val="28"/>
      <w:szCs w:val="20"/>
    </w:rPr>
  </w:style>
  <w:style w:type="paragraph" w:customStyle="1" w:styleId="1fffa">
    <w:name w:val="Знак Знак1 Знак"/>
    <w:basedOn w:val="a"/>
    <w:qFormat/>
    <w:rsid w:val="0039619D"/>
    <w:pPr>
      <w:widowControl w:val="0"/>
      <w:adjustRightInd w:val="0"/>
      <w:spacing w:after="160" w:line="240" w:lineRule="exact"/>
      <w:jc w:val="right"/>
    </w:pPr>
    <w:rPr>
      <w:sz w:val="20"/>
      <w:szCs w:val="20"/>
      <w:lang w:val="en-GB" w:eastAsia="en-US"/>
    </w:rPr>
  </w:style>
  <w:style w:type="paragraph" w:customStyle="1" w:styleId="1fffb">
    <w:name w:val="Знак1"/>
    <w:basedOn w:val="a"/>
    <w:qFormat/>
    <w:rsid w:val="0039619D"/>
    <w:pPr>
      <w:widowControl w:val="0"/>
      <w:adjustRightInd w:val="0"/>
      <w:spacing w:after="160" w:line="240" w:lineRule="exact"/>
      <w:jc w:val="right"/>
    </w:pPr>
    <w:rPr>
      <w:sz w:val="20"/>
      <w:szCs w:val="20"/>
      <w:lang w:val="en-GB" w:eastAsia="en-US"/>
    </w:rPr>
  </w:style>
  <w:style w:type="paragraph" w:customStyle="1" w:styleId="afffff1">
    <w:name w:val="Знак"/>
    <w:basedOn w:val="a"/>
    <w:qFormat/>
    <w:rsid w:val="0039619D"/>
    <w:pPr>
      <w:widowControl w:val="0"/>
      <w:adjustRightInd w:val="0"/>
      <w:spacing w:after="160" w:line="240" w:lineRule="exact"/>
      <w:jc w:val="right"/>
    </w:pPr>
    <w:rPr>
      <w:sz w:val="20"/>
      <w:szCs w:val="20"/>
      <w:lang w:val="en-GB" w:eastAsia="en-US"/>
    </w:rPr>
  </w:style>
  <w:style w:type="paragraph" w:customStyle="1" w:styleId="3f7">
    <w:name w:val="Знак Знак3 Знак"/>
    <w:basedOn w:val="a"/>
    <w:rsid w:val="0039619D"/>
    <w:pPr>
      <w:widowControl w:val="0"/>
      <w:adjustRightInd w:val="0"/>
      <w:spacing w:after="160" w:line="240" w:lineRule="exact"/>
      <w:jc w:val="right"/>
    </w:pPr>
    <w:rPr>
      <w:sz w:val="20"/>
      <w:szCs w:val="20"/>
      <w:lang w:val="en-GB" w:eastAsia="en-US"/>
    </w:rPr>
  </w:style>
  <w:style w:type="paragraph" w:customStyle="1" w:styleId="2fa">
    <w:name w:val="Знак2"/>
    <w:basedOn w:val="a"/>
    <w:rsid w:val="0039619D"/>
    <w:pPr>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w:basedOn w:val="a"/>
    <w:rsid w:val="0039619D"/>
    <w:pPr>
      <w:widowControl w:val="0"/>
      <w:adjustRightInd w:val="0"/>
      <w:spacing w:after="160" w:line="240" w:lineRule="exact"/>
      <w:jc w:val="right"/>
    </w:pPr>
    <w:rPr>
      <w:sz w:val="20"/>
      <w:szCs w:val="20"/>
      <w:lang w:val="en-GB" w:eastAsia="en-US"/>
    </w:rPr>
  </w:style>
  <w:style w:type="paragraph" w:customStyle="1" w:styleId="afffff3">
    <w:name w:val="Знак Знак Знак Знак"/>
    <w:basedOn w:val="a"/>
    <w:rsid w:val="0039619D"/>
    <w:pPr>
      <w:widowControl w:val="0"/>
      <w:adjustRightInd w:val="0"/>
      <w:spacing w:after="160" w:line="240" w:lineRule="exact"/>
      <w:jc w:val="right"/>
    </w:pPr>
    <w:rPr>
      <w:sz w:val="20"/>
      <w:szCs w:val="20"/>
      <w:lang w:val="en-GB" w:eastAsia="en-US"/>
    </w:rPr>
  </w:style>
  <w:style w:type="character" w:customStyle="1" w:styleId="afffff4">
    <w:name w:val="Знак Знак"/>
    <w:rsid w:val="0039619D"/>
    <w:rPr>
      <w:sz w:val="24"/>
      <w:szCs w:val="24"/>
      <w:lang w:val="ru-RU" w:eastAsia="ru-RU" w:bidi="ar-SA"/>
    </w:rPr>
  </w:style>
  <w:style w:type="paragraph" w:customStyle="1" w:styleId="1fffc">
    <w:name w:val="Знак Знак1"/>
    <w:basedOn w:val="a"/>
    <w:rsid w:val="0039619D"/>
    <w:pPr>
      <w:widowControl w:val="0"/>
      <w:adjustRightInd w:val="0"/>
      <w:spacing w:after="160" w:line="240" w:lineRule="exact"/>
      <w:jc w:val="right"/>
    </w:pPr>
    <w:rPr>
      <w:sz w:val="20"/>
      <w:szCs w:val="20"/>
      <w:lang w:val="en-GB" w:eastAsia="en-US"/>
    </w:rPr>
  </w:style>
  <w:style w:type="paragraph" w:customStyle="1" w:styleId="22a">
    <w:name w:val="Без интервала22"/>
    <w:rsid w:val="0039619D"/>
    <w:rPr>
      <w:rFonts w:ascii="Calibri" w:hAnsi="Calibri"/>
      <w:sz w:val="22"/>
      <w:szCs w:val="22"/>
      <w:lang w:eastAsia="en-US"/>
    </w:rPr>
  </w:style>
  <w:style w:type="character" w:customStyle="1" w:styleId="4f5">
    <w:name w:val="Знак Знак4"/>
    <w:rsid w:val="0039619D"/>
    <w:rPr>
      <w:b/>
      <w:bCs/>
      <w:kern w:val="36"/>
      <w:sz w:val="48"/>
      <w:szCs w:val="48"/>
    </w:rPr>
  </w:style>
  <w:style w:type="paragraph" w:customStyle="1" w:styleId="1fffd">
    <w:name w:val="Знак Знак Знак1 Знак"/>
    <w:basedOn w:val="a"/>
    <w:qFormat/>
    <w:rsid w:val="0039619D"/>
    <w:pPr>
      <w:widowControl w:val="0"/>
      <w:adjustRightInd w:val="0"/>
      <w:spacing w:after="160" w:line="240" w:lineRule="exact"/>
      <w:jc w:val="right"/>
    </w:pPr>
    <w:rPr>
      <w:sz w:val="20"/>
      <w:szCs w:val="20"/>
      <w:lang w:val="en-GB" w:eastAsia="en-US"/>
    </w:rPr>
  </w:style>
  <w:style w:type="paragraph" w:customStyle="1" w:styleId="21d">
    <w:name w:val="Обычный21"/>
    <w:rsid w:val="0039619D"/>
    <w:pPr>
      <w:widowControl w:val="0"/>
      <w:suppressAutoHyphens/>
    </w:pPr>
    <w:rPr>
      <w:rFonts w:eastAsia="Arial"/>
      <w:lang w:eastAsia="ar-SA"/>
    </w:rPr>
  </w:style>
  <w:style w:type="paragraph" w:customStyle="1" w:styleId="204">
    <w:name w:val="Абзац списка20"/>
    <w:basedOn w:val="a"/>
    <w:rsid w:val="0039619D"/>
    <w:pPr>
      <w:suppressAutoHyphens/>
      <w:spacing w:line="100" w:lineRule="atLeast"/>
      <w:ind w:left="720"/>
      <w:contextualSpacing/>
    </w:pPr>
    <w:rPr>
      <w:kern w:val="1"/>
      <w:sz w:val="28"/>
      <w:szCs w:val="20"/>
      <w:lang w:eastAsia="ar-SA"/>
    </w:rPr>
  </w:style>
  <w:style w:type="character" w:customStyle="1" w:styleId="WW8Num1z1">
    <w:name w:val="WW8Num1z1"/>
    <w:rsid w:val="00D54B5D"/>
    <w:rPr>
      <w:rFonts w:ascii="Courier New" w:hAnsi="Courier New" w:cs="Courier New" w:hint="default"/>
    </w:rPr>
  </w:style>
  <w:style w:type="character" w:customStyle="1" w:styleId="WW8Num1z2">
    <w:name w:val="WW8Num1z2"/>
    <w:rsid w:val="00D54B5D"/>
    <w:rPr>
      <w:rFonts w:ascii="Wingdings" w:hAnsi="Wingdings" w:cs="Wingdings" w:hint="default"/>
    </w:rPr>
  </w:style>
  <w:style w:type="character" w:customStyle="1" w:styleId="WW8Num1z3">
    <w:name w:val="WW8Num1z3"/>
    <w:rsid w:val="00D54B5D"/>
    <w:rPr>
      <w:rFonts w:ascii="Symbol" w:hAnsi="Symbol" w:cs="Symbol" w:hint="default"/>
    </w:rPr>
  </w:style>
  <w:style w:type="character" w:customStyle="1" w:styleId="WW8Num3z1">
    <w:name w:val="WW8Num3z1"/>
    <w:rsid w:val="00D54B5D"/>
  </w:style>
  <w:style w:type="character" w:customStyle="1" w:styleId="WW8Num3z2">
    <w:name w:val="WW8Num3z2"/>
    <w:rsid w:val="00D54B5D"/>
  </w:style>
  <w:style w:type="character" w:customStyle="1" w:styleId="WW8Num3z3">
    <w:name w:val="WW8Num3z3"/>
    <w:rsid w:val="00D54B5D"/>
  </w:style>
  <w:style w:type="character" w:customStyle="1" w:styleId="WW8Num3z4">
    <w:name w:val="WW8Num3z4"/>
    <w:rsid w:val="00D54B5D"/>
  </w:style>
  <w:style w:type="character" w:customStyle="1" w:styleId="WW8Num3z5">
    <w:name w:val="WW8Num3z5"/>
    <w:rsid w:val="00D54B5D"/>
  </w:style>
  <w:style w:type="character" w:customStyle="1" w:styleId="WW8Num3z6">
    <w:name w:val="WW8Num3z6"/>
    <w:rsid w:val="00D54B5D"/>
  </w:style>
  <w:style w:type="character" w:customStyle="1" w:styleId="WW8Num3z7">
    <w:name w:val="WW8Num3z7"/>
    <w:rsid w:val="00D54B5D"/>
  </w:style>
  <w:style w:type="character" w:customStyle="1" w:styleId="WW8Num3z8">
    <w:name w:val="WW8Num3z8"/>
    <w:rsid w:val="00D54B5D"/>
  </w:style>
  <w:style w:type="character" w:customStyle="1" w:styleId="WW8Num4z1">
    <w:name w:val="WW8Num4z1"/>
    <w:rsid w:val="00D54B5D"/>
  </w:style>
  <w:style w:type="character" w:customStyle="1" w:styleId="WW8Num4z2">
    <w:name w:val="WW8Num4z2"/>
    <w:rsid w:val="00D54B5D"/>
  </w:style>
  <w:style w:type="character" w:customStyle="1" w:styleId="WW8Num4z3">
    <w:name w:val="WW8Num4z3"/>
    <w:rsid w:val="00D54B5D"/>
  </w:style>
  <w:style w:type="character" w:customStyle="1" w:styleId="WW8Num4z4">
    <w:name w:val="WW8Num4z4"/>
    <w:rsid w:val="00D54B5D"/>
  </w:style>
  <w:style w:type="character" w:customStyle="1" w:styleId="WW8Num4z5">
    <w:name w:val="WW8Num4z5"/>
    <w:rsid w:val="00D54B5D"/>
  </w:style>
  <w:style w:type="character" w:customStyle="1" w:styleId="WW8Num4z6">
    <w:name w:val="WW8Num4z6"/>
    <w:rsid w:val="00D54B5D"/>
  </w:style>
  <w:style w:type="character" w:customStyle="1" w:styleId="WW8Num4z7">
    <w:name w:val="WW8Num4z7"/>
    <w:rsid w:val="00D54B5D"/>
  </w:style>
  <w:style w:type="character" w:customStyle="1" w:styleId="WW8Num4z8">
    <w:name w:val="WW8Num4z8"/>
    <w:rsid w:val="00D54B5D"/>
  </w:style>
  <w:style w:type="character" w:customStyle="1" w:styleId="afffff5">
    <w:name w:val="Знак Знак"/>
    <w:rsid w:val="00D54B5D"/>
    <w:rPr>
      <w:sz w:val="24"/>
      <w:szCs w:val="24"/>
      <w:lang w:val="ru-RU" w:bidi="ar-SA"/>
    </w:rPr>
  </w:style>
  <w:style w:type="paragraph" w:styleId="afffff6">
    <w:name w:val="caption"/>
    <w:basedOn w:val="a"/>
    <w:qFormat/>
    <w:rsid w:val="00D54B5D"/>
    <w:pPr>
      <w:widowControl w:val="0"/>
      <w:suppressLineNumbers/>
      <w:suppressAutoHyphens/>
      <w:autoSpaceDE w:val="0"/>
      <w:spacing w:before="120" w:after="120"/>
    </w:pPr>
    <w:rPr>
      <w:rFonts w:ascii="PT Astra Serif" w:hAnsi="PT Astra Serif" w:cs="Noto Sans Devanagari"/>
      <w:i/>
      <w:iCs/>
      <w:lang w:eastAsia="zh-CN"/>
    </w:rPr>
  </w:style>
  <w:style w:type="paragraph" w:customStyle="1" w:styleId="2310">
    <w:name w:val="Основной текст 231"/>
    <w:basedOn w:val="a"/>
    <w:rsid w:val="00D54B5D"/>
    <w:pPr>
      <w:tabs>
        <w:tab w:val="left" w:pos="0"/>
      </w:tabs>
      <w:suppressAutoHyphens/>
      <w:overflowPunct w:val="0"/>
      <w:autoSpaceDE w:val="0"/>
      <w:ind w:firstLine="720"/>
      <w:jc w:val="both"/>
      <w:textAlignment w:val="baseline"/>
    </w:pPr>
    <w:rPr>
      <w:sz w:val="28"/>
      <w:szCs w:val="20"/>
      <w:lang w:eastAsia="zh-CN"/>
    </w:rPr>
  </w:style>
  <w:style w:type="paragraph" w:customStyle="1" w:styleId="1fffe">
    <w:name w:val="Знак Знак1 Знак"/>
    <w:basedOn w:val="a"/>
    <w:rsid w:val="00D54B5D"/>
    <w:pPr>
      <w:widowControl w:val="0"/>
      <w:suppressAutoHyphens/>
      <w:spacing w:after="160" w:line="240" w:lineRule="exact"/>
      <w:jc w:val="right"/>
    </w:pPr>
    <w:rPr>
      <w:sz w:val="20"/>
      <w:szCs w:val="20"/>
      <w:lang w:val="en-GB" w:eastAsia="zh-CN"/>
    </w:rPr>
  </w:style>
  <w:style w:type="paragraph" w:customStyle="1" w:styleId="2fb">
    <w:name w:val="Знак2"/>
    <w:basedOn w:val="a"/>
    <w:rsid w:val="00D54B5D"/>
    <w:pPr>
      <w:widowControl w:val="0"/>
      <w:suppressAutoHyphens/>
      <w:spacing w:after="160" w:line="240" w:lineRule="exact"/>
      <w:jc w:val="right"/>
    </w:pPr>
    <w:rPr>
      <w:sz w:val="20"/>
      <w:szCs w:val="20"/>
      <w:lang w:val="en-GB" w:eastAsia="zh-CN"/>
    </w:rPr>
  </w:style>
  <w:style w:type="paragraph" w:customStyle="1" w:styleId="11fa">
    <w:name w:val="Знак Знак Знак Знак Знак Знак Знак Знак Знак1 Знак Знак Знак Знак1 Знак Знак Знак Знак Знак Знак Знак Знак Знак Знак Знак Знак"/>
    <w:basedOn w:val="a"/>
    <w:qFormat/>
    <w:rsid w:val="00C56F9B"/>
    <w:pPr>
      <w:spacing w:after="160" w:line="240" w:lineRule="exact"/>
    </w:pPr>
    <w:rPr>
      <w:rFonts w:ascii="Verdana" w:hAnsi="Verdana" w:cs="Verdana"/>
      <w:sz w:val="20"/>
      <w:szCs w:val="20"/>
      <w:lang w:val="en-US" w:eastAsia="en-US"/>
    </w:rPr>
  </w:style>
  <w:style w:type="paragraph" w:customStyle="1" w:styleId="2320">
    <w:name w:val="Основной текст 232"/>
    <w:basedOn w:val="a"/>
    <w:rsid w:val="00C56F9B"/>
    <w:pPr>
      <w:tabs>
        <w:tab w:val="left" w:pos="0"/>
      </w:tabs>
      <w:overflowPunct w:val="0"/>
      <w:autoSpaceDE w:val="0"/>
      <w:autoSpaceDN w:val="0"/>
      <w:adjustRightInd w:val="0"/>
      <w:ind w:firstLine="720"/>
      <w:jc w:val="both"/>
      <w:textAlignment w:val="baseline"/>
    </w:pPr>
    <w:rPr>
      <w:sz w:val="28"/>
      <w:szCs w:val="20"/>
    </w:rPr>
  </w:style>
  <w:style w:type="paragraph" w:customStyle="1" w:styleId="2201">
    <w:name w:val="Основной текст с отступом 220"/>
    <w:basedOn w:val="a"/>
    <w:rsid w:val="00C56F9B"/>
    <w:pPr>
      <w:overflowPunct w:val="0"/>
      <w:autoSpaceDE w:val="0"/>
      <w:autoSpaceDN w:val="0"/>
      <w:adjustRightInd w:val="0"/>
      <w:ind w:right="-483" w:firstLine="720"/>
      <w:jc w:val="both"/>
      <w:textAlignment w:val="baseline"/>
    </w:pPr>
    <w:rPr>
      <w:sz w:val="28"/>
      <w:szCs w:val="20"/>
    </w:rPr>
  </w:style>
  <w:style w:type="paragraph" w:customStyle="1" w:styleId="1ffff">
    <w:name w:val="Знак Знак1 Знак"/>
    <w:basedOn w:val="a"/>
    <w:qFormat/>
    <w:rsid w:val="00C56F9B"/>
    <w:pPr>
      <w:widowControl w:val="0"/>
      <w:adjustRightInd w:val="0"/>
      <w:spacing w:after="160" w:line="240" w:lineRule="exact"/>
      <w:jc w:val="right"/>
    </w:pPr>
    <w:rPr>
      <w:sz w:val="20"/>
      <w:szCs w:val="20"/>
      <w:lang w:val="en-GB" w:eastAsia="en-US"/>
    </w:rPr>
  </w:style>
  <w:style w:type="paragraph" w:customStyle="1" w:styleId="1ffff0">
    <w:name w:val="Знак1"/>
    <w:basedOn w:val="a"/>
    <w:qFormat/>
    <w:rsid w:val="00C56F9B"/>
    <w:pPr>
      <w:widowControl w:val="0"/>
      <w:adjustRightInd w:val="0"/>
      <w:spacing w:after="160" w:line="240" w:lineRule="exact"/>
      <w:jc w:val="right"/>
    </w:pPr>
    <w:rPr>
      <w:sz w:val="20"/>
      <w:szCs w:val="20"/>
      <w:lang w:val="en-GB" w:eastAsia="en-US"/>
    </w:rPr>
  </w:style>
  <w:style w:type="paragraph" w:customStyle="1" w:styleId="afffff7">
    <w:name w:val="Знак"/>
    <w:basedOn w:val="a"/>
    <w:qFormat/>
    <w:rsid w:val="00C56F9B"/>
    <w:pPr>
      <w:widowControl w:val="0"/>
      <w:adjustRightInd w:val="0"/>
      <w:spacing w:after="160" w:line="240" w:lineRule="exact"/>
      <w:jc w:val="right"/>
    </w:pPr>
    <w:rPr>
      <w:sz w:val="20"/>
      <w:szCs w:val="20"/>
      <w:lang w:val="en-GB" w:eastAsia="en-US"/>
    </w:rPr>
  </w:style>
  <w:style w:type="paragraph" w:customStyle="1" w:styleId="3f8">
    <w:name w:val="Знак Знак3 Знак"/>
    <w:basedOn w:val="a"/>
    <w:rsid w:val="00C56F9B"/>
    <w:pPr>
      <w:widowControl w:val="0"/>
      <w:adjustRightInd w:val="0"/>
      <w:spacing w:after="160" w:line="240" w:lineRule="exact"/>
      <w:jc w:val="right"/>
    </w:pPr>
    <w:rPr>
      <w:sz w:val="20"/>
      <w:szCs w:val="20"/>
      <w:lang w:val="en-GB" w:eastAsia="en-US"/>
    </w:rPr>
  </w:style>
  <w:style w:type="paragraph" w:customStyle="1" w:styleId="2fc">
    <w:name w:val="Знак2"/>
    <w:basedOn w:val="a"/>
    <w:rsid w:val="00C56F9B"/>
    <w:pPr>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w:basedOn w:val="a"/>
    <w:rsid w:val="00C56F9B"/>
    <w:pPr>
      <w:widowControl w:val="0"/>
      <w:adjustRightInd w:val="0"/>
      <w:spacing w:after="160" w:line="240" w:lineRule="exact"/>
      <w:jc w:val="right"/>
    </w:pPr>
    <w:rPr>
      <w:sz w:val="20"/>
      <w:szCs w:val="20"/>
      <w:lang w:val="en-GB" w:eastAsia="en-US"/>
    </w:rPr>
  </w:style>
  <w:style w:type="paragraph" w:customStyle="1" w:styleId="afffff9">
    <w:name w:val="Знак Знак Знак Знак"/>
    <w:basedOn w:val="a"/>
    <w:rsid w:val="00C56F9B"/>
    <w:pPr>
      <w:widowControl w:val="0"/>
      <w:adjustRightInd w:val="0"/>
      <w:spacing w:after="160" w:line="240" w:lineRule="exact"/>
      <w:jc w:val="right"/>
    </w:pPr>
    <w:rPr>
      <w:sz w:val="20"/>
      <w:szCs w:val="20"/>
      <w:lang w:val="en-GB" w:eastAsia="en-US"/>
    </w:rPr>
  </w:style>
  <w:style w:type="character" w:customStyle="1" w:styleId="afffffa">
    <w:name w:val="Знак Знак"/>
    <w:rsid w:val="00C56F9B"/>
    <w:rPr>
      <w:sz w:val="24"/>
      <w:szCs w:val="24"/>
      <w:lang w:val="ru-RU" w:eastAsia="ru-RU" w:bidi="ar-SA"/>
    </w:rPr>
  </w:style>
  <w:style w:type="paragraph" w:customStyle="1" w:styleId="1ffff1">
    <w:name w:val="Знак Знак1"/>
    <w:basedOn w:val="a"/>
    <w:rsid w:val="00C56F9B"/>
    <w:pPr>
      <w:widowControl w:val="0"/>
      <w:adjustRightInd w:val="0"/>
      <w:spacing w:after="160" w:line="240" w:lineRule="exact"/>
      <w:jc w:val="right"/>
    </w:pPr>
    <w:rPr>
      <w:sz w:val="20"/>
      <w:szCs w:val="20"/>
      <w:lang w:val="en-GB" w:eastAsia="en-US"/>
    </w:rPr>
  </w:style>
  <w:style w:type="paragraph" w:customStyle="1" w:styleId="233">
    <w:name w:val="Без интервала23"/>
    <w:rsid w:val="00C56F9B"/>
    <w:rPr>
      <w:rFonts w:ascii="Calibri" w:hAnsi="Calibri"/>
      <w:sz w:val="22"/>
      <w:szCs w:val="22"/>
      <w:lang w:eastAsia="en-US"/>
    </w:rPr>
  </w:style>
  <w:style w:type="character" w:customStyle="1" w:styleId="4f6">
    <w:name w:val="Знак Знак4"/>
    <w:rsid w:val="00C56F9B"/>
    <w:rPr>
      <w:b/>
      <w:bCs/>
      <w:kern w:val="36"/>
      <w:sz w:val="48"/>
      <w:szCs w:val="48"/>
    </w:rPr>
  </w:style>
  <w:style w:type="paragraph" w:customStyle="1" w:styleId="1ffff2">
    <w:name w:val="Знак Знак Знак1 Знак"/>
    <w:basedOn w:val="a"/>
    <w:qFormat/>
    <w:rsid w:val="00C56F9B"/>
    <w:pPr>
      <w:widowControl w:val="0"/>
      <w:adjustRightInd w:val="0"/>
      <w:spacing w:after="160" w:line="240" w:lineRule="exact"/>
      <w:jc w:val="right"/>
    </w:pPr>
    <w:rPr>
      <w:sz w:val="20"/>
      <w:szCs w:val="20"/>
      <w:lang w:val="en-GB" w:eastAsia="en-US"/>
    </w:rPr>
  </w:style>
  <w:style w:type="paragraph" w:customStyle="1" w:styleId="22b">
    <w:name w:val="Обычный22"/>
    <w:rsid w:val="00C56F9B"/>
    <w:pPr>
      <w:widowControl w:val="0"/>
      <w:suppressAutoHyphens/>
    </w:pPr>
    <w:rPr>
      <w:rFonts w:eastAsia="Arial"/>
      <w:lang w:eastAsia="ar-SA"/>
    </w:rPr>
  </w:style>
  <w:style w:type="paragraph" w:customStyle="1" w:styleId="21e">
    <w:name w:val="Абзац списка21"/>
    <w:basedOn w:val="a"/>
    <w:rsid w:val="00C56F9B"/>
    <w:pPr>
      <w:suppressAutoHyphens/>
      <w:spacing w:line="100" w:lineRule="atLeast"/>
      <w:ind w:left="720"/>
      <w:contextualSpacing/>
    </w:pPr>
    <w:rPr>
      <w:kern w:val="1"/>
      <w:sz w:val="28"/>
      <w:szCs w:val="20"/>
      <w:lang w:eastAsia="ar-SA"/>
    </w:rPr>
  </w:style>
  <w:style w:type="paragraph" w:customStyle="1" w:styleId="11fb">
    <w:name w:val="Знак Знак Знак Знак Знак Знак Знак Знак Знак1 Знак Знак Знак Знак1 Знак Знак Знак Знак Знак Знак Знак Знак Знак Знак Знак Знак"/>
    <w:basedOn w:val="a"/>
    <w:qFormat/>
    <w:rsid w:val="00A01DF0"/>
    <w:pPr>
      <w:spacing w:after="160" w:line="240" w:lineRule="exact"/>
    </w:pPr>
    <w:rPr>
      <w:rFonts w:ascii="Verdana" w:hAnsi="Verdana" w:cs="Verdana"/>
      <w:sz w:val="20"/>
      <w:szCs w:val="20"/>
      <w:lang w:val="en-US" w:eastAsia="en-US"/>
    </w:rPr>
  </w:style>
  <w:style w:type="paragraph" w:customStyle="1" w:styleId="2330">
    <w:name w:val="Основной текст 233"/>
    <w:basedOn w:val="a"/>
    <w:rsid w:val="00A01DF0"/>
    <w:pPr>
      <w:tabs>
        <w:tab w:val="left" w:pos="0"/>
      </w:tabs>
      <w:overflowPunct w:val="0"/>
      <w:autoSpaceDE w:val="0"/>
      <w:autoSpaceDN w:val="0"/>
      <w:adjustRightInd w:val="0"/>
      <w:ind w:firstLine="720"/>
      <w:jc w:val="both"/>
      <w:textAlignment w:val="baseline"/>
    </w:pPr>
    <w:rPr>
      <w:sz w:val="28"/>
      <w:szCs w:val="20"/>
    </w:rPr>
  </w:style>
  <w:style w:type="paragraph" w:customStyle="1" w:styleId="2211">
    <w:name w:val="Основной текст с отступом 221"/>
    <w:basedOn w:val="a"/>
    <w:rsid w:val="00A01DF0"/>
    <w:pPr>
      <w:overflowPunct w:val="0"/>
      <w:autoSpaceDE w:val="0"/>
      <w:autoSpaceDN w:val="0"/>
      <w:adjustRightInd w:val="0"/>
      <w:ind w:right="-483" w:firstLine="720"/>
      <w:jc w:val="both"/>
      <w:textAlignment w:val="baseline"/>
    </w:pPr>
    <w:rPr>
      <w:sz w:val="28"/>
      <w:szCs w:val="20"/>
    </w:rPr>
  </w:style>
  <w:style w:type="paragraph" w:customStyle="1" w:styleId="1ffff3">
    <w:name w:val="Знак Знак1 Знак"/>
    <w:basedOn w:val="a"/>
    <w:qFormat/>
    <w:rsid w:val="00A01DF0"/>
    <w:pPr>
      <w:widowControl w:val="0"/>
      <w:adjustRightInd w:val="0"/>
      <w:spacing w:after="160" w:line="240" w:lineRule="exact"/>
      <w:jc w:val="right"/>
    </w:pPr>
    <w:rPr>
      <w:sz w:val="20"/>
      <w:szCs w:val="20"/>
      <w:lang w:val="en-GB" w:eastAsia="en-US"/>
    </w:rPr>
  </w:style>
  <w:style w:type="paragraph" w:customStyle="1" w:styleId="1ffff4">
    <w:name w:val="Знак1"/>
    <w:basedOn w:val="a"/>
    <w:qFormat/>
    <w:rsid w:val="00A01DF0"/>
    <w:pPr>
      <w:widowControl w:val="0"/>
      <w:adjustRightInd w:val="0"/>
      <w:spacing w:after="160" w:line="240" w:lineRule="exact"/>
      <w:jc w:val="right"/>
    </w:pPr>
    <w:rPr>
      <w:sz w:val="20"/>
      <w:szCs w:val="20"/>
      <w:lang w:val="en-GB" w:eastAsia="en-US"/>
    </w:rPr>
  </w:style>
  <w:style w:type="paragraph" w:customStyle="1" w:styleId="afffffb">
    <w:name w:val="Знак"/>
    <w:basedOn w:val="a"/>
    <w:qFormat/>
    <w:rsid w:val="00A01DF0"/>
    <w:pPr>
      <w:widowControl w:val="0"/>
      <w:adjustRightInd w:val="0"/>
      <w:spacing w:after="160" w:line="240" w:lineRule="exact"/>
      <w:jc w:val="right"/>
    </w:pPr>
    <w:rPr>
      <w:sz w:val="20"/>
      <w:szCs w:val="20"/>
      <w:lang w:val="en-GB" w:eastAsia="en-US"/>
    </w:rPr>
  </w:style>
  <w:style w:type="paragraph" w:customStyle="1" w:styleId="3f9">
    <w:name w:val="Знак Знак3 Знак"/>
    <w:basedOn w:val="a"/>
    <w:rsid w:val="00A01DF0"/>
    <w:pPr>
      <w:widowControl w:val="0"/>
      <w:adjustRightInd w:val="0"/>
      <w:spacing w:after="160" w:line="240" w:lineRule="exact"/>
      <w:jc w:val="right"/>
    </w:pPr>
    <w:rPr>
      <w:sz w:val="20"/>
      <w:szCs w:val="20"/>
      <w:lang w:val="en-GB" w:eastAsia="en-US"/>
    </w:rPr>
  </w:style>
  <w:style w:type="paragraph" w:customStyle="1" w:styleId="2fd">
    <w:name w:val="Знак2"/>
    <w:basedOn w:val="a"/>
    <w:rsid w:val="00A01DF0"/>
    <w:pPr>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w:basedOn w:val="a"/>
    <w:rsid w:val="00A01DF0"/>
    <w:pPr>
      <w:widowControl w:val="0"/>
      <w:adjustRightInd w:val="0"/>
      <w:spacing w:after="160" w:line="240" w:lineRule="exact"/>
      <w:jc w:val="right"/>
    </w:pPr>
    <w:rPr>
      <w:sz w:val="20"/>
      <w:szCs w:val="20"/>
      <w:lang w:val="en-GB" w:eastAsia="en-US"/>
    </w:rPr>
  </w:style>
  <w:style w:type="paragraph" w:customStyle="1" w:styleId="afffffd">
    <w:name w:val="Знак Знак Знак Знак"/>
    <w:basedOn w:val="a"/>
    <w:rsid w:val="00A01DF0"/>
    <w:pPr>
      <w:widowControl w:val="0"/>
      <w:adjustRightInd w:val="0"/>
      <w:spacing w:after="160" w:line="240" w:lineRule="exact"/>
      <w:jc w:val="right"/>
    </w:pPr>
    <w:rPr>
      <w:sz w:val="20"/>
      <w:szCs w:val="20"/>
      <w:lang w:val="en-GB" w:eastAsia="en-US"/>
    </w:rPr>
  </w:style>
  <w:style w:type="character" w:customStyle="1" w:styleId="afffffe">
    <w:name w:val="Знак Знак"/>
    <w:rsid w:val="00A01DF0"/>
    <w:rPr>
      <w:sz w:val="24"/>
      <w:szCs w:val="24"/>
      <w:lang w:val="ru-RU" w:eastAsia="ru-RU" w:bidi="ar-SA"/>
    </w:rPr>
  </w:style>
  <w:style w:type="paragraph" w:customStyle="1" w:styleId="1ffff5">
    <w:name w:val="Знак Знак1"/>
    <w:basedOn w:val="a"/>
    <w:rsid w:val="00A01DF0"/>
    <w:pPr>
      <w:widowControl w:val="0"/>
      <w:adjustRightInd w:val="0"/>
      <w:spacing w:after="160" w:line="240" w:lineRule="exact"/>
      <w:jc w:val="right"/>
    </w:pPr>
    <w:rPr>
      <w:sz w:val="20"/>
      <w:szCs w:val="20"/>
      <w:lang w:val="en-GB" w:eastAsia="en-US"/>
    </w:rPr>
  </w:style>
  <w:style w:type="paragraph" w:customStyle="1" w:styleId="243">
    <w:name w:val="Без интервала24"/>
    <w:rsid w:val="00A01DF0"/>
    <w:rPr>
      <w:rFonts w:ascii="Calibri" w:hAnsi="Calibri"/>
      <w:sz w:val="22"/>
      <w:szCs w:val="22"/>
      <w:lang w:eastAsia="en-US"/>
    </w:rPr>
  </w:style>
  <w:style w:type="character" w:customStyle="1" w:styleId="4f7">
    <w:name w:val="Знак Знак4"/>
    <w:rsid w:val="00A01DF0"/>
    <w:rPr>
      <w:b/>
      <w:bCs/>
      <w:kern w:val="36"/>
      <w:sz w:val="48"/>
      <w:szCs w:val="48"/>
    </w:rPr>
  </w:style>
  <w:style w:type="paragraph" w:customStyle="1" w:styleId="1ffff6">
    <w:name w:val="Знак Знак Знак1 Знак"/>
    <w:basedOn w:val="a"/>
    <w:qFormat/>
    <w:rsid w:val="00A01DF0"/>
    <w:pPr>
      <w:widowControl w:val="0"/>
      <w:adjustRightInd w:val="0"/>
      <w:spacing w:after="160" w:line="240" w:lineRule="exact"/>
      <w:jc w:val="right"/>
    </w:pPr>
    <w:rPr>
      <w:sz w:val="20"/>
      <w:szCs w:val="20"/>
      <w:lang w:val="en-GB" w:eastAsia="en-US"/>
    </w:rPr>
  </w:style>
  <w:style w:type="paragraph" w:customStyle="1" w:styleId="234">
    <w:name w:val="Обычный23"/>
    <w:rsid w:val="00A01DF0"/>
    <w:pPr>
      <w:widowControl w:val="0"/>
      <w:suppressAutoHyphens/>
    </w:pPr>
    <w:rPr>
      <w:rFonts w:eastAsia="Arial"/>
      <w:lang w:eastAsia="ar-SA"/>
    </w:rPr>
  </w:style>
  <w:style w:type="paragraph" w:customStyle="1" w:styleId="22c">
    <w:name w:val="Абзац списка22"/>
    <w:basedOn w:val="a"/>
    <w:rsid w:val="00A01DF0"/>
    <w:pPr>
      <w:suppressAutoHyphens/>
      <w:spacing w:line="100" w:lineRule="atLeast"/>
      <w:ind w:left="720"/>
      <w:contextualSpacing/>
    </w:pPr>
    <w:rPr>
      <w:kern w:val="1"/>
      <w:sz w:val="28"/>
      <w:szCs w:val="20"/>
      <w:lang w:eastAsia="ar-SA"/>
    </w:rPr>
  </w:style>
  <w:style w:type="character" w:customStyle="1" w:styleId="affffff">
    <w:name w:val="Знак Знак"/>
    <w:rsid w:val="0016556E"/>
    <w:rPr>
      <w:sz w:val="24"/>
      <w:szCs w:val="24"/>
      <w:lang w:val="ru-RU" w:bidi="ar-SA"/>
    </w:rPr>
  </w:style>
  <w:style w:type="paragraph" w:customStyle="1" w:styleId="2340">
    <w:name w:val="Основной текст 234"/>
    <w:basedOn w:val="a"/>
    <w:rsid w:val="0016556E"/>
    <w:pPr>
      <w:tabs>
        <w:tab w:val="left" w:pos="0"/>
      </w:tabs>
      <w:suppressAutoHyphens/>
      <w:overflowPunct w:val="0"/>
      <w:autoSpaceDE w:val="0"/>
      <w:ind w:firstLine="720"/>
      <w:jc w:val="both"/>
      <w:textAlignment w:val="baseline"/>
    </w:pPr>
    <w:rPr>
      <w:sz w:val="28"/>
      <w:szCs w:val="20"/>
      <w:lang w:eastAsia="zh-CN"/>
    </w:rPr>
  </w:style>
  <w:style w:type="paragraph" w:customStyle="1" w:styleId="1ffff7">
    <w:name w:val="Знак Знак1 Знак"/>
    <w:basedOn w:val="a"/>
    <w:qFormat/>
    <w:rsid w:val="0016556E"/>
    <w:pPr>
      <w:widowControl w:val="0"/>
      <w:suppressAutoHyphens/>
      <w:spacing w:after="160" w:line="240" w:lineRule="exact"/>
      <w:jc w:val="right"/>
    </w:pPr>
    <w:rPr>
      <w:sz w:val="20"/>
      <w:szCs w:val="20"/>
      <w:lang w:val="en-GB" w:eastAsia="zh-CN"/>
    </w:rPr>
  </w:style>
  <w:style w:type="paragraph" w:customStyle="1" w:styleId="2fe">
    <w:name w:val="Знак2"/>
    <w:basedOn w:val="a"/>
    <w:rsid w:val="0016556E"/>
    <w:pPr>
      <w:widowControl w:val="0"/>
      <w:suppressAutoHyphens/>
      <w:spacing w:after="160" w:line="240" w:lineRule="exact"/>
      <w:jc w:val="right"/>
    </w:pPr>
    <w:rPr>
      <w:sz w:val="20"/>
      <w:szCs w:val="20"/>
      <w:lang w:val="en-GB" w:eastAsia="zh-CN"/>
    </w:rPr>
  </w:style>
  <w:style w:type="character" w:customStyle="1" w:styleId="affffff0">
    <w:name w:val="Знак Знак"/>
    <w:rsid w:val="00F21FC4"/>
    <w:rPr>
      <w:sz w:val="24"/>
      <w:szCs w:val="24"/>
      <w:lang w:val="ru-RU" w:bidi="ar-SA"/>
    </w:rPr>
  </w:style>
  <w:style w:type="paragraph" w:customStyle="1" w:styleId="235">
    <w:name w:val="Основной текст 235"/>
    <w:basedOn w:val="a"/>
    <w:rsid w:val="00F21FC4"/>
    <w:pPr>
      <w:tabs>
        <w:tab w:val="left" w:pos="0"/>
      </w:tabs>
      <w:suppressAutoHyphens/>
      <w:overflowPunct w:val="0"/>
      <w:autoSpaceDE w:val="0"/>
      <w:ind w:firstLine="720"/>
      <w:jc w:val="both"/>
      <w:textAlignment w:val="baseline"/>
    </w:pPr>
    <w:rPr>
      <w:sz w:val="28"/>
      <w:szCs w:val="20"/>
      <w:lang w:eastAsia="zh-CN"/>
    </w:rPr>
  </w:style>
  <w:style w:type="paragraph" w:customStyle="1" w:styleId="1ffff8">
    <w:name w:val="Знак Знак1 Знак"/>
    <w:basedOn w:val="a"/>
    <w:qFormat/>
    <w:rsid w:val="00F21FC4"/>
    <w:pPr>
      <w:widowControl w:val="0"/>
      <w:suppressAutoHyphens/>
      <w:spacing w:after="160" w:line="240" w:lineRule="exact"/>
      <w:jc w:val="right"/>
    </w:pPr>
    <w:rPr>
      <w:sz w:val="20"/>
      <w:szCs w:val="20"/>
      <w:lang w:val="en-GB" w:eastAsia="zh-CN"/>
    </w:rPr>
  </w:style>
  <w:style w:type="paragraph" w:customStyle="1" w:styleId="2ff">
    <w:name w:val="Знак2"/>
    <w:basedOn w:val="a"/>
    <w:rsid w:val="00F21FC4"/>
    <w:pPr>
      <w:widowControl w:val="0"/>
      <w:suppressAutoHyphens/>
      <w:spacing w:after="160" w:line="240" w:lineRule="exact"/>
      <w:jc w:val="right"/>
    </w:pPr>
    <w:rPr>
      <w:sz w:val="20"/>
      <w:szCs w:val="20"/>
      <w:lang w:val="en-GB" w:eastAsia="zh-CN"/>
    </w:rPr>
  </w:style>
  <w:style w:type="character" w:customStyle="1" w:styleId="affffff1">
    <w:name w:val="Знак Знак"/>
    <w:rsid w:val="00C10AB7"/>
    <w:rPr>
      <w:sz w:val="24"/>
      <w:szCs w:val="24"/>
      <w:lang w:val="ru-RU" w:bidi="ar-SA"/>
    </w:rPr>
  </w:style>
  <w:style w:type="paragraph" w:customStyle="1" w:styleId="236">
    <w:name w:val="Основной текст 236"/>
    <w:basedOn w:val="a"/>
    <w:rsid w:val="00C10AB7"/>
    <w:pPr>
      <w:tabs>
        <w:tab w:val="left" w:pos="0"/>
      </w:tabs>
      <w:suppressAutoHyphens/>
      <w:overflowPunct w:val="0"/>
      <w:autoSpaceDE w:val="0"/>
      <w:ind w:firstLine="720"/>
      <w:jc w:val="both"/>
      <w:textAlignment w:val="baseline"/>
    </w:pPr>
    <w:rPr>
      <w:sz w:val="28"/>
      <w:szCs w:val="20"/>
      <w:lang w:eastAsia="zh-CN"/>
    </w:rPr>
  </w:style>
  <w:style w:type="paragraph" w:customStyle="1" w:styleId="1ffff9">
    <w:name w:val="Знак Знак1 Знак"/>
    <w:basedOn w:val="a"/>
    <w:qFormat/>
    <w:rsid w:val="00C10AB7"/>
    <w:pPr>
      <w:widowControl w:val="0"/>
      <w:suppressAutoHyphens/>
      <w:spacing w:after="160" w:line="240" w:lineRule="exact"/>
      <w:jc w:val="right"/>
    </w:pPr>
    <w:rPr>
      <w:sz w:val="20"/>
      <w:szCs w:val="20"/>
      <w:lang w:val="en-GB" w:eastAsia="zh-CN"/>
    </w:rPr>
  </w:style>
  <w:style w:type="paragraph" w:customStyle="1" w:styleId="2ff0">
    <w:name w:val="Знак2"/>
    <w:basedOn w:val="a"/>
    <w:rsid w:val="00C10AB7"/>
    <w:pPr>
      <w:widowControl w:val="0"/>
      <w:suppressAutoHyphens/>
      <w:spacing w:after="160" w:line="240" w:lineRule="exact"/>
      <w:jc w:val="right"/>
    </w:pPr>
    <w:rPr>
      <w:sz w:val="20"/>
      <w:szCs w:val="20"/>
      <w:lang w:val="en-GB" w:eastAsia="zh-CN"/>
    </w:rPr>
  </w:style>
  <w:style w:type="character" w:customStyle="1" w:styleId="affffff2">
    <w:name w:val="Знак Знак"/>
    <w:rsid w:val="006E7651"/>
    <w:rPr>
      <w:sz w:val="24"/>
      <w:szCs w:val="24"/>
      <w:lang w:val="ru-RU" w:bidi="ar-SA"/>
    </w:rPr>
  </w:style>
  <w:style w:type="paragraph" w:customStyle="1" w:styleId="237">
    <w:name w:val="Основной текст 237"/>
    <w:basedOn w:val="a"/>
    <w:rsid w:val="006E7651"/>
    <w:pPr>
      <w:tabs>
        <w:tab w:val="left" w:pos="0"/>
      </w:tabs>
      <w:suppressAutoHyphens/>
      <w:overflowPunct w:val="0"/>
      <w:autoSpaceDE w:val="0"/>
      <w:ind w:firstLine="720"/>
      <w:jc w:val="both"/>
      <w:textAlignment w:val="baseline"/>
    </w:pPr>
    <w:rPr>
      <w:sz w:val="28"/>
      <w:szCs w:val="20"/>
      <w:lang w:eastAsia="zh-CN"/>
    </w:rPr>
  </w:style>
  <w:style w:type="paragraph" w:customStyle="1" w:styleId="1ffffa">
    <w:name w:val="Знак Знак1 Знак"/>
    <w:basedOn w:val="a"/>
    <w:qFormat/>
    <w:rsid w:val="006E7651"/>
    <w:pPr>
      <w:widowControl w:val="0"/>
      <w:suppressAutoHyphens/>
      <w:spacing w:after="160" w:line="240" w:lineRule="exact"/>
      <w:jc w:val="right"/>
    </w:pPr>
    <w:rPr>
      <w:sz w:val="20"/>
      <w:szCs w:val="20"/>
      <w:lang w:val="en-GB" w:eastAsia="zh-CN"/>
    </w:rPr>
  </w:style>
  <w:style w:type="paragraph" w:customStyle="1" w:styleId="2ff1">
    <w:name w:val="Знак2"/>
    <w:basedOn w:val="a"/>
    <w:rsid w:val="006E7651"/>
    <w:pPr>
      <w:widowControl w:val="0"/>
      <w:suppressAutoHyphens/>
      <w:spacing w:after="160" w:line="240" w:lineRule="exact"/>
      <w:jc w:val="right"/>
    </w:pPr>
    <w:rPr>
      <w:sz w:val="20"/>
      <w:szCs w:val="20"/>
      <w:lang w:val="en-GB" w:eastAsia="zh-CN"/>
    </w:rPr>
  </w:style>
  <w:style w:type="numbering" w:customStyle="1" w:styleId="88">
    <w:name w:val="Нет списка8"/>
    <w:next w:val="a2"/>
    <w:uiPriority w:val="99"/>
    <w:unhideWhenUsed/>
    <w:locked/>
    <w:rsid w:val="0052734B"/>
  </w:style>
  <w:style w:type="character" w:customStyle="1" w:styleId="affffff3">
    <w:name w:val="Знак Знак"/>
    <w:rsid w:val="0052734B"/>
    <w:rPr>
      <w:sz w:val="24"/>
      <w:szCs w:val="24"/>
      <w:lang w:val="ru-RU" w:bidi="ar-SA"/>
    </w:rPr>
  </w:style>
  <w:style w:type="paragraph" w:customStyle="1" w:styleId="238">
    <w:name w:val="Основной текст 238"/>
    <w:basedOn w:val="a"/>
    <w:rsid w:val="0052734B"/>
    <w:pPr>
      <w:tabs>
        <w:tab w:val="left" w:pos="0"/>
      </w:tabs>
      <w:suppressAutoHyphens/>
      <w:overflowPunct w:val="0"/>
      <w:autoSpaceDE w:val="0"/>
      <w:ind w:firstLine="720"/>
      <w:jc w:val="both"/>
      <w:textAlignment w:val="baseline"/>
    </w:pPr>
    <w:rPr>
      <w:sz w:val="28"/>
      <w:szCs w:val="20"/>
      <w:lang w:eastAsia="zh-CN"/>
    </w:rPr>
  </w:style>
  <w:style w:type="paragraph" w:customStyle="1" w:styleId="1ffffb">
    <w:name w:val="Знак Знак1 Знак"/>
    <w:basedOn w:val="a"/>
    <w:rsid w:val="0052734B"/>
    <w:pPr>
      <w:widowControl w:val="0"/>
      <w:suppressAutoHyphens/>
      <w:spacing w:after="160" w:line="240" w:lineRule="exact"/>
      <w:jc w:val="right"/>
    </w:pPr>
    <w:rPr>
      <w:sz w:val="20"/>
      <w:szCs w:val="20"/>
      <w:lang w:val="en-GB" w:eastAsia="zh-CN"/>
    </w:rPr>
  </w:style>
  <w:style w:type="paragraph" w:customStyle="1" w:styleId="2ff2">
    <w:name w:val="Знак2"/>
    <w:basedOn w:val="a"/>
    <w:rsid w:val="0052734B"/>
    <w:pPr>
      <w:widowControl w:val="0"/>
      <w:suppressAutoHyphens/>
      <w:spacing w:after="160" w:line="240" w:lineRule="exact"/>
      <w:jc w:val="right"/>
    </w:pPr>
    <w:rPr>
      <w:sz w:val="20"/>
      <w:szCs w:val="20"/>
      <w:lang w:val="en-GB" w:eastAsia="zh-CN"/>
    </w:rPr>
  </w:style>
  <w:style w:type="paragraph" w:customStyle="1" w:styleId="affffff4">
    <w:name w:val="Знак Знак Знак Знак"/>
    <w:basedOn w:val="a"/>
    <w:rsid w:val="0052734B"/>
    <w:pPr>
      <w:spacing w:after="160" w:line="240" w:lineRule="exact"/>
    </w:pPr>
    <w:rPr>
      <w:rFonts w:ascii="Verdana" w:hAnsi="Verdana" w:cs="Verdana"/>
      <w:sz w:val="20"/>
      <w:szCs w:val="20"/>
      <w:lang w:val="en-US" w:eastAsia="en-US"/>
    </w:rPr>
  </w:style>
  <w:style w:type="paragraph" w:customStyle="1" w:styleId="11fc">
    <w:name w:val="Знак Знак Знак Знак Знак Знак Знак Знак Знак1 Знак Знак Знак Знак1 Знак Знак Знак Знак Знак Знак Знак Знак Знак Знак Знак Знак"/>
    <w:basedOn w:val="a"/>
    <w:qFormat/>
    <w:rsid w:val="00927993"/>
    <w:pPr>
      <w:spacing w:after="160" w:line="240" w:lineRule="exact"/>
    </w:pPr>
    <w:rPr>
      <w:rFonts w:ascii="Verdana" w:hAnsi="Verdana" w:cs="Verdana"/>
      <w:sz w:val="20"/>
      <w:szCs w:val="20"/>
      <w:lang w:val="en-US" w:eastAsia="en-US"/>
    </w:rPr>
  </w:style>
  <w:style w:type="paragraph" w:customStyle="1" w:styleId="239">
    <w:name w:val="Основной текст 239"/>
    <w:basedOn w:val="a"/>
    <w:rsid w:val="00927993"/>
    <w:pPr>
      <w:tabs>
        <w:tab w:val="left" w:pos="0"/>
      </w:tabs>
      <w:overflowPunct w:val="0"/>
      <w:autoSpaceDE w:val="0"/>
      <w:autoSpaceDN w:val="0"/>
      <w:adjustRightInd w:val="0"/>
      <w:ind w:firstLine="720"/>
      <w:jc w:val="both"/>
      <w:textAlignment w:val="baseline"/>
    </w:pPr>
    <w:rPr>
      <w:sz w:val="28"/>
      <w:szCs w:val="20"/>
    </w:rPr>
  </w:style>
  <w:style w:type="paragraph" w:customStyle="1" w:styleId="2221">
    <w:name w:val="Основной текст с отступом 222"/>
    <w:basedOn w:val="a"/>
    <w:rsid w:val="00927993"/>
    <w:pPr>
      <w:overflowPunct w:val="0"/>
      <w:autoSpaceDE w:val="0"/>
      <w:autoSpaceDN w:val="0"/>
      <w:adjustRightInd w:val="0"/>
      <w:ind w:right="-483" w:firstLine="720"/>
      <w:jc w:val="both"/>
      <w:textAlignment w:val="baseline"/>
    </w:pPr>
    <w:rPr>
      <w:sz w:val="28"/>
      <w:szCs w:val="20"/>
    </w:rPr>
  </w:style>
  <w:style w:type="paragraph" w:customStyle="1" w:styleId="1ffffc">
    <w:name w:val="Знак Знак1 Знак"/>
    <w:basedOn w:val="a"/>
    <w:qFormat/>
    <w:rsid w:val="00927993"/>
    <w:pPr>
      <w:widowControl w:val="0"/>
      <w:adjustRightInd w:val="0"/>
      <w:spacing w:after="160" w:line="240" w:lineRule="exact"/>
      <w:jc w:val="right"/>
    </w:pPr>
    <w:rPr>
      <w:sz w:val="20"/>
      <w:szCs w:val="20"/>
      <w:lang w:val="en-GB" w:eastAsia="en-US"/>
    </w:rPr>
  </w:style>
  <w:style w:type="paragraph" w:customStyle="1" w:styleId="1ffffd">
    <w:name w:val="Знак1"/>
    <w:basedOn w:val="a"/>
    <w:qFormat/>
    <w:rsid w:val="00927993"/>
    <w:pPr>
      <w:widowControl w:val="0"/>
      <w:adjustRightInd w:val="0"/>
      <w:spacing w:after="160" w:line="240" w:lineRule="exact"/>
      <w:jc w:val="right"/>
    </w:pPr>
    <w:rPr>
      <w:sz w:val="20"/>
      <w:szCs w:val="20"/>
      <w:lang w:val="en-GB" w:eastAsia="en-US"/>
    </w:rPr>
  </w:style>
  <w:style w:type="paragraph" w:customStyle="1" w:styleId="affffff5">
    <w:name w:val="Знак"/>
    <w:basedOn w:val="a"/>
    <w:qFormat/>
    <w:rsid w:val="00927993"/>
    <w:pPr>
      <w:widowControl w:val="0"/>
      <w:adjustRightInd w:val="0"/>
      <w:spacing w:after="160" w:line="240" w:lineRule="exact"/>
      <w:jc w:val="right"/>
    </w:pPr>
    <w:rPr>
      <w:sz w:val="20"/>
      <w:szCs w:val="20"/>
      <w:lang w:val="en-GB" w:eastAsia="en-US"/>
    </w:rPr>
  </w:style>
  <w:style w:type="paragraph" w:customStyle="1" w:styleId="3fa">
    <w:name w:val="Знак Знак3 Знак"/>
    <w:basedOn w:val="a"/>
    <w:rsid w:val="00927993"/>
    <w:pPr>
      <w:widowControl w:val="0"/>
      <w:adjustRightInd w:val="0"/>
      <w:spacing w:after="160" w:line="240" w:lineRule="exact"/>
      <w:jc w:val="right"/>
    </w:pPr>
    <w:rPr>
      <w:sz w:val="20"/>
      <w:szCs w:val="20"/>
      <w:lang w:val="en-GB" w:eastAsia="en-US"/>
    </w:rPr>
  </w:style>
  <w:style w:type="paragraph" w:customStyle="1" w:styleId="2ff3">
    <w:name w:val="Знак2"/>
    <w:basedOn w:val="a"/>
    <w:rsid w:val="00927993"/>
    <w:pPr>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w:basedOn w:val="a"/>
    <w:rsid w:val="00927993"/>
    <w:pPr>
      <w:widowControl w:val="0"/>
      <w:adjustRightInd w:val="0"/>
      <w:spacing w:after="160" w:line="240" w:lineRule="exact"/>
      <w:jc w:val="right"/>
    </w:pPr>
    <w:rPr>
      <w:sz w:val="20"/>
      <w:szCs w:val="20"/>
      <w:lang w:val="en-GB" w:eastAsia="en-US"/>
    </w:rPr>
  </w:style>
  <w:style w:type="paragraph" w:customStyle="1" w:styleId="affffff7">
    <w:name w:val="Знак Знак Знак Знак"/>
    <w:basedOn w:val="a"/>
    <w:rsid w:val="00927993"/>
    <w:pPr>
      <w:widowControl w:val="0"/>
      <w:adjustRightInd w:val="0"/>
      <w:spacing w:after="160" w:line="240" w:lineRule="exact"/>
      <w:jc w:val="right"/>
    </w:pPr>
    <w:rPr>
      <w:sz w:val="20"/>
      <w:szCs w:val="20"/>
      <w:lang w:val="en-GB" w:eastAsia="en-US"/>
    </w:rPr>
  </w:style>
  <w:style w:type="character" w:customStyle="1" w:styleId="affffff8">
    <w:name w:val="Знак Знак"/>
    <w:rsid w:val="00927993"/>
    <w:rPr>
      <w:sz w:val="24"/>
      <w:szCs w:val="24"/>
      <w:lang w:val="ru-RU" w:eastAsia="ru-RU" w:bidi="ar-SA"/>
    </w:rPr>
  </w:style>
  <w:style w:type="paragraph" w:customStyle="1" w:styleId="1ffffe">
    <w:name w:val="Знак Знак1"/>
    <w:basedOn w:val="a"/>
    <w:rsid w:val="00927993"/>
    <w:pPr>
      <w:widowControl w:val="0"/>
      <w:adjustRightInd w:val="0"/>
      <w:spacing w:after="160" w:line="240" w:lineRule="exact"/>
      <w:jc w:val="right"/>
    </w:pPr>
    <w:rPr>
      <w:sz w:val="20"/>
      <w:szCs w:val="20"/>
      <w:lang w:val="en-GB" w:eastAsia="en-US"/>
    </w:rPr>
  </w:style>
  <w:style w:type="paragraph" w:customStyle="1" w:styleId="253">
    <w:name w:val="Без интервала25"/>
    <w:rsid w:val="00927993"/>
    <w:rPr>
      <w:rFonts w:ascii="Calibri" w:hAnsi="Calibri"/>
      <w:sz w:val="22"/>
      <w:szCs w:val="22"/>
      <w:lang w:eastAsia="en-US"/>
    </w:rPr>
  </w:style>
  <w:style w:type="character" w:customStyle="1" w:styleId="4f8">
    <w:name w:val="Знак Знак4"/>
    <w:rsid w:val="00927993"/>
    <w:rPr>
      <w:b/>
      <w:bCs/>
      <w:kern w:val="36"/>
      <w:sz w:val="48"/>
      <w:szCs w:val="48"/>
    </w:rPr>
  </w:style>
  <w:style w:type="paragraph" w:customStyle="1" w:styleId="1fffff">
    <w:name w:val="Знак Знак Знак1 Знак"/>
    <w:basedOn w:val="a"/>
    <w:qFormat/>
    <w:rsid w:val="00927993"/>
    <w:pPr>
      <w:widowControl w:val="0"/>
      <w:adjustRightInd w:val="0"/>
      <w:spacing w:after="160" w:line="240" w:lineRule="exact"/>
      <w:jc w:val="right"/>
    </w:pPr>
    <w:rPr>
      <w:sz w:val="20"/>
      <w:szCs w:val="20"/>
      <w:lang w:val="en-GB" w:eastAsia="en-US"/>
    </w:rPr>
  </w:style>
  <w:style w:type="paragraph" w:customStyle="1" w:styleId="244">
    <w:name w:val="Обычный24"/>
    <w:rsid w:val="00927993"/>
    <w:pPr>
      <w:widowControl w:val="0"/>
      <w:suppressAutoHyphens/>
    </w:pPr>
    <w:rPr>
      <w:rFonts w:eastAsia="Arial"/>
      <w:lang w:eastAsia="ar-SA"/>
    </w:rPr>
  </w:style>
  <w:style w:type="paragraph" w:customStyle="1" w:styleId="23a">
    <w:name w:val="Абзац списка23"/>
    <w:basedOn w:val="a"/>
    <w:rsid w:val="00927993"/>
    <w:pPr>
      <w:suppressAutoHyphens/>
      <w:spacing w:line="100" w:lineRule="atLeast"/>
      <w:ind w:left="720"/>
      <w:contextualSpacing/>
    </w:pPr>
    <w:rPr>
      <w:kern w:val="1"/>
      <w:sz w:val="28"/>
      <w:szCs w:val="20"/>
      <w:lang w:eastAsia="ar-SA"/>
    </w:rPr>
  </w:style>
  <w:style w:type="character" w:customStyle="1" w:styleId="affffff9">
    <w:name w:val="Знак Знак"/>
    <w:rsid w:val="00F1587C"/>
    <w:rPr>
      <w:sz w:val="24"/>
      <w:szCs w:val="24"/>
      <w:lang w:val="ru-RU" w:bidi="ar-SA"/>
    </w:rPr>
  </w:style>
  <w:style w:type="paragraph" w:customStyle="1" w:styleId="2400">
    <w:name w:val="Основной текст 240"/>
    <w:basedOn w:val="a"/>
    <w:rsid w:val="00F1587C"/>
    <w:pPr>
      <w:tabs>
        <w:tab w:val="left" w:pos="0"/>
      </w:tabs>
      <w:suppressAutoHyphens/>
      <w:overflowPunct w:val="0"/>
      <w:autoSpaceDE w:val="0"/>
      <w:ind w:firstLine="720"/>
      <w:jc w:val="both"/>
      <w:textAlignment w:val="baseline"/>
    </w:pPr>
    <w:rPr>
      <w:sz w:val="28"/>
      <w:szCs w:val="20"/>
      <w:lang w:eastAsia="zh-CN"/>
    </w:rPr>
  </w:style>
  <w:style w:type="paragraph" w:customStyle="1" w:styleId="1fffff0">
    <w:name w:val="Знак Знак1 Знак"/>
    <w:basedOn w:val="a"/>
    <w:qFormat/>
    <w:rsid w:val="00F1587C"/>
    <w:pPr>
      <w:widowControl w:val="0"/>
      <w:suppressAutoHyphens/>
      <w:spacing w:after="160" w:line="240" w:lineRule="exact"/>
      <w:jc w:val="right"/>
    </w:pPr>
    <w:rPr>
      <w:sz w:val="20"/>
      <w:szCs w:val="20"/>
      <w:lang w:val="en-GB" w:eastAsia="zh-CN"/>
    </w:rPr>
  </w:style>
  <w:style w:type="paragraph" w:customStyle="1" w:styleId="2ff4">
    <w:name w:val="Знак2"/>
    <w:basedOn w:val="a"/>
    <w:rsid w:val="00F1587C"/>
    <w:pPr>
      <w:widowControl w:val="0"/>
      <w:suppressAutoHyphens/>
      <w:spacing w:after="160" w:line="240" w:lineRule="exact"/>
      <w:jc w:val="right"/>
    </w:pPr>
    <w:rPr>
      <w:sz w:val="20"/>
      <w:szCs w:val="20"/>
      <w:lang w:val="en-GB" w:eastAsia="zh-CN"/>
    </w:rPr>
  </w:style>
  <w:style w:type="paragraph" w:customStyle="1" w:styleId="Standard">
    <w:name w:val="Standard"/>
    <w:rsid w:val="007D7B46"/>
    <w:pPr>
      <w:suppressAutoHyphens/>
      <w:autoSpaceDN w:val="0"/>
      <w:textAlignment w:val="baseline"/>
    </w:pPr>
    <w:rPr>
      <w:sz w:val="28"/>
      <w:lang w:eastAsia="ar-SA"/>
    </w:rPr>
  </w:style>
  <w:style w:type="character" w:customStyle="1" w:styleId="affffffa">
    <w:name w:val="Знак Знак"/>
    <w:rsid w:val="00484195"/>
    <w:rPr>
      <w:sz w:val="24"/>
      <w:szCs w:val="24"/>
      <w:lang w:val="ru-RU" w:bidi="ar-SA"/>
    </w:rPr>
  </w:style>
  <w:style w:type="paragraph" w:customStyle="1" w:styleId="2410">
    <w:name w:val="Основной текст 241"/>
    <w:basedOn w:val="a"/>
    <w:rsid w:val="00484195"/>
    <w:pPr>
      <w:tabs>
        <w:tab w:val="left" w:pos="0"/>
      </w:tabs>
      <w:suppressAutoHyphens/>
      <w:overflowPunct w:val="0"/>
      <w:autoSpaceDE w:val="0"/>
      <w:ind w:firstLine="720"/>
      <w:jc w:val="both"/>
      <w:textAlignment w:val="baseline"/>
    </w:pPr>
    <w:rPr>
      <w:sz w:val="28"/>
      <w:szCs w:val="20"/>
      <w:lang w:eastAsia="zh-CN"/>
    </w:rPr>
  </w:style>
  <w:style w:type="paragraph" w:customStyle="1" w:styleId="1fffff1">
    <w:name w:val="Знак Знак1 Знак"/>
    <w:basedOn w:val="a"/>
    <w:qFormat/>
    <w:rsid w:val="00484195"/>
    <w:pPr>
      <w:widowControl w:val="0"/>
      <w:suppressAutoHyphens/>
      <w:spacing w:after="160" w:line="240" w:lineRule="exact"/>
      <w:jc w:val="right"/>
    </w:pPr>
    <w:rPr>
      <w:sz w:val="20"/>
      <w:szCs w:val="20"/>
      <w:lang w:val="en-GB" w:eastAsia="zh-CN"/>
    </w:rPr>
  </w:style>
  <w:style w:type="paragraph" w:customStyle="1" w:styleId="2ff5">
    <w:name w:val="Знак2"/>
    <w:basedOn w:val="a"/>
    <w:rsid w:val="00484195"/>
    <w:pPr>
      <w:widowControl w:val="0"/>
      <w:suppressAutoHyphens/>
      <w:spacing w:after="160" w:line="240" w:lineRule="exact"/>
      <w:jc w:val="right"/>
    </w:pPr>
    <w:rPr>
      <w:sz w:val="20"/>
      <w:szCs w:val="20"/>
      <w:lang w:val="en-GB" w:eastAsia="zh-CN"/>
    </w:rPr>
  </w:style>
  <w:style w:type="character" w:customStyle="1" w:styleId="affffffb">
    <w:name w:val="Знак Знак"/>
    <w:rsid w:val="001C485D"/>
    <w:rPr>
      <w:sz w:val="24"/>
      <w:szCs w:val="24"/>
      <w:lang w:val="ru-RU" w:bidi="ar-SA"/>
    </w:rPr>
  </w:style>
  <w:style w:type="paragraph" w:customStyle="1" w:styleId="2420">
    <w:name w:val="Основной текст 242"/>
    <w:basedOn w:val="a"/>
    <w:rsid w:val="001C485D"/>
    <w:pPr>
      <w:tabs>
        <w:tab w:val="left" w:pos="0"/>
      </w:tabs>
      <w:suppressAutoHyphens/>
      <w:overflowPunct w:val="0"/>
      <w:autoSpaceDE w:val="0"/>
      <w:ind w:firstLine="720"/>
      <w:jc w:val="both"/>
      <w:textAlignment w:val="baseline"/>
    </w:pPr>
    <w:rPr>
      <w:sz w:val="28"/>
      <w:szCs w:val="20"/>
      <w:lang w:eastAsia="zh-CN"/>
    </w:rPr>
  </w:style>
  <w:style w:type="paragraph" w:customStyle="1" w:styleId="1fffff2">
    <w:name w:val="Знак Знак1 Знак"/>
    <w:basedOn w:val="a"/>
    <w:qFormat/>
    <w:rsid w:val="001C485D"/>
    <w:pPr>
      <w:widowControl w:val="0"/>
      <w:suppressAutoHyphens/>
      <w:spacing w:after="160" w:line="240" w:lineRule="exact"/>
      <w:jc w:val="right"/>
    </w:pPr>
    <w:rPr>
      <w:sz w:val="20"/>
      <w:szCs w:val="20"/>
      <w:lang w:val="en-GB" w:eastAsia="zh-CN"/>
    </w:rPr>
  </w:style>
  <w:style w:type="paragraph" w:customStyle="1" w:styleId="2ff6">
    <w:name w:val="Знак2"/>
    <w:basedOn w:val="a"/>
    <w:rsid w:val="001C485D"/>
    <w:pPr>
      <w:widowControl w:val="0"/>
      <w:suppressAutoHyphens/>
      <w:spacing w:after="160" w:line="240" w:lineRule="exact"/>
      <w:jc w:val="right"/>
    </w:pPr>
    <w:rPr>
      <w:sz w:val="20"/>
      <w:szCs w:val="20"/>
      <w:lang w:val="en-GB" w:eastAsia="zh-CN"/>
    </w:rPr>
  </w:style>
  <w:style w:type="character" w:customStyle="1" w:styleId="affffffc">
    <w:name w:val=" Знак Знак"/>
    <w:rsid w:val="00863552"/>
    <w:rPr>
      <w:sz w:val="24"/>
      <w:szCs w:val="24"/>
      <w:lang w:val="ru-RU" w:bidi="ar-SA"/>
    </w:rPr>
  </w:style>
  <w:style w:type="paragraph" w:customStyle="1" w:styleId="BodyText20">
    <w:name w:val="Body Text 2"/>
    <w:basedOn w:val="a"/>
    <w:rsid w:val="00863552"/>
    <w:pPr>
      <w:tabs>
        <w:tab w:val="left" w:pos="0"/>
      </w:tabs>
      <w:suppressAutoHyphens/>
      <w:overflowPunct w:val="0"/>
      <w:autoSpaceDE w:val="0"/>
      <w:ind w:firstLine="720"/>
      <w:jc w:val="both"/>
      <w:textAlignment w:val="baseline"/>
    </w:pPr>
    <w:rPr>
      <w:sz w:val="28"/>
      <w:szCs w:val="20"/>
      <w:lang w:eastAsia="zh-CN"/>
    </w:rPr>
  </w:style>
  <w:style w:type="paragraph" w:customStyle="1" w:styleId="1fffff3">
    <w:name w:val=" Знак Знак1 Знак"/>
    <w:basedOn w:val="a"/>
    <w:rsid w:val="00863552"/>
    <w:pPr>
      <w:widowControl w:val="0"/>
      <w:suppressAutoHyphens/>
      <w:spacing w:after="160" w:line="240" w:lineRule="exact"/>
      <w:jc w:val="right"/>
    </w:pPr>
    <w:rPr>
      <w:sz w:val="20"/>
      <w:szCs w:val="20"/>
      <w:lang w:val="en-GB" w:eastAsia="zh-CN"/>
    </w:rPr>
  </w:style>
  <w:style w:type="paragraph" w:customStyle="1" w:styleId="2ff7">
    <w:name w:val=" Знак2"/>
    <w:basedOn w:val="a"/>
    <w:rsid w:val="00863552"/>
    <w:pPr>
      <w:widowControl w:val="0"/>
      <w:suppressAutoHyphens/>
      <w:spacing w:after="160" w:line="240" w:lineRule="exact"/>
      <w:jc w:val="right"/>
    </w:pPr>
    <w:rPr>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056529">
      <w:bodyDiv w:val="1"/>
      <w:marLeft w:val="0"/>
      <w:marRight w:val="0"/>
      <w:marTop w:val="0"/>
      <w:marBottom w:val="0"/>
      <w:divBdr>
        <w:top w:val="none" w:sz="0" w:space="0" w:color="auto"/>
        <w:left w:val="none" w:sz="0" w:space="0" w:color="auto"/>
        <w:bottom w:val="none" w:sz="0" w:space="0" w:color="auto"/>
        <w:right w:val="none" w:sz="0" w:space="0" w:color="auto"/>
      </w:divBdr>
      <w:divsChild>
        <w:div w:id="1825776736">
          <w:marLeft w:val="0"/>
          <w:marRight w:val="0"/>
          <w:marTop w:val="0"/>
          <w:marBottom w:val="0"/>
          <w:divBdr>
            <w:top w:val="none" w:sz="0" w:space="0" w:color="auto"/>
            <w:left w:val="none" w:sz="0" w:space="0" w:color="auto"/>
            <w:bottom w:val="none" w:sz="0" w:space="0" w:color="auto"/>
            <w:right w:val="none" w:sz="0" w:space="0" w:color="auto"/>
          </w:divBdr>
          <w:divsChild>
            <w:div w:id="101187815">
              <w:marLeft w:val="0"/>
              <w:marRight w:val="0"/>
              <w:marTop w:val="0"/>
              <w:marBottom w:val="0"/>
              <w:divBdr>
                <w:top w:val="none" w:sz="0" w:space="0" w:color="auto"/>
                <w:left w:val="none" w:sz="0" w:space="0" w:color="auto"/>
                <w:bottom w:val="none" w:sz="0" w:space="0" w:color="auto"/>
                <w:right w:val="none" w:sz="0" w:space="0" w:color="auto"/>
              </w:divBdr>
            </w:div>
            <w:div w:id="575482635">
              <w:marLeft w:val="0"/>
              <w:marRight w:val="0"/>
              <w:marTop w:val="0"/>
              <w:marBottom w:val="0"/>
              <w:divBdr>
                <w:top w:val="none" w:sz="0" w:space="0" w:color="auto"/>
                <w:left w:val="none" w:sz="0" w:space="0" w:color="auto"/>
                <w:bottom w:val="none" w:sz="0" w:space="0" w:color="auto"/>
                <w:right w:val="none" w:sz="0" w:space="0" w:color="auto"/>
              </w:divBdr>
            </w:div>
            <w:div w:id="1315646382">
              <w:marLeft w:val="0"/>
              <w:marRight w:val="0"/>
              <w:marTop w:val="0"/>
              <w:marBottom w:val="0"/>
              <w:divBdr>
                <w:top w:val="none" w:sz="0" w:space="0" w:color="auto"/>
                <w:left w:val="none" w:sz="0" w:space="0" w:color="auto"/>
                <w:bottom w:val="none" w:sz="0" w:space="0" w:color="auto"/>
                <w:right w:val="none" w:sz="0" w:space="0" w:color="auto"/>
              </w:divBdr>
            </w:div>
            <w:div w:id="1442803889">
              <w:marLeft w:val="0"/>
              <w:marRight w:val="0"/>
              <w:marTop w:val="0"/>
              <w:marBottom w:val="0"/>
              <w:divBdr>
                <w:top w:val="none" w:sz="0" w:space="0" w:color="auto"/>
                <w:left w:val="none" w:sz="0" w:space="0" w:color="auto"/>
                <w:bottom w:val="none" w:sz="0" w:space="0" w:color="auto"/>
                <w:right w:val="none" w:sz="0" w:space="0" w:color="auto"/>
              </w:divBdr>
            </w:div>
            <w:div w:id="18459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77">
      <w:bodyDiv w:val="1"/>
      <w:marLeft w:val="0"/>
      <w:marRight w:val="0"/>
      <w:marTop w:val="0"/>
      <w:marBottom w:val="0"/>
      <w:divBdr>
        <w:top w:val="none" w:sz="0" w:space="0" w:color="auto"/>
        <w:left w:val="none" w:sz="0" w:space="0" w:color="auto"/>
        <w:bottom w:val="none" w:sz="0" w:space="0" w:color="auto"/>
        <w:right w:val="none" w:sz="0" w:space="0" w:color="auto"/>
      </w:divBdr>
      <w:divsChild>
        <w:div w:id="1321271903">
          <w:marLeft w:val="0"/>
          <w:marRight w:val="0"/>
          <w:marTop w:val="0"/>
          <w:marBottom w:val="0"/>
          <w:divBdr>
            <w:top w:val="none" w:sz="0" w:space="0" w:color="auto"/>
            <w:left w:val="none" w:sz="0" w:space="0" w:color="auto"/>
            <w:bottom w:val="none" w:sz="0" w:space="0" w:color="auto"/>
            <w:right w:val="none" w:sz="0" w:space="0" w:color="auto"/>
          </w:divBdr>
          <w:divsChild>
            <w:div w:id="135415254">
              <w:marLeft w:val="0"/>
              <w:marRight w:val="0"/>
              <w:marTop w:val="0"/>
              <w:marBottom w:val="0"/>
              <w:divBdr>
                <w:top w:val="none" w:sz="0" w:space="0" w:color="auto"/>
                <w:left w:val="none" w:sz="0" w:space="0" w:color="auto"/>
                <w:bottom w:val="none" w:sz="0" w:space="0" w:color="auto"/>
                <w:right w:val="none" w:sz="0" w:space="0" w:color="auto"/>
              </w:divBdr>
            </w:div>
            <w:div w:id="155003725">
              <w:marLeft w:val="0"/>
              <w:marRight w:val="0"/>
              <w:marTop w:val="0"/>
              <w:marBottom w:val="0"/>
              <w:divBdr>
                <w:top w:val="none" w:sz="0" w:space="0" w:color="auto"/>
                <w:left w:val="none" w:sz="0" w:space="0" w:color="auto"/>
                <w:bottom w:val="none" w:sz="0" w:space="0" w:color="auto"/>
                <w:right w:val="none" w:sz="0" w:space="0" w:color="auto"/>
              </w:divBdr>
            </w:div>
            <w:div w:id="379061435">
              <w:marLeft w:val="0"/>
              <w:marRight w:val="0"/>
              <w:marTop w:val="0"/>
              <w:marBottom w:val="0"/>
              <w:divBdr>
                <w:top w:val="none" w:sz="0" w:space="0" w:color="auto"/>
                <w:left w:val="none" w:sz="0" w:space="0" w:color="auto"/>
                <w:bottom w:val="none" w:sz="0" w:space="0" w:color="auto"/>
                <w:right w:val="none" w:sz="0" w:space="0" w:color="auto"/>
              </w:divBdr>
            </w:div>
            <w:div w:id="10913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811">
      <w:bodyDiv w:val="1"/>
      <w:marLeft w:val="0"/>
      <w:marRight w:val="0"/>
      <w:marTop w:val="0"/>
      <w:marBottom w:val="0"/>
      <w:divBdr>
        <w:top w:val="none" w:sz="0" w:space="0" w:color="auto"/>
        <w:left w:val="none" w:sz="0" w:space="0" w:color="auto"/>
        <w:bottom w:val="none" w:sz="0" w:space="0" w:color="auto"/>
        <w:right w:val="none" w:sz="0" w:space="0" w:color="auto"/>
      </w:divBdr>
      <w:divsChild>
        <w:div w:id="1923102354">
          <w:marLeft w:val="0"/>
          <w:marRight w:val="0"/>
          <w:marTop w:val="0"/>
          <w:marBottom w:val="0"/>
          <w:divBdr>
            <w:top w:val="none" w:sz="0" w:space="0" w:color="auto"/>
            <w:left w:val="none" w:sz="0" w:space="0" w:color="auto"/>
            <w:bottom w:val="none" w:sz="0" w:space="0" w:color="auto"/>
            <w:right w:val="none" w:sz="0" w:space="0" w:color="auto"/>
          </w:divBdr>
          <w:divsChild>
            <w:div w:id="11719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1397">
      <w:bodyDiv w:val="1"/>
      <w:marLeft w:val="0"/>
      <w:marRight w:val="0"/>
      <w:marTop w:val="0"/>
      <w:marBottom w:val="0"/>
      <w:divBdr>
        <w:top w:val="none" w:sz="0" w:space="0" w:color="auto"/>
        <w:left w:val="none" w:sz="0" w:space="0" w:color="auto"/>
        <w:bottom w:val="none" w:sz="0" w:space="0" w:color="auto"/>
        <w:right w:val="none" w:sz="0" w:space="0" w:color="auto"/>
      </w:divBdr>
    </w:div>
    <w:div w:id="284653403">
      <w:bodyDiv w:val="1"/>
      <w:marLeft w:val="0"/>
      <w:marRight w:val="0"/>
      <w:marTop w:val="0"/>
      <w:marBottom w:val="0"/>
      <w:divBdr>
        <w:top w:val="none" w:sz="0" w:space="0" w:color="auto"/>
        <w:left w:val="none" w:sz="0" w:space="0" w:color="auto"/>
        <w:bottom w:val="none" w:sz="0" w:space="0" w:color="auto"/>
        <w:right w:val="none" w:sz="0" w:space="0" w:color="auto"/>
      </w:divBdr>
    </w:div>
    <w:div w:id="325859285">
      <w:bodyDiv w:val="1"/>
      <w:marLeft w:val="0"/>
      <w:marRight w:val="0"/>
      <w:marTop w:val="0"/>
      <w:marBottom w:val="0"/>
      <w:divBdr>
        <w:top w:val="none" w:sz="0" w:space="0" w:color="auto"/>
        <w:left w:val="none" w:sz="0" w:space="0" w:color="auto"/>
        <w:bottom w:val="none" w:sz="0" w:space="0" w:color="auto"/>
        <w:right w:val="none" w:sz="0" w:space="0" w:color="auto"/>
      </w:divBdr>
    </w:div>
    <w:div w:id="340741387">
      <w:bodyDiv w:val="1"/>
      <w:marLeft w:val="0"/>
      <w:marRight w:val="0"/>
      <w:marTop w:val="0"/>
      <w:marBottom w:val="0"/>
      <w:divBdr>
        <w:top w:val="none" w:sz="0" w:space="0" w:color="auto"/>
        <w:left w:val="none" w:sz="0" w:space="0" w:color="auto"/>
        <w:bottom w:val="none" w:sz="0" w:space="0" w:color="auto"/>
        <w:right w:val="none" w:sz="0" w:space="0" w:color="auto"/>
      </w:divBdr>
    </w:div>
    <w:div w:id="409622556">
      <w:bodyDiv w:val="1"/>
      <w:marLeft w:val="0"/>
      <w:marRight w:val="0"/>
      <w:marTop w:val="0"/>
      <w:marBottom w:val="0"/>
      <w:divBdr>
        <w:top w:val="none" w:sz="0" w:space="0" w:color="auto"/>
        <w:left w:val="none" w:sz="0" w:space="0" w:color="auto"/>
        <w:bottom w:val="none" w:sz="0" w:space="0" w:color="auto"/>
        <w:right w:val="none" w:sz="0" w:space="0" w:color="auto"/>
      </w:divBdr>
    </w:div>
    <w:div w:id="435250034">
      <w:bodyDiv w:val="1"/>
      <w:marLeft w:val="0"/>
      <w:marRight w:val="0"/>
      <w:marTop w:val="0"/>
      <w:marBottom w:val="0"/>
      <w:divBdr>
        <w:top w:val="none" w:sz="0" w:space="0" w:color="auto"/>
        <w:left w:val="none" w:sz="0" w:space="0" w:color="auto"/>
        <w:bottom w:val="none" w:sz="0" w:space="0" w:color="auto"/>
        <w:right w:val="none" w:sz="0" w:space="0" w:color="auto"/>
      </w:divBdr>
    </w:div>
    <w:div w:id="559561991">
      <w:bodyDiv w:val="1"/>
      <w:marLeft w:val="0"/>
      <w:marRight w:val="0"/>
      <w:marTop w:val="0"/>
      <w:marBottom w:val="0"/>
      <w:divBdr>
        <w:top w:val="none" w:sz="0" w:space="0" w:color="auto"/>
        <w:left w:val="none" w:sz="0" w:space="0" w:color="auto"/>
        <w:bottom w:val="none" w:sz="0" w:space="0" w:color="auto"/>
        <w:right w:val="none" w:sz="0" w:space="0" w:color="auto"/>
      </w:divBdr>
    </w:div>
    <w:div w:id="681669289">
      <w:bodyDiv w:val="1"/>
      <w:marLeft w:val="0"/>
      <w:marRight w:val="0"/>
      <w:marTop w:val="0"/>
      <w:marBottom w:val="0"/>
      <w:divBdr>
        <w:top w:val="none" w:sz="0" w:space="0" w:color="auto"/>
        <w:left w:val="none" w:sz="0" w:space="0" w:color="auto"/>
        <w:bottom w:val="none" w:sz="0" w:space="0" w:color="auto"/>
        <w:right w:val="none" w:sz="0" w:space="0" w:color="auto"/>
      </w:divBdr>
      <w:divsChild>
        <w:div w:id="447697266">
          <w:marLeft w:val="0"/>
          <w:marRight w:val="0"/>
          <w:marTop w:val="0"/>
          <w:marBottom w:val="0"/>
          <w:divBdr>
            <w:top w:val="none" w:sz="0" w:space="0" w:color="auto"/>
            <w:left w:val="none" w:sz="0" w:space="0" w:color="auto"/>
            <w:bottom w:val="none" w:sz="0" w:space="0" w:color="auto"/>
            <w:right w:val="none" w:sz="0" w:space="0" w:color="auto"/>
          </w:divBdr>
          <w:divsChild>
            <w:div w:id="170418236">
              <w:marLeft w:val="0"/>
              <w:marRight w:val="0"/>
              <w:marTop w:val="0"/>
              <w:marBottom w:val="0"/>
              <w:divBdr>
                <w:top w:val="none" w:sz="0" w:space="0" w:color="auto"/>
                <w:left w:val="none" w:sz="0" w:space="0" w:color="auto"/>
                <w:bottom w:val="none" w:sz="0" w:space="0" w:color="auto"/>
                <w:right w:val="none" w:sz="0" w:space="0" w:color="auto"/>
              </w:divBdr>
            </w:div>
            <w:div w:id="697196686">
              <w:marLeft w:val="0"/>
              <w:marRight w:val="0"/>
              <w:marTop w:val="0"/>
              <w:marBottom w:val="0"/>
              <w:divBdr>
                <w:top w:val="none" w:sz="0" w:space="0" w:color="auto"/>
                <w:left w:val="none" w:sz="0" w:space="0" w:color="auto"/>
                <w:bottom w:val="none" w:sz="0" w:space="0" w:color="auto"/>
                <w:right w:val="none" w:sz="0" w:space="0" w:color="auto"/>
              </w:divBdr>
            </w:div>
            <w:div w:id="1003364198">
              <w:marLeft w:val="0"/>
              <w:marRight w:val="0"/>
              <w:marTop w:val="0"/>
              <w:marBottom w:val="0"/>
              <w:divBdr>
                <w:top w:val="none" w:sz="0" w:space="0" w:color="auto"/>
                <w:left w:val="none" w:sz="0" w:space="0" w:color="auto"/>
                <w:bottom w:val="none" w:sz="0" w:space="0" w:color="auto"/>
                <w:right w:val="none" w:sz="0" w:space="0" w:color="auto"/>
              </w:divBdr>
            </w:div>
            <w:div w:id="1397434971">
              <w:marLeft w:val="0"/>
              <w:marRight w:val="0"/>
              <w:marTop w:val="0"/>
              <w:marBottom w:val="0"/>
              <w:divBdr>
                <w:top w:val="none" w:sz="0" w:space="0" w:color="auto"/>
                <w:left w:val="none" w:sz="0" w:space="0" w:color="auto"/>
                <w:bottom w:val="none" w:sz="0" w:space="0" w:color="auto"/>
                <w:right w:val="none" w:sz="0" w:space="0" w:color="auto"/>
              </w:divBdr>
            </w:div>
            <w:div w:id="1898735337">
              <w:marLeft w:val="0"/>
              <w:marRight w:val="0"/>
              <w:marTop w:val="0"/>
              <w:marBottom w:val="0"/>
              <w:divBdr>
                <w:top w:val="none" w:sz="0" w:space="0" w:color="auto"/>
                <w:left w:val="none" w:sz="0" w:space="0" w:color="auto"/>
                <w:bottom w:val="none" w:sz="0" w:space="0" w:color="auto"/>
                <w:right w:val="none" w:sz="0" w:space="0" w:color="auto"/>
              </w:divBdr>
            </w:div>
            <w:div w:id="19802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0576">
      <w:bodyDiv w:val="1"/>
      <w:marLeft w:val="0"/>
      <w:marRight w:val="0"/>
      <w:marTop w:val="0"/>
      <w:marBottom w:val="0"/>
      <w:divBdr>
        <w:top w:val="none" w:sz="0" w:space="0" w:color="auto"/>
        <w:left w:val="none" w:sz="0" w:space="0" w:color="auto"/>
        <w:bottom w:val="none" w:sz="0" w:space="0" w:color="auto"/>
        <w:right w:val="none" w:sz="0" w:space="0" w:color="auto"/>
      </w:divBdr>
    </w:div>
    <w:div w:id="722558670">
      <w:bodyDiv w:val="1"/>
      <w:marLeft w:val="0"/>
      <w:marRight w:val="0"/>
      <w:marTop w:val="0"/>
      <w:marBottom w:val="0"/>
      <w:divBdr>
        <w:top w:val="none" w:sz="0" w:space="0" w:color="auto"/>
        <w:left w:val="none" w:sz="0" w:space="0" w:color="auto"/>
        <w:bottom w:val="none" w:sz="0" w:space="0" w:color="auto"/>
        <w:right w:val="none" w:sz="0" w:space="0" w:color="auto"/>
      </w:divBdr>
    </w:div>
    <w:div w:id="854271014">
      <w:bodyDiv w:val="1"/>
      <w:marLeft w:val="0"/>
      <w:marRight w:val="0"/>
      <w:marTop w:val="0"/>
      <w:marBottom w:val="0"/>
      <w:divBdr>
        <w:top w:val="none" w:sz="0" w:space="0" w:color="auto"/>
        <w:left w:val="none" w:sz="0" w:space="0" w:color="auto"/>
        <w:bottom w:val="none" w:sz="0" w:space="0" w:color="auto"/>
        <w:right w:val="none" w:sz="0" w:space="0" w:color="auto"/>
      </w:divBdr>
    </w:div>
    <w:div w:id="872883257">
      <w:bodyDiv w:val="1"/>
      <w:marLeft w:val="0"/>
      <w:marRight w:val="0"/>
      <w:marTop w:val="0"/>
      <w:marBottom w:val="0"/>
      <w:divBdr>
        <w:top w:val="none" w:sz="0" w:space="0" w:color="auto"/>
        <w:left w:val="none" w:sz="0" w:space="0" w:color="auto"/>
        <w:bottom w:val="none" w:sz="0" w:space="0" w:color="auto"/>
        <w:right w:val="none" w:sz="0" w:space="0" w:color="auto"/>
      </w:divBdr>
      <w:divsChild>
        <w:div w:id="1328630183">
          <w:marLeft w:val="0"/>
          <w:marRight w:val="0"/>
          <w:marTop w:val="0"/>
          <w:marBottom w:val="0"/>
          <w:divBdr>
            <w:top w:val="none" w:sz="0" w:space="0" w:color="auto"/>
            <w:left w:val="none" w:sz="0" w:space="0" w:color="auto"/>
            <w:bottom w:val="none" w:sz="0" w:space="0" w:color="auto"/>
            <w:right w:val="none" w:sz="0" w:space="0" w:color="auto"/>
          </w:divBdr>
          <w:divsChild>
            <w:div w:id="304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0592">
      <w:bodyDiv w:val="1"/>
      <w:marLeft w:val="0"/>
      <w:marRight w:val="0"/>
      <w:marTop w:val="0"/>
      <w:marBottom w:val="0"/>
      <w:divBdr>
        <w:top w:val="none" w:sz="0" w:space="0" w:color="auto"/>
        <w:left w:val="none" w:sz="0" w:space="0" w:color="auto"/>
        <w:bottom w:val="none" w:sz="0" w:space="0" w:color="auto"/>
        <w:right w:val="none" w:sz="0" w:space="0" w:color="auto"/>
      </w:divBdr>
      <w:divsChild>
        <w:div w:id="2038122879">
          <w:marLeft w:val="0"/>
          <w:marRight w:val="0"/>
          <w:marTop w:val="0"/>
          <w:marBottom w:val="0"/>
          <w:divBdr>
            <w:top w:val="none" w:sz="0" w:space="0" w:color="auto"/>
            <w:left w:val="none" w:sz="0" w:space="0" w:color="auto"/>
            <w:bottom w:val="none" w:sz="0" w:space="0" w:color="auto"/>
            <w:right w:val="none" w:sz="0" w:space="0" w:color="auto"/>
          </w:divBdr>
          <w:divsChild>
            <w:div w:id="83452474">
              <w:marLeft w:val="0"/>
              <w:marRight w:val="0"/>
              <w:marTop w:val="0"/>
              <w:marBottom w:val="0"/>
              <w:divBdr>
                <w:top w:val="none" w:sz="0" w:space="0" w:color="auto"/>
                <w:left w:val="none" w:sz="0" w:space="0" w:color="auto"/>
                <w:bottom w:val="none" w:sz="0" w:space="0" w:color="auto"/>
                <w:right w:val="none" w:sz="0" w:space="0" w:color="auto"/>
              </w:divBdr>
            </w:div>
            <w:div w:id="521477430">
              <w:marLeft w:val="0"/>
              <w:marRight w:val="0"/>
              <w:marTop w:val="0"/>
              <w:marBottom w:val="0"/>
              <w:divBdr>
                <w:top w:val="none" w:sz="0" w:space="0" w:color="auto"/>
                <w:left w:val="none" w:sz="0" w:space="0" w:color="auto"/>
                <w:bottom w:val="none" w:sz="0" w:space="0" w:color="auto"/>
                <w:right w:val="none" w:sz="0" w:space="0" w:color="auto"/>
              </w:divBdr>
            </w:div>
            <w:div w:id="802426005">
              <w:marLeft w:val="0"/>
              <w:marRight w:val="0"/>
              <w:marTop w:val="0"/>
              <w:marBottom w:val="0"/>
              <w:divBdr>
                <w:top w:val="none" w:sz="0" w:space="0" w:color="auto"/>
                <w:left w:val="none" w:sz="0" w:space="0" w:color="auto"/>
                <w:bottom w:val="none" w:sz="0" w:space="0" w:color="auto"/>
                <w:right w:val="none" w:sz="0" w:space="0" w:color="auto"/>
              </w:divBdr>
            </w:div>
            <w:div w:id="1072509885">
              <w:marLeft w:val="0"/>
              <w:marRight w:val="0"/>
              <w:marTop w:val="0"/>
              <w:marBottom w:val="0"/>
              <w:divBdr>
                <w:top w:val="none" w:sz="0" w:space="0" w:color="auto"/>
                <w:left w:val="none" w:sz="0" w:space="0" w:color="auto"/>
                <w:bottom w:val="none" w:sz="0" w:space="0" w:color="auto"/>
                <w:right w:val="none" w:sz="0" w:space="0" w:color="auto"/>
              </w:divBdr>
            </w:div>
            <w:div w:id="1619753746">
              <w:marLeft w:val="0"/>
              <w:marRight w:val="0"/>
              <w:marTop w:val="0"/>
              <w:marBottom w:val="0"/>
              <w:divBdr>
                <w:top w:val="none" w:sz="0" w:space="0" w:color="auto"/>
                <w:left w:val="none" w:sz="0" w:space="0" w:color="auto"/>
                <w:bottom w:val="none" w:sz="0" w:space="0" w:color="auto"/>
                <w:right w:val="none" w:sz="0" w:space="0" w:color="auto"/>
              </w:divBdr>
            </w:div>
            <w:div w:id="20772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3588">
      <w:bodyDiv w:val="1"/>
      <w:marLeft w:val="0"/>
      <w:marRight w:val="0"/>
      <w:marTop w:val="0"/>
      <w:marBottom w:val="0"/>
      <w:divBdr>
        <w:top w:val="none" w:sz="0" w:space="0" w:color="auto"/>
        <w:left w:val="none" w:sz="0" w:space="0" w:color="auto"/>
        <w:bottom w:val="none" w:sz="0" w:space="0" w:color="auto"/>
        <w:right w:val="none" w:sz="0" w:space="0" w:color="auto"/>
      </w:divBdr>
    </w:div>
    <w:div w:id="1005327982">
      <w:bodyDiv w:val="1"/>
      <w:marLeft w:val="0"/>
      <w:marRight w:val="0"/>
      <w:marTop w:val="0"/>
      <w:marBottom w:val="0"/>
      <w:divBdr>
        <w:top w:val="none" w:sz="0" w:space="0" w:color="auto"/>
        <w:left w:val="none" w:sz="0" w:space="0" w:color="auto"/>
        <w:bottom w:val="none" w:sz="0" w:space="0" w:color="auto"/>
        <w:right w:val="none" w:sz="0" w:space="0" w:color="auto"/>
      </w:divBdr>
    </w:div>
    <w:div w:id="1008171460">
      <w:bodyDiv w:val="1"/>
      <w:marLeft w:val="0"/>
      <w:marRight w:val="0"/>
      <w:marTop w:val="0"/>
      <w:marBottom w:val="0"/>
      <w:divBdr>
        <w:top w:val="none" w:sz="0" w:space="0" w:color="auto"/>
        <w:left w:val="none" w:sz="0" w:space="0" w:color="auto"/>
        <w:bottom w:val="none" w:sz="0" w:space="0" w:color="auto"/>
        <w:right w:val="none" w:sz="0" w:space="0" w:color="auto"/>
      </w:divBdr>
      <w:divsChild>
        <w:div w:id="273637277">
          <w:marLeft w:val="0"/>
          <w:marRight w:val="0"/>
          <w:marTop w:val="0"/>
          <w:marBottom w:val="0"/>
          <w:divBdr>
            <w:top w:val="none" w:sz="0" w:space="0" w:color="auto"/>
            <w:left w:val="none" w:sz="0" w:space="0" w:color="auto"/>
            <w:bottom w:val="none" w:sz="0" w:space="0" w:color="auto"/>
            <w:right w:val="none" w:sz="0" w:space="0" w:color="auto"/>
          </w:divBdr>
          <w:divsChild>
            <w:div w:id="5034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3126">
      <w:bodyDiv w:val="1"/>
      <w:marLeft w:val="0"/>
      <w:marRight w:val="0"/>
      <w:marTop w:val="0"/>
      <w:marBottom w:val="0"/>
      <w:divBdr>
        <w:top w:val="none" w:sz="0" w:space="0" w:color="auto"/>
        <w:left w:val="none" w:sz="0" w:space="0" w:color="auto"/>
        <w:bottom w:val="none" w:sz="0" w:space="0" w:color="auto"/>
        <w:right w:val="none" w:sz="0" w:space="0" w:color="auto"/>
      </w:divBdr>
    </w:div>
    <w:div w:id="1199314317">
      <w:bodyDiv w:val="1"/>
      <w:marLeft w:val="0"/>
      <w:marRight w:val="0"/>
      <w:marTop w:val="0"/>
      <w:marBottom w:val="0"/>
      <w:divBdr>
        <w:top w:val="none" w:sz="0" w:space="0" w:color="auto"/>
        <w:left w:val="none" w:sz="0" w:space="0" w:color="auto"/>
        <w:bottom w:val="none" w:sz="0" w:space="0" w:color="auto"/>
        <w:right w:val="none" w:sz="0" w:space="0" w:color="auto"/>
      </w:divBdr>
    </w:div>
    <w:div w:id="1268736787">
      <w:bodyDiv w:val="1"/>
      <w:marLeft w:val="0"/>
      <w:marRight w:val="0"/>
      <w:marTop w:val="0"/>
      <w:marBottom w:val="0"/>
      <w:divBdr>
        <w:top w:val="none" w:sz="0" w:space="0" w:color="auto"/>
        <w:left w:val="none" w:sz="0" w:space="0" w:color="auto"/>
        <w:bottom w:val="none" w:sz="0" w:space="0" w:color="auto"/>
        <w:right w:val="none" w:sz="0" w:space="0" w:color="auto"/>
      </w:divBdr>
    </w:div>
    <w:div w:id="1299067189">
      <w:bodyDiv w:val="1"/>
      <w:marLeft w:val="0"/>
      <w:marRight w:val="0"/>
      <w:marTop w:val="0"/>
      <w:marBottom w:val="0"/>
      <w:divBdr>
        <w:top w:val="none" w:sz="0" w:space="0" w:color="auto"/>
        <w:left w:val="none" w:sz="0" w:space="0" w:color="auto"/>
        <w:bottom w:val="none" w:sz="0" w:space="0" w:color="auto"/>
        <w:right w:val="none" w:sz="0" w:space="0" w:color="auto"/>
      </w:divBdr>
    </w:div>
    <w:div w:id="1309627324">
      <w:bodyDiv w:val="1"/>
      <w:marLeft w:val="0"/>
      <w:marRight w:val="0"/>
      <w:marTop w:val="0"/>
      <w:marBottom w:val="0"/>
      <w:divBdr>
        <w:top w:val="none" w:sz="0" w:space="0" w:color="auto"/>
        <w:left w:val="none" w:sz="0" w:space="0" w:color="auto"/>
        <w:bottom w:val="none" w:sz="0" w:space="0" w:color="auto"/>
        <w:right w:val="none" w:sz="0" w:space="0" w:color="auto"/>
      </w:divBdr>
      <w:divsChild>
        <w:div w:id="382214919">
          <w:marLeft w:val="0"/>
          <w:marRight w:val="0"/>
          <w:marTop w:val="0"/>
          <w:marBottom w:val="0"/>
          <w:divBdr>
            <w:top w:val="none" w:sz="0" w:space="0" w:color="auto"/>
            <w:left w:val="none" w:sz="0" w:space="0" w:color="auto"/>
            <w:bottom w:val="none" w:sz="0" w:space="0" w:color="auto"/>
            <w:right w:val="none" w:sz="0" w:space="0" w:color="auto"/>
          </w:divBdr>
          <w:divsChild>
            <w:div w:id="9119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67095">
      <w:bodyDiv w:val="1"/>
      <w:marLeft w:val="0"/>
      <w:marRight w:val="0"/>
      <w:marTop w:val="0"/>
      <w:marBottom w:val="0"/>
      <w:divBdr>
        <w:top w:val="none" w:sz="0" w:space="0" w:color="auto"/>
        <w:left w:val="none" w:sz="0" w:space="0" w:color="auto"/>
        <w:bottom w:val="none" w:sz="0" w:space="0" w:color="auto"/>
        <w:right w:val="none" w:sz="0" w:space="0" w:color="auto"/>
      </w:divBdr>
    </w:div>
    <w:div w:id="1434932980">
      <w:bodyDiv w:val="1"/>
      <w:marLeft w:val="0"/>
      <w:marRight w:val="0"/>
      <w:marTop w:val="0"/>
      <w:marBottom w:val="0"/>
      <w:divBdr>
        <w:top w:val="none" w:sz="0" w:space="0" w:color="auto"/>
        <w:left w:val="none" w:sz="0" w:space="0" w:color="auto"/>
        <w:bottom w:val="none" w:sz="0" w:space="0" w:color="auto"/>
        <w:right w:val="none" w:sz="0" w:space="0" w:color="auto"/>
      </w:divBdr>
    </w:div>
    <w:div w:id="1463696462">
      <w:bodyDiv w:val="1"/>
      <w:marLeft w:val="0"/>
      <w:marRight w:val="0"/>
      <w:marTop w:val="0"/>
      <w:marBottom w:val="0"/>
      <w:divBdr>
        <w:top w:val="none" w:sz="0" w:space="0" w:color="auto"/>
        <w:left w:val="none" w:sz="0" w:space="0" w:color="auto"/>
        <w:bottom w:val="none" w:sz="0" w:space="0" w:color="auto"/>
        <w:right w:val="none" w:sz="0" w:space="0" w:color="auto"/>
      </w:divBdr>
      <w:divsChild>
        <w:div w:id="1870951451">
          <w:marLeft w:val="0"/>
          <w:marRight w:val="0"/>
          <w:marTop w:val="0"/>
          <w:marBottom w:val="0"/>
          <w:divBdr>
            <w:top w:val="none" w:sz="0" w:space="0" w:color="auto"/>
            <w:left w:val="none" w:sz="0" w:space="0" w:color="auto"/>
            <w:bottom w:val="none" w:sz="0" w:space="0" w:color="auto"/>
            <w:right w:val="none" w:sz="0" w:space="0" w:color="auto"/>
          </w:divBdr>
          <w:divsChild>
            <w:div w:id="6371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6409">
      <w:bodyDiv w:val="1"/>
      <w:marLeft w:val="0"/>
      <w:marRight w:val="0"/>
      <w:marTop w:val="0"/>
      <w:marBottom w:val="0"/>
      <w:divBdr>
        <w:top w:val="none" w:sz="0" w:space="0" w:color="auto"/>
        <w:left w:val="none" w:sz="0" w:space="0" w:color="auto"/>
        <w:bottom w:val="none" w:sz="0" w:space="0" w:color="auto"/>
        <w:right w:val="none" w:sz="0" w:space="0" w:color="auto"/>
      </w:divBdr>
    </w:div>
    <w:div w:id="1566989873">
      <w:bodyDiv w:val="1"/>
      <w:marLeft w:val="0"/>
      <w:marRight w:val="0"/>
      <w:marTop w:val="0"/>
      <w:marBottom w:val="0"/>
      <w:divBdr>
        <w:top w:val="none" w:sz="0" w:space="0" w:color="auto"/>
        <w:left w:val="none" w:sz="0" w:space="0" w:color="auto"/>
        <w:bottom w:val="none" w:sz="0" w:space="0" w:color="auto"/>
        <w:right w:val="none" w:sz="0" w:space="0" w:color="auto"/>
      </w:divBdr>
    </w:div>
    <w:div w:id="1608735175">
      <w:bodyDiv w:val="1"/>
      <w:marLeft w:val="0"/>
      <w:marRight w:val="0"/>
      <w:marTop w:val="0"/>
      <w:marBottom w:val="0"/>
      <w:divBdr>
        <w:top w:val="none" w:sz="0" w:space="0" w:color="auto"/>
        <w:left w:val="none" w:sz="0" w:space="0" w:color="auto"/>
        <w:bottom w:val="none" w:sz="0" w:space="0" w:color="auto"/>
        <w:right w:val="none" w:sz="0" w:space="0" w:color="auto"/>
      </w:divBdr>
    </w:div>
    <w:div w:id="1675760666">
      <w:bodyDiv w:val="1"/>
      <w:marLeft w:val="0"/>
      <w:marRight w:val="0"/>
      <w:marTop w:val="0"/>
      <w:marBottom w:val="0"/>
      <w:divBdr>
        <w:top w:val="none" w:sz="0" w:space="0" w:color="auto"/>
        <w:left w:val="none" w:sz="0" w:space="0" w:color="auto"/>
        <w:bottom w:val="none" w:sz="0" w:space="0" w:color="auto"/>
        <w:right w:val="none" w:sz="0" w:space="0" w:color="auto"/>
      </w:divBdr>
    </w:div>
    <w:div w:id="1742947703">
      <w:bodyDiv w:val="1"/>
      <w:marLeft w:val="0"/>
      <w:marRight w:val="0"/>
      <w:marTop w:val="0"/>
      <w:marBottom w:val="0"/>
      <w:divBdr>
        <w:top w:val="none" w:sz="0" w:space="0" w:color="auto"/>
        <w:left w:val="none" w:sz="0" w:space="0" w:color="auto"/>
        <w:bottom w:val="none" w:sz="0" w:space="0" w:color="auto"/>
        <w:right w:val="none" w:sz="0" w:space="0" w:color="auto"/>
      </w:divBdr>
    </w:div>
    <w:div w:id="1827471878">
      <w:bodyDiv w:val="1"/>
      <w:marLeft w:val="0"/>
      <w:marRight w:val="0"/>
      <w:marTop w:val="0"/>
      <w:marBottom w:val="0"/>
      <w:divBdr>
        <w:top w:val="none" w:sz="0" w:space="0" w:color="auto"/>
        <w:left w:val="none" w:sz="0" w:space="0" w:color="auto"/>
        <w:bottom w:val="none" w:sz="0" w:space="0" w:color="auto"/>
        <w:right w:val="none" w:sz="0" w:space="0" w:color="auto"/>
      </w:divBdr>
    </w:div>
    <w:div w:id="1852598234">
      <w:bodyDiv w:val="1"/>
      <w:marLeft w:val="0"/>
      <w:marRight w:val="0"/>
      <w:marTop w:val="0"/>
      <w:marBottom w:val="0"/>
      <w:divBdr>
        <w:top w:val="none" w:sz="0" w:space="0" w:color="auto"/>
        <w:left w:val="none" w:sz="0" w:space="0" w:color="auto"/>
        <w:bottom w:val="none" w:sz="0" w:space="0" w:color="auto"/>
        <w:right w:val="none" w:sz="0" w:space="0" w:color="auto"/>
      </w:divBdr>
    </w:div>
    <w:div w:id="1862237802">
      <w:bodyDiv w:val="1"/>
      <w:marLeft w:val="0"/>
      <w:marRight w:val="0"/>
      <w:marTop w:val="0"/>
      <w:marBottom w:val="0"/>
      <w:divBdr>
        <w:top w:val="none" w:sz="0" w:space="0" w:color="auto"/>
        <w:left w:val="none" w:sz="0" w:space="0" w:color="auto"/>
        <w:bottom w:val="none" w:sz="0" w:space="0" w:color="auto"/>
        <w:right w:val="none" w:sz="0" w:space="0" w:color="auto"/>
      </w:divBdr>
    </w:div>
    <w:div w:id="1931429278">
      <w:bodyDiv w:val="1"/>
      <w:marLeft w:val="0"/>
      <w:marRight w:val="0"/>
      <w:marTop w:val="0"/>
      <w:marBottom w:val="0"/>
      <w:divBdr>
        <w:top w:val="none" w:sz="0" w:space="0" w:color="auto"/>
        <w:left w:val="none" w:sz="0" w:space="0" w:color="auto"/>
        <w:bottom w:val="none" w:sz="0" w:space="0" w:color="auto"/>
        <w:right w:val="none" w:sz="0" w:space="0" w:color="auto"/>
      </w:divBdr>
    </w:div>
    <w:div w:id="1948076985">
      <w:bodyDiv w:val="1"/>
      <w:marLeft w:val="0"/>
      <w:marRight w:val="0"/>
      <w:marTop w:val="0"/>
      <w:marBottom w:val="0"/>
      <w:divBdr>
        <w:top w:val="none" w:sz="0" w:space="0" w:color="auto"/>
        <w:left w:val="none" w:sz="0" w:space="0" w:color="auto"/>
        <w:bottom w:val="none" w:sz="0" w:space="0" w:color="auto"/>
        <w:right w:val="none" w:sz="0" w:space="0" w:color="auto"/>
      </w:divBdr>
    </w:div>
    <w:div w:id="1964917742">
      <w:bodyDiv w:val="1"/>
      <w:marLeft w:val="0"/>
      <w:marRight w:val="0"/>
      <w:marTop w:val="0"/>
      <w:marBottom w:val="0"/>
      <w:divBdr>
        <w:top w:val="none" w:sz="0" w:space="0" w:color="auto"/>
        <w:left w:val="none" w:sz="0" w:space="0" w:color="auto"/>
        <w:bottom w:val="none" w:sz="0" w:space="0" w:color="auto"/>
        <w:right w:val="none" w:sz="0" w:space="0" w:color="auto"/>
      </w:divBdr>
    </w:div>
    <w:div w:id="207561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chart" Target="charts/chart6.xml"/><Relationship Id="rId33"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chart" Target="charts/chart2.xml"/><Relationship Id="rId29" Type="http://schemas.openxmlformats.org/officeDocument/2006/relationships/header" Target="header12.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5.xml"/><Relationship Id="rId32"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9.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chart" Target="charts/chart4.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2.xml.rels><?xml version="1.0" encoding="UTF-8" standalone="yes"?>
<Relationships xmlns="http://schemas.openxmlformats.org/package/2006/relationships"><Relationship Id="rId1" Type="http://schemas.openxmlformats.org/officeDocument/2006/relationships/oleObject" Target="file:///D:\&#1041;&#1083;&#1086;&#1082;%20&#1074;%20&#1086;&#1073;&#1079;&#1086;&#1088;%20&#1044;&#1058;&#1055;%20&#1077;&#1078;&#1077;&#1084;&#1077;&#1089;&#1103;&#1095;&#1085;&#1099;&#1081;%20&#1089;%20&#1085;&#1072;&#1088;&#1072;&#1089;&#1090;&#1072;&#1102;&#1097;&#1080;&#1084;\&#1047;&#1072;%2011%20&#1084;&#1077;&#1089;&#1103;&#1094;&#1077;&#1074;\1.%20&#1044;&#1080;&#1072;&#1075;&#1088;&#1072;&#1084;&#1084;&#1099;%2011%20&#1084;&#1077;&#1089;&#1103;&#1094;&#1077;&#107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41;&#1083;&#1086;&#1082;%20&#1074;%20&#1086;&#1073;&#1079;&#1086;&#1088;%20&#1044;&#1058;&#1055;%20&#1077;&#1078;&#1077;&#1084;&#1077;&#1089;&#1103;&#1095;&#1085;&#1099;&#1081;%20&#1089;%20&#1085;&#1072;&#1088;&#1072;&#1089;&#1090;&#1072;&#1102;&#1097;&#1080;&#1084;\&#1047;&#1072;%2011%20&#1084;&#1077;&#1089;&#1103;&#1094;&#1077;&#1074;\1.%20&#1044;&#1080;&#1072;&#1075;&#1088;&#1072;&#1084;&#1084;&#1099;%2011%20&#1084;&#1077;&#1089;&#1103;&#1094;&#1077;&#107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41;&#1083;&#1086;&#1082;%20&#1074;%20&#1086;&#1073;&#1079;&#1086;&#1088;%20&#1044;&#1058;&#1055;%20&#1077;&#1078;&#1077;&#1084;&#1077;&#1089;&#1103;&#1095;&#1085;&#1099;&#1081;%20&#1089;%20&#1085;&#1072;&#1088;&#1072;&#1089;&#1090;&#1072;&#1102;&#1097;&#1080;&#1084;\&#1047;&#1072;%2011%20&#1084;&#1077;&#1089;&#1103;&#1094;&#1077;&#1074;\1.%20&#1044;&#1080;&#1072;&#1075;&#1088;&#1072;&#1084;&#1084;&#1099;%2011%20&#1084;&#1077;&#1089;&#1103;&#1094;&#1077;&#1074;.xls"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68" b="1" i="0" u="none" strike="noStrike" baseline="0">
                <a:solidFill>
                  <a:srgbClr val="000000"/>
                </a:solidFill>
                <a:latin typeface="Times New Roman"/>
                <a:ea typeface="Times New Roman"/>
                <a:cs typeface="Times New Roman"/>
              </a:defRPr>
            </a:pPr>
            <a:r>
              <a:rPr lang="ru-RU"/>
              <a:t>Распределение выездов подразделений пожарной охраны 
Иркутской области</a:t>
            </a:r>
          </a:p>
        </c:rich>
      </c:tx>
      <c:layout>
        <c:manualLayout>
          <c:xMode val="edge"/>
          <c:yMode val="edge"/>
          <c:x val="0.16693679092382741"/>
          <c:y val="2.7397260273973813E-3"/>
        </c:manualLayout>
      </c:layout>
      <c:spPr>
        <a:noFill/>
        <a:ln w="25238">
          <a:noFill/>
        </a:ln>
      </c:spPr>
    </c:title>
    <c:view3D>
      <c:rotY val="180"/>
      <c:perspective val="0"/>
    </c:view3D>
    <c:plotArea>
      <c:layout>
        <c:manualLayout>
          <c:layoutTarget val="inner"/>
          <c:xMode val="edge"/>
          <c:yMode val="edge"/>
          <c:x val="0.14134357091306787"/>
          <c:y val="0.21069831677130108"/>
          <c:w val="0.73743922204213963"/>
          <c:h val="0.49315068493150682"/>
        </c:manualLayout>
      </c:layout>
      <c:pie3DChart>
        <c:varyColors val="1"/>
        <c:ser>
          <c:idx val="0"/>
          <c:order val="0"/>
          <c:spPr>
            <a:solidFill>
              <a:srgbClr val="9999FF"/>
            </a:solidFill>
            <a:ln w="12619">
              <a:solidFill>
                <a:srgbClr val="000000"/>
              </a:solidFill>
              <a:prstDash val="solid"/>
            </a:ln>
          </c:spPr>
          <c:explosion val="19"/>
          <c:dPt>
            <c:idx val="0"/>
            <c:spPr>
              <a:solidFill>
                <a:srgbClr val="FF0000"/>
              </a:solidFill>
              <a:ln w="12619">
                <a:solidFill>
                  <a:srgbClr val="000000"/>
                </a:solidFill>
                <a:prstDash val="solid"/>
              </a:ln>
            </c:spPr>
          </c:dPt>
          <c:dPt>
            <c:idx val="1"/>
            <c:spPr>
              <a:solidFill>
                <a:srgbClr val="FFCC00"/>
              </a:solidFill>
              <a:ln w="12619">
                <a:solidFill>
                  <a:srgbClr val="000000"/>
                </a:solidFill>
                <a:prstDash val="solid"/>
              </a:ln>
            </c:spPr>
          </c:dPt>
          <c:dPt>
            <c:idx val="2"/>
            <c:spPr>
              <a:solidFill>
                <a:srgbClr val="339966"/>
              </a:solidFill>
              <a:ln w="12619">
                <a:solidFill>
                  <a:srgbClr val="000000"/>
                </a:solidFill>
                <a:prstDash val="solid"/>
              </a:ln>
            </c:spPr>
          </c:dPt>
          <c:dPt>
            <c:idx val="3"/>
            <c:spPr>
              <a:solidFill>
                <a:srgbClr val="00B0F0"/>
              </a:solidFill>
              <a:ln w="12619">
                <a:solidFill>
                  <a:srgbClr val="000000"/>
                </a:solidFill>
                <a:prstDash val="solid"/>
              </a:ln>
            </c:spPr>
          </c:dPt>
          <c:dPt>
            <c:idx val="4"/>
            <c:spPr>
              <a:solidFill>
                <a:schemeClr val="accent2">
                  <a:lumMod val="60000"/>
                  <a:lumOff val="40000"/>
                </a:schemeClr>
              </a:solidFill>
              <a:ln w="12619">
                <a:solidFill>
                  <a:srgbClr val="000000"/>
                </a:solidFill>
                <a:prstDash val="solid"/>
              </a:ln>
            </c:spPr>
          </c:dPt>
          <c:dPt>
            <c:idx val="5"/>
            <c:spPr>
              <a:solidFill>
                <a:srgbClr val="FF8080"/>
              </a:solidFill>
              <a:ln w="12619">
                <a:solidFill>
                  <a:srgbClr val="000000"/>
                </a:solidFill>
                <a:prstDash val="solid"/>
              </a:ln>
            </c:spPr>
          </c:dPt>
          <c:dLbls>
            <c:dLbl>
              <c:idx val="0"/>
              <c:layout>
                <c:manualLayout>
                  <c:x val="2.135386220638244E-2"/>
                  <c:y val="6.3366357315704114E-2"/>
                </c:manualLayout>
              </c:layout>
              <c:dLblPos val="bestFit"/>
              <c:showVal val="1"/>
              <c:showPercent val="1"/>
            </c:dLbl>
            <c:dLbl>
              <c:idx val="1"/>
              <c:layout>
                <c:manualLayout>
                  <c:x val="-5.7143820395503413E-2"/>
                  <c:y val="4.3435773609144628E-2"/>
                </c:manualLayout>
              </c:layout>
              <c:showVal val="1"/>
              <c:showPercent val="1"/>
            </c:dLbl>
            <c:dLbl>
              <c:idx val="2"/>
              <c:layout>
                <c:manualLayout>
                  <c:x val="-3.114739870999365E-2"/>
                  <c:y val="-4.5856307961504902E-2"/>
                </c:manualLayout>
              </c:layout>
              <c:dLblPos val="bestFit"/>
              <c:showVal val="1"/>
              <c:showPercent val="1"/>
            </c:dLbl>
            <c:dLbl>
              <c:idx val="3"/>
              <c:layout>
                <c:manualLayout>
                  <c:x val="-4.9263362307814175E-2"/>
                  <c:y val="-0.11083307956671172"/>
                </c:manualLayout>
              </c:layout>
              <c:dLblPos val="bestFit"/>
              <c:showVal val="1"/>
              <c:showPercent val="1"/>
            </c:dLbl>
            <c:dLbl>
              <c:idx val="4"/>
              <c:layout>
                <c:manualLayout>
                  <c:x val="1.9925738118870846E-2"/>
                  <c:y val="1.1994775173850974E-2"/>
                </c:manualLayout>
              </c:layout>
              <c:dLblPos val="bestFit"/>
              <c:showVal val="1"/>
              <c:showPercent val="1"/>
            </c:dLbl>
            <c:dLbl>
              <c:idx val="5"/>
              <c:layout>
                <c:manualLayout>
                  <c:x val="-3.5422612218636317E-3"/>
                  <c:y val="-0.25697550929422508"/>
                </c:manualLayout>
              </c:layout>
              <c:dLblPos val="bestFit"/>
              <c:showVal val="1"/>
              <c:showPercent val="1"/>
            </c:dLbl>
            <c:dLbl>
              <c:idx val="6"/>
              <c:layout>
                <c:manualLayout>
                  <c:xMode val="edge"/>
                  <c:yMode val="edge"/>
                  <c:x val="0.85413290113452189"/>
                  <c:y val="0.60000000000000064"/>
                </c:manualLayout>
              </c:layout>
              <c:dLblPos val="bestFit"/>
              <c:showVal val="1"/>
              <c:showPercent val="1"/>
            </c:dLbl>
            <c:numFmt formatCode="0%" sourceLinked="0"/>
            <c:spPr>
              <a:noFill/>
              <a:ln w="25238">
                <a:noFill/>
              </a:ln>
            </c:spPr>
            <c:txPr>
              <a:bodyPr/>
              <a:lstStyle/>
              <a:p>
                <a:pPr>
                  <a:defRPr sz="969" b="1" i="0" u="none" strike="noStrike" baseline="0">
                    <a:solidFill>
                      <a:srgbClr val="000000"/>
                    </a:solidFill>
                    <a:latin typeface="Arial Cyr"/>
                    <a:ea typeface="Arial Cyr"/>
                    <a:cs typeface="Arial Cyr"/>
                  </a:defRPr>
                </a:pPr>
                <a:endParaRPr lang="ru-RU"/>
              </a:p>
            </c:txPr>
            <c:showVal val="1"/>
            <c:showPercent val="1"/>
            <c:showLeaderLines val="1"/>
          </c:dLbls>
          <c:cat>
            <c:strRef>
              <c:f>Sheet1!$B$1:$F$1</c:f>
              <c:strCache>
                <c:ptCount val="5"/>
                <c:pt idx="0">
                  <c:v>На пожары</c:v>
                </c:pt>
                <c:pt idx="1">
                  <c:v>По ложному сообщению</c:v>
                </c:pt>
                <c:pt idx="2">
                  <c:v>На оказание помощи</c:v>
                </c:pt>
                <c:pt idx="3">
                  <c:v>На подготовку л/с</c:v>
                </c:pt>
                <c:pt idx="4">
                  <c:v>Прочие</c:v>
                </c:pt>
              </c:strCache>
            </c:strRef>
          </c:cat>
          <c:val>
            <c:numRef>
              <c:f>Sheet1!$B$2:$F$2</c:f>
              <c:numCache>
                <c:formatCode>General</c:formatCode>
                <c:ptCount val="5"/>
                <c:pt idx="0">
                  <c:v>5396</c:v>
                </c:pt>
                <c:pt idx="1">
                  <c:v>1461</c:v>
                </c:pt>
                <c:pt idx="2">
                  <c:v>2255</c:v>
                </c:pt>
                <c:pt idx="3">
                  <c:v>21570</c:v>
                </c:pt>
                <c:pt idx="4">
                  <c:v>20878</c:v>
                </c:pt>
              </c:numCache>
            </c:numRef>
          </c:val>
        </c:ser>
        <c:dLbls>
          <c:showLegendKey val="1"/>
          <c:showVal val="1"/>
          <c:showPercent val="1"/>
        </c:dLbls>
      </c:pie3DChart>
      <c:spPr>
        <a:solidFill>
          <a:srgbClr val="C0C0C0"/>
        </a:solidFill>
        <a:ln w="12619">
          <a:solidFill>
            <a:srgbClr val="808080"/>
          </a:solidFill>
          <a:prstDash val="solid"/>
        </a:ln>
      </c:spPr>
    </c:plotArea>
    <c:legend>
      <c:legendPos val="b"/>
      <c:layout>
        <c:manualLayout>
          <c:xMode val="edge"/>
          <c:yMode val="edge"/>
          <c:x val="3.727714748784676E-2"/>
          <c:y val="0.77994521461239474"/>
          <c:w val="0.95786061588330662"/>
          <c:h val="0.15430144061330053"/>
        </c:manualLayout>
      </c:layout>
      <c:spPr>
        <a:solidFill>
          <a:srgbClr val="FFFFFF"/>
        </a:solidFill>
        <a:ln w="3155">
          <a:solidFill>
            <a:srgbClr val="000000"/>
          </a:solidFill>
          <a:prstDash val="solid"/>
        </a:ln>
      </c:spPr>
      <c:txPr>
        <a:bodyPr/>
        <a:lstStyle/>
        <a:p>
          <a:pPr>
            <a:defRPr sz="800" b="1"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1590" b="1"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2021</c:v>
                </c:pt>
              </c:strCache>
            </c:strRef>
          </c:tx>
          <c:spPr>
            <a:solidFill>
              <a:srgbClr val="00B0F0"/>
            </a:solidFill>
            <a:ln>
              <a:solidFill>
                <a:srgbClr val="00B0F0"/>
              </a:solidFill>
            </a:ln>
          </c:spPr>
          <c:dLbls>
            <c:spPr>
              <a:noFill/>
              <a:ln w="23925">
                <a:noFill/>
              </a:ln>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Погибшие </c:v>
                </c:pt>
                <c:pt idx="1">
                  <c:v>Спасенные </c:v>
                </c:pt>
                <c:pt idx="2">
                  <c:v>Пострадавшие</c:v>
                </c:pt>
              </c:strCache>
            </c:strRef>
          </c:cat>
          <c:val>
            <c:numRef>
              <c:f>Лист1!$B$2:$B$4</c:f>
              <c:numCache>
                <c:formatCode>General</c:formatCode>
                <c:ptCount val="3"/>
                <c:pt idx="0">
                  <c:v>52</c:v>
                </c:pt>
                <c:pt idx="1">
                  <c:v>17</c:v>
                </c:pt>
                <c:pt idx="2">
                  <c:v>272</c:v>
                </c:pt>
              </c:numCache>
            </c:numRef>
          </c:val>
          <c:extLst xmlns:c16r2="http://schemas.microsoft.com/office/drawing/2015/06/chart">
            <c:ext xmlns:c16="http://schemas.microsoft.com/office/drawing/2014/chart" uri="{C3380CC4-5D6E-409C-BE32-E72D297353CC}">
              <c16:uniqueId val="{00000000-2A6D-41F9-A4F0-9663E1673067}"/>
            </c:ext>
          </c:extLst>
        </c:ser>
        <c:ser>
          <c:idx val="1"/>
          <c:order val="1"/>
          <c:tx>
            <c:strRef>
              <c:f>Лист1!$C$1</c:f>
              <c:strCache>
                <c:ptCount val="1"/>
                <c:pt idx="0">
                  <c:v>2022</c:v>
                </c:pt>
              </c:strCache>
            </c:strRef>
          </c:tx>
          <c:spPr>
            <a:solidFill>
              <a:srgbClr val="FF0000"/>
            </a:solidFill>
            <a:ln>
              <a:solidFill>
                <a:srgbClr val="FF0000"/>
              </a:solidFill>
            </a:ln>
          </c:spPr>
          <c:dLbls>
            <c:spPr>
              <a:noFill/>
              <a:ln w="23925">
                <a:noFill/>
              </a:ln>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Погибшие </c:v>
                </c:pt>
                <c:pt idx="1">
                  <c:v>Спасенные </c:v>
                </c:pt>
                <c:pt idx="2">
                  <c:v>Пострадавшие</c:v>
                </c:pt>
              </c:strCache>
            </c:strRef>
          </c:cat>
          <c:val>
            <c:numRef>
              <c:f>Лист1!$C$2:$C$4</c:f>
              <c:numCache>
                <c:formatCode>General</c:formatCode>
                <c:ptCount val="3"/>
                <c:pt idx="0">
                  <c:v>40</c:v>
                </c:pt>
                <c:pt idx="1">
                  <c:v>16</c:v>
                </c:pt>
                <c:pt idx="2">
                  <c:v>269</c:v>
                </c:pt>
              </c:numCache>
            </c:numRef>
          </c:val>
          <c:extLst xmlns:c16r2="http://schemas.microsoft.com/office/drawing/2015/06/chart">
            <c:ext xmlns:c16="http://schemas.microsoft.com/office/drawing/2014/chart" uri="{C3380CC4-5D6E-409C-BE32-E72D297353CC}">
              <c16:uniqueId val="{00000001-2A6D-41F9-A4F0-9663E1673067}"/>
            </c:ext>
          </c:extLst>
        </c:ser>
        <c:axId val="129307008"/>
        <c:axId val="129308544"/>
      </c:barChart>
      <c:catAx>
        <c:axId val="129307008"/>
        <c:scaling>
          <c:orientation val="minMax"/>
        </c:scaling>
        <c:axPos val="b"/>
        <c:numFmt formatCode="General" sourceLinked="1"/>
        <c:tickLblPos val="nextTo"/>
        <c:crossAx val="129308544"/>
        <c:crosses val="autoZero"/>
        <c:auto val="1"/>
        <c:lblAlgn val="ctr"/>
        <c:lblOffset val="100"/>
      </c:catAx>
      <c:valAx>
        <c:axId val="129308544"/>
        <c:scaling>
          <c:orientation val="minMax"/>
        </c:scaling>
        <c:axPos val="l"/>
        <c:majorGridlines/>
        <c:numFmt formatCode="General" sourceLinked="1"/>
        <c:tickLblPos val="nextTo"/>
        <c:crossAx val="129307008"/>
        <c:crosses val="autoZero"/>
        <c:crossBetween val="between"/>
      </c:valAx>
      <c:spPr>
        <a:noFill/>
        <a:ln w="23925">
          <a:noFill/>
        </a:ln>
      </c:spPr>
    </c:plotArea>
    <c:legend>
      <c:legendPos val="r"/>
      <c:layout>
        <c:manualLayout>
          <c:xMode val="edge"/>
          <c:yMode val="edge"/>
          <c:x val="0.88904899135446702"/>
          <c:y val="0.40059347181008931"/>
          <c:w val="9.798270893371748E-2"/>
          <c:h val="0.25519287833827897"/>
        </c:manualLayout>
      </c:layout>
    </c:legend>
    <c:plotVisOnly val="1"/>
    <c:dispBlanksAs val="gap"/>
  </c:chart>
  <c:spPr>
    <a:noFill/>
    <a:ln>
      <a:noFill/>
    </a:ln>
  </c:spPr>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9908256880733964E-2"/>
          <c:y val="7.1633338043598394E-2"/>
          <c:w val="0.79816513761468011"/>
          <c:h val="0.7994280525665598"/>
        </c:manualLayout>
      </c:layout>
      <c:barChart>
        <c:barDir val="col"/>
        <c:grouping val="clustered"/>
        <c:ser>
          <c:idx val="0"/>
          <c:order val="0"/>
          <c:tx>
            <c:strRef>
              <c:f>Диаграммы!$B$4</c:f>
              <c:strCache>
                <c:ptCount val="1"/>
                <c:pt idx="0">
                  <c:v>2018</c:v>
                </c:pt>
              </c:strCache>
            </c:strRef>
          </c:tx>
          <c:spPr>
            <a:solidFill>
              <a:srgbClr val="7030A0"/>
            </a:solidFill>
            <a:ln w="12700">
              <a:solidFill>
                <a:srgbClr val="000000"/>
              </a:solidFill>
              <a:prstDash val="solid"/>
            </a:ln>
          </c:spPr>
          <c:dLbls>
            <c:spPr>
              <a:noFill/>
              <a:ln w="25400">
                <a:noFill/>
              </a:ln>
            </c:spPr>
            <c:showVal val="1"/>
          </c:dLbls>
          <c:cat>
            <c:strRef>
              <c:f>Диаграммы!$C$3:$G$3</c:f>
              <c:strCache>
                <c:ptCount val="5"/>
                <c:pt idx="0">
                  <c:v>Количество ДТП по данным ГИБДД</c:v>
                </c:pt>
                <c:pt idx="1">
                  <c:v>Пострадало людей</c:v>
                </c:pt>
                <c:pt idx="2">
                  <c:v>Погибло людей</c:v>
                </c:pt>
                <c:pt idx="3">
                  <c:v>Реагирование подразделений на ДТП</c:v>
                </c:pt>
                <c:pt idx="4">
                  <c:v>Спасено людей</c:v>
                </c:pt>
              </c:strCache>
            </c:strRef>
          </c:cat>
          <c:val>
            <c:numRef>
              <c:f>Диаграммы!$C$4:$G$4</c:f>
              <c:numCache>
                <c:formatCode>General</c:formatCode>
                <c:ptCount val="5"/>
                <c:pt idx="0">
                  <c:v>3063</c:v>
                </c:pt>
                <c:pt idx="1">
                  <c:v>3837</c:v>
                </c:pt>
                <c:pt idx="2">
                  <c:v>312</c:v>
                </c:pt>
                <c:pt idx="3">
                  <c:v>1493</c:v>
                </c:pt>
                <c:pt idx="4">
                  <c:v>1005</c:v>
                </c:pt>
              </c:numCache>
            </c:numRef>
          </c:val>
        </c:ser>
        <c:ser>
          <c:idx val="1"/>
          <c:order val="1"/>
          <c:tx>
            <c:strRef>
              <c:f>Диаграммы!$B$5</c:f>
              <c:strCache>
                <c:ptCount val="1"/>
                <c:pt idx="0">
                  <c:v>2019</c:v>
                </c:pt>
              </c:strCache>
            </c:strRef>
          </c:tx>
          <c:spPr>
            <a:solidFill>
              <a:srgbClr val="00B050"/>
            </a:solidFill>
            <a:ln w="12700">
              <a:solidFill>
                <a:srgbClr val="000000"/>
              </a:solidFill>
              <a:prstDash val="solid"/>
            </a:ln>
          </c:spPr>
          <c:dLbls>
            <c:spPr>
              <a:noFill/>
              <a:ln w="25400">
                <a:noFill/>
              </a:ln>
            </c:spPr>
            <c:showVal val="1"/>
          </c:dLbls>
          <c:cat>
            <c:strRef>
              <c:f>Диаграммы!$C$3:$G$3</c:f>
              <c:strCache>
                <c:ptCount val="5"/>
                <c:pt idx="0">
                  <c:v>Количество ДТП по данным ГИБДД</c:v>
                </c:pt>
                <c:pt idx="1">
                  <c:v>Пострадало людей</c:v>
                </c:pt>
                <c:pt idx="2">
                  <c:v>Погибло людей</c:v>
                </c:pt>
                <c:pt idx="3">
                  <c:v>Реагирование подразделений на ДТП</c:v>
                </c:pt>
                <c:pt idx="4">
                  <c:v>Спасено людей</c:v>
                </c:pt>
              </c:strCache>
            </c:strRef>
          </c:cat>
          <c:val>
            <c:numRef>
              <c:f>Диаграммы!$C$5:$G$5</c:f>
              <c:numCache>
                <c:formatCode>General</c:formatCode>
                <c:ptCount val="5"/>
                <c:pt idx="0">
                  <c:v>3035</c:v>
                </c:pt>
                <c:pt idx="1">
                  <c:v>3839</c:v>
                </c:pt>
                <c:pt idx="2">
                  <c:v>334</c:v>
                </c:pt>
                <c:pt idx="3">
                  <c:v>1052</c:v>
                </c:pt>
                <c:pt idx="4">
                  <c:v>578</c:v>
                </c:pt>
              </c:numCache>
            </c:numRef>
          </c:val>
        </c:ser>
        <c:ser>
          <c:idx val="2"/>
          <c:order val="2"/>
          <c:tx>
            <c:strRef>
              <c:f>Диаграммы!$B$6</c:f>
              <c:strCache>
                <c:ptCount val="1"/>
                <c:pt idx="0">
                  <c:v>2020</c:v>
                </c:pt>
              </c:strCache>
            </c:strRef>
          </c:tx>
          <c:spPr>
            <a:solidFill>
              <a:schemeClr val="accent2"/>
            </a:solidFill>
            <a:ln>
              <a:solidFill>
                <a:srgbClr val="000000"/>
              </a:solidFill>
            </a:ln>
          </c:spPr>
          <c:dLbls>
            <c:showVal val="1"/>
          </c:dLbls>
          <c:cat>
            <c:strRef>
              <c:f>Диаграммы!$C$3:$G$3</c:f>
              <c:strCache>
                <c:ptCount val="5"/>
                <c:pt idx="0">
                  <c:v>Количество ДТП по данным ГИБДД</c:v>
                </c:pt>
                <c:pt idx="1">
                  <c:v>Пострадало людей</c:v>
                </c:pt>
                <c:pt idx="2">
                  <c:v>Погибло людей</c:v>
                </c:pt>
                <c:pt idx="3">
                  <c:v>Реагирование подразделений на ДТП</c:v>
                </c:pt>
                <c:pt idx="4">
                  <c:v>Спасено людей</c:v>
                </c:pt>
              </c:strCache>
            </c:strRef>
          </c:cat>
          <c:val>
            <c:numRef>
              <c:f>Диаграммы!$C$6:$G$6</c:f>
              <c:numCache>
                <c:formatCode>General</c:formatCode>
                <c:ptCount val="5"/>
                <c:pt idx="0">
                  <c:v>2541</c:v>
                </c:pt>
                <c:pt idx="1">
                  <c:v>3187</c:v>
                </c:pt>
                <c:pt idx="2">
                  <c:v>282</c:v>
                </c:pt>
                <c:pt idx="3">
                  <c:v>1256</c:v>
                </c:pt>
                <c:pt idx="4">
                  <c:v>645</c:v>
                </c:pt>
              </c:numCache>
            </c:numRef>
          </c:val>
        </c:ser>
        <c:ser>
          <c:idx val="3"/>
          <c:order val="3"/>
          <c:tx>
            <c:strRef>
              <c:f>Диаграммы!$B$7</c:f>
              <c:strCache>
                <c:ptCount val="1"/>
                <c:pt idx="0">
                  <c:v>2021</c:v>
                </c:pt>
              </c:strCache>
            </c:strRef>
          </c:tx>
          <c:spPr>
            <a:solidFill>
              <a:srgbClr val="00B0F0"/>
            </a:solidFill>
            <a:ln>
              <a:solidFill>
                <a:srgbClr val="000000"/>
              </a:solidFill>
            </a:ln>
          </c:spPr>
          <c:dLbls>
            <c:showVal val="1"/>
          </c:dLbls>
          <c:cat>
            <c:strRef>
              <c:f>Диаграммы!$C$3:$G$3</c:f>
              <c:strCache>
                <c:ptCount val="5"/>
                <c:pt idx="0">
                  <c:v>Количество ДТП по данным ГИБДД</c:v>
                </c:pt>
                <c:pt idx="1">
                  <c:v>Пострадало людей</c:v>
                </c:pt>
                <c:pt idx="2">
                  <c:v>Погибло людей</c:v>
                </c:pt>
                <c:pt idx="3">
                  <c:v>Реагирование подразделений на ДТП</c:v>
                </c:pt>
                <c:pt idx="4">
                  <c:v>Спасено людей</c:v>
                </c:pt>
              </c:strCache>
            </c:strRef>
          </c:cat>
          <c:val>
            <c:numRef>
              <c:f>Диаграммы!$C$7:$G$7</c:f>
              <c:numCache>
                <c:formatCode>General</c:formatCode>
                <c:ptCount val="5"/>
                <c:pt idx="0">
                  <c:v>2237</c:v>
                </c:pt>
                <c:pt idx="1">
                  <c:v>2766</c:v>
                </c:pt>
                <c:pt idx="2">
                  <c:v>305</c:v>
                </c:pt>
                <c:pt idx="3">
                  <c:v>1499</c:v>
                </c:pt>
                <c:pt idx="4">
                  <c:v>495</c:v>
                </c:pt>
              </c:numCache>
            </c:numRef>
          </c:val>
        </c:ser>
        <c:ser>
          <c:idx val="4"/>
          <c:order val="4"/>
          <c:tx>
            <c:strRef>
              <c:f>Диаграммы!$B$8</c:f>
              <c:strCache>
                <c:ptCount val="1"/>
                <c:pt idx="0">
                  <c:v>2022</c:v>
                </c:pt>
              </c:strCache>
            </c:strRef>
          </c:tx>
          <c:spPr>
            <a:solidFill>
              <a:srgbClr val="EAF006"/>
            </a:solidFill>
          </c:spPr>
          <c:dLbls>
            <c:showVal val="1"/>
          </c:dLbls>
          <c:cat>
            <c:strRef>
              <c:f>Диаграммы!$C$3:$G$3</c:f>
              <c:strCache>
                <c:ptCount val="5"/>
                <c:pt idx="0">
                  <c:v>Количество ДТП по данным ГИБДД</c:v>
                </c:pt>
                <c:pt idx="1">
                  <c:v>Пострадало людей</c:v>
                </c:pt>
                <c:pt idx="2">
                  <c:v>Погибло людей</c:v>
                </c:pt>
                <c:pt idx="3">
                  <c:v>Реагирование подразделений на ДТП</c:v>
                </c:pt>
                <c:pt idx="4">
                  <c:v>Спасено людей</c:v>
                </c:pt>
              </c:strCache>
            </c:strRef>
          </c:cat>
          <c:val>
            <c:numRef>
              <c:f>Диаграммы!$C$8:$G$8</c:f>
              <c:numCache>
                <c:formatCode>General</c:formatCode>
                <c:ptCount val="5"/>
                <c:pt idx="0">
                  <c:v>2094</c:v>
                </c:pt>
                <c:pt idx="1">
                  <c:v>2635</c:v>
                </c:pt>
                <c:pt idx="2">
                  <c:v>255</c:v>
                </c:pt>
                <c:pt idx="3">
                  <c:v>1567</c:v>
                </c:pt>
                <c:pt idx="4">
                  <c:v>474</c:v>
                </c:pt>
              </c:numCache>
            </c:numRef>
          </c:val>
        </c:ser>
        <c:axId val="117420032"/>
        <c:axId val="117421568"/>
      </c:barChart>
      <c:catAx>
        <c:axId val="117420032"/>
        <c:scaling>
          <c:orientation val="minMax"/>
        </c:scaling>
        <c:axPos val="b"/>
        <c:numFmt formatCode="General" sourceLinked="1"/>
        <c:tickLblPos val="nextTo"/>
        <c:spPr>
          <a:ln w="3175">
            <a:solidFill>
              <a:srgbClr val="000000"/>
            </a:solidFill>
            <a:prstDash val="solid"/>
          </a:ln>
        </c:spPr>
        <c:txPr>
          <a:bodyPr rot="0" vert="horz"/>
          <a:lstStyle/>
          <a:p>
            <a:pPr>
              <a:defRPr/>
            </a:pPr>
            <a:endParaRPr lang="ru-RU"/>
          </a:p>
        </c:txPr>
        <c:crossAx val="117421568"/>
        <c:crosses val="autoZero"/>
        <c:auto val="1"/>
        <c:lblAlgn val="ctr"/>
        <c:lblOffset val="100"/>
        <c:tickLblSkip val="1"/>
        <c:tickMarkSkip val="1"/>
      </c:catAx>
      <c:valAx>
        <c:axId val="11742156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a:pPr>
            <a:endParaRPr lang="ru-RU"/>
          </a:p>
        </c:txPr>
        <c:crossAx val="117420032"/>
        <c:crosses val="autoZero"/>
        <c:crossBetween val="between"/>
      </c:valAx>
      <c:spPr>
        <a:solidFill>
          <a:srgbClr val="C0C0C0"/>
        </a:solidFill>
        <a:ln w="12700">
          <a:solidFill>
            <a:srgbClr val="808080"/>
          </a:solidFill>
          <a:prstDash val="solid"/>
        </a:ln>
      </c:spPr>
    </c:plotArea>
    <c:legend>
      <c:legendPos val="r"/>
      <c:layout>
        <c:manualLayout>
          <c:xMode val="edge"/>
          <c:yMode val="edge"/>
          <c:x val="0.90825678818617428"/>
          <c:y val="0.41833871052651367"/>
          <c:w val="7.8899132270387917E-2"/>
          <c:h val="0.28080259308560768"/>
        </c:manualLayout>
      </c:layout>
      <c:spPr>
        <a:solidFill>
          <a:srgbClr val="FFFFFF"/>
        </a:solidFill>
        <a:ln w="3175">
          <a:solidFill>
            <a:srgbClr val="000000"/>
          </a:solidFill>
          <a:prstDash val="solid"/>
        </a:ln>
      </c:spPr>
    </c:legend>
    <c:plotVisOnly val="1"/>
    <c:dispBlanksAs val="gap"/>
  </c:chart>
  <c:spPr>
    <a:solidFill>
      <a:srgbClr val="FFFFFF"/>
    </a:solidFill>
    <a:ln w="3175">
      <a:solidFill>
        <a:srgbClr val="000000"/>
      </a:solidFill>
      <a:prstDash val="solid"/>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9908256880733964E-2"/>
          <c:y val="7.927411652340019E-2"/>
          <c:w val="0.80004700329890099"/>
          <c:h val="0.75665846926727365"/>
        </c:manualLayout>
      </c:layout>
      <c:barChart>
        <c:barDir val="col"/>
        <c:grouping val="clustered"/>
        <c:ser>
          <c:idx val="3"/>
          <c:order val="0"/>
          <c:tx>
            <c:strRef>
              <c:f>Диаграммы!$L$6</c:f>
              <c:strCache>
                <c:ptCount val="1"/>
                <c:pt idx="0">
                  <c:v>2018</c:v>
                </c:pt>
              </c:strCache>
            </c:strRef>
          </c:tx>
          <c:spPr>
            <a:solidFill>
              <a:srgbClr val="7030A0"/>
            </a:solidFill>
            <a:ln>
              <a:solidFill>
                <a:srgbClr val="000000"/>
              </a:solidFill>
            </a:ln>
          </c:spPr>
          <c:dLbls>
            <c:showVal val="1"/>
          </c:dLbls>
          <c:cat>
            <c:strRef>
              <c:f>Диаграммы!$M$3:$O$3</c:f>
              <c:strCache>
                <c:ptCount val="3"/>
                <c:pt idx="0">
                  <c:v>Среднее время прибытия на ДТП в Иркутской области</c:v>
                </c:pt>
                <c:pt idx="1">
                  <c:v>Среднее время прибытия на ДТП в Сибирском ФО</c:v>
                </c:pt>
                <c:pt idx="2">
                  <c:v>Среднее время прибытия на ДТП в Российской Федерации</c:v>
                </c:pt>
              </c:strCache>
            </c:strRef>
          </c:cat>
          <c:val>
            <c:numRef>
              <c:f>Диаграммы!$M$6:$O$6</c:f>
              <c:numCache>
                <c:formatCode>0.0</c:formatCode>
                <c:ptCount val="3"/>
                <c:pt idx="0">
                  <c:v>7</c:v>
                </c:pt>
                <c:pt idx="1">
                  <c:v>7.3</c:v>
                </c:pt>
                <c:pt idx="2" formatCode="General">
                  <c:v>6.4</c:v>
                </c:pt>
              </c:numCache>
            </c:numRef>
          </c:val>
        </c:ser>
        <c:ser>
          <c:idx val="1"/>
          <c:order val="1"/>
          <c:tx>
            <c:strRef>
              <c:f>Диаграммы!$L$7</c:f>
              <c:strCache>
                <c:ptCount val="1"/>
                <c:pt idx="0">
                  <c:v>2019</c:v>
                </c:pt>
              </c:strCache>
            </c:strRef>
          </c:tx>
          <c:spPr>
            <a:solidFill>
              <a:schemeClr val="accent2"/>
            </a:solidFill>
            <a:ln w="12700">
              <a:solidFill>
                <a:srgbClr val="000000"/>
              </a:solidFill>
              <a:prstDash val="solid"/>
            </a:ln>
          </c:spPr>
          <c:dLbls>
            <c:spPr>
              <a:noFill/>
              <a:ln w="25400">
                <a:noFill/>
              </a:ln>
            </c:spPr>
            <c:showVal val="1"/>
          </c:dLbls>
          <c:cat>
            <c:strRef>
              <c:f>Диаграммы!$M$3:$O$3</c:f>
              <c:strCache>
                <c:ptCount val="3"/>
                <c:pt idx="0">
                  <c:v>Среднее время прибытия на ДТП в Иркутской области</c:v>
                </c:pt>
                <c:pt idx="1">
                  <c:v>Среднее время прибытия на ДТП в Сибирском ФО</c:v>
                </c:pt>
                <c:pt idx="2">
                  <c:v>Среднее время прибытия на ДТП в Российской Федерации</c:v>
                </c:pt>
              </c:strCache>
            </c:strRef>
          </c:cat>
          <c:val>
            <c:numRef>
              <c:f>Диаграммы!$M$7:$O$7</c:f>
              <c:numCache>
                <c:formatCode>0.0</c:formatCode>
                <c:ptCount val="3"/>
                <c:pt idx="0">
                  <c:v>7.4</c:v>
                </c:pt>
                <c:pt idx="1">
                  <c:v>8.7000000000000011</c:v>
                </c:pt>
                <c:pt idx="2" formatCode="General">
                  <c:v>6.8</c:v>
                </c:pt>
              </c:numCache>
            </c:numRef>
          </c:val>
        </c:ser>
        <c:ser>
          <c:idx val="2"/>
          <c:order val="2"/>
          <c:tx>
            <c:strRef>
              <c:f>Диаграммы!$L$8</c:f>
              <c:strCache>
                <c:ptCount val="1"/>
                <c:pt idx="0">
                  <c:v>2020</c:v>
                </c:pt>
              </c:strCache>
            </c:strRef>
          </c:tx>
          <c:spPr>
            <a:solidFill>
              <a:srgbClr val="00B0F0"/>
            </a:solidFill>
            <a:ln>
              <a:solidFill>
                <a:srgbClr val="000000"/>
              </a:solidFill>
            </a:ln>
          </c:spPr>
          <c:dLbls>
            <c:showVal val="1"/>
          </c:dLbls>
          <c:cat>
            <c:strRef>
              <c:f>Диаграммы!$M$3:$O$3</c:f>
              <c:strCache>
                <c:ptCount val="3"/>
                <c:pt idx="0">
                  <c:v>Среднее время прибытия на ДТП в Иркутской области</c:v>
                </c:pt>
                <c:pt idx="1">
                  <c:v>Среднее время прибытия на ДТП в Сибирском ФО</c:v>
                </c:pt>
                <c:pt idx="2">
                  <c:v>Среднее время прибытия на ДТП в Российской Федерации</c:v>
                </c:pt>
              </c:strCache>
            </c:strRef>
          </c:cat>
          <c:val>
            <c:numRef>
              <c:f>Диаграммы!$M$8:$O$8</c:f>
              <c:numCache>
                <c:formatCode>0.0</c:formatCode>
                <c:ptCount val="3"/>
                <c:pt idx="0">
                  <c:v>8.7000000000000011</c:v>
                </c:pt>
                <c:pt idx="1">
                  <c:v>9.8000000000000007</c:v>
                </c:pt>
                <c:pt idx="2" formatCode="General">
                  <c:v>7.2</c:v>
                </c:pt>
              </c:numCache>
            </c:numRef>
          </c:val>
        </c:ser>
        <c:ser>
          <c:idx val="4"/>
          <c:order val="3"/>
          <c:tx>
            <c:strRef>
              <c:f>Диаграммы!$L$9</c:f>
              <c:strCache>
                <c:ptCount val="1"/>
                <c:pt idx="0">
                  <c:v>2021</c:v>
                </c:pt>
              </c:strCache>
            </c:strRef>
          </c:tx>
          <c:spPr>
            <a:solidFill>
              <a:srgbClr val="FFFF00"/>
            </a:solidFill>
          </c:spPr>
          <c:dLbls>
            <c:showVal val="1"/>
          </c:dLbls>
          <c:cat>
            <c:strRef>
              <c:f>Диаграммы!$M$3:$O$3</c:f>
              <c:strCache>
                <c:ptCount val="3"/>
                <c:pt idx="0">
                  <c:v>Среднее время прибытия на ДТП в Иркутской области</c:v>
                </c:pt>
                <c:pt idx="1">
                  <c:v>Среднее время прибытия на ДТП в Сибирском ФО</c:v>
                </c:pt>
                <c:pt idx="2">
                  <c:v>Среднее время прибытия на ДТП в Российской Федерации</c:v>
                </c:pt>
              </c:strCache>
            </c:strRef>
          </c:cat>
          <c:val>
            <c:numRef>
              <c:f>Диаграммы!$M$9:$O$9</c:f>
              <c:numCache>
                <c:formatCode>0.0</c:formatCode>
                <c:ptCount val="3"/>
                <c:pt idx="0">
                  <c:v>10.9</c:v>
                </c:pt>
                <c:pt idx="1">
                  <c:v>9.6</c:v>
                </c:pt>
                <c:pt idx="2" formatCode="General">
                  <c:v>7.5</c:v>
                </c:pt>
              </c:numCache>
            </c:numRef>
          </c:val>
        </c:ser>
        <c:ser>
          <c:idx val="0"/>
          <c:order val="4"/>
          <c:tx>
            <c:strRef>
              <c:f>Диаграммы!$L$10</c:f>
              <c:strCache>
                <c:ptCount val="1"/>
                <c:pt idx="0">
                  <c:v>2022</c:v>
                </c:pt>
              </c:strCache>
            </c:strRef>
          </c:tx>
          <c:dLbls>
            <c:showVal val="1"/>
          </c:dLbls>
          <c:cat>
            <c:strRef>
              <c:f>Диаграммы!$M$3:$O$3</c:f>
              <c:strCache>
                <c:ptCount val="3"/>
                <c:pt idx="0">
                  <c:v>Среднее время прибытия на ДТП в Иркутской области</c:v>
                </c:pt>
                <c:pt idx="1">
                  <c:v>Среднее время прибытия на ДТП в Сибирском ФО</c:v>
                </c:pt>
                <c:pt idx="2">
                  <c:v>Среднее время прибытия на ДТП в Российской Федерации</c:v>
                </c:pt>
              </c:strCache>
            </c:strRef>
          </c:cat>
          <c:val>
            <c:numRef>
              <c:f>Диаграммы!$M$10:$O$10</c:f>
              <c:numCache>
                <c:formatCode>0.0</c:formatCode>
                <c:ptCount val="3"/>
                <c:pt idx="0">
                  <c:v>8.1</c:v>
                </c:pt>
                <c:pt idx="1">
                  <c:v>9.9</c:v>
                </c:pt>
                <c:pt idx="2" formatCode="General">
                  <c:v>7.9</c:v>
                </c:pt>
              </c:numCache>
            </c:numRef>
          </c:val>
        </c:ser>
        <c:axId val="118548352"/>
        <c:axId val="118549888"/>
      </c:barChart>
      <c:catAx>
        <c:axId val="118548352"/>
        <c:scaling>
          <c:orientation val="minMax"/>
        </c:scaling>
        <c:axPos val="b"/>
        <c:numFmt formatCode="General" sourceLinked="1"/>
        <c:tickLblPos val="nextTo"/>
        <c:spPr>
          <a:ln w="3175">
            <a:solidFill>
              <a:srgbClr val="000000"/>
            </a:solidFill>
            <a:prstDash val="solid"/>
          </a:ln>
        </c:spPr>
        <c:txPr>
          <a:bodyPr rot="0" vert="horz"/>
          <a:lstStyle/>
          <a:p>
            <a:pPr>
              <a:defRPr/>
            </a:pPr>
            <a:endParaRPr lang="ru-RU"/>
          </a:p>
        </c:txPr>
        <c:crossAx val="118549888"/>
        <c:crosses val="autoZero"/>
        <c:auto val="1"/>
        <c:lblAlgn val="ctr"/>
        <c:lblOffset val="100"/>
        <c:tickLblSkip val="1"/>
        <c:tickMarkSkip val="1"/>
      </c:catAx>
      <c:valAx>
        <c:axId val="118549888"/>
        <c:scaling>
          <c:orientation val="minMax"/>
          <c:min val="0"/>
        </c:scaling>
        <c:axPos val="l"/>
        <c:majorGridlines>
          <c:spPr>
            <a:ln w="3175">
              <a:solidFill>
                <a:srgbClr val="000000"/>
              </a:solidFill>
              <a:prstDash val="solid"/>
            </a:ln>
          </c:spPr>
        </c:majorGridlines>
        <c:numFmt formatCode="0.0" sourceLinked="1"/>
        <c:tickLblPos val="nextTo"/>
        <c:spPr>
          <a:ln w="3175">
            <a:solidFill>
              <a:srgbClr val="000000"/>
            </a:solidFill>
            <a:prstDash val="solid"/>
          </a:ln>
        </c:spPr>
        <c:txPr>
          <a:bodyPr rot="0" vert="horz"/>
          <a:lstStyle/>
          <a:p>
            <a:pPr>
              <a:defRPr/>
            </a:pPr>
            <a:endParaRPr lang="ru-RU"/>
          </a:p>
        </c:txPr>
        <c:crossAx val="118548352"/>
        <c:crosses val="autoZero"/>
        <c:crossBetween val="between"/>
        <c:majorUnit val="1"/>
        <c:minorUnit val="1"/>
      </c:valAx>
      <c:spPr>
        <a:solidFill>
          <a:srgbClr val="C0C0C0"/>
        </a:solidFill>
        <a:ln w="12700">
          <a:solidFill>
            <a:srgbClr val="808080"/>
          </a:solidFill>
          <a:prstDash val="solid"/>
        </a:ln>
      </c:spPr>
    </c:plotArea>
    <c:legend>
      <c:legendPos val="r"/>
      <c:layout>
        <c:manualLayout>
          <c:xMode val="edge"/>
          <c:yMode val="edge"/>
          <c:x val="0.9082568303123183"/>
          <c:y val="0.36103209446448992"/>
          <c:w val="5.6865824657823923E-2"/>
          <c:h val="0.22166924394044421"/>
        </c:manualLayout>
      </c:layout>
      <c:spPr>
        <a:solidFill>
          <a:srgbClr val="FFFFFF"/>
        </a:solidFill>
        <a:ln w="3175">
          <a:solidFill>
            <a:srgbClr val="000000"/>
          </a:solidFill>
          <a:prstDash val="solid"/>
        </a:ln>
      </c:spPr>
    </c:legend>
    <c:plotVisOnly val="1"/>
    <c:dispBlanksAs val="gap"/>
  </c:chart>
  <c:spPr>
    <a:solidFill>
      <a:srgbClr val="FFFFFF"/>
    </a:solidFill>
    <a:ln w="3175">
      <a:solidFill>
        <a:srgbClr val="000000"/>
      </a:solidFill>
      <a:prstDash val="solid"/>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sz="1800" b="1" i="0" u="none" strike="noStrike" baseline="0">
                <a:solidFill>
                  <a:srgbClr val="000000"/>
                </a:solidFill>
                <a:latin typeface="Calibri"/>
                <a:ea typeface="Calibri"/>
                <a:cs typeface="Calibri"/>
              </a:defRPr>
            </a:pPr>
            <a:r>
              <a:rPr lang="ru-RU"/>
              <a:t>Коэфицент реагирования</a:t>
            </a:r>
          </a:p>
        </c:rich>
      </c:tx>
    </c:title>
    <c:plotArea>
      <c:layout/>
      <c:lineChart>
        <c:grouping val="stacked"/>
        <c:ser>
          <c:idx val="0"/>
          <c:order val="0"/>
          <c:marker>
            <c:symbol val="none"/>
          </c:marker>
          <c:dLbls>
            <c:txPr>
              <a:bodyPr/>
              <a:lstStyle/>
              <a:p>
                <a:pPr>
                  <a:defRPr sz="1000" b="0" i="0" u="none" strike="noStrike" baseline="0">
                    <a:solidFill>
                      <a:srgbClr val="000000"/>
                    </a:solidFill>
                    <a:latin typeface="Calibri"/>
                    <a:ea typeface="Calibri"/>
                    <a:cs typeface="Calibri"/>
                  </a:defRPr>
                </a:pPr>
                <a:endParaRPr lang="ru-RU"/>
              </a:p>
            </c:txPr>
            <c:showVal val="1"/>
          </c:dLbls>
          <c:cat>
            <c:numRef>
              <c:f>Диаграммы!$C$45:$C$49</c:f>
              <c:numCache>
                <c:formatCode>General</c:formatCode>
                <c:ptCount val="5"/>
                <c:pt idx="0">
                  <c:v>2018</c:v>
                </c:pt>
                <c:pt idx="1">
                  <c:v>2019</c:v>
                </c:pt>
                <c:pt idx="2">
                  <c:v>2020</c:v>
                </c:pt>
                <c:pt idx="3">
                  <c:v>2021</c:v>
                </c:pt>
                <c:pt idx="4">
                  <c:v>2022</c:v>
                </c:pt>
              </c:numCache>
            </c:numRef>
          </c:cat>
          <c:val>
            <c:numRef>
              <c:f>Диаграммы!$D$45:$D$49</c:f>
              <c:numCache>
                <c:formatCode>General</c:formatCode>
                <c:ptCount val="5"/>
                <c:pt idx="0">
                  <c:v>0.86000000000000065</c:v>
                </c:pt>
                <c:pt idx="1">
                  <c:v>0.72000000000000064</c:v>
                </c:pt>
                <c:pt idx="2">
                  <c:v>0.69000000000000061</c:v>
                </c:pt>
                <c:pt idx="3">
                  <c:v>0.97000000000000064</c:v>
                </c:pt>
                <c:pt idx="4">
                  <c:v>1</c:v>
                </c:pt>
              </c:numCache>
            </c:numRef>
          </c:val>
        </c:ser>
        <c:marker val="1"/>
        <c:axId val="118574080"/>
        <c:axId val="118592256"/>
      </c:lineChart>
      <c:catAx>
        <c:axId val="118574080"/>
        <c:scaling>
          <c:orientation val="minMax"/>
        </c:scaling>
        <c:axPos val="b"/>
        <c:numFmt formatCode="General" sourceLinked="1"/>
        <c:majorTickMark val="none"/>
        <c:tickLblPos val="nextTo"/>
        <c:txPr>
          <a:bodyPr rot="0" vert="horz"/>
          <a:lstStyle/>
          <a:p>
            <a:pPr>
              <a:defRPr sz="1400" b="0" i="0" u="none" strike="noStrike" baseline="0">
                <a:solidFill>
                  <a:srgbClr val="000000"/>
                </a:solidFill>
                <a:latin typeface="Times New Roman"/>
                <a:ea typeface="Times New Roman"/>
                <a:cs typeface="Times New Roman"/>
              </a:defRPr>
            </a:pPr>
            <a:endParaRPr lang="ru-RU"/>
          </a:p>
        </c:txPr>
        <c:crossAx val="118592256"/>
        <c:crosses val="autoZero"/>
        <c:auto val="1"/>
        <c:lblAlgn val="ctr"/>
        <c:lblOffset val="100"/>
      </c:catAx>
      <c:valAx>
        <c:axId val="118592256"/>
        <c:scaling>
          <c:orientation val="minMax"/>
        </c:scaling>
        <c:axPos val="l"/>
        <c:majorGridlines/>
        <c:numFmt formatCode="General" sourceLinked="1"/>
        <c:majorTickMark val="none"/>
        <c:tickLblPos val="nextTo"/>
        <c:txPr>
          <a:bodyPr rot="0" vert="horz"/>
          <a:lstStyle/>
          <a:p>
            <a:pPr>
              <a:defRPr sz="1400" b="0" i="0" u="none" strike="noStrike" baseline="0">
                <a:solidFill>
                  <a:srgbClr val="000000"/>
                </a:solidFill>
                <a:latin typeface="Times New Roman"/>
                <a:ea typeface="Times New Roman"/>
                <a:cs typeface="Times New Roman"/>
              </a:defRPr>
            </a:pPr>
            <a:endParaRPr lang="ru-RU"/>
          </a:p>
        </c:txPr>
        <c:crossAx val="118574080"/>
        <c:crosses val="autoZero"/>
        <c:crossBetween val="between"/>
      </c:valAx>
    </c:plotArea>
    <c:plotVisOnly val="1"/>
    <c:dispBlanksAs val="zero"/>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b="1" i="0" u="none" strike="noStrike" baseline="0">
                <a:solidFill>
                  <a:srgbClr val="000000"/>
                </a:solidFill>
                <a:latin typeface="Times New Roman"/>
                <a:ea typeface="Times New Roman"/>
                <a:cs typeface="Times New Roman"/>
              </a:defRPr>
            </a:pPr>
            <a:r>
              <a:rPr lang="ru-RU" sz="1200"/>
              <a:t>Профессиональная подготовка личного состава подразделений </a:t>
            </a:r>
          </a:p>
          <a:p>
            <a:pPr>
              <a:defRPr sz="1200" b="1" i="0" u="none" strike="noStrike" baseline="0">
                <a:solidFill>
                  <a:srgbClr val="000000"/>
                </a:solidFill>
                <a:latin typeface="Times New Roman"/>
                <a:ea typeface="Times New Roman"/>
                <a:cs typeface="Times New Roman"/>
              </a:defRPr>
            </a:pPr>
            <a:r>
              <a:rPr lang="ru-RU" sz="1200"/>
              <a:t>ГПС Иркутской области </a:t>
            </a:r>
          </a:p>
        </c:rich>
      </c:tx>
      <c:layout>
        <c:manualLayout>
          <c:xMode val="edge"/>
          <c:yMode val="edge"/>
          <c:x val="0.1696574225122385"/>
          <c:y val="1.9950124688279714E-2"/>
        </c:manualLayout>
      </c:layout>
      <c:spPr>
        <a:noFill/>
        <a:ln w="25404">
          <a:noFill/>
        </a:ln>
      </c:spPr>
    </c:title>
    <c:plotArea>
      <c:layout>
        <c:manualLayout>
          <c:layoutTarget val="inner"/>
          <c:xMode val="edge"/>
          <c:yMode val="edge"/>
          <c:x val="6.0358957127416929E-2"/>
          <c:y val="0.23341974403702626"/>
          <c:w val="0.90701468189231893"/>
          <c:h val="0.61097256857855364"/>
        </c:manualLayout>
      </c:layout>
      <c:barChart>
        <c:barDir val="col"/>
        <c:grouping val="clustered"/>
        <c:ser>
          <c:idx val="0"/>
          <c:order val="0"/>
          <c:tx>
            <c:strRef>
              <c:f>Sheet1!$A$2</c:f>
              <c:strCache>
                <c:ptCount val="1"/>
                <c:pt idx="0">
                  <c:v>2021</c:v>
                </c:pt>
              </c:strCache>
            </c:strRef>
          </c:tx>
          <c:spPr>
            <a:solidFill>
              <a:srgbClr val="99CCFF"/>
            </a:solidFill>
            <a:ln w="12702">
              <a:solidFill>
                <a:srgbClr val="000000"/>
              </a:solidFill>
              <a:prstDash val="solid"/>
            </a:ln>
          </c:spPr>
          <c:dLbls>
            <c:dLbl>
              <c:idx val="0"/>
              <c:layout>
                <c:manualLayout>
                  <c:x val="-6.4088610464679164E-3"/>
                  <c:y val="-3.7722148079122261E-2"/>
                </c:manualLayout>
              </c:layout>
              <c:dLblPos val="outEnd"/>
              <c:showVal val="1"/>
            </c:dLbl>
            <c:dLbl>
              <c:idx val="1"/>
              <c:layout>
                <c:manualLayout>
                  <c:x val="3.0527839996373446E-3"/>
                  <c:y val="-3.4812858924123967E-2"/>
                </c:manualLayout>
              </c:layout>
              <c:dLblPos val="outEnd"/>
              <c:showVal val="1"/>
            </c:dLbl>
            <c:dLbl>
              <c:idx val="2"/>
              <c:layout>
                <c:manualLayout>
                  <c:x val="-5.3972748679285256E-3"/>
                  <c:y val="-2.7383476100740402E-2"/>
                </c:manualLayout>
              </c:layout>
              <c:dLblPos val="outEnd"/>
              <c:showVal val="1"/>
            </c:dLbl>
            <c:dLbl>
              <c:idx val="3"/>
              <c:layout>
                <c:manualLayout>
                  <c:x val="2.4330488078672602E-3"/>
                  <c:y val="-4.2358488097107592E-2"/>
                </c:manualLayout>
              </c:layout>
              <c:dLblPos val="outEnd"/>
              <c:showVal val="1"/>
            </c:dLbl>
            <c:dLbl>
              <c:idx val="4"/>
              <c:layout>
                <c:manualLayout>
                  <c:x val="5.0827542154044533E-4"/>
                  <c:y val="-2.9592649711902088E-2"/>
                </c:manualLayout>
              </c:layout>
              <c:dLblPos val="outEnd"/>
              <c:showVal val="1"/>
            </c:dLbl>
            <c:spPr>
              <a:noFill/>
              <a:ln w="25404">
                <a:noFill/>
              </a:ln>
            </c:spPr>
            <c:txPr>
              <a:bodyPr/>
              <a:lstStyle/>
              <a:p>
                <a:pPr>
                  <a:defRPr sz="925" b="1" i="0" u="none" strike="noStrike" baseline="0">
                    <a:solidFill>
                      <a:srgbClr val="000000"/>
                    </a:solidFill>
                    <a:latin typeface="Times New Roman"/>
                    <a:ea typeface="Times New Roman"/>
                    <a:cs typeface="Times New Roman"/>
                  </a:defRPr>
                </a:pPr>
                <a:endParaRPr lang="ru-RU"/>
              </a:p>
            </c:txPr>
            <c:showVal val="1"/>
          </c:dLbls>
          <c:cat>
            <c:strRef>
              <c:f>Sheet1!$B$1:$F$1</c:f>
              <c:strCache>
                <c:ptCount val="5"/>
                <c:pt idx="0">
                  <c:v>занятия ПСП</c:v>
                </c:pt>
                <c:pt idx="1">
                  <c:v>КТП</c:v>
                </c:pt>
                <c:pt idx="2">
                  <c:v>ПТП</c:v>
                </c:pt>
                <c:pt idx="3">
                  <c:v>ТДК и ДК</c:v>
                </c:pt>
                <c:pt idx="4">
                  <c:v>психполоса</c:v>
                </c:pt>
              </c:strCache>
            </c:strRef>
          </c:cat>
          <c:val>
            <c:numRef>
              <c:f>Sheet1!$B$2:$F$2</c:f>
              <c:numCache>
                <c:formatCode>General</c:formatCode>
                <c:ptCount val="5"/>
                <c:pt idx="0">
                  <c:v>8043</c:v>
                </c:pt>
                <c:pt idx="1">
                  <c:v>1316</c:v>
                </c:pt>
                <c:pt idx="2">
                  <c:v>1492</c:v>
                </c:pt>
                <c:pt idx="3">
                  <c:v>459</c:v>
                </c:pt>
                <c:pt idx="4">
                  <c:v>98</c:v>
                </c:pt>
              </c:numCache>
            </c:numRef>
          </c:val>
        </c:ser>
        <c:ser>
          <c:idx val="1"/>
          <c:order val="1"/>
          <c:tx>
            <c:strRef>
              <c:f>Sheet1!$A$3</c:f>
              <c:strCache>
                <c:ptCount val="1"/>
                <c:pt idx="0">
                  <c:v>2022</c:v>
                </c:pt>
              </c:strCache>
            </c:strRef>
          </c:tx>
          <c:spPr>
            <a:solidFill>
              <a:srgbClr val="3366FF"/>
            </a:solidFill>
            <a:ln w="12702">
              <a:solidFill>
                <a:srgbClr val="000000"/>
              </a:solidFill>
              <a:prstDash val="solid"/>
            </a:ln>
          </c:spPr>
          <c:dLbls>
            <c:dLbl>
              <c:idx val="0"/>
              <c:layout>
                <c:manualLayout>
                  <c:x val="4.8924519755329438E-4"/>
                  <c:y val="-3.8110885104849591E-2"/>
                </c:manualLayout>
              </c:layout>
              <c:dLblPos val="outEnd"/>
              <c:showVal val="1"/>
            </c:dLbl>
            <c:dLbl>
              <c:idx val="1"/>
              <c:layout>
                <c:manualLayout>
                  <c:x val="1.7944489169303632E-3"/>
                  <c:y val="-3.9488721146913215E-2"/>
                </c:manualLayout>
              </c:layout>
              <c:dLblPos val="outEnd"/>
              <c:showVal val="1"/>
            </c:dLbl>
            <c:dLbl>
              <c:idx val="2"/>
              <c:layout>
                <c:manualLayout>
                  <c:x val="9.6574382276424266E-3"/>
                  <c:y val="-2.8954653319095667E-2"/>
                </c:manualLayout>
              </c:layout>
              <c:dLblPos val="outEnd"/>
              <c:showVal val="1"/>
            </c:dLbl>
            <c:dLbl>
              <c:idx val="3"/>
              <c:layout>
                <c:manualLayout>
                  <c:x val="9.3313205767097708E-3"/>
                  <c:y val="-3.7728489159665625E-2"/>
                </c:manualLayout>
              </c:layout>
              <c:dLblPos val="outEnd"/>
              <c:showVal val="1"/>
            </c:dLbl>
            <c:dLbl>
              <c:idx val="4"/>
              <c:layout>
                <c:manualLayout>
                  <c:x val="9.0377030358719246E-3"/>
                  <c:y val="-3.1830788100074635E-2"/>
                </c:manualLayout>
              </c:layout>
              <c:dLblPos val="outEnd"/>
              <c:showVal val="1"/>
            </c:dLbl>
            <c:spPr>
              <a:noFill/>
              <a:ln w="25404">
                <a:noFill/>
              </a:ln>
            </c:spPr>
            <c:txPr>
              <a:bodyPr/>
              <a:lstStyle/>
              <a:p>
                <a:pPr>
                  <a:defRPr sz="925" b="1" i="0" u="none" strike="noStrike" baseline="0">
                    <a:solidFill>
                      <a:srgbClr val="000000"/>
                    </a:solidFill>
                    <a:latin typeface="Times New Roman"/>
                    <a:ea typeface="Times New Roman"/>
                    <a:cs typeface="Times New Roman"/>
                  </a:defRPr>
                </a:pPr>
                <a:endParaRPr lang="ru-RU"/>
              </a:p>
            </c:txPr>
            <c:showVal val="1"/>
          </c:dLbls>
          <c:cat>
            <c:strRef>
              <c:f>Sheet1!$B$1:$F$1</c:f>
              <c:strCache>
                <c:ptCount val="5"/>
                <c:pt idx="0">
                  <c:v>занятия ПСП</c:v>
                </c:pt>
                <c:pt idx="1">
                  <c:v>КТП</c:v>
                </c:pt>
                <c:pt idx="2">
                  <c:v>ПТП</c:v>
                </c:pt>
                <c:pt idx="3">
                  <c:v>ТДК и ДК</c:v>
                </c:pt>
                <c:pt idx="4">
                  <c:v>психполоса</c:v>
                </c:pt>
              </c:strCache>
            </c:strRef>
          </c:cat>
          <c:val>
            <c:numRef>
              <c:f>Sheet1!$B$3:$F$3</c:f>
              <c:numCache>
                <c:formatCode>General</c:formatCode>
                <c:ptCount val="5"/>
                <c:pt idx="0">
                  <c:v>7332</c:v>
                </c:pt>
                <c:pt idx="1">
                  <c:v>2782</c:v>
                </c:pt>
                <c:pt idx="2">
                  <c:v>1390</c:v>
                </c:pt>
                <c:pt idx="3">
                  <c:v>562</c:v>
                </c:pt>
                <c:pt idx="4">
                  <c:v>88</c:v>
                </c:pt>
              </c:numCache>
            </c:numRef>
          </c:val>
        </c:ser>
        <c:dLbls>
          <c:showVal val="1"/>
        </c:dLbls>
        <c:axId val="115541504"/>
        <c:axId val="115543040"/>
      </c:barChart>
      <c:catAx>
        <c:axId val="115541504"/>
        <c:scaling>
          <c:orientation val="minMax"/>
        </c:scaling>
        <c:axPos val="b"/>
        <c:numFmt formatCode="General" sourceLinked="1"/>
        <c:tickLblPos val="nextTo"/>
        <c:spPr>
          <a:ln w="3175">
            <a:solidFill>
              <a:srgbClr val="000000"/>
            </a:solidFill>
            <a:prstDash val="solid"/>
          </a:ln>
        </c:spPr>
        <c:txPr>
          <a:bodyPr rot="0" vert="horz"/>
          <a:lstStyle/>
          <a:p>
            <a:pPr>
              <a:defRPr sz="925" b="1" i="0" u="none" strike="noStrike" baseline="0">
                <a:solidFill>
                  <a:srgbClr val="000000"/>
                </a:solidFill>
                <a:latin typeface="Times New Roman"/>
                <a:ea typeface="Times New Roman"/>
                <a:cs typeface="Times New Roman"/>
              </a:defRPr>
            </a:pPr>
            <a:endParaRPr lang="ru-RU"/>
          </a:p>
        </c:txPr>
        <c:crossAx val="115543040"/>
        <c:crosses val="autoZero"/>
        <c:auto val="1"/>
        <c:lblAlgn val="ctr"/>
        <c:lblOffset val="100"/>
        <c:tickLblSkip val="1"/>
        <c:tickMarkSkip val="1"/>
      </c:catAx>
      <c:valAx>
        <c:axId val="115543040"/>
        <c:scaling>
          <c:orientation val="minMax"/>
        </c:scaling>
        <c:axPos val="l"/>
        <c:numFmt formatCode="General" sourceLinked="1"/>
        <c:tickLblPos val="nextTo"/>
        <c:spPr>
          <a:ln w="3175">
            <a:solidFill>
              <a:srgbClr val="000000"/>
            </a:solidFill>
            <a:prstDash val="solid"/>
          </a:ln>
        </c:spPr>
        <c:txPr>
          <a:bodyPr rot="0" vert="horz"/>
          <a:lstStyle/>
          <a:p>
            <a:pPr>
              <a:defRPr sz="925" b="1" i="0" u="none" strike="noStrike" baseline="0">
                <a:solidFill>
                  <a:srgbClr val="000000"/>
                </a:solidFill>
                <a:latin typeface="Times New Roman"/>
                <a:ea typeface="Times New Roman"/>
                <a:cs typeface="Times New Roman"/>
              </a:defRPr>
            </a:pPr>
            <a:endParaRPr lang="ru-RU"/>
          </a:p>
        </c:txPr>
        <c:crossAx val="115541504"/>
        <c:crosses val="autoZero"/>
        <c:crossBetween val="between"/>
      </c:valAx>
      <c:spPr>
        <a:solidFill>
          <a:srgbClr val="FFFFFF"/>
        </a:solidFill>
        <a:ln w="25404">
          <a:noFill/>
        </a:ln>
      </c:spPr>
    </c:plotArea>
    <c:legend>
      <c:legendPos val="b"/>
      <c:layout>
        <c:manualLayout>
          <c:xMode val="edge"/>
          <c:yMode val="edge"/>
          <c:x val="0.4290375203915171"/>
          <c:y val="0.94513715710723156"/>
          <c:w val="0.13910076985594377"/>
          <c:h val="5.2183040856514012E-2"/>
        </c:manualLayout>
      </c:layout>
      <c:spPr>
        <a:noFill/>
        <a:ln w="25404">
          <a:noFill/>
        </a:ln>
      </c:spPr>
      <c:txPr>
        <a:bodyPr/>
        <a:lstStyle/>
        <a:p>
          <a:pPr>
            <a:defRPr sz="920"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725" b="1" i="0" u="none" strike="noStrike" baseline="0">
          <a:solidFill>
            <a:srgbClr val="000000"/>
          </a:solidFill>
          <a:latin typeface="Times New Roman"/>
          <a:ea typeface="Times New Roman"/>
          <a:cs typeface="Times New Roman"/>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9" b="1" i="0" u="none" strike="noStrike" baseline="0">
                <a:solidFill>
                  <a:srgbClr val="000000"/>
                </a:solidFill>
                <a:latin typeface="Times New Roman"/>
                <a:ea typeface="Times New Roman"/>
                <a:cs typeface="Times New Roman"/>
              </a:defRPr>
            </a:pPr>
            <a:r>
              <a:rPr lang="ru-RU"/>
              <a:t>Прикрытие населенных пунктов и населения Иркутской области всеми видами пожарной охраны </a:t>
            </a:r>
          </a:p>
        </c:rich>
      </c:tx>
      <c:layout>
        <c:manualLayout>
          <c:xMode val="edge"/>
          <c:yMode val="edge"/>
          <c:x val="0.16260162601626016"/>
          <c:y val="0"/>
        </c:manualLayout>
      </c:layout>
      <c:spPr>
        <a:noFill/>
        <a:ln w="25382">
          <a:noFill/>
        </a:ln>
      </c:spPr>
    </c:title>
    <c:view3D>
      <c:hPercent val="40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3240418118466907"/>
          <c:y val="0.2567975830815708"/>
          <c:w val="0.84785133565621362"/>
          <c:h val="0.54682779456193353"/>
        </c:manualLayout>
      </c:layout>
      <c:bar3DChart>
        <c:barDir val="bar"/>
        <c:grouping val="stacked"/>
        <c:ser>
          <c:idx val="0"/>
          <c:order val="0"/>
          <c:tx>
            <c:strRef>
              <c:f>Sheet1!$A$2</c:f>
              <c:strCache>
                <c:ptCount val="1"/>
                <c:pt idx="0">
                  <c:v>Прикрыто населенных пунктов</c:v>
                </c:pt>
              </c:strCache>
            </c:strRef>
          </c:tx>
          <c:spPr>
            <a:solidFill>
              <a:srgbClr val="808000"/>
            </a:solidFill>
            <a:ln w="12691">
              <a:solidFill>
                <a:srgbClr val="000000"/>
              </a:solidFill>
              <a:prstDash val="solid"/>
            </a:ln>
          </c:spPr>
          <c:dLbls>
            <c:delete val="1"/>
          </c:dLbls>
          <c:cat>
            <c:strRef>
              <c:f>Sheet1!$B$1:$C$1</c:f>
              <c:strCache>
                <c:ptCount val="2"/>
                <c:pt idx="0">
                  <c:v>Показатели</c:v>
                </c:pt>
                <c:pt idx="1">
                  <c:v>Показатели</c:v>
                </c:pt>
              </c:strCache>
            </c:strRef>
          </c:cat>
          <c:val>
            <c:numRef>
              <c:f>Sheet1!$B$2:$C$2</c:f>
              <c:numCache>
                <c:formatCode>General</c:formatCode>
                <c:ptCount val="2"/>
                <c:pt idx="1">
                  <c:v>1380</c:v>
                </c:pt>
              </c:numCache>
            </c:numRef>
          </c:val>
        </c:ser>
        <c:ser>
          <c:idx val="2"/>
          <c:order val="1"/>
          <c:tx>
            <c:strRef>
              <c:f>Sheet1!$A$4</c:f>
              <c:strCache>
                <c:ptCount val="1"/>
                <c:pt idx="0">
                  <c:v>Прикрыто населения, тыс. человек</c:v>
                </c:pt>
              </c:strCache>
            </c:strRef>
          </c:tx>
          <c:spPr>
            <a:solidFill>
              <a:srgbClr val="99CC00"/>
            </a:solidFill>
            <a:ln w="12691">
              <a:solidFill>
                <a:srgbClr val="000000"/>
              </a:solidFill>
              <a:prstDash val="solid"/>
            </a:ln>
          </c:spPr>
          <c:dLbls>
            <c:delete val="1"/>
          </c:dLbls>
          <c:cat>
            <c:strRef>
              <c:f>Sheet1!$B$1:$C$1</c:f>
              <c:strCache>
                <c:ptCount val="2"/>
                <c:pt idx="0">
                  <c:v>Показатели</c:v>
                </c:pt>
                <c:pt idx="1">
                  <c:v>Показатели</c:v>
                </c:pt>
              </c:strCache>
            </c:strRef>
          </c:cat>
          <c:val>
            <c:numRef>
              <c:f>Sheet1!$B$4:$C$4</c:f>
              <c:numCache>
                <c:formatCode>General</c:formatCode>
                <c:ptCount val="2"/>
                <c:pt idx="0">
                  <c:v>2351.0729999999999</c:v>
                </c:pt>
              </c:numCache>
            </c:numRef>
          </c:val>
        </c:ser>
        <c:dLbls>
          <c:showVal val="1"/>
        </c:dLbls>
        <c:gapDepth val="0"/>
        <c:shape val="cylinder"/>
        <c:axId val="119922688"/>
        <c:axId val="119924224"/>
        <c:axId val="0"/>
      </c:bar3DChart>
      <c:catAx>
        <c:axId val="119922688"/>
        <c:scaling>
          <c:orientation val="minMax"/>
        </c:scaling>
        <c:axPos val="l"/>
        <c:majorGridlines>
          <c:spPr>
            <a:ln w="3173">
              <a:solidFill>
                <a:srgbClr val="000000"/>
              </a:solidFill>
              <a:prstDash val="solid"/>
            </a:ln>
          </c:spPr>
        </c:majorGridlines>
        <c:numFmt formatCode="General" sourceLinked="1"/>
        <c:tickLblPos val="low"/>
        <c:spPr>
          <a:ln w="3173">
            <a:solidFill>
              <a:srgbClr val="000000"/>
            </a:solidFill>
            <a:prstDash val="solid"/>
          </a:ln>
        </c:spPr>
        <c:txPr>
          <a:bodyPr rot="0" vert="horz"/>
          <a:lstStyle/>
          <a:p>
            <a:pPr>
              <a:defRPr sz="999" b="1" i="0" u="none" strike="noStrike" baseline="0">
                <a:solidFill>
                  <a:srgbClr val="000000"/>
                </a:solidFill>
                <a:latin typeface="Times New Roman"/>
                <a:ea typeface="Times New Roman"/>
                <a:cs typeface="Times New Roman"/>
              </a:defRPr>
            </a:pPr>
            <a:endParaRPr lang="ru-RU"/>
          </a:p>
        </c:txPr>
        <c:crossAx val="119924224"/>
        <c:crosses val="autoZero"/>
        <c:auto val="1"/>
        <c:lblAlgn val="ctr"/>
        <c:lblOffset val="100"/>
        <c:tickLblSkip val="1"/>
        <c:tickMarkSkip val="1"/>
      </c:catAx>
      <c:valAx>
        <c:axId val="119924224"/>
        <c:scaling>
          <c:orientation val="minMax"/>
        </c:scaling>
        <c:axPos val="b"/>
        <c:numFmt formatCode="General" sourceLinked="1"/>
        <c:tickLblPos val="nextTo"/>
        <c:spPr>
          <a:ln w="3173">
            <a:solidFill>
              <a:srgbClr val="000000"/>
            </a:solidFill>
            <a:prstDash val="solid"/>
          </a:ln>
        </c:spPr>
        <c:txPr>
          <a:bodyPr rot="0" vert="horz"/>
          <a:lstStyle/>
          <a:p>
            <a:pPr>
              <a:defRPr sz="799" b="1" i="0" u="none" strike="noStrike" baseline="0">
                <a:solidFill>
                  <a:srgbClr val="000000"/>
                </a:solidFill>
                <a:latin typeface="Times New Roman"/>
                <a:ea typeface="Times New Roman"/>
                <a:cs typeface="Times New Roman"/>
              </a:defRPr>
            </a:pPr>
            <a:endParaRPr lang="ru-RU"/>
          </a:p>
        </c:txPr>
        <c:crossAx val="119922688"/>
        <c:crosses val="autoZero"/>
        <c:crossBetween val="between"/>
      </c:valAx>
      <c:spPr>
        <a:noFill/>
        <a:ln w="25382">
          <a:noFill/>
        </a:ln>
      </c:spPr>
    </c:plotArea>
    <c:legend>
      <c:legendPos val="b"/>
      <c:layout>
        <c:manualLayout>
          <c:xMode val="edge"/>
          <c:yMode val="edge"/>
          <c:x val="0.32171893147502922"/>
          <c:y val="0.91540785498489463"/>
          <c:w val="0.48199767711962865"/>
          <c:h val="7.2507552870090683E-2"/>
        </c:manualLayout>
      </c:layout>
      <c:spPr>
        <a:noFill/>
        <a:ln w="3173">
          <a:solidFill>
            <a:srgbClr val="000000"/>
          </a:solidFill>
          <a:prstDash val="solid"/>
        </a:ln>
      </c:spPr>
      <c:txPr>
        <a:bodyPr/>
        <a:lstStyle/>
        <a:p>
          <a:pPr>
            <a:defRPr sz="734"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174" b="1" i="0" u="none" strike="noStrike" baseline="0">
          <a:solidFill>
            <a:srgbClr val="000000"/>
          </a:solidFill>
          <a:latin typeface="Arial Cyr"/>
          <a:ea typeface="Arial Cyr"/>
          <a:cs typeface="Arial Cyr"/>
        </a:defRPr>
      </a:pPr>
      <a:endParaRPr lang="ru-RU"/>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750" b="0" i="0" u="none" strike="noStrike" baseline="0">
                <a:solidFill>
                  <a:srgbClr val="000000"/>
                </a:solidFill>
                <a:latin typeface="Calibri"/>
                <a:ea typeface="Calibri"/>
                <a:cs typeface="Calibri"/>
              </a:defRPr>
            </a:pPr>
            <a:r>
              <a:rPr lang="ru-RU" sz="1200" b="1" i="0" u="none" strike="noStrike" baseline="0">
                <a:solidFill>
                  <a:srgbClr val="000000"/>
                </a:solidFill>
                <a:latin typeface="Times New Roman"/>
                <a:cs typeface="Times New Roman"/>
              </a:rPr>
              <a:t>Распределение выездов подразделений пожарно-спасательной службы Иркутской области за 11 месяцев 2022 года</a:t>
            </a:r>
          </a:p>
        </c:rich>
      </c:tx>
      <c:layout>
        <c:manualLayout>
          <c:xMode val="edge"/>
          <c:yMode val="edge"/>
          <c:x val="0.15964796479648019"/>
          <c:y val="1.8565927122357571E-2"/>
        </c:manualLayout>
      </c:layout>
    </c:title>
    <c:view3D>
      <c:rotX val="30"/>
      <c:rotY val="120"/>
      <c:perspective val="0"/>
    </c:view3D>
    <c:plotArea>
      <c:layout>
        <c:manualLayout>
          <c:layoutTarget val="inner"/>
          <c:xMode val="edge"/>
          <c:yMode val="edge"/>
          <c:x val="0.21770328213923812"/>
          <c:y val="0.14458936222715751"/>
          <c:w val="0.61026965688694867"/>
          <c:h val="0.69792613530146341"/>
        </c:manualLayout>
      </c:layout>
      <c:pie3DChart>
        <c:varyColors val="1"/>
        <c:ser>
          <c:idx val="0"/>
          <c:order val="0"/>
          <c:tx>
            <c:strRef>
              <c:f>Лист1!$B$1</c:f>
              <c:strCache>
                <c:ptCount val="1"/>
                <c:pt idx="0">
                  <c:v>Распеделение выездов подразделений пожарно-спасательной службы Иркутской области за восемь сесяцев 2021 года</c:v>
                </c:pt>
              </c:strCache>
            </c:strRef>
          </c:tx>
          <c:explosion val="25"/>
          <c:dPt>
            <c:idx val="7"/>
            <c:explosion val="14"/>
            <c:extLst xmlns:c16r2="http://schemas.microsoft.com/office/drawing/2015/06/chart">
              <c:ext xmlns:c16="http://schemas.microsoft.com/office/drawing/2014/chart" uri="{C3380CC4-5D6E-409C-BE32-E72D297353CC}">
                <c16:uniqueId val="{00000007-244B-4632-BACD-A4C2741F6EEB}"/>
              </c:ext>
            </c:extLst>
          </c:dPt>
          <c:dLbls>
            <c:spPr>
              <a:noFill/>
              <a:ln w="22002">
                <a:noFill/>
              </a:ln>
            </c:spPr>
            <c:txPr>
              <a:bodyPr wrap="square" lIns="38100" tIns="19050" rIns="38100" bIns="19050" anchor="ctr">
                <a:spAutoFit/>
              </a:bodyPr>
              <a:lstStyle/>
              <a:p>
                <a:pPr>
                  <a:defRPr sz="866" b="0"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extLst>
          </c:dLbls>
          <c:cat>
            <c:strRef>
              <c:f>Лист1!$A$2:$A$10</c:f>
              <c:strCache>
                <c:ptCount val="9"/>
                <c:pt idx="0">
                  <c:v>На пожар 1488; 11,72 %</c:v>
                </c:pt>
                <c:pt idx="1">
                  <c:v>На ложные вызова 686; 5,4 %</c:v>
                </c:pt>
                <c:pt idx="2">
                  <c:v>На ликвидацию ДТП 288; 2,26 %</c:v>
                </c:pt>
                <c:pt idx="3">
                  <c:v>На тушение лесных пожаров 21; 0,24 %</c:v>
                </c:pt>
                <c:pt idx="4">
                  <c:v>На тушение торфяных пожаров 2 0,01 %</c:v>
                </c:pt>
                <c:pt idx="5">
                  <c:v>Оказание помощи 100; 0,79 %</c:v>
                </c:pt>
                <c:pt idx="6">
                  <c:v>Прочее 4379; 34,5 %</c:v>
                </c:pt>
                <c:pt idx="7">
                  <c:v>На подготовку л/с 5557; 43,7 %</c:v>
                </c:pt>
                <c:pt idx="8">
                  <c:v>Выезда другой район 174; 1,37 %</c:v>
                </c:pt>
              </c:strCache>
            </c:strRef>
          </c:cat>
          <c:val>
            <c:numRef>
              <c:f>Лист1!$B$2:$B$10</c:f>
              <c:numCache>
                <c:formatCode>General</c:formatCode>
                <c:ptCount val="9"/>
                <c:pt idx="0">
                  <c:v>1488</c:v>
                </c:pt>
                <c:pt idx="1">
                  <c:v>686</c:v>
                </c:pt>
                <c:pt idx="2">
                  <c:v>288</c:v>
                </c:pt>
                <c:pt idx="3">
                  <c:v>21</c:v>
                </c:pt>
                <c:pt idx="4">
                  <c:v>2</c:v>
                </c:pt>
                <c:pt idx="5">
                  <c:v>100</c:v>
                </c:pt>
                <c:pt idx="6">
                  <c:v>4379</c:v>
                </c:pt>
                <c:pt idx="7">
                  <c:v>5557</c:v>
                </c:pt>
                <c:pt idx="8">
                  <c:v>174</c:v>
                </c:pt>
              </c:numCache>
            </c:numRef>
          </c:val>
          <c:extLst xmlns:c16r2="http://schemas.microsoft.com/office/drawing/2015/06/chart">
            <c:ext xmlns:c16="http://schemas.microsoft.com/office/drawing/2014/chart" uri="{C3380CC4-5D6E-409C-BE32-E72D297353CC}">
              <c16:uniqueId val="{0000000A-244B-4632-BACD-A4C2741F6EEB}"/>
            </c:ext>
          </c:extLst>
        </c:ser>
      </c:pie3DChart>
      <c:spPr>
        <a:noFill/>
        <a:ln w="22002">
          <a:noFill/>
        </a:ln>
      </c:spPr>
    </c:plotArea>
    <c:legend>
      <c:legendPos val="r"/>
      <c:layout>
        <c:manualLayout>
          <c:xMode val="edge"/>
          <c:yMode val="edge"/>
          <c:x val="0"/>
          <c:y val="0.81920910717514261"/>
          <c:w val="0.9983819410841801"/>
          <c:h val="0.17514105273657898"/>
        </c:manualLayout>
      </c:layout>
      <c:txPr>
        <a:bodyPr/>
        <a:lstStyle/>
        <a:p>
          <a:pPr>
            <a:defRPr sz="797"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866" b="0" i="0" u="none" strike="noStrike" baseline="0">
          <a:solidFill>
            <a:srgbClr val="000000"/>
          </a:solidFill>
          <a:latin typeface="Calibri"/>
          <a:ea typeface="Calibri"/>
          <a:cs typeface="Calibri"/>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2143117526974119E-2"/>
          <c:y val="4.4057617797775513E-2"/>
          <c:w val="0.86998760571595157"/>
          <c:h val="0.73676915385576802"/>
        </c:manualLayout>
      </c:layout>
      <c:barChart>
        <c:barDir val="col"/>
        <c:grouping val="clustered"/>
        <c:ser>
          <c:idx val="0"/>
          <c:order val="0"/>
          <c:tx>
            <c:strRef>
              <c:f>Лист1!$B$1</c:f>
              <c:strCache>
                <c:ptCount val="1"/>
                <c:pt idx="0">
                  <c:v>Обшее количество пожаров </c:v>
                </c:pt>
              </c:strCache>
            </c:strRef>
          </c:tx>
          <c:spPr>
            <a:solidFill>
              <a:srgbClr val="00B0F0"/>
            </a:solidFill>
          </c:spPr>
          <c:dLbls>
            <c:spPr>
              <a:noFill/>
              <a:ln w="22710">
                <a:noFill/>
              </a:ln>
            </c:spPr>
            <c:showVal val="1"/>
            <c:extLst xmlns:c16r2="http://schemas.microsoft.com/office/drawing/2015/06/chart">
              <c:ext xmlns:c15="http://schemas.microsoft.com/office/drawing/2012/chart" uri="{CE6537A1-D6FC-4f65-9D91-7224C49458BB}">
                <c15:showLeaderLines val="0"/>
              </c:ext>
            </c:extLst>
          </c:dLbls>
          <c:cat>
            <c:strRef>
              <c:f>Лист1!$A$2:$A$8</c:f>
              <c:strCache>
                <c:ptCount val="7"/>
                <c:pt idx="0">
                  <c:v>ПЧ№107</c:v>
                </c:pt>
                <c:pt idx="1">
                  <c:v>ПЧ№110</c:v>
                </c:pt>
                <c:pt idx="2">
                  <c:v>ПЧ№117</c:v>
                </c:pt>
                <c:pt idx="3">
                  <c:v>ПЧ№122</c:v>
                </c:pt>
                <c:pt idx="4">
                  <c:v>ПЧ№125</c:v>
                </c:pt>
                <c:pt idx="5">
                  <c:v>ПЧ№126</c:v>
                </c:pt>
                <c:pt idx="6">
                  <c:v>ПЧ№149</c:v>
                </c:pt>
              </c:strCache>
            </c:strRef>
          </c:cat>
          <c:val>
            <c:numRef>
              <c:f>Лист1!$B$2:$B$8</c:f>
              <c:numCache>
                <c:formatCode>General</c:formatCode>
                <c:ptCount val="7"/>
                <c:pt idx="0">
                  <c:v>45</c:v>
                </c:pt>
                <c:pt idx="1">
                  <c:v>46</c:v>
                </c:pt>
                <c:pt idx="2">
                  <c:v>27</c:v>
                </c:pt>
                <c:pt idx="3">
                  <c:v>82</c:v>
                </c:pt>
                <c:pt idx="4">
                  <c:v>27</c:v>
                </c:pt>
                <c:pt idx="5">
                  <c:v>46</c:v>
                </c:pt>
                <c:pt idx="6">
                  <c:v>68</c:v>
                </c:pt>
              </c:numCache>
            </c:numRef>
          </c:val>
          <c:extLst xmlns:c16r2="http://schemas.microsoft.com/office/drawing/2015/06/chart">
            <c:ext xmlns:c16="http://schemas.microsoft.com/office/drawing/2014/chart" uri="{C3380CC4-5D6E-409C-BE32-E72D297353CC}">
              <c16:uniqueId val="{00000000-3CF9-4331-AF4A-FBCE86CA7C47}"/>
            </c:ext>
          </c:extLst>
        </c:ser>
        <c:ser>
          <c:idx val="1"/>
          <c:order val="1"/>
          <c:tx>
            <c:strRef>
              <c:f>Лист1!$C$1</c:f>
              <c:strCache>
                <c:ptCount val="1"/>
                <c:pt idx="0">
                  <c:v>Пожары потушенные звеньями ГДЗС</c:v>
                </c:pt>
              </c:strCache>
            </c:strRef>
          </c:tx>
          <c:spPr>
            <a:solidFill>
              <a:srgbClr val="FF0000"/>
            </a:solidFill>
          </c:spPr>
          <c:dLbls>
            <c:spPr>
              <a:noFill/>
              <a:ln w="22710">
                <a:noFill/>
              </a:ln>
            </c:spPr>
            <c:showVal val="1"/>
            <c:extLst xmlns:c16r2="http://schemas.microsoft.com/office/drawing/2015/06/chart">
              <c:ext xmlns:c15="http://schemas.microsoft.com/office/drawing/2012/chart" uri="{CE6537A1-D6FC-4f65-9D91-7224C49458BB}">
                <c15:showLeaderLines val="0"/>
              </c:ext>
            </c:extLst>
          </c:dLbls>
          <c:cat>
            <c:strRef>
              <c:f>Лист1!$A$2:$A$8</c:f>
              <c:strCache>
                <c:ptCount val="7"/>
                <c:pt idx="0">
                  <c:v>ПЧ№107</c:v>
                </c:pt>
                <c:pt idx="1">
                  <c:v>ПЧ№110</c:v>
                </c:pt>
                <c:pt idx="2">
                  <c:v>ПЧ№117</c:v>
                </c:pt>
                <c:pt idx="3">
                  <c:v>ПЧ№122</c:v>
                </c:pt>
                <c:pt idx="4">
                  <c:v>ПЧ№125</c:v>
                </c:pt>
                <c:pt idx="5">
                  <c:v>ПЧ№126</c:v>
                </c:pt>
                <c:pt idx="6">
                  <c:v>ПЧ№149</c:v>
                </c:pt>
              </c:strCache>
            </c:strRef>
          </c:cat>
          <c:val>
            <c:numRef>
              <c:f>Лист1!$C$2:$C$8</c:f>
              <c:numCache>
                <c:formatCode>General</c:formatCode>
                <c:ptCount val="7"/>
                <c:pt idx="0">
                  <c:v>7</c:v>
                </c:pt>
                <c:pt idx="1">
                  <c:v>11</c:v>
                </c:pt>
                <c:pt idx="2">
                  <c:v>5</c:v>
                </c:pt>
                <c:pt idx="3">
                  <c:v>5</c:v>
                </c:pt>
                <c:pt idx="4">
                  <c:v>0</c:v>
                </c:pt>
                <c:pt idx="5">
                  <c:v>12</c:v>
                </c:pt>
                <c:pt idx="6">
                  <c:v>4</c:v>
                </c:pt>
              </c:numCache>
            </c:numRef>
          </c:val>
          <c:extLst xmlns:c16r2="http://schemas.microsoft.com/office/drawing/2015/06/chart">
            <c:ext xmlns:c16="http://schemas.microsoft.com/office/drawing/2014/chart" uri="{C3380CC4-5D6E-409C-BE32-E72D297353CC}">
              <c16:uniqueId val="{00000001-3CF9-4331-AF4A-FBCE86CA7C47}"/>
            </c:ext>
          </c:extLst>
        </c:ser>
        <c:axId val="121542912"/>
        <c:axId val="121561088"/>
      </c:barChart>
      <c:catAx>
        <c:axId val="121542912"/>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ru-RU"/>
          </a:p>
        </c:txPr>
        <c:crossAx val="121561088"/>
        <c:crosses val="autoZero"/>
        <c:auto val="1"/>
        <c:lblAlgn val="ctr"/>
        <c:lblOffset val="100"/>
      </c:catAx>
      <c:valAx>
        <c:axId val="121561088"/>
        <c:scaling>
          <c:orientation val="minMax"/>
        </c:scaling>
        <c:axPos val="l"/>
        <c:majorGridlines/>
        <c:numFmt formatCode="General" sourceLinked="1"/>
        <c:tickLblPos val="nextTo"/>
        <c:crossAx val="121542912"/>
        <c:crosses val="autoZero"/>
        <c:crossBetween val="between"/>
      </c:valAx>
      <c:spPr>
        <a:ln>
          <a:noFill/>
        </a:ln>
      </c:spPr>
    </c:plotArea>
    <c:legend>
      <c:legendPos val="r"/>
      <c:layout>
        <c:manualLayout>
          <c:xMode val="edge"/>
          <c:yMode val="edge"/>
          <c:x val="0"/>
          <c:y val="0.84806629834254144"/>
          <c:w val="0.98221614227086018"/>
          <c:h val="0.10773480662983427"/>
        </c:manualLayout>
      </c:layout>
      <c:txPr>
        <a:bodyPr/>
        <a:lstStyle/>
        <a:p>
          <a:pPr>
            <a:defRPr>
              <a:latin typeface="Times New Roman" pitchFamily="18" charset="0"/>
              <a:cs typeface="Times New Roman" pitchFamily="18" charset="0"/>
            </a:defRPr>
          </a:pPr>
          <a:endParaRPr lang="ru-RU"/>
        </a:p>
      </c:txPr>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a:pPr>
            <a:r>
              <a:rPr lang="ru-RU" sz="1100">
                <a:latin typeface="Times New Roman" panose="02020603050405020304" pitchFamily="18" charset="0"/>
                <a:cs typeface="Times New Roman" panose="02020603050405020304" pitchFamily="18" charset="0"/>
              </a:rPr>
              <a:t>Время работы звеньев ГДЗС на пожаре </a:t>
            </a:r>
          </a:p>
          <a:p>
            <a:pPr algn="ctr">
              <a:defRPr/>
            </a:pPr>
            <a:r>
              <a:rPr lang="ru-RU" sz="1100">
                <a:latin typeface="Times New Roman" panose="02020603050405020304" pitchFamily="18" charset="0"/>
                <a:cs typeface="Times New Roman" panose="02020603050405020304" pitchFamily="18" charset="0"/>
              </a:rPr>
              <a:t>за отчетный период 2022 года</a:t>
            </a:r>
          </a:p>
        </c:rich>
      </c:tx>
      <c:layout>
        <c:manualLayout>
          <c:xMode val="edge"/>
          <c:yMode val="edge"/>
          <c:x val="0.29290506753882695"/>
          <c:y val="1.4732965009208105E-2"/>
        </c:manualLayout>
      </c:layout>
    </c:title>
    <c:view3D>
      <c:rotX val="30"/>
      <c:perspective val="0"/>
    </c:view3D>
    <c:plotArea>
      <c:layout>
        <c:manualLayout>
          <c:layoutTarget val="inner"/>
          <c:xMode val="edge"/>
          <c:yMode val="edge"/>
          <c:x val="0.17039293259074353"/>
          <c:y val="0.11919631580216732"/>
          <c:w val="0.73651795659689001"/>
          <c:h val="0.71723743553225006"/>
        </c:manualLayout>
      </c:layout>
      <c:pie3DChart>
        <c:varyColors val="1"/>
        <c:ser>
          <c:idx val="0"/>
          <c:order val="0"/>
          <c:tx>
            <c:strRef>
              <c:f>Лист1!$B$1</c:f>
              <c:strCache>
                <c:ptCount val="1"/>
                <c:pt idx="0">
                  <c:v>Время работы звеньев ГДЗС на пожаре за отчетный период 2021 года</c:v>
                </c:pt>
              </c:strCache>
            </c:strRef>
          </c:tx>
          <c:explosion val="25"/>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dLblPos val="bestFit"/>
            <c:showVal val="1"/>
            <c:showLeaderLines val="1"/>
            <c:extLst xmlns:c16r2="http://schemas.microsoft.com/office/drawing/2015/06/chart">
              <c:ext xmlns:c15="http://schemas.microsoft.com/office/drawing/2012/chart" uri="{CE6537A1-D6FC-4f65-9D91-7224C49458BB}"/>
            </c:extLst>
          </c:dLbls>
          <c:cat>
            <c:strRef>
              <c:f>Лист1!$A$2:$A$8</c:f>
              <c:strCache>
                <c:ptCount val="7"/>
                <c:pt idx="0">
                  <c:v>ПЧ№107, 131 мин</c:v>
                </c:pt>
                <c:pt idx="1">
                  <c:v>ПЧ№110, 170 мин</c:v>
                </c:pt>
                <c:pt idx="2">
                  <c:v>ПЧ№117,  130 мин</c:v>
                </c:pt>
                <c:pt idx="3">
                  <c:v>ПЧ№122, 70 мин</c:v>
                </c:pt>
                <c:pt idx="4">
                  <c:v>ПЧ№125, 0 мин</c:v>
                </c:pt>
                <c:pt idx="5">
                  <c:v>ПЧ№126, 140 мин</c:v>
                </c:pt>
                <c:pt idx="6">
                  <c:v>ПЧ№149, 40 мин</c:v>
                </c:pt>
              </c:strCache>
            </c:strRef>
          </c:cat>
          <c:val>
            <c:numRef>
              <c:f>Лист1!$B$2:$B$8</c:f>
              <c:numCache>
                <c:formatCode>General</c:formatCode>
                <c:ptCount val="7"/>
                <c:pt idx="0">
                  <c:v>131</c:v>
                </c:pt>
                <c:pt idx="1">
                  <c:v>170</c:v>
                </c:pt>
                <c:pt idx="2">
                  <c:v>130</c:v>
                </c:pt>
                <c:pt idx="3">
                  <c:v>70</c:v>
                </c:pt>
                <c:pt idx="4">
                  <c:v>0</c:v>
                </c:pt>
                <c:pt idx="5">
                  <c:v>140</c:v>
                </c:pt>
                <c:pt idx="6">
                  <c:v>40</c:v>
                </c:pt>
              </c:numCache>
            </c:numRef>
          </c:val>
          <c:extLst xmlns:c16r2="http://schemas.microsoft.com/office/drawing/2015/06/chart">
            <c:ext xmlns:c16="http://schemas.microsoft.com/office/drawing/2014/chart" uri="{C3380CC4-5D6E-409C-BE32-E72D297353CC}">
              <c16:uniqueId val="{00000001-AD44-4CDA-B22F-24E2F6E1D6B2}"/>
            </c:ext>
          </c:extLst>
        </c:ser>
        <c:dLbls>
          <c:showVal val="1"/>
        </c:dLbls>
      </c:pie3DChart>
      <c:spPr>
        <a:noFill/>
        <a:ln w="25350">
          <a:noFill/>
        </a:ln>
      </c:spPr>
    </c:plotArea>
    <c:legend>
      <c:legendPos val="b"/>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0.3545</cdr:x>
      <cdr:y>0.377</cdr:y>
    </cdr:from>
    <cdr:to>
      <cdr:x>0.48225</cdr:x>
      <cdr:y>0.4525</cdr:y>
    </cdr:to>
    <cdr:sp macro="" textlink="">
      <cdr:nvSpPr>
        <cdr:cNvPr id="1025" name="Text Box 1"/>
        <cdr:cNvSpPr txBox="1">
          <a:spLocks xmlns:a="http://schemas.openxmlformats.org/drawingml/2006/main" noChangeArrowheads="1"/>
        </cdr:cNvSpPr>
      </cdr:nvSpPr>
      <cdr:spPr bwMode="auto">
        <a:xfrm xmlns:a="http://schemas.openxmlformats.org/drawingml/2006/main">
          <a:off x="2325811" y="950877"/>
          <a:ext cx="838144" cy="190428"/>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800" b="1" i="0" u="none" strike="noStrike" baseline="0">
              <a:solidFill>
                <a:srgbClr val="000000"/>
              </a:solidFill>
              <a:latin typeface="Times New Roman"/>
              <a:cs typeface="Times New Roman"/>
            </a:rPr>
            <a:t>1380/96,4%</a:t>
          </a:r>
        </a:p>
      </cdr:txBody>
    </cdr:sp>
  </cdr:relSizeAnchor>
  <cdr:relSizeAnchor xmlns:cdr="http://schemas.openxmlformats.org/drawingml/2006/chartDrawing">
    <cdr:from>
      <cdr:x>0.45375</cdr:x>
      <cdr:y>0.6135</cdr:y>
    </cdr:from>
    <cdr:to>
      <cdr:x>0.664</cdr:x>
      <cdr:y>0.689</cdr:y>
    </cdr:to>
    <cdr:sp macro="" textlink="">
      <cdr:nvSpPr>
        <cdr:cNvPr id="1026" name="Text Box 2"/>
        <cdr:cNvSpPr txBox="1">
          <a:spLocks xmlns:a="http://schemas.openxmlformats.org/drawingml/2006/main" noChangeArrowheads="1"/>
        </cdr:cNvSpPr>
      </cdr:nvSpPr>
      <cdr:spPr bwMode="auto">
        <a:xfrm xmlns:a="http://schemas.openxmlformats.org/drawingml/2006/main">
          <a:off x="2976972" y="1547382"/>
          <a:ext cx="1379412" cy="190428"/>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800" b="1" i="0" u="none" strike="noStrike" baseline="0">
              <a:solidFill>
                <a:srgbClr val="000000"/>
              </a:solidFill>
              <a:latin typeface="Times New Roman"/>
              <a:cs typeface="Times New Roman"/>
            </a:rPr>
            <a:t>2 351 076/99,7%</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FFAF2-E2A8-4A26-8B82-A48EEBC1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2992</TotalTime>
  <Pages>50</Pages>
  <Words>15630</Words>
  <Characters>89096</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104517</CharactersWithSpaces>
  <SharedDoc>false</SharedDoc>
  <HLinks>
    <vt:vector size="12" baseType="variant">
      <vt:variant>
        <vt:i4>6946935</vt:i4>
      </vt:variant>
      <vt:variant>
        <vt:i4>3</vt:i4>
      </vt:variant>
      <vt:variant>
        <vt:i4>0</vt:i4>
      </vt:variant>
      <vt:variant>
        <vt:i4>5</vt:i4>
      </vt:variant>
      <vt:variant>
        <vt:lpwstr>http://www.38.mchs.gov.ru/</vt:lpwstr>
      </vt:variant>
      <vt:variant>
        <vt:lpwstr/>
      </vt:variant>
      <vt:variant>
        <vt:i4>7405583</vt:i4>
      </vt:variant>
      <vt:variant>
        <vt:i4>0</vt:i4>
      </vt:variant>
      <vt:variant>
        <vt:i4>0</vt:i4>
      </vt:variant>
      <vt:variant>
        <vt:i4>5</vt:i4>
      </vt:variant>
      <vt:variant>
        <vt:lpwstr>mailto:mailbox@emercom.irtel.ru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usolcev_au</cp:lastModifiedBy>
  <cp:revision>611</cp:revision>
  <cp:lastPrinted>2021-01-29T07:14:00Z</cp:lastPrinted>
  <dcterms:created xsi:type="dcterms:W3CDTF">2019-03-22T01:31:00Z</dcterms:created>
  <dcterms:modified xsi:type="dcterms:W3CDTF">2022-12-16T08:17:00Z</dcterms:modified>
</cp:coreProperties>
</file>