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131701:21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>
        <w:rPr>
          <w:sz w:val="28"/>
          <w:szCs w:val="28"/>
        </w:rPr>
        <w:t>Усть-Кутский</w:t>
      </w:r>
      <w:proofErr w:type="spellEnd"/>
      <w:r>
        <w:rPr>
          <w:sz w:val="28"/>
          <w:szCs w:val="28"/>
        </w:rPr>
        <w:t xml:space="preserve"> район, </w:t>
      </w:r>
      <w:r w:rsidR="005C4945">
        <w:rPr>
          <w:sz w:val="28"/>
          <w:szCs w:val="28"/>
        </w:rPr>
        <w:t xml:space="preserve">              </w:t>
      </w:r>
      <w:r w:rsidR="00241826">
        <w:rPr>
          <w:sz w:val="28"/>
          <w:szCs w:val="28"/>
        </w:rPr>
        <w:t xml:space="preserve">с. </w:t>
      </w:r>
      <w:proofErr w:type="spellStart"/>
      <w:r w:rsidR="00241826">
        <w:rPr>
          <w:sz w:val="28"/>
          <w:szCs w:val="28"/>
        </w:rPr>
        <w:t>Орлинга</w:t>
      </w:r>
      <w:proofErr w:type="spellEnd"/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41826">
        <w:rPr>
          <w:sz w:val="28"/>
          <w:szCs w:val="28"/>
        </w:rPr>
        <w:t>Сазонов Михаил Владимирович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 Сазонова Михаила Владимировича</w:t>
      </w:r>
      <w:r w:rsidR="00BA7BDB"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Свиде</w:t>
      </w:r>
      <w:r>
        <w:rPr>
          <w:sz w:val="28"/>
          <w:szCs w:val="28"/>
        </w:rPr>
        <w:t>тельством на право бессрочного (постоянного) пользования</w:t>
      </w:r>
      <w:r w:rsidR="001E7BFD">
        <w:rPr>
          <w:sz w:val="28"/>
          <w:szCs w:val="28"/>
        </w:rPr>
        <w:t xml:space="preserve"> собс</w:t>
      </w:r>
      <w:r w:rsidR="00965D27">
        <w:rPr>
          <w:sz w:val="28"/>
          <w:szCs w:val="28"/>
        </w:rPr>
        <w:t>твенности на землю серия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bookmarkStart w:id="0" w:name="_GoBack"/>
      <w:bookmarkEnd w:id="0"/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p w:rsidR="006C3E2C" w:rsidRDefault="006C3E2C" w:rsidP="000E659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3687"/>
      </w:tblGrid>
      <w:tr w:rsidR="002D4EBA" w:rsidRPr="002A15D3" w:rsidTr="002F7ABE">
        <w:tc>
          <w:tcPr>
            <w:tcW w:w="5210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Подготовил: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A15D3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Pr="002A15D3">
              <w:rPr>
                <w:sz w:val="24"/>
                <w:szCs w:val="24"/>
              </w:rPr>
              <w:t xml:space="preserve"> Комитета по управлению муниципальным имуществом УКМО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                               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  <w:r>
              <w:rPr>
                <w:sz w:val="24"/>
                <w:szCs w:val="24"/>
              </w:rPr>
              <w:t xml:space="preserve">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tabs>
                <w:tab w:val="left" w:pos="22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А.Ю. </w:t>
            </w:r>
            <w:proofErr w:type="spellStart"/>
            <w:r>
              <w:rPr>
                <w:sz w:val="24"/>
                <w:szCs w:val="24"/>
              </w:rPr>
              <w:t>Шалагин</w:t>
            </w:r>
            <w:proofErr w:type="spellEnd"/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мэра УКМО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 Калашников</w:t>
            </w: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A15D3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 xml:space="preserve">ь </w:t>
            </w:r>
            <w:r w:rsidRPr="002A15D3">
              <w:rPr>
                <w:sz w:val="24"/>
                <w:szCs w:val="24"/>
              </w:rPr>
              <w:t xml:space="preserve">аппарата                                                                     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Администрации УКМО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EC2DC6" w:rsidP="00EC2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2D4EBA">
              <w:rPr>
                <w:sz w:val="24"/>
                <w:szCs w:val="24"/>
              </w:rPr>
              <w:t xml:space="preserve">Е.А. </w:t>
            </w:r>
            <w:proofErr w:type="spellStart"/>
            <w:r w:rsidR="002D4EBA">
              <w:rPr>
                <w:sz w:val="24"/>
                <w:szCs w:val="24"/>
              </w:rPr>
              <w:t>Липарева</w:t>
            </w:r>
            <w:proofErr w:type="spellEnd"/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rPr>
          <w:trHeight w:val="1990"/>
        </w:trPr>
        <w:tc>
          <w:tcPr>
            <w:tcW w:w="5210" w:type="dxa"/>
            <w:shd w:val="clear" w:color="auto" w:fill="auto"/>
          </w:tcPr>
          <w:p w:rsidR="002D4EBA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 xml:space="preserve">отдела </w:t>
            </w:r>
            <w:r w:rsidRPr="002A15D3">
              <w:rPr>
                <w:sz w:val="24"/>
                <w:szCs w:val="24"/>
              </w:rPr>
              <w:t xml:space="preserve">правового </w:t>
            </w: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управления Администрации УКМО 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2D4EBA" w:rsidRPr="002A15D3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>Дата:</w:t>
            </w: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  <w:p w:rsidR="002D4EBA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  <w:p w:rsidR="002D4EBA" w:rsidRDefault="002D4EBA" w:rsidP="002F7ABE">
            <w:pPr>
              <w:rPr>
                <w:sz w:val="24"/>
                <w:szCs w:val="24"/>
              </w:rPr>
            </w:pPr>
            <w:r w:rsidRPr="002A15D3">
              <w:rPr>
                <w:sz w:val="24"/>
                <w:szCs w:val="24"/>
              </w:rPr>
              <w:t xml:space="preserve">    </w:t>
            </w:r>
          </w:p>
          <w:p w:rsidR="002D4EBA" w:rsidRPr="002A15D3" w:rsidRDefault="00EC2DC6" w:rsidP="00EC2D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2D4EBA" w:rsidRPr="002A15D3">
              <w:rPr>
                <w:sz w:val="24"/>
                <w:szCs w:val="24"/>
              </w:rPr>
              <w:t>Е.П. Садыкова</w:t>
            </w:r>
          </w:p>
        </w:tc>
      </w:tr>
    </w:tbl>
    <w:p w:rsidR="002D4EB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4EBA" w:rsidRDefault="002D4EBA" w:rsidP="002D4EBA">
      <w:pPr>
        <w:rPr>
          <w:sz w:val="24"/>
          <w:szCs w:val="24"/>
        </w:rPr>
      </w:pPr>
    </w:p>
    <w:p w:rsidR="002D4EBA" w:rsidRDefault="002D4EBA" w:rsidP="002D4EBA">
      <w:pPr>
        <w:rPr>
          <w:sz w:val="24"/>
          <w:szCs w:val="24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276"/>
      </w:tblGrid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Рассылка: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Аппарат Администрации УКМО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– 1 экз.</w:t>
            </w: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КУМИ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917A99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 xml:space="preserve">– </w:t>
            </w:r>
            <w:r w:rsidR="000E4ABC">
              <w:rPr>
                <w:sz w:val="24"/>
                <w:szCs w:val="24"/>
              </w:rPr>
              <w:t>3</w:t>
            </w:r>
            <w:r w:rsidRPr="00F22324">
              <w:rPr>
                <w:sz w:val="24"/>
                <w:szCs w:val="24"/>
              </w:rPr>
              <w:t xml:space="preserve"> экз.</w:t>
            </w:r>
          </w:p>
        </w:tc>
      </w:tr>
      <w:tr w:rsidR="002D4EBA" w:rsidRPr="00F22324" w:rsidTr="002F7ABE">
        <w:tc>
          <w:tcPr>
            <w:tcW w:w="4395" w:type="dxa"/>
            <w:shd w:val="clear" w:color="auto" w:fill="auto"/>
          </w:tcPr>
          <w:p w:rsidR="002D4EBA" w:rsidRPr="00F22324" w:rsidRDefault="002D4EBA" w:rsidP="002F7ABE">
            <w:pPr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2D4EBA" w:rsidRPr="00F22324" w:rsidRDefault="002D4EBA" w:rsidP="000E4ABC">
            <w:pPr>
              <w:ind w:left="12"/>
              <w:rPr>
                <w:sz w:val="24"/>
                <w:szCs w:val="24"/>
              </w:rPr>
            </w:pPr>
            <w:r w:rsidRPr="00F22324">
              <w:rPr>
                <w:sz w:val="24"/>
                <w:szCs w:val="24"/>
              </w:rPr>
              <w:t xml:space="preserve">– </w:t>
            </w:r>
            <w:r w:rsidR="000E4ABC">
              <w:rPr>
                <w:sz w:val="24"/>
                <w:szCs w:val="24"/>
              </w:rPr>
              <w:t>4</w:t>
            </w:r>
            <w:r w:rsidRPr="00F22324">
              <w:rPr>
                <w:sz w:val="24"/>
                <w:szCs w:val="24"/>
              </w:rPr>
              <w:t xml:space="preserve"> экз.</w:t>
            </w:r>
          </w:p>
        </w:tc>
      </w:tr>
    </w:tbl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37</cp:revision>
  <cp:lastPrinted>2024-12-10T06:24:00Z</cp:lastPrinted>
  <dcterms:created xsi:type="dcterms:W3CDTF">2024-02-06T04:07:00Z</dcterms:created>
  <dcterms:modified xsi:type="dcterms:W3CDTF">2024-12-10T07:47:00Z</dcterms:modified>
</cp:coreProperties>
</file>