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B5" w:rsidRPr="00F40EB5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</w:t>
      </w:r>
    </w:p>
    <w:p w:rsidR="00804B76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04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Комитета по управлению муниципальным имуществом Усть-Кутского </w:t>
      </w:r>
    </w:p>
    <w:p w:rsidR="00F40EB5" w:rsidRPr="00F40EB5" w:rsidRDefault="00804B76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F40EB5" w:rsidRPr="00F40EB5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Шалагин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А.Ю.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40EB5" w:rsidRPr="00F40EB5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40EB5" w:rsidRPr="00F40EB5" w:rsidRDefault="00F40EB5" w:rsidP="00F40E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F40EB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«</w:t>
      </w:r>
      <w:r w:rsidR="00030DC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20</w:t>
      </w:r>
      <w:r w:rsidRPr="00F40EB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» </w:t>
      </w:r>
      <w:r w:rsidR="00030DC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декабря </w:t>
      </w:r>
      <w:r w:rsidRPr="00F40EB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20</w:t>
      </w:r>
      <w:r w:rsidR="00030DC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22</w:t>
      </w:r>
      <w:r w:rsidRPr="00F40EB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 г.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 w:eastAsia="x-none"/>
        </w:rPr>
      </w:pPr>
      <w:r w:rsidRPr="00F40EB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  <w:t xml:space="preserve">ИТОГОВЫЙ ПРОТОКОЛ </w:t>
      </w:r>
      <w:r w:rsidRPr="00F40E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 w:eastAsia="x-none"/>
        </w:rPr>
        <w:t>№ U21000016870000000051-3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line="240" w:lineRule="auto"/>
        <w:ind w:left="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__________________________ 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20.12.2022 04:25:15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:rsidR="00030DC2" w:rsidRPr="00030DC2" w:rsidRDefault="00030DC2" w:rsidP="00030D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30DC2">
        <w:rPr>
          <w:rFonts w:ascii="Times New Roman" w:hAnsi="Times New Roman" w:cs="Times New Roman"/>
          <w:iCs/>
        </w:rPr>
        <w:t>Публичное предложение  в электронной форме проводится в соответствии с требованиями Федерального закона от 21</w:t>
      </w:r>
      <w:r w:rsidR="00AC6E52">
        <w:rPr>
          <w:rFonts w:ascii="Times New Roman" w:hAnsi="Times New Roman" w:cs="Times New Roman"/>
          <w:iCs/>
        </w:rPr>
        <w:t>.</w:t>
      </w:r>
      <w:bookmarkStart w:id="0" w:name="_GoBack"/>
      <w:bookmarkEnd w:id="0"/>
      <w:r w:rsidRPr="00030DC2">
        <w:rPr>
          <w:rFonts w:ascii="Times New Roman" w:hAnsi="Times New Roman" w:cs="Times New Roman"/>
          <w:iCs/>
        </w:rPr>
        <w:t>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rFonts w:ascii="Times New Roman" w:hAnsi="Times New Roman" w:cs="Times New Roman"/>
          <w:iCs/>
        </w:rPr>
        <w:t>.</w:t>
      </w:r>
    </w:p>
    <w:p w:rsidR="00030DC2" w:rsidRDefault="00030DC2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0DC2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1. Предмет публичного предложения в электронной форме:</w:t>
      </w:r>
      <w:r w:rsidRPr="00030DC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продажа муниципального имущество Усть-Кутского муниципального образования посредством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публичного предложения.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40EB5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2.  Продавец: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Комитет по управлению муниципальным имуществом Усть-Ку</w:t>
      </w:r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тское муниципальное образование</w:t>
      </w:r>
      <w:r w:rsidRPr="00F40EB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3.  Организатор: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КУМИ УКМО</w:t>
      </w:r>
      <w:r w:rsidRPr="00F40E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666793, Россия, Иркутская, Усть-Кут, Халтурина, 48А</w:t>
      </w:r>
      <w:r w:rsidRPr="00F40E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666793, Российская Федерация, Иркутская обл., г. Усть-Кут, ул. Халтурина, 48А.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Лоты публичного предложения: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F40EB5" w:rsidRPr="00F40EB5" w:rsidTr="00966D5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OLE_LINK1"/>
            <w:bookmarkStart w:id="2" w:name="OLE_LINK2"/>
            <w:bookmarkStart w:id="3" w:name="OLE_LINK3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Статус лота</w:t>
            </w:r>
          </w:p>
        </w:tc>
      </w:tr>
      <w:tr w:rsidR="00F40EB5" w:rsidRPr="00F40EB5" w:rsidTr="00966D5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1 - -Железнодорожный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2181, -Железнодорожный путь необщего пользования, назначение: железнодорожного транспорта, протяженность 333 м. Кадастровый номер: 38:18:000000:513.Местоположение: Иркутская область, Усть-Кутский р-он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1 896 000,00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 - 0 заявок</w:t>
            </w:r>
          </w:p>
        </w:tc>
        <w:bookmarkEnd w:id="1"/>
        <w:bookmarkEnd w:id="2"/>
        <w:bookmarkEnd w:id="3"/>
      </w:tr>
      <w:tr w:rsidR="00F40EB5" w:rsidRPr="00F40EB5" w:rsidTr="00966D5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2 - Козловой кран ЛТ-62, год выпуска 1983, заводской номер 731,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 № 2181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 - 0 ставок</w:t>
            </w:r>
          </w:p>
        </w:tc>
      </w:tr>
      <w:tr w:rsidR="00F40EB5" w:rsidRPr="00F40EB5" w:rsidTr="00966D5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3 - Козловой кран ККС-10, год выпуска 1984, заводской номер 4363,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</w:t>
            </w: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приёмоотправочному пути № 3 железнодорожной станции Ручей до упора  № 2181.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611 000,00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 - 0 заявок</w:t>
            </w:r>
          </w:p>
        </w:tc>
      </w:tr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Лоты, выделенные в отдельные процедуры:</w:t>
      </w:r>
    </w:p>
    <w:p w:rsidR="00F40EB5" w:rsidRPr="00F40EB5" w:rsidRDefault="00F40EB5" w:rsidP="00F40EB5">
      <w:pPr>
        <w:widowControl w:val="0"/>
        <w:shd w:val="clear" w:color="auto" w:fill="FFFFFF"/>
        <w:tabs>
          <w:tab w:val="left" w:pos="6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F40EB5" w:rsidRPr="00F40EB5" w:rsidTr="00966D52">
        <w:tc>
          <w:tcPr>
            <w:tcW w:w="3498" w:type="dxa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499128335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3359" w:type="dxa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Начальная цена за лот</w:t>
            </w:r>
          </w:p>
        </w:tc>
        <w:tc>
          <w:tcPr>
            <w:tcW w:w="2999" w:type="dxa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Номер новой процедуры</w:t>
            </w:r>
          </w:p>
        </w:tc>
      </w:tr>
      <w:bookmarkEnd w:id="4"/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Извещение о проведении публичного предложения  в электронной форме и документация </w:t>
      </w:r>
      <w:proofErr w:type="gramStart"/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проведению публичного предложения в электронной форме размещены  </w:t>
      </w:r>
      <w:r w:rsidRPr="00F40EB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на официальном сайте  по адресу в сети</w:t>
      </w:r>
      <w:proofErr w:type="gramEnd"/>
      <w:r w:rsidRPr="00F40EB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Интернет: 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www.torgi.gov.ru и на электронной площадке i.rts-tender.ru процедура  №  21000016870000000051.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Состав комиссии: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На заседании комиссии присутствуют</w:t>
      </w:r>
      <w:r w:rsidRPr="00F40E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F40EB5" w:rsidRPr="00F40EB5" w:rsidTr="00966D52">
        <w:trPr>
          <w:trHeight w:val="567"/>
        </w:trPr>
        <w:tc>
          <w:tcPr>
            <w:tcW w:w="534" w:type="dxa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Согласно протоколу </w:t>
      </w:r>
      <w:r w:rsidRPr="00F40E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открытия доступа к заявкам на участие в публичном предложении в электронной форме </w:t>
      </w:r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поданы заявки </w:t>
      </w:r>
      <w:proofErr w:type="gramStart"/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F40EB5" w:rsidRPr="00F40EB5" w:rsidTr="00966D52">
        <w:trPr>
          <w:trHeight w:val="732"/>
        </w:trPr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bookmarkStart w:id="5" w:name="_Hlk523240704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Почтовый адрес</w:t>
            </w:r>
          </w:p>
        </w:tc>
      </w:tr>
      <w:tr w:rsidR="00F40EB5" w:rsidRPr="00F40EB5" w:rsidTr="00966D52">
        <w:trPr>
          <w:trHeight w:val="670"/>
        </w:trPr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2 - Козловой кран ЛТ-62, год выпуска 1983, заводской номер 731,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 № 2181</w:t>
            </w:r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 Никита Олегович</w:t>
            </w:r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701701522060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630099, Российская Федерация, Новосибирская обл., г. Новосибирск, ул. Депутатская, 2, 30</w:t>
            </w:r>
          </w:p>
        </w:tc>
      </w:tr>
      <w:tr w:rsidR="00F40EB5" w:rsidRPr="00F40EB5" w:rsidTr="00966D52">
        <w:trPr>
          <w:trHeight w:val="670"/>
        </w:trPr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2 - Козловой кран ЛТ-62, год выпуска 1983, заводской номер 731,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 № 2181</w:t>
            </w:r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Линденблот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Борисович</w:t>
            </w:r>
          </w:p>
        </w:tc>
        <w:tc>
          <w:tcPr>
            <w:tcW w:w="125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540446933839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630121, Российская Федерация, Новосибирская обл., г. Новосибирск, ул. Забалуева, 74, общ.</w:t>
            </w:r>
            <w:proofErr w:type="gramEnd"/>
          </w:p>
        </w:tc>
      </w:tr>
      <w:bookmarkEnd w:id="5"/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По результатам рассмотрения заявок  на участие в публичном предложении в электронной форме приняты следующие решения:</w:t>
      </w: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Допустить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дальнейшему участию в процедуре следующих участников</w:t>
      </w:r>
      <w:proofErr w:type="gramStart"/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F40EB5" w:rsidRPr="00F40EB5" w:rsidTr="00966D52">
        <w:trPr>
          <w:trHeight w:val="807"/>
        </w:trPr>
        <w:tc>
          <w:tcPr>
            <w:tcW w:w="1745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bookmarkStart w:id="6" w:name="_Hlk523240710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Входящий номер заявки на лот</w:t>
            </w:r>
          </w:p>
        </w:tc>
        <w:tc>
          <w:tcPr>
            <w:tcW w:w="1001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и время поступления заявки</w:t>
            </w:r>
          </w:p>
        </w:tc>
      </w:tr>
      <w:tr w:rsidR="00F40EB5" w:rsidRPr="00F40EB5" w:rsidTr="00966D52">
        <w:trPr>
          <w:trHeight w:val="670"/>
        </w:trPr>
        <w:tc>
          <w:tcPr>
            <w:tcW w:w="1745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2 - Козловой кран ЛТ-62, год выпуска 1983, заводской номер 731,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 № 2181</w:t>
            </w:r>
          </w:p>
        </w:tc>
        <w:tc>
          <w:tcPr>
            <w:tcW w:w="1236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 Никита Олегович</w:t>
            </w:r>
          </w:p>
        </w:tc>
        <w:tc>
          <w:tcPr>
            <w:tcW w:w="1018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192677/262202</w:t>
            </w:r>
          </w:p>
        </w:tc>
        <w:tc>
          <w:tcPr>
            <w:tcW w:w="1001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11.12.2022 18:01:41</w:t>
            </w:r>
          </w:p>
        </w:tc>
      </w:tr>
      <w:tr w:rsidR="00F40EB5" w:rsidRPr="00F40EB5" w:rsidTr="00966D52">
        <w:trPr>
          <w:trHeight w:val="670"/>
        </w:trPr>
        <w:tc>
          <w:tcPr>
            <w:tcW w:w="1745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2 - Козловой кран ЛТ-62, год выпуска 1983, заводской номер 731, местонахождение </w:t>
            </w:r>
            <w:proofErr w:type="gram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Усть-Кутский район, от стрелочного перевода № 42 к приёмоотправочному пути № 3 железнодорожной станции Ручей до упора  № 2181</w:t>
            </w:r>
          </w:p>
        </w:tc>
        <w:tc>
          <w:tcPr>
            <w:tcW w:w="1236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Линденблот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Борисович</w:t>
            </w:r>
          </w:p>
        </w:tc>
        <w:tc>
          <w:tcPr>
            <w:tcW w:w="1018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192679/262204</w:t>
            </w:r>
          </w:p>
        </w:tc>
        <w:tc>
          <w:tcPr>
            <w:tcW w:w="1001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11.12.2022 18:25:50</w:t>
            </w:r>
          </w:p>
        </w:tc>
      </w:tr>
      <w:bookmarkEnd w:id="6"/>
    </w:tbl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8.2. Отказать в допуске к дальнейшему участию в процедуре следующим участникам</w:t>
      </w:r>
      <w:proofErr w:type="gramStart"/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151"/>
        <w:gridCol w:w="2007"/>
        <w:gridCol w:w="3118"/>
      </w:tblGrid>
      <w:tr w:rsidR="00F40EB5" w:rsidRPr="00F40EB5" w:rsidTr="00966D52">
        <w:trPr>
          <w:trHeight w:val="531"/>
        </w:trPr>
        <w:tc>
          <w:tcPr>
            <w:tcW w:w="1309" w:type="pct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bookmarkStart w:id="7" w:name="_Hlk523240888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1091" w:type="pct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Входящий номер заявки на лот</w:t>
            </w:r>
          </w:p>
        </w:tc>
        <w:tc>
          <w:tcPr>
            <w:tcW w:w="1582" w:type="pct"/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bookmarkEnd w:id="7"/>
    </w:tbl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9. Ставки участников:</w:t>
      </w: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F40EB5" w:rsidRPr="00F40EB5" w:rsidTr="00966D52">
        <w:tc>
          <w:tcPr>
            <w:tcW w:w="460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bookmarkStart w:id="8" w:name="_Hlk523240875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126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подачи ставки</w:t>
            </w:r>
          </w:p>
        </w:tc>
        <w:tc>
          <w:tcPr>
            <w:tcW w:w="1156" w:type="pct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Номер по результатам ранжирования</w:t>
            </w:r>
          </w:p>
        </w:tc>
      </w:tr>
      <w:bookmarkEnd w:id="8"/>
    </w:tbl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10.Победители:</w:t>
      </w: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F40EB5" w:rsidRPr="00F40EB5" w:rsidTr="00966D52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Итоговая цена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и время поступления заявки</w:t>
            </w:r>
          </w:p>
        </w:tc>
      </w:tr>
    </w:tbl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="00F40EB5" w:rsidRPr="00F40EB5" w:rsidTr="00966D52">
        <w:tc>
          <w:tcPr>
            <w:tcW w:w="5000" w:type="pct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окончания срока подачи заявок на лоты № 1, № 3 на участие в публичном предложении в электронной форме не было подано ни одной заявки. Публичное предложение по данным лотам в электронной форме признается несостоявшимся.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Публичное предложение в электронной форме признается </w:t>
      </w:r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несостоявшимся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>11.1. Обоснование принятого решения</w:t>
      </w:r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п.102 Постановления Правительства РФ от 27.08.2012 г. №  860.</w:t>
      </w: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40EB5" w:rsidRPr="00030DC2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Настоящий протокол подлежит размещению на сайте </w:t>
      </w:r>
      <w:r w:rsidR="00030DC2">
        <w:rPr>
          <w:rFonts w:ascii="Times New Roman" w:eastAsia="Times New Roman" w:hAnsi="Times New Roman" w:cs="Times New Roman"/>
          <w:sz w:val="20"/>
          <w:szCs w:val="20"/>
          <w:lang w:eastAsia="ru-RU"/>
        </w:rPr>
        <w:t>ГИС ТОРГИ.</w:t>
      </w:r>
    </w:p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_Hlk510627668"/>
      <w:r w:rsidRPr="00F40E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 членов комиссии:</w:t>
      </w:r>
    </w:p>
    <w:p w:rsidR="00F40EB5" w:rsidRPr="00F40EB5" w:rsidRDefault="00F40EB5" w:rsidP="00F4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40EB5" w:rsidRPr="00F40EB5" w:rsidTr="00966D52">
        <w:trPr>
          <w:trHeight w:val="567"/>
        </w:trPr>
        <w:tc>
          <w:tcPr>
            <w:tcW w:w="3632" w:type="dxa"/>
            <w:shd w:val="clear" w:color="auto" w:fill="auto"/>
          </w:tcPr>
          <w:p w:rsidR="00F40EB5" w:rsidRPr="00030DC2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Шалагин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</w:tr>
      <w:tr w:rsidR="00F40EB5" w:rsidRPr="00F40EB5" w:rsidTr="00966D52">
        <w:trPr>
          <w:trHeight w:val="567"/>
        </w:trPr>
        <w:tc>
          <w:tcPr>
            <w:tcW w:w="3632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 А.И.</w:t>
            </w:r>
          </w:p>
        </w:tc>
      </w:tr>
      <w:tr w:rsidR="00F40EB5" w:rsidRPr="00F40EB5" w:rsidTr="00966D52">
        <w:trPr>
          <w:trHeight w:val="567"/>
        </w:trPr>
        <w:tc>
          <w:tcPr>
            <w:tcW w:w="3632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Секретарь</w:t>
            </w:r>
          </w:p>
        </w:tc>
        <w:tc>
          <w:tcPr>
            <w:tcW w:w="2870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Рудых Л.М.</w:t>
            </w:r>
          </w:p>
        </w:tc>
      </w:tr>
      <w:tr w:rsidR="00F40EB5" w:rsidRPr="00F40EB5" w:rsidTr="00966D52">
        <w:trPr>
          <w:trHeight w:val="567"/>
        </w:trPr>
        <w:tc>
          <w:tcPr>
            <w:tcW w:w="3632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Холодилова</w:t>
            </w:r>
            <w:proofErr w:type="spellEnd"/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F40EB5" w:rsidRPr="00F40EB5" w:rsidTr="00966D52">
        <w:trPr>
          <w:trHeight w:val="567"/>
        </w:trPr>
        <w:tc>
          <w:tcPr>
            <w:tcW w:w="3632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 w:rsidRPr="00F4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40EB5" w:rsidRPr="00F40EB5" w:rsidRDefault="00F40EB5" w:rsidP="00F4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К.Н.</w:t>
            </w:r>
          </w:p>
        </w:tc>
      </w:tr>
      <w:bookmarkEnd w:id="9"/>
    </w:tbl>
    <w:p w:rsidR="00F40EB5" w:rsidRPr="00F40EB5" w:rsidRDefault="00F40EB5" w:rsidP="00F40EB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936ED" w:rsidRDefault="00C936ED"/>
    <w:sectPr w:rsidR="00C936ED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7A" w:rsidRDefault="002E717A">
      <w:pPr>
        <w:spacing w:after="0" w:line="240" w:lineRule="auto"/>
      </w:pPr>
      <w:r>
        <w:separator/>
      </w:r>
    </w:p>
  </w:endnote>
  <w:endnote w:type="continuationSeparator" w:id="0">
    <w:p w:rsidR="002E717A" w:rsidRDefault="002E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F40EB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E717A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F40EB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E52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2E717A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7A" w:rsidRDefault="002E717A">
      <w:pPr>
        <w:spacing w:after="0" w:line="240" w:lineRule="auto"/>
      </w:pPr>
      <w:r>
        <w:separator/>
      </w:r>
    </w:p>
  </w:footnote>
  <w:footnote w:type="continuationSeparator" w:id="0">
    <w:p w:rsidR="002E717A" w:rsidRDefault="002E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F40E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E71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C7"/>
    <w:rsid w:val="00030DC2"/>
    <w:rsid w:val="002E717A"/>
    <w:rsid w:val="00804B76"/>
    <w:rsid w:val="008438AA"/>
    <w:rsid w:val="00AC2FCF"/>
    <w:rsid w:val="00AC6E52"/>
    <w:rsid w:val="00C640C7"/>
    <w:rsid w:val="00C936ED"/>
    <w:rsid w:val="00C94A82"/>
    <w:rsid w:val="00F4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40E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F40EB5"/>
    <w:rPr>
      <w:rFonts w:cs="Times New Roman"/>
    </w:rPr>
  </w:style>
  <w:style w:type="paragraph" w:styleId="a6">
    <w:name w:val="footer"/>
    <w:basedOn w:val="a"/>
    <w:link w:val="a7"/>
    <w:rsid w:val="00F40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F40EB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40E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F40EB5"/>
    <w:rPr>
      <w:rFonts w:cs="Times New Roman"/>
    </w:rPr>
  </w:style>
  <w:style w:type="paragraph" w:styleId="a6">
    <w:name w:val="footer"/>
    <w:basedOn w:val="a"/>
    <w:link w:val="a7"/>
    <w:rsid w:val="00F40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F40EB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7</cp:revision>
  <cp:lastPrinted>2022-12-20T01:38:00Z</cp:lastPrinted>
  <dcterms:created xsi:type="dcterms:W3CDTF">2022-12-20T01:26:00Z</dcterms:created>
  <dcterms:modified xsi:type="dcterms:W3CDTF">2022-12-20T01:43:00Z</dcterms:modified>
</cp:coreProperties>
</file>