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E81372" w:rsidRPr="006E0DC9" w:rsidRDefault="00F40249" w:rsidP="00640B3E">
      <w:pPr>
        <w:spacing w:before="60"/>
        <w:jc w:val="center"/>
        <w:rPr>
          <w:caps/>
          <w:sz w:val="32"/>
          <w:szCs w:val="32"/>
        </w:rPr>
      </w:pPr>
      <w:r w:rsidRPr="00F4024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15pt;margin-top:-38pt;width:56.35pt;height:70.45pt;z-index:251657728">
            <v:imagedata r:id="rId7" o:title="babr600C-20_1_2"/>
            <w10:wrap type="topAndBottom"/>
          </v:shape>
        </w:pict>
      </w:r>
      <w:r w:rsidR="00403112" w:rsidRPr="006E0DC9">
        <w:rPr>
          <w:rFonts w:ascii="Times New Roman" w:hAnsi="Times New Roman"/>
          <w:sz w:val="32"/>
          <w:szCs w:val="32"/>
        </w:rPr>
        <w:t>ПРАВИТЕЛЬСТВО</w:t>
      </w:r>
      <w:r w:rsidR="002F5678" w:rsidRPr="006E0DC9">
        <w:rPr>
          <w:rFonts w:ascii="Times New Roman" w:hAnsi="Times New Roman"/>
          <w:sz w:val="32"/>
          <w:szCs w:val="32"/>
        </w:rPr>
        <w:t xml:space="preserve"> ИРКУТСКОЙ ОБЛАСТИ</w:t>
      </w:r>
    </w:p>
    <w:p w:rsidR="00973A49" w:rsidRPr="006E0DC9" w:rsidRDefault="006E001D" w:rsidP="00665388">
      <w:pPr>
        <w:pStyle w:val="2"/>
        <w:tabs>
          <w:tab w:val="left" w:pos="3969"/>
        </w:tabs>
        <w:ind w:left="0"/>
        <w:rPr>
          <w:sz w:val="40"/>
          <w:szCs w:val="40"/>
        </w:rPr>
      </w:pPr>
      <w:r w:rsidRPr="006E0DC9">
        <w:rPr>
          <w:sz w:val="40"/>
          <w:szCs w:val="40"/>
        </w:rPr>
        <w:t xml:space="preserve">П </w:t>
      </w:r>
      <w:r w:rsidR="006570EA" w:rsidRPr="006E0DC9">
        <w:rPr>
          <w:sz w:val="40"/>
          <w:szCs w:val="40"/>
        </w:rPr>
        <w:t>О С Т А Н О В Л Е Н И Е</w:t>
      </w:r>
    </w:p>
    <w:p w:rsidR="009E64C4" w:rsidRPr="00132EA1" w:rsidRDefault="006F425E" w:rsidP="006F425E">
      <w:pPr>
        <w:tabs>
          <w:tab w:val="left" w:pos="709"/>
          <w:tab w:val="left" w:pos="2694"/>
          <w:tab w:val="left" w:pos="5529"/>
          <w:tab w:val="left" w:pos="6804"/>
          <w:tab w:val="left" w:pos="7371"/>
          <w:tab w:val="left" w:pos="8647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15 апреля 2019 года</w:t>
      </w:r>
      <w:r w:rsidR="009E64C4" w:rsidRPr="00132EA1">
        <w:rPr>
          <w:rFonts w:ascii="Times New Roman" w:hAnsi="Times New Roman"/>
        </w:rPr>
        <w:t xml:space="preserve"> 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297-пп</w:t>
      </w:r>
    </w:p>
    <w:p w:rsidR="00973A49" w:rsidRPr="00132EA1" w:rsidRDefault="00973A49" w:rsidP="00665388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8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E64C4" w:rsidRPr="00075BB7" w:rsidRDefault="009E64C4" w:rsidP="006A2378">
      <w:pPr>
        <w:jc w:val="center"/>
        <w:rPr>
          <w:rFonts w:ascii="Calibri" w:hAnsi="Calibri"/>
          <w:b/>
          <w:sz w:val="28"/>
          <w:szCs w:val="28"/>
          <w:lang w:val="en-US"/>
        </w:rPr>
      </w:pPr>
    </w:p>
    <w:p w:rsidR="006F425E" w:rsidRDefault="006F425E" w:rsidP="006F425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Об утверждении Положения о Комиссии по проведению Всероссийской переписи населения 2020 года в Иркутской области</w:t>
      </w:r>
    </w:p>
    <w:bookmarkEnd w:id="0"/>
    <w:p w:rsidR="006F425E" w:rsidRDefault="006F425E" w:rsidP="006F425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F425E" w:rsidRPr="008E08D9" w:rsidRDefault="006F425E" w:rsidP="006F425E">
      <w:pPr>
        <w:tabs>
          <w:tab w:val="left" w:pos="720"/>
          <w:tab w:val="left" w:pos="2410"/>
          <w:tab w:val="left" w:pos="5670"/>
        </w:tabs>
        <w:spacing w:line="28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E08D9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Pr="006F425E">
        <w:rPr>
          <w:rFonts w:ascii="Times New Roman" w:hAnsi="Times New Roman"/>
          <w:sz w:val="28"/>
          <w:szCs w:val="28"/>
        </w:rPr>
        <w:t>законом</w:t>
      </w:r>
      <w:r w:rsidRPr="008E08D9">
        <w:rPr>
          <w:rFonts w:ascii="Times New Roman" w:hAnsi="Times New Roman"/>
          <w:sz w:val="28"/>
          <w:szCs w:val="28"/>
        </w:rPr>
        <w:t xml:space="preserve"> от 25 января 2002 года № 8-ФЗ </w:t>
      </w:r>
      <w:r w:rsidRPr="008E08D9">
        <w:rPr>
          <w:rFonts w:ascii="Times New Roman" w:hAnsi="Times New Roman"/>
          <w:sz w:val="28"/>
          <w:szCs w:val="28"/>
        </w:rPr>
        <w:br/>
        <w:t xml:space="preserve">«О Всероссийской переписи населения», </w:t>
      </w:r>
      <w:r w:rsidRPr="008E08D9">
        <w:rPr>
          <w:rFonts w:ascii="Times New Roman" w:hAnsi="Times New Roman"/>
          <w:bCs/>
          <w:sz w:val="28"/>
        </w:rPr>
        <w:t>постановлением П</w:t>
      </w:r>
      <w:r w:rsidRPr="008E08D9">
        <w:rPr>
          <w:rFonts w:eastAsia="Calibri"/>
          <w:sz w:val="28"/>
          <w:szCs w:val="28"/>
        </w:rPr>
        <w:t xml:space="preserve">равительства Российской Федерации от 29 сентября 2017 года № 1185 «Об образовании Комиссии Правительства Российской Федерации по проведению Всероссийской переписи населения 2020 года», руководствуясь </w:t>
      </w:r>
      <w:r w:rsidRPr="008E08D9">
        <w:rPr>
          <w:rFonts w:ascii="Calibri" w:eastAsia="Calibri" w:hAnsi="Calibri"/>
          <w:sz w:val="28"/>
          <w:szCs w:val="28"/>
        </w:rPr>
        <w:br/>
      </w:r>
      <w:r w:rsidRPr="008E08D9">
        <w:rPr>
          <w:rFonts w:eastAsia="Calibri"/>
          <w:sz w:val="28"/>
          <w:szCs w:val="28"/>
        </w:rPr>
        <w:t>частью 4 статьи 66, статьей 67 Устава Иркутской области, Правительство</w:t>
      </w:r>
      <w:r w:rsidRPr="008E08D9">
        <w:rPr>
          <w:rFonts w:ascii="Times New Roman" w:hAnsi="Times New Roman"/>
          <w:sz w:val="28"/>
          <w:szCs w:val="28"/>
        </w:rPr>
        <w:t xml:space="preserve"> Иркутской области </w:t>
      </w:r>
    </w:p>
    <w:p w:rsidR="006F425E" w:rsidRPr="008E08D9" w:rsidRDefault="006F425E" w:rsidP="006F42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8E08D9">
        <w:rPr>
          <w:rFonts w:ascii="Times New Roman" w:hAnsi="Times New Roman"/>
          <w:sz w:val="28"/>
        </w:rPr>
        <w:t>П О С Т А Н О В Л Я Е Т:</w:t>
      </w:r>
    </w:p>
    <w:p w:rsidR="006F425E" w:rsidRPr="008E08D9" w:rsidRDefault="006F425E" w:rsidP="006F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E08D9">
        <w:rPr>
          <w:rFonts w:ascii="Times New Roman" w:hAnsi="Times New Roman"/>
          <w:sz w:val="28"/>
        </w:rPr>
        <w:t xml:space="preserve">1. </w:t>
      </w:r>
      <w:r w:rsidRPr="008E08D9">
        <w:rPr>
          <w:rFonts w:ascii="Times New Roman" w:hAnsi="Times New Roman"/>
          <w:noProof/>
          <w:sz w:val="28"/>
          <w:szCs w:val="28"/>
        </w:rPr>
        <w:t xml:space="preserve">Утвердить Положение о </w:t>
      </w:r>
      <w:r w:rsidRPr="008E08D9">
        <w:rPr>
          <w:rFonts w:ascii="Times New Roman" w:hAnsi="Times New Roman"/>
          <w:bCs/>
          <w:sz w:val="28"/>
        </w:rPr>
        <w:t xml:space="preserve">Комиссии </w:t>
      </w:r>
      <w:r w:rsidRPr="008E08D9">
        <w:rPr>
          <w:rFonts w:ascii="Times New Roman" w:hAnsi="Times New Roman"/>
          <w:sz w:val="28"/>
        </w:rPr>
        <w:t xml:space="preserve">по проведению Всероссийской переписи населения 2020 года в Иркутской области </w:t>
      </w:r>
      <w:r w:rsidRPr="008E08D9">
        <w:rPr>
          <w:rFonts w:ascii="Times New Roman" w:hAnsi="Times New Roman"/>
          <w:noProof/>
          <w:sz w:val="28"/>
          <w:szCs w:val="28"/>
        </w:rPr>
        <w:t>(прилагается).</w:t>
      </w:r>
    </w:p>
    <w:p w:rsidR="006F425E" w:rsidRPr="0036102E" w:rsidRDefault="006F425E" w:rsidP="006F425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E08D9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eastAsia="Calibri" w:hAnsi="Times New Roman"/>
          <w:sz w:val="28"/>
          <w:szCs w:val="28"/>
        </w:rPr>
        <w:t xml:space="preserve">Настоящее постановление подлежит официальному опубликованию в сетевом издании «Официальный интернет-портал правовой информации Иркутской области» (ogirk.ru), а также на «Официальном интернет-портале правовой информации» </w:t>
      </w:r>
      <w:r w:rsidRPr="0036102E">
        <w:rPr>
          <w:rFonts w:ascii="Times New Roman" w:eastAsia="Calibri" w:hAnsi="Times New Roman"/>
          <w:sz w:val="28"/>
          <w:szCs w:val="28"/>
        </w:rPr>
        <w:t>(</w:t>
      </w:r>
      <w:r w:rsidRPr="006F425E">
        <w:rPr>
          <w:rFonts w:ascii="Times New Roman" w:eastAsia="Calibri" w:hAnsi="Times New Roman"/>
          <w:sz w:val="28"/>
          <w:szCs w:val="28"/>
        </w:rPr>
        <w:t>www.pravo.gov.ru</w:t>
      </w:r>
      <w:r w:rsidRPr="0036102E">
        <w:rPr>
          <w:rFonts w:ascii="Times New Roman" w:eastAsia="Calibri" w:hAnsi="Times New Roman"/>
          <w:sz w:val="28"/>
          <w:szCs w:val="28"/>
        </w:rPr>
        <w:t>).</w:t>
      </w:r>
    </w:p>
    <w:p w:rsidR="006F425E" w:rsidRDefault="006F425E" w:rsidP="006F425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6F425E" w:rsidRDefault="006F425E" w:rsidP="006F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820"/>
        <w:gridCol w:w="4678"/>
      </w:tblGrid>
      <w:tr w:rsidR="006F425E" w:rsidTr="0024164A">
        <w:trPr>
          <w:cantSplit/>
          <w:trHeight w:val="587"/>
        </w:trPr>
        <w:tc>
          <w:tcPr>
            <w:tcW w:w="4820" w:type="dxa"/>
            <w:vAlign w:val="center"/>
            <w:hideMark/>
          </w:tcPr>
          <w:p w:rsidR="006F425E" w:rsidRDefault="006F425E" w:rsidP="0024164A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678" w:type="dxa"/>
            <w:vAlign w:val="center"/>
          </w:tcPr>
          <w:p w:rsidR="006F425E" w:rsidRDefault="006F425E" w:rsidP="0024164A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6F425E" w:rsidRDefault="006F425E" w:rsidP="0024164A">
            <w:pPr>
              <w:spacing w:line="240" w:lineRule="exact"/>
              <w:jc w:val="right"/>
              <w:rPr>
                <w:rFonts w:ascii="Times New Roman" w:hAnsi="Times New Roman"/>
                <w:sz w:val="28"/>
              </w:rPr>
            </w:pPr>
          </w:p>
          <w:p w:rsidR="006F425E" w:rsidRDefault="006F425E" w:rsidP="0024164A">
            <w:pPr>
              <w:spacing w:line="240" w:lineRule="exact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Р.Н. </w:t>
            </w:r>
            <w:proofErr w:type="spellStart"/>
            <w:r>
              <w:rPr>
                <w:rFonts w:ascii="Times New Roman" w:hAnsi="Times New Roman"/>
                <w:sz w:val="28"/>
              </w:rPr>
              <w:t>Болотов</w:t>
            </w:r>
            <w:proofErr w:type="spellEnd"/>
          </w:p>
        </w:tc>
      </w:tr>
    </w:tbl>
    <w:p w:rsidR="006F425E" w:rsidRDefault="006F425E" w:rsidP="006A237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F425E" w:rsidRPr="000F4315" w:rsidRDefault="006F425E" w:rsidP="006F425E">
      <w:pPr>
        <w:pStyle w:val="ConsPlusTitle"/>
        <w:ind w:left="5400"/>
        <w:rPr>
          <w:rFonts w:ascii="Times New Roman" w:hAnsi="Times New Roman" w:cs="Times New Roman"/>
          <w:b w:val="0"/>
          <w:sz w:val="28"/>
          <w:szCs w:val="28"/>
        </w:rPr>
      </w:pPr>
      <w:r w:rsidRPr="006F425E">
        <w:rPr>
          <w:rFonts w:ascii="Times New Roman" w:hAnsi="Times New Roman"/>
          <w:sz w:val="28"/>
          <w:szCs w:val="28"/>
        </w:rPr>
        <w:br w:type="page"/>
      </w:r>
      <w:r w:rsidRPr="000F4315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>ТВЕРЖДЕНО</w:t>
      </w:r>
    </w:p>
    <w:p w:rsidR="006F425E" w:rsidRPr="00480F38" w:rsidRDefault="006F425E" w:rsidP="006F425E">
      <w:pPr>
        <w:pStyle w:val="ConsPlusTitle"/>
        <w:ind w:left="5400"/>
        <w:rPr>
          <w:rFonts w:ascii="Times New Roman" w:hAnsi="Times New Roman" w:cs="Times New Roman"/>
          <w:b w:val="0"/>
          <w:sz w:val="28"/>
          <w:szCs w:val="28"/>
        </w:rPr>
      </w:pPr>
      <w:r w:rsidRPr="00480F38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</w:t>
      </w:r>
    </w:p>
    <w:p w:rsidR="006F425E" w:rsidRDefault="006F425E" w:rsidP="006F425E">
      <w:pPr>
        <w:pStyle w:val="ConsPlusTitle"/>
        <w:ind w:left="5400"/>
      </w:pPr>
      <w:r w:rsidRPr="00480F38">
        <w:rPr>
          <w:rFonts w:ascii="Times New Roman" w:hAnsi="Times New Roman" w:cs="Times New Roman"/>
          <w:b w:val="0"/>
          <w:sz w:val="28"/>
          <w:szCs w:val="28"/>
        </w:rPr>
        <w:t xml:space="preserve">Иркутской области </w:t>
      </w:r>
      <w:r>
        <w:rPr>
          <w:b w:val="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от 15 апреля 2019 года № 297-пп</w:t>
      </w:r>
    </w:p>
    <w:p w:rsidR="006F425E" w:rsidRDefault="006F425E" w:rsidP="006F425E">
      <w:pPr>
        <w:pStyle w:val="ConsPlusTitle"/>
        <w:ind w:left="5398"/>
        <w:rPr>
          <w:rFonts w:ascii="Times New Roman" w:hAnsi="Times New Roman" w:cs="Times New Roman"/>
          <w:b w:val="0"/>
          <w:sz w:val="28"/>
          <w:szCs w:val="28"/>
        </w:rPr>
      </w:pPr>
    </w:p>
    <w:p w:rsidR="006F425E" w:rsidRPr="004413CB" w:rsidRDefault="006F425E" w:rsidP="006F425E">
      <w:pPr>
        <w:pStyle w:val="ConsPlusTitle"/>
        <w:ind w:left="5398"/>
        <w:rPr>
          <w:rFonts w:ascii="Times New Roman" w:hAnsi="Times New Roman" w:cs="Times New Roman"/>
          <w:b w:val="0"/>
          <w:sz w:val="28"/>
          <w:szCs w:val="28"/>
        </w:rPr>
      </w:pPr>
    </w:p>
    <w:p w:rsidR="006F425E" w:rsidRPr="004413CB" w:rsidRDefault="006F425E" w:rsidP="006F425E">
      <w:pPr>
        <w:jc w:val="center"/>
        <w:rPr>
          <w:b/>
          <w:sz w:val="28"/>
          <w:szCs w:val="28"/>
        </w:rPr>
      </w:pPr>
      <w:r w:rsidRPr="004413CB">
        <w:rPr>
          <w:b/>
          <w:sz w:val="28"/>
          <w:szCs w:val="28"/>
        </w:rPr>
        <w:t>ПОЛОЖЕНИЕ</w:t>
      </w:r>
    </w:p>
    <w:p w:rsidR="006F425E" w:rsidRDefault="006F425E" w:rsidP="006F425E">
      <w:pPr>
        <w:shd w:val="clear" w:color="auto" w:fill="FFFFFF"/>
        <w:tabs>
          <w:tab w:val="left" w:pos="10063"/>
        </w:tabs>
        <w:jc w:val="center"/>
        <w:rPr>
          <w:b/>
          <w:sz w:val="28"/>
          <w:szCs w:val="28"/>
        </w:rPr>
      </w:pPr>
      <w:r w:rsidRPr="004413CB">
        <w:rPr>
          <w:b/>
          <w:sz w:val="28"/>
          <w:szCs w:val="28"/>
        </w:rPr>
        <w:t xml:space="preserve">О </w:t>
      </w:r>
      <w:r w:rsidRPr="009A4136">
        <w:rPr>
          <w:b/>
          <w:sz w:val="28"/>
          <w:szCs w:val="28"/>
        </w:rPr>
        <w:t>КОМИССИИ ПО ПРОВЕДЕНИЮ ВСЕРОССИЙСКОЙ ПЕРЕПИСИ НАСЕЛЕНИЯ 2020 ГОДА</w:t>
      </w:r>
      <w:r>
        <w:rPr>
          <w:b/>
          <w:sz w:val="28"/>
          <w:szCs w:val="28"/>
        </w:rPr>
        <w:t xml:space="preserve"> В</w:t>
      </w:r>
      <w:r w:rsidRPr="009A4136">
        <w:rPr>
          <w:b/>
          <w:sz w:val="28"/>
          <w:szCs w:val="28"/>
        </w:rPr>
        <w:t xml:space="preserve"> ИРКУТСКОЙ ОБЛАСТИ</w:t>
      </w:r>
    </w:p>
    <w:p w:rsidR="006F425E" w:rsidRDefault="006F425E" w:rsidP="006F425E">
      <w:pPr>
        <w:jc w:val="center"/>
        <w:rPr>
          <w:b/>
          <w:sz w:val="28"/>
          <w:szCs w:val="28"/>
        </w:rPr>
      </w:pPr>
    </w:p>
    <w:p w:rsidR="006F425E" w:rsidRPr="003B4D11" w:rsidRDefault="006F425E" w:rsidP="006F42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B4D11">
        <w:rPr>
          <w:sz w:val="28"/>
          <w:szCs w:val="28"/>
        </w:rPr>
        <w:t xml:space="preserve">Глава 1. </w:t>
      </w:r>
      <w:r w:rsidRPr="003B4D11">
        <w:rPr>
          <w:rFonts w:hint="eastAsia"/>
          <w:sz w:val="28"/>
          <w:szCs w:val="28"/>
        </w:rPr>
        <w:t>ОБЩИЕ</w:t>
      </w:r>
      <w:r w:rsidRPr="003B4D11">
        <w:rPr>
          <w:sz w:val="28"/>
          <w:szCs w:val="28"/>
        </w:rPr>
        <w:t xml:space="preserve"> </w:t>
      </w:r>
      <w:r w:rsidRPr="003B4D11">
        <w:rPr>
          <w:rFonts w:hint="eastAsia"/>
          <w:sz w:val="28"/>
          <w:szCs w:val="28"/>
        </w:rPr>
        <w:t>ПОЛОЖЕНИЯ</w:t>
      </w:r>
    </w:p>
    <w:p w:rsidR="006F425E" w:rsidRPr="003B4D11" w:rsidRDefault="006F425E" w:rsidP="006F425E">
      <w:pPr>
        <w:shd w:val="clear" w:color="auto" w:fill="FFFFFF"/>
        <w:tabs>
          <w:tab w:val="left" w:pos="284"/>
        </w:tabs>
        <w:ind w:firstLine="709"/>
        <w:jc w:val="center"/>
        <w:rPr>
          <w:sz w:val="28"/>
          <w:szCs w:val="28"/>
        </w:rPr>
      </w:pPr>
    </w:p>
    <w:p w:rsidR="006F425E" w:rsidRPr="00326EE4" w:rsidRDefault="006F425E" w:rsidP="006F425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B4D11">
        <w:rPr>
          <w:color w:val="000000"/>
          <w:sz w:val="28"/>
          <w:szCs w:val="28"/>
        </w:rPr>
        <w:t xml:space="preserve"> </w:t>
      </w:r>
      <w:r w:rsidRPr="00326EE4">
        <w:rPr>
          <w:sz w:val="28"/>
          <w:szCs w:val="28"/>
        </w:rPr>
        <w:t xml:space="preserve">Комиссия </w:t>
      </w:r>
      <w:r w:rsidRPr="00326EE4">
        <w:rPr>
          <w:sz w:val="28"/>
        </w:rPr>
        <w:t xml:space="preserve">по проведению Всероссийской переписи населения </w:t>
      </w:r>
      <w:r w:rsidRPr="00326EE4">
        <w:rPr>
          <w:sz w:val="28"/>
        </w:rPr>
        <w:br/>
        <w:t>2020 года в Иркутской области</w:t>
      </w:r>
      <w:r w:rsidRPr="00326EE4">
        <w:rPr>
          <w:color w:val="000000"/>
          <w:sz w:val="28"/>
          <w:szCs w:val="28"/>
        </w:rPr>
        <w:t xml:space="preserve"> (далее – Комиссия) является координационным органом при Правительстве Иркутской области, образованным в целях обеспечения взаимодействия </w:t>
      </w:r>
      <w:r w:rsidRPr="00326EE4">
        <w:rPr>
          <w:sz w:val="28"/>
          <w:szCs w:val="28"/>
        </w:rPr>
        <w:t xml:space="preserve">территориальных органов федеральных органов исполнительной власти, исполнительных органов государственной власти Иркутской области, </w:t>
      </w:r>
      <w:r>
        <w:rPr>
          <w:sz w:val="28"/>
          <w:szCs w:val="28"/>
        </w:rPr>
        <w:t xml:space="preserve">иных государственных органов, </w:t>
      </w:r>
      <w:r w:rsidRPr="00326EE4">
        <w:rPr>
          <w:sz w:val="28"/>
          <w:szCs w:val="28"/>
        </w:rPr>
        <w:t>органов местного самоуправления муниципальных образований Иркутской области (далее – орган</w:t>
      </w:r>
      <w:r>
        <w:rPr>
          <w:sz w:val="28"/>
          <w:szCs w:val="28"/>
        </w:rPr>
        <w:t>ы</w:t>
      </w:r>
      <w:r w:rsidRPr="00326EE4">
        <w:rPr>
          <w:sz w:val="28"/>
          <w:szCs w:val="28"/>
        </w:rPr>
        <w:t xml:space="preserve"> местного самоуправления) </w:t>
      </w:r>
      <w:r>
        <w:rPr>
          <w:sz w:val="28"/>
          <w:szCs w:val="28"/>
        </w:rPr>
        <w:t>и организаций по</w:t>
      </w:r>
      <w:r w:rsidRPr="00326EE4">
        <w:rPr>
          <w:sz w:val="28"/>
          <w:szCs w:val="28"/>
        </w:rPr>
        <w:t xml:space="preserve"> подготовке и проведению Всероссийской переписи населения 2020 года на территории Иркутской области</w:t>
      </w:r>
      <w:r w:rsidRPr="00326EE4">
        <w:rPr>
          <w:color w:val="000000"/>
          <w:sz w:val="28"/>
          <w:szCs w:val="28"/>
        </w:rPr>
        <w:t xml:space="preserve"> (далее – перепись населения).</w:t>
      </w:r>
    </w:p>
    <w:p w:rsidR="006F425E" w:rsidRPr="00326EE4" w:rsidRDefault="006F425E" w:rsidP="006F425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E4">
        <w:rPr>
          <w:sz w:val="28"/>
          <w:szCs w:val="28"/>
        </w:rPr>
        <w:t xml:space="preserve"> В своей деятельности Комиссия руководствуется Конституцией Российской Федерации, федеральными конституционными законами, федеральными законами, иными правовыми актами Российской Федерации, Уставом Иркутской области, законами Иркутской области, иными правовыми актами Иркутской области, а также настоящим Положением.</w:t>
      </w:r>
    </w:p>
    <w:p w:rsidR="006F425E" w:rsidRPr="00326EE4" w:rsidRDefault="006F425E" w:rsidP="006F425E">
      <w:pPr>
        <w:shd w:val="clear" w:color="auto" w:fill="FFFFFF"/>
        <w:tabs>
          <w:tab w:val="left" w:pos="284"/>
          <w:tab w:val="left" w:pos="727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6F425E" w:rsidRPr="00326EE4" w:rsidRDefault="006F425E" w:rsidP="006F425E">
      <w:pPr>
        <w:suppressAutoHyphens/>
        <w:ind w:firstLine="709"/>
        <w:jc w:val="center"/>
        <w:rPr>
          <w:color w:val="000000"/>
          <w:sz w:val="28"/>
          <w:szCs w:val="28"/>
        </w:rPr>
      </w:pPr>
      <w:r w:rsidRPr="00326EE4">
        <w:rPr>
          <w:color w:val="000000"/>
          <w:sz w:val="28"/>
          <w:szCs w:val="28"/>
        </w:rPr>
        <w:t>Глава 2. ЗАДАЧИ, ФУНКЦИИ И ПРАВА КОМИССИИ</w:t>
      </w:r>
    </w:p>
    <w:p w:rsidR="006F425E" w:rsidRPr="00326EE4" w:rsidRDefault="006F425E" w:rsidP="006F425E">
      <w:pPr>
        <w:shd w:val="clear" w:color="auto" w:fill="FFFFFF"/>
        <w:tabs>
          <w:tab w:val="left" w:pos="284"/>
          <w:tab w:val="left" w:pos="727"/>
        </w:tabs>
        <w:suppressAutoHyphens/>
        <w:ind w:firstLine="709"/>
        <w:jc w:val="center"/>
        <w:rPr>
          <w:color w:val="000000"/>
          <w:sz w:val="28"/>
          <w:szCs w:val="28"/>
        </w:rPr>
      </w:pPr>
    </w:p>
    <w:p w:rsidR="006F425E" w:rsidRPr="00326EE4" w:rsidRDefault="006F425E" w:rsidP="006F425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6EE4">
        <w:rPr>
          <w:color w:val="000000"/>
          <w:sz w:val="28"/>
          <w:szCs w:val="28"/>
        </w:rPr>
        <w:t xml:space="preserve"> Основные задачи Комиссии: </w:t>
      </w:r>
    </w:p>
    <w:p w:rsidR="006F425E" w:rsidRPr="00326EE4" w:rsidRDefault="006F425E" w:rsidP="006F425E">
      <w:pPr>
        <w:ind w:firstLine="709"/>
        <w:jc w:val="both"/>
        <w:rPr>
          <w:sz w:val="28"/>
          <w:szCs w:val="28"/>
        </w:rPr>
      </w:pPr>
      <w:r w:rsidRPr="00326EE4">
        <w:rPr>
          <w:sz w:val="28"/>
          <w:szCs w:val="28"/>
        </w:rPr>
        <w:t xml:space="preserve">1) обеспечение согласованных действий территориальных органов федеральных органов исполнительной власти, исполнительных органов государственной власти Иркутской области, </w:t>
      </w:r>
      <w:r>
        <w:rPr>
          <w:sz w:val="28"/>
          <w:szCs w:val="28"/>
        </w:rPr>
        <w:t>иных государственных органов, о</w:t>
      </w:r>
      <w:r w:rsidRPr="00326EE4">
        <w:rPr>
          <w:sz w:val="28"/>
          <w:szCs w:val="28"/>
        </w:rPr>
        <w:t xml:space="preserve">рганов местного самоуправления </w:t>
      </w:r>
      <w:r>
        <w:rPr>
          <w:sz w:val="28"/>
          <w:szCs w:val="28"/>
        </w:rPr>
        <w:t>и организаций</w:t>
      </w:r>
      <w:r w:rsidRPr="00326EE4">
        <w:rPr>
          <w:sz w:val="28"/>
          <w:szCs w:val="28"/>
        </w:rPr>
        <w:t xml:space="preserve"> по подготовке и проведению переписи</w:t>
      </w:r>
      <w:r>
        <w:rPr>
          <w:sz w:val="28"/>
          <w:szCs w:val="28"/>
        </w:rPr>
        <w:t xml:space="preserve"> населения;</w:t>
      </w:r>
      <w:r w:rsidRPr="00326EE4">
        <w:rPr>
          <w:sz w:val="28"/>
          <w:szCs w:val="28"/>
        </w:rPr>
        <w:t xml:space="preserve"> </w:t>
      </w:r>
    </w:p>
    <w:p w:rsidR="006F425E" w:rsidRPr="00326EE4" w:rsidRDefault="006F425E" w:rsidP="006F425E">
      <w:pPr>
        <w:shd w:val="clear" w:color="auto" w:fill="FFFFFF"/>
        <w:tabs>
          <w:tab w:val="left" w:pos="284"/>
          <w:tab w:val="left" w:pos="727"/>
        </w:tabs>
        <w:suppressAutoHyphens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26EE4">
        <w:rPr>
          <w:rFonts w:eastAsia="Arial Unicode MS"/>
          <w:color w:val="000000"/>
          <w:sz w:val="28"/>
          <w:szCs w:val="28"/>
          <w:lang w:bidi="ru-RU"/>
        </w:rPr>
        <w:t>2) оперативное решение вопросов, связанных с подготовкой и проведением переписи населения.</w:t>
      </w:r>
    </w:p>
    <w:p w:rsidR="006F425E" w:rsidRPr="00326EE4" w:rsidRDefault="006F425E" w:rsidP="006F425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6EE4">
        <w:rPr>
          <w:sz w:val="28"/>
          <w:szCs w:val="28"/>
        </w:rPr>
        <w:t xml:space="preserve"> Комиссия в соответствии с возложенными на нее задачами осуществляет следующие функции</w:t>
      </w:r>
      <w:r w:rsidRPr="00326EE4">
        <w:rPr>
          <w:color w:val="000000"/>
          <w:sz w:val="28"/>
          <w:szCs w:val="28"/>
        </w:rPr>
        <w:t>:</w:t>
      </w:r>
    </w:p>
    <w:p w:rsidR="006F425E" w:rsidRPr="00326EE4" w:rsidRDefault="006F425E" w:rsidP="006F425E">
      <w:pPr>
        <w:shd w:val="clear" w:color="auto" w:fill="FFFFFF"/>
        <w:tabs>
          <w:tab w:val="left" w:pos="284"/>
          <w:tab w:val="left" w:pos="727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26EE4">
        <w:rPr>
          <w:color w:val="000000"/>
          <w:sz w:val="28"/>
          <w:szCs w:val="28"/>
        </w:rPr>
        <w:t>1</w:t>
      </w:r>
      <w:r w:rsidRPr="00326EE4">
        <w:rPr>
          <w:color w:val="000000"/>
          <w:sz w:val="28"/>
          <w:szCs w:val="28"/>
          <w:lang w:bidi="ru-RU"/>
        </w:rPr>
        <w:t>) рассматривает вопросы взаимодействия с территориальными</w:t>
      </w:r>
      <w:r w:rsidRPr="00326EE4">
        <w:rPr>
          <w:color w:val="000000"/>
          <w:sz w:val="28"/>
          <w:szCs w:val="28"/>
        </w:rPr>
        <w:t xml:space="preserve"> органами федеральных органов исполнительной власти</w:t>
      </w:r>
      <w:r w:rsidRPr="00326EE4">
        <w:rPr>
          <w:rFonts w:eastAsia="Calibri"/>
          <w:sz w:val="28"/>
          <w:szCs w:val="28"/>
          <w:lang w:eastAsia="en-US"/>
        </w:rPr>
        <w:t xml:space="preserve">, исполнительными органами государственной власти Иркутской области, </w:t>
      </w:r>
      <w:r>
        <w:rPr>
          <w:sz w:val="28"/>
          <w:szCs w:val="28"/>
        </w:rPr>
        <w:t xml:space="preserve">иными государственными органами, </w:t>
      </w:r>
      <w:r w:rsidRPr="00326EE4">
        <w:rPr>
          <w:rFonts w:eastAsia="Calibri"/>
          <w:sz w:val="28"/>
          <w:szCs w:val="28"/>
          <w:lang w:eastAsia="en-US"/>
        </w:rPr>
        <w:t xml:space="preserve">органами местного самоуправления </w:t>
      </w:r>
      <w:r>
        <w:rPr>
          <w:sz w:val="28"/>
          <w:szCs w:val="28"/>
        </w:rPr>
        <w:t>и организациями</w:t>
      </w:r>
      <w:r w:rsidRPr="00326EE4">
        <w:rPr>
          <w:rFonts w:eastAsia="Calibri"/>
          <w:sz w:val="28"/>
          <w:szCs w:val="28"/>
          <w:lang w:eastAsia="en-US"/>
        </w:rPr>
        <w:t xml:space="preserve"> по вопросам</w:t>
      </w:r>
      <w:r>
        <w:rPr>
          <w:rFonts w:eastAsia="Calibri"/>
          <w:sz w:val="28"/>
          <w:szCs w:val="28"/>
          <w:lang w:eastAsia="en-US"/>
        </w:rPr>
        <w:t>,</w:t>
      </w:r>
      <w:r w:rsidRPr="00326EE4">
        <w:rPr>
          <w:rFonts w:eastAsia="Calibri"/>
          <w:sz w:val="28"/>
          <w:szCs w:val="28"/>
          <w:lang w:eastAsia="en-US"/>
        </w:rPr>
        <w:t xml:space="preserve"> </w:t>
      </w:r>
      <w:r w:rsidRPr="00326EE4">
        <w:rPr>
          <w:sz w:val="28"/>
          <w:szCs w:val="28"/>
        </w:rPr>
        <w:t xml:space="preserve">связанным </w:t>
      </w:r>
      <w:r w:rsidRPr="00326EE4">
        <w:rPr>
          <w:color w:val="000000"/>
          <w:sz w:val="28"/>
          <w:szCs w:val="28"/>
        </w:rPr>
        <w:t>с подготовкой и проведением переписи населения;</w:t>
      </w:r>
    </w:p>
    <w:p w:rsidR="006F425E" w:rsidRPr="00326EE4" w:rsidRDefault="006F425E" w:rsidP="006F425E">
      <w:pPr>
        <w:shd w:val="clear" w:color="auto" w:fill="FFFFFF"/>
        <w:tabs>
          <w:tab w:val="left" w:pos="284"/>
          <w:tab w:val="left" w:pos="727"/>
        </w:tabs>
        <w:suppressAutoHyphens/>
        <w:ind w:firstLine="709"/>
        <w:jc w:val="both"/>
        <w:rPr>
          <w:color w:val="000000"/>
          <w:sz w:val="28"/>
          <w:szCs w:val="28"/>
          <w:lang w:bidi="ru-RU"/>
        </w:rPr>
      </w:pPr>
      <w:r w:rsidRPr="00326EE4">
        <w:rPr>
          <w:color w:val="000000"/>
          <w:sz w:val="28"/>
          <w:szCs w:val="28"/>
        </w:rPr>
        <w:t xml:space="preserve">2) </w:t>
      </w:r>
      <w:r w:rsidRPr="00326EE4">
        <w:rPr>
          <w:color w:val="000000"/>
          <w:sz w:val="28"/>
          <w:szCs w:val="28"/>
          <w:lang w:bidi="ru-RU"/>
        </w:rPr>
        <w:t xml:space="preserve">формирование предложений в план мероприятий </w:t>
      </w:r>
      <w:r w:rsidRPr="00326EE4">
        <w:rPr>
          <w:bCs/>
          <w:sz w:val="28"/>
        </w:rPr>
        <w:t xml:space="preserve">по оказанию </w:t>
      </w:r>
      <w:r w:rsidRPr="00326EE4">
        <w:rPr>
          <w:sz w:val="28"/>
        </w:rPr>
        <w:t xml:space="preserve">содействия в </w:t>
      </w:r>
      <w:r w:rsidRPr="00326EE4">
        <w:rPr>
          <w:noProof/>
          <w:sz w:val="28"/>
          <w:szCs w:val="28"/>
        </w:rPr>
        <w:t>подготовке и проведении переписи населения;</w:t>
      </w:r>
    </w:p>
    <w:p w:rsidR="006F425E" w:rsidRPr="00326EE4" w:rsidRDefault="006F425E" w:rsidP="006F425E">
      <w:pPr>
        <w:shd w:val="clear" w:color="auto" w:fill="FFFFFF"/>
        <w:tabs>
          <w:tab w:val="left" w:pos="284"/>
          <w:tab w:val="left" w:pos="727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26EE4">
        <w:rPr>
          <w:color w:val="000000"/>
          <w:sz w:val="28"/>
          <w:szCs w:val="28"/>
        </w:rPr>
        <w:t>3) осуществление мониторинга за ходом подготовки и проведения переписи населения;</w:t>
      </w:r>
    </w:p>
    <w:p w:rsidR="006F425E" w:rsidRPr="00326EE4" w:rsidRDefault="006F425E" w:rsidP="006F425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 xml:space="preserve">4) рассмотрение предложений по вопросам </w:t>
      </w:r>
      <w:r w:rsidRPr="00326EE4">
        <w:rPr>
          <w:color w:val="000000"/>
          <w:sz w:val="28"/>
          <w:szCs w:val="28"/>
        </w:rPr>
        <w:t>подготовки и проведения переписи населения</w:t>
      </w:r>
      <w:r w:rsidRPr="00326EE4">
        <w:rPr>
          <w:rFonts w:eastAsia="Calibri"/>
          <w:sz w:val="28"/>
          <w:szCs w:val="28"/>
          <w:lang w:eastAsia="en-US"/>
        </w:rPr>
        <w:t xml:space="preserve">; </w:t>
      </w:r>
    </w:p>
    <w:p w:rsidR="006F425E" w:rsidRPr="00326EE4" w:rsidRDefault="006F425E" w:rsidP="006F425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 xml:space="preserve">5) осуществление в пределах своей компетенции иных функций в соответствии с действующим законодательством. </w:t>
      </w:r>
    </w:p>
    <w:p w:rsidR="006F425E" w:rsidRPr="00326EE4" w:rsidRDefault="006F425E" w:rsidP="006F425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5. Комиссия имеет право:</w:t>
      </w:r>
    </w:p>
    <w:p w:rsidR="006F425E" w:rsidRPr="00326EE4" w:rsidRDefault="006F425E" w:rsidP="006F425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 xml:space="preserve">1) приглашать на свои заседания представителей исполнительных органов государственной власти Иркутской области, территориальных органов федеральных органов исполнительной власти, </w:t>
      </w:r>
      <w:r>
        <w:rPr>
          <w:sz w:val="28"/>
          <w:szCs w:val="28"/>
        </w:rPr>
        <w:t>иных государственных органов,</w:t>
      </w:r>
      <w:r w:rsidRPr="00326EE4">
        <w:rPr>
          <w:rFonts w:eastAsia="Calibri"/>
          <w:sz w:val="28"/>
          <w:szCs w:val="28"/>
          <w:lang w:eastAsia="en-US"/>
        </w:rPr>
        <w:t xml:space="preserve"> органов местного самоуправления</w:t>
      </w:r>
      <w:r w:rsidRPr="00C51EB2">
        <w:rPr>
          <w:sz w:val="28"/>
          <w:szCs w:val="28"/>
        </w:rPr>
        <w:t xml:space="preserve"> </w:t>
      </w:r>
      <w:r>
        <w:rPr>
          <w:sz w:val="28"/>
          <w:szCs w:val="28"/>
        </w:rPr>
        <w:t>и организаций</w:t>
      </w:r>
      <w:r w:rsidRPr="00326EE4">
        <w:rPr>
          <w:rFonts w:eastAsia="Calibri"/>
          <w:sz w:val="28"/>
          <w:szCs w:val="28"/>
          <w:lang w:eastAsia="en-US"/>
        </w:rPr>
        <w:t>;</w:t>
      </w:r>
    </w:p>
    <w:p w:rsidR="006F425E" w:rsidRPr="00326EE4" w:rsidRDefault="006F425E" w:rsidP="006F425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2) заслушивать на своих заседаниях информацию представителей территориальных органов федеральных органов исполнительной власти</w:t>
      </w:r>
      <w:r>
        <w:rPr>
          <w:rFonts w:eastAsia="Calibri"/>
          <w:sz w:val="28"/>
          <w:szCs w:val="28"/>
          <w:lang w:eastAsia="en-US"/>
        </w:rPr>
        <w:t xml:space="preserve">, в том числе </w:t>
      </w:r>
      <w:r w:rsidRPr="00326EE4">
        <w:rPr>
          <w:rFonts w:eastAsia="Calibri"/>
          <w:sz w:val="28"/>
          <w:szCs w:val="28"/>
          <w:lang w:eastAsia="en-US"/>
        </w:rPr>
        <w:t xml:space="preserve">Территориального органа Федеральной службы государственной статистики по Иркутской области (далее – </w:t>
      </w:r>
      <w:proofErr w:type="spellStart"/>
      <w:r w:rsidRPr="00326EE4">
        <w:rPr>
          <w:rFonts w:eastAsia="Calibri"/>
          <w:sz w:val="28"/>
          <w:szCs w:val="28"/>
          <w:lang w:eastAsia="en-US"/>
        </w:rPr>
        <w:t>Иркутскстат</w:t>
      </w:r>
      <w:proofErr w:type="spellEnd"/>
      <w:r w:rsidRPr="00326EE4">
        <w:rPr>
          <w:rFonts w:eastAsia="Calibri"/>
          <w:sz w:val="28"/>
          <w:szCs w:val="28"/>
          <w:lang w:eastAsia="en-US"/>
        </w:rPr>
        <w:t xml:space="preserve">), исполнительных органов государственной власти Иркутской области, </w:t>
      </w:r>
      <w:r>
        <w:rPr>
          <w:rFonts w:eastAsia="Calibri"/>
          <w:sz w:val="28"/>
          <w:szCs w:val="28"/>
          <w:lang w:eastAsia="en-US"/>
        </w:rPr>
        <w:t xml:space="preserve">иных </w:t>
      </w:r>
      <w:r>
        <w:rPr>
          <w:sz w:val="28"/>
          <w:szCs w:val="28"/>
        </w:rPr>
        <w:t xml:space="preserve">государственных органов, </w:t>
      </w:r>
      <w:r w:rsidRPr="00326EE4">
        <w:rPr>
          <w:rFonts w:eastAsia="Calibri"/>
          <w:sz w:val="28"/>
          <w:szCs w:val="28"/>
          <w:lang w:eastAsia="en-US"/>
        </w:rPr>
        <w:t xml:space="preserve">органов местного самоуправления </w:t>
      </w:r>
      <w:r>
        <w:rPr>
          <w:sz w:val="28"/>
          <w:szCs w:val="28"/>
        </w:rPr>
        <w:t>и организаций</w:t>
      </w:r>
      <w:r w:rsidRPr="00326EE4">
        <w:rPr>
          <w:rFonts w:eastAsia="Calibri"/>
          <w:sz w:val="28"/>
          <w:szCs w:val="28"/>
          <w:lang w:eastAsia="en-US"/>
        </w:rPr>
        <w:t xml:space="preserve"> по вопросам, </w:t>
      </w:r>
      <w:r w:rsidRPr="00326EE4">
        <w:rPr>
          <w:sz w:val="28"/>
          <w:szCs w:val="28"/>
        </w:rPr>
        <w:t xml:space="preserve">связанным </w:t>
      </w:r>
      <w:r w:rsidRPr="00326EE4">
        <w:rPr>
          <w:color w:val="000000"/>
          <w:sz w:val="28"/>
          <w:szCs w:val="28"/>
        </w:rPr>
        <w:t>с подготовкой и проведением переписи населения</w:t>
      </w:r>
      <w:r w:rsidRPr="00326EE4">
        <w:rPr>
          <w:rFonts w:eastAsia="Calibri"/>
          <w:sz w:val="28"/>
          <w:szCs w:val="28"/>
          <w:lang w:eastAsia="en-US"/>
        </w:rPr>
        <w:t>;</w:t>
      </w:r>
    </w:p>
    <w:p w:rsidR="006F425E" w:rsidRPr="00326EE4" w:rsidRDefault="006F425E" w:rsidP="006F425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3) запрашивать в установленном порядке</w:t>
      </w:r>
      <w:r>
        <w:rPr>
          <w:rFonts w:eastAsia="Calibri"/>
          <w:sz w:val="28"/>
          <w:szCs w:val="28"/>
          <w:lang w:eastAsia="en-US"/>
        </w:rPr>
        <w:t xml:space="preserve"> у</w:t>
      </w:r>
      <w:r w:rsidRPr="00326EE4">
        <w:rPr>
          <w:rFonts w:eastAsia="Calibri"/>
          <w:sz w:val="28"/>
          <w:szCs w:val="28"/>
          <w:lang w:eastAsia="en-US"/>
        </w:rPr>
        <w:t xml:space="preserve"> территориальных органов федеральных органов исполнительной власти, </w:t>
      </w:r>
      <w:r>
        <w:rPr>
          <w:rFonts w:eastAsia="Calibri"/>
          <w:sz w:val="28"/>
          <w:szCs w:val="28"/>
          <w:lang w:eastAsia="en-US"/>
        </w:rPr>
        <w:t xml:space="preserve">в том числе </w:t>
      </w:r>
      <w:proofErr w:type="spellStart"/>
      <w:r w:rsidRPr="00326EE4">
        <w:rPr>
          <w:color w:val="000000"/>
          <w:sz w:val="28"/>
          <w:szCs w:val="28"/>
        </w:rPr>
        <w:t>Иркутскстата</w:t>
      </w:r>
      <w:proofErr w:type="spellEnd"/>
      <w:r>
        <w:rPr>
          <w:color w:val="000000"/>
          <w:sz w:val="28"/>
          <w:szCs w:val="28"/>
        </w:rPr>
        <w:t>,</w:t>
      </w:r>
      <w:r w:rsidRPr="00326EE4">
        <w:rPr>
          <w:rFonts w:eastAsia="Calibri"/>
          <w:sz w:val="28"/>
          <w:szCs w:val="28"/>
          <w:lang w:eastAsia="en-US"/>
        </w:rPr>
        <w:t xml:space="preserve"> исполнительных органов государственной власти Иркутской области,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иных государственных органов</w:t>
      </w:r>
      <w:r>
        <w:rPr>
          <w:color w:val="000000"/>
          <w:sz w:val="28"/>
          <w:szCs w:val="28"/>
        </w:rPr>
        <w:t xml:space="preserve">, </w:t>
      </w:r>
      <w:r w:rsidRPr="00326EE4">
        <w:rPr>
          <w:rFonts w:eastAsia="Calibri"/>
          <w:sz w:val="28"/>
          <w:szCs w:val="28"/>
          <w:lang w:eastAsia="en-US"/>
        </w:rPr>
        <w:t>органов местного самоуправления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 организаций</w:t>
      </w:r>
      <w:r w:rsidRPr="00326EE4">
        <w:rPr>
          <w:rFonts w:eastAsia="Calibri"/>
          <w:sz w:val="28"/>
          <w:szCs w:val="28"/>
          <w:lang w:eastAsia="en-US"/>
        </w:rPr>
        <w:t xml:space="preserve"> необходимую информацию и материалы по вопросам, связанным с подготовкой и проведением </w:t>
      </w:r>
      <w:r w:rsidRPr="00326EE4">
        <w:rPr>
          <w:color w:val="000000"/>
          <w:sz w:val="28"/>
          <w:szCs w:val="28"/>
        </w:rPr>
        <w:t>переписи населения</w:t>
      </w:r>
      <w:r w:rsidRPr="00326EE4">
        <w:rPr>
          <w:rFonts w:eastAsia="Calibri"/>
          <w:sz w:val="28"/>
          <w:szCs w:val="28"/>
          <w:lang w:eastAsia="en-US"/>
        </w:rPr>
        <w:t>;</w:t>
      </w:r>
    </w:p>
    <w:p w:rsidR="006F425E" w:rsidRPr="00326EE4" w:rsidRDefault="006F425E" w:rsidP="006F425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sz w:val="28"/>
          <w:szCs w:val="28"/>
        </w:rPr>
        <w:t xml:space="preserve">4) разрабатывать и направлять в территориальные органы федеральных органов исполнительной власти, исполнительные органы государственной власти Иркутской области, </w:t>
      </w:r>
      <w:r>
        <w:rPr>
          <w:sz w:val="28"/>
          <w:szCs w:val="28"/>
        </w:rPr>
        <w:t>иные государственные органы,</w:t>
      </w:r>
      <w:r w:rsidRPr="00326EE4">
        <w:rPr>
          <w:sz w:val="28"/>
          <w:szCs w:val="28"/>
        </w:rPr>
        <w:t xml:space="preserve"> органы местного самоуправления </w:t>
      </w:r>
      <w:r>
        <w:rPr>
          <w:sz w:val="28"/>
          <w:szCs w:val="28"/>
        </w:rPr>
        <w:t>и организации</w:t>
      </w:r>
      <w:r w:rsidRPr="00326EE4">
        <w:rPr>
          <w:sz w:val="28"/>
          <w:szCs w:val="28"/>
        </w:rPr>
        <w:t xml:space="preserve"> в установленном порядке рекомендации и предложения по вопросам, связанным с подготовкой и проведением </w:t>
      </w:r>
      <w:r w:rsidRPr="00326EE4">
        <w:rPr>
          <w:color w:val="000000"/>
          <w:sz w:val="28"/>
          <w:szCs w:val="28"/>
        </w:rPr>
        <w:t>переписи населения.</w:t>
      </w:r>
    </w:p>
    <w:p w:rsidR="006F425E" w:rsidRPr="00326EE4" w:rsidRDefault="006F425E" w:rsidP="006F425E">
      <w:pPr>
        <w:pStyle w:val="21"/>
        <w:shd w:val="clear" w:color="auto" w:fill="auto"/>
        <w:tabs>
          <w:tab w:val="left" w:pos="1053"/>
        </w:tabs>
        <w:spacing w:before="0" w:line="299" w:lineRule="exact"/>
        <w:ind w:firstLine="709"/>
        <w:jc w:val="both"/>
        <w:rPr>
          <w:sz w:val="28"/>
          <w:szCs w:val="28"/>
        </w:rPr>
      </w:pPr>
    </w:p>
    <w:p w:rsidR="006F425E" w:rsidRPr="00326EE4" w:rsidRDefault="006F425E" w:rsidP="006F425E">
      <w:pPr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 xml:space="preserve">Глава </w:t>
      </w:r>
      <w:r>
        <w:rPr>
          <w:rFonts w:eastAsia="Calibri"/>
          <w:sz w:val="28"/>
          <w:szCs w:val="28"/>
          <w:lang w:eastAsia="en-US"/>
        </w:rPr>
        <w:t>3</w:t>
      </w:r>
      <w:r w:rsidRPr="00326EE4">
        <w:rPr>
          <w:rFonts w:eastAsia="Calibri"/>
          <w:sz w:val="28"/>
          <w:szCs w:val="28"/>
          <w:lang w:eastAsia="en-US"/>
        </w:rPr>
        <w:t>. СОСТАВ И СТРУКТУРА КОМИССИИ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6. Состав Комиссии утверждается распоряжением Правительства Иркутской области.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 xml:space="preserve">Комиссия состоит из председателя Комиссии, двух заместителей председателя Комиссии, секретаря Комиссии и </w:t>
      </w:r>
      <w:r>
        <w:rPr>
          <w:rFonts w:eastAsia="Calibri"/>
          <w:sz w:val="28"/>
          <w:szCs w:val="28"/>
          <w:lang w:eastAsia="en-US"/>
        </w:rPr>
        <w:t xml:space="preserve">иных </w:t>
      </w:r>
      <w:r w:rsidRPr="00326EE4">
        <w:rPr>
          <w:rFonts w:eastAsia="Calibri"/>
          <w:sz w:val="28"/>
          <w:szCs w:val="28"/>
          <w:lang w:eastAsia="en-US"/>
        </w:rPr>
        <w:t>членов Комиссии.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 xml:space="preserve">Члены Комиссии принимают участие в работе на общественных </w:t>
      </w:r>
      <w:r w:rsidRPr="00326EE4">
        <w:rPr>
          <w:rFonts w:eastAsia="Calibri"/>
          <w:sz w:val="28"/>
          <w:szCs w:val="28"/>
          <w:lang w:eastAsia="en-US"/>
        </w:rPr>
        <w:br/>
        <w:t>началах.</w:t>
      </w:r>
    </w:p>
    <w:p w:rsidR="006F425E" w:rsidRPr="00326EE4" w:rsidRDefault="006F425E" w:rsidP="006F425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7. В состав Комиссии могут входить представители исполнительных органов государственной власти Иркутской области, территориальных органов федеральных органов исполнительной власти, иных государственных органов</w:t>
      </w:r>
      <w:r>
        <w:rPr>
          <w:rFonts w:eastAsia="Calibri"/>
          <w:sz w:val="28"/>
          <w:szCs w:val="28"/>
          <w:lang w:eastAsia="en-US"/>
        </w:rPr>
        <w:t xml:space="preserve">, органов местного самоуправления </w:t>
      </w:r>
      <w:r w:rsidRPr="00326EE4">
        <w:rPr>
          <w:rFonts w:eastAsia="Calibri"/>
          <w:sz w:val="28"/>
          <w:szCs w:val="28"/>
          <w:lang w:eastAsia="en-US"/>
        </w:rPr>
        <w:t xml:space="preserve">и организаций. 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326EE4">
        <w:rPr>
          <w:rFonts w:eastAsia="Calibri"/>
          <w:sz w:val="28"/>
          <w:szCs w:val="28"/>
          <w:lang w:eastAsia="en-US"/>
        </w:rPr>
        <w:t>. Председатель Комиссии:</w:t>
      </w:r>
    </w:p>
    <w:p w:rsidR="006F425E" w:rsidRPr="00326EE4" w:rsidRDefault="006F425E" w:rsidP="006F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E4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Комиссии, председательствует на ее заседаниях;</w:t>
      </w:r>
    </w:p>
    <w:p w:rsidR="006F425E" w:rsidRPr="00326EE4" w:rsidRDefault="006F425E" w:rsidP="006F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E4">
        <w:rPr>
          <w:rFonts w:ascii="Times New Roman" w:hAnsi="Times New Roman" w:cs="Times New Roman"/>
          <w:sz w:val="28"/>
          <w:szCs w:val="28"/>
        </w:rPr>
        <w:t>2) определяет место, дату и время проведения заседаний;</w:t>
      </w:r>
    </w:p>
    <w:p w:rsidR="006F425E" w:rsidRPr="00326EE4" w:rsidRDefault="006F425E" w:rsidP="006F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E4">
        <w:rPr>
          <w:rFonts w:ascii="Times New Roman" w:hAnsi="Times New Roman" w:cs="Times New Roman"/>
          <w:sz w:val="28"/>
          <w:szCs w:val="28"/>
        </w:rPr>
        <w:t>3) утверждает повестки заседаний Комиссии;</w:t>
      </w:r>
    </w:p>
    <w:p w:rsidR="006F425E" w:rsidRPr="00326EE4" w:rsidRDefault="006F425E" w:rsidP="006F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E4">
        <w:rPr>
          <w:rFonts w:ascii="Times New Roman" w:hAnsi="Times New Roman" w:cs="Times New Roman"/>
          <w:sz w:val="28"/>
          <w:szCs w:val="28"/>
        </w:rPr>
        <w:t>4) подписывает протоколы заседаний Комиссии;</w:t>
      </w:r>
    </w:p>
    <w:p w:rsidR="006F425E" w:rsidRPr="00326EE4" w:rsidRDefault="006F425E" w:rsidP="006F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E4">
        <w:rPr>
          <w:rFonts w:ascii="Times New Roman" w:hAnsi="Times New Roman" w:cs="Times New Roman"/>
          <w:sz w:val="28"/>
          <w:szCs w:val="28"/>
        </w:rPr>
        <w:t>5) дает поручения заместителям председателя Комиссии, секретарю Комиссии, членам Комиссии по вопросам деятельности Комиссии;</w:t>
      </w:r>
    </w:p>
    <w:p w:rsidR="006F425E" w:rsidRPr="00326EE4" w:rsidRDefault="006F425E" w:rsidP="006F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E4">
        <w:rPr>
          <w:rFonts w:ascii="Times New Roman" w:hAnsi="Times New Roman" w:cs="Times New Roman"/>
          <w:sz w:val="28"/>
          <w:szCs w:val="28"/>
        </w:rPr>
        <w:t>6) вносит предложения по изменению состава Комиссии.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326EE4">
        <w:rPr>
          <w:rFonts w:eastAsia="Calibri"/>
          <w:sz w:val="28"/>
          <w:szCs w:val="28"/>
          <w:lang w:eastAsia="en-US"/>
        </w:rPr>
        <w:t>. В случае временного отсутствия председателя Комиссии полномочия председателя Комиссии осуществляет один из заместителей председателя Комиссии</w:t>
      </w:r>
      <w:r>
        <w:rPr>
          <w:rFonts w:eastAsia="Calibri"/>
          <w:sz w:val="28"/>
          <w:szCs w:val="28"/>
          <w:lang w:eastAsia="en-US"/>
        </w:rPr>
        <w:t xml:space="preserve"> по поручению председателя Комиссии</w:t>
      </w:r>
      <w:r w:rsidRPr="00326EE4">
        <w:rPr>
          <w:rFonts w:eastAsia="Calibri"/>
          <w:sz w:val="28"/>
          <w:szCs w:val="28"/>
          <w:lang w:eastAsia="en-US"/>
        </w:rPr>
        <w:t>.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0</w:t>
      </w:r>
      <w:r w:rsidRPr="00326EE4">
        <w:rPr>
          <w:rFonts w:eastAsia="Calibri"/>
          <w:sz w:val="28"/>
          <w:szCs w:val="28"/>
          <w:lang w:eastAsia="en-US"/>
        </w:rPr>
        <w:t>. Секретарь Комиссии: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1) составляет проекты повесток заседаний Комиссии, организует подготовку материалов к заседаниям Комиссии, а также проектов соответствующих решений;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2) информирует членов Комиссии о дате, месте, времени проведения и повестке очередного заседания Комиссии, обеспечивает их необходимыми материалами;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 xml:space="preserve">3) </w:t>
      </w:r>
      <w:r w:rsidRPr="00326EE4">
        <w:rPr>
          <w:sz w:val="28"/>
          <w:szCs w:val="28"/>
        </w:rPr>
        <w:t xml:space="preserve">обеспечивает подготовку протоколов заседаний </w:t>
      </w:r>
      <w:r w:rsidRPr="00326EE4">
        <w:rPr>
          <w:rFonts w:eastAsia="Calibri"/>
          <w:sz w:val="28"/>
          <w:szCs w:val="28"/>
          <w:lang w:eastAsia="en-US"/>
        </w:rPr>
        <w:t>Комиссии;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4) исполняет поручения председателя Комиссии, заместителей председателя</w:t>
      </w:r>
      <w:r>
        <w:rPr>
          <w:rFonts w:eastAsia="Calibri"/>
          <w:sz w:val="28"/>
          <w:szCs w:val="28"/>
          <w:lang w:eastAsia="en-US"/>
        </w:rPr>
        <w:t xml:space="preserve"> Комиссии.</w:t>
      </w:r>
    </w:p>
    <w:p w:rsidR="006F425E" w:rsidRPr="00326EE4" w:rsidRDefault="006F425E" w:rsidP="006F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6EE4">
        <w:rPr>
          <w:rFonts w:ascii="Times New Roman" w:hAnsi="Times New Roman" w:cs="Times New Roman"/>
          <w:sz w:val="28"/>
          <w:szCs w:val="28"/>
        </w:rPr>
        <w:t>. Члены Комиссии участвуют в заседаниях Комиссии, предлагают вопросы для обсуждения на заседаниях Комиссии, участвуют в подготовке материалов на заседания Комиссии, участвуют в обсуждении проектов решений Комиссии, обладают равными правами при обсуждении рассматриваемых на заседании Комиссии вопросов.</w:t>
      </w:r>
    </w:p>
    <w:p w:rsidR="006F425E" w:rsidRPr="00326EE4" w:rsidRDefault="006F425E" w:rsidP="006F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25E" w:rsidRPr="00326EE4" w:rsidRDefault="006F425E" w:rsidP="006F425E">
      <w:pPr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 xml:space="preserve">Глава </w:t>
      </w:r>
      <w:r>
        <w:rPr>
          <w:rFonts w:eastAsia="Calibri"/>
          <w:sz w:val="28"/>
          <w:szCs w:val="28"/>
          <w:lang w:eastAsia="en-US"/>
        </w:rPr>
        <w:t>4</w:t>
      </w:r>
      <w:r w:rsidRPr="00326EE4">
        <w:rPr>
          <w:rFonts w:eastAsia="Calibri"/>
          <w:sz w:val="28"/>
          <w:szCs w:val="28"/>
          <w:lang w:eastAsia="en-US"/>
        </w:rPr>
        <w:t>. ОРГАНИЗАЦИЯ ДЕЯТЕЛЬНОСТИ КОМИССИИ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2</w:t>
      </w:r>
      <w:r w:rsidRPr="00326EE4">
        <w:rPr>
          <w:rFonts w:eastAsia="Calibri"/>
          <w:sz w:val="28"/>
          <w:szCs w:val="28"/>
          <w:lang w:eastAsia="en-US"/>
        </w:rPr>
        <w:t>. Деятельность Комиссии осуществляется в форме заседаний Комиссии.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Заседания Комиссии проводятся по мере необходимости, но не реже одного раза в полугодие.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326EE4">
        <w:rPr>
          <w:rFonts w:eastAsia="Calibri"/>
          <w:sz w:val="28"/>
          <w:szCs w:val="28"/>
          <w:lang w:eastAsia="en-US"/>
        </w:rPr>
        <w:t xml:space="preserve">. Заседание Комиссии считается правомочным, если на нем присутствует не менее половины членов Комиссии. 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4</w:t>
      </w:r>
      <w:r w:rsidRPr="00326EE4">
        <w:rPr>
          <w:rFonts w:eastAsia="Calibri"/>
          <w:sz w:val="28"/>
          <w:szCs w:val="28"/>
          <w:lang w:eastAsia="en-US"/>
        </w:rPr>
        <w:t>. Решение Комиссии принимается путем открытого голосования простым большинством голосов от общего числа присутствующих на заседании членов Комиссии.</w:t>
      </w:r>
    </w:p>
    <w:p w:rsidR="006F425E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6EE4">
        <w:rPr>
          <w:rFonts w:eastAsia="Calibri"/>
          <w:sz w:val="28"/>
          <w:szCs w:val="28"/>
          <w:lang w:eastAsia="en-US"/>
        </w:rPr>
        <w:t>При равенстве голосов право решающего голоса принадлежит председательствующему на заседании Комиссии.</w:t>
      </w:r>
    </w:p>
    <w:p w:rsidR="006F425E" w:rsidRPr="00326EE4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 </w:t>
      </w:r>
      <w:r w:rsidRPr="00326EE4">
        <w:rPr>
          <w:rFonts w:eastAsia="Calibri"/>
          <w:sz w:val="28"/>
          <w:szCs w:val="28"/>
          <w:lang w:eastAsia="en-US"/>
        </w:rPr>
        <w:t>Решение Комиссии оформляется протоколом заседания Комиссии, который подписывается председателем Комиссии или лицом, председательств</w:t>
      </w:r>
      <w:r>
        <w:rPr>
          <w:rFonts w:eastAsia="Calibri"/>
          <w:sz w:val="28"/>
          <w:szCs w:val="28"/>
          <w:lang w:eastAsia="en-US"/>
        </w:rPr>
        <w:t>овавши</w:t>
      </w:r>
      <w:r w:rsidRPr="00326EE4">
        <w:rPr>
          <w:rFonts w:eastAsia="Calibri"/>
          <w:sz w:val="28"/>
          <w:szCs w:val="28"/>
          <w:lang w:eastAsia="en-US"/>
        </w:rPr>
        <w:t>м на заседании Комиссии, а также секретарем Комиссии не позднее пяти рабочих дней после дня проведения заседания Комиссии.</w:t>
      </w:r>
    </w:p>
    <w:p w:rsidR="006F425E" w:rsidRDefault="006F425E" w:rsidP="006F425E">
      <w:pPr>
        <w:ind w:firstLine="709"/>
        <w:jc w:val="both"/>
        <w:rPr>
          <w:sz w:val="28"/>
          <w:szCs w:val="28"/>
        </w:rPr>
      </w:pPr>
      <w:r w:rsidRPr="00326EE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326EE4">
        <w:rPr>
          <w:sz w:val="28"/>
          <w:szCs w:val="28"/>
        </w:rPr>
        <w:t xml:space="preserve">. Копия протокола заседания Комиссии направляется членам Комиссии, а также в адрес заинтересованных органов и организаций в течение </w:t>
      </w:r>
      <w:r>
        <w:rPr>
          <w:sz w:val="28"/>
          <w:szCs w:val="28"/>
        </w:rPr>
        <w:t xml:space="preserve">пяти рабочих </w:t>
      </w:r>
      <w:r w:rsidRPr="00326EE4">
        <w:rPr>
          <w:sz w:val="28"/>
          <w:szCs w:val="28"/>
        </w:rPr>
        <w:t xml:space="preserve">дней </w:t>
      </w:r>
      <w:r>
        <w:rPr>
          <w:sz w:val="28"/>
          <w:szCs w:val="28"/>
        </w:rPr>
        <w:t>со дня</w:t>
      </w:r>
      <w:r w:rsidRPr="00326EE4">
        <w:rPr>
          <w:sz w:val="28"/>
          <w:szCs w:val="28"/>
        </w:rPr>
        <w:t xml:space="preserve"> подписания протокола.</w:t>
      </w:r>
    </w:p>
    <w:p w:rsidR="006F425E" w:rsidRPr="00A06C12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6C12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7</w:t>
      </w:r>
      <w:r w:rsidRPr="00A06C12">
        <w:rPr>
          <w:rFonts w:eastAsia="Calibri"/>
          <w:sz w:val="28"/>
          <w:szCs w:val="28"/>
          <w:lang w:eastAsia="en-US"/>
        </w:rPr>
        <w:t>. В случае необходимости предложения Комиссии представляются в Правительство Иркутской области в форме информационных писем, подписываемых председателем Комиссии или заместителем председателя Комиссии.</w:t>
      </w:r>
    </w:p>
    <w:p w:rsidR="006F425E" w:rsidRPr="003B4D11" w:rsidRDefault="006F425E" w:rsidP="006F42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Pr="00326EE4">
        <w:rPr>
          <w:rFonts w:eastAsia="Calibri"/>
          <w:sz w:val="28"/>
          <w:szCs w:val="28"/>
          <w:lang w:eastAsia="en-US"/>
        </w:rPr>
        <w:t>. Организационно-техническое и информационное обеспечение деятельности Комиссии осуществляется министерством экономического развития Иркутской области.</w:t>
      </w:r>
      <w:r w:rsidRPr="003B4D11">
        <w:rPr>
          <w:rFonts w:eastAsia="Calibri"/>
          <w:sz w:val="28"/>
          <w:szCs w:val="28"/>
          <w:lang w:eastAsia="en-US"/>
        </w:rPr>
        <w:t xml:space="preserve"> </w:t>
      </w:r>
    </w:p>
    <w:p w:rsidR="006F425E" w:rsidRDefault="006F425E" w:rsidP="006F425E">
      <w:pPr>
        <w:pStyle w:val="21"/>
        <w:shd w:val="clear" w:color="auto" w:fill="auto"/>
        <w:tabs>
          <w:tab w:val="left" w:pos="1640"/>
        </w:tabs>
        <w:spacing w:before="0" w:line="299" w:lineRule="exact"/>
        <w:ind w:firstLine="709"/>
        <w:jc w:val="both"/>
        <w:rPr>
          <w:sz w:val="28"/>
          <w:szCs w:val="28"/>
        </w:rPr>
      </w:pPr>
    </w:p>
    <w:p w:rsidR="006F425E" w:rsidRDefault="006F425E" w:rsidP="006F425E">
      <w:pPr>
        <w:pStyle w:val="21"/>
        <w:shd w:val="clear" w:color="auto" w:fill="auto"/>
        <w:tabs>
          <w:tab w:val="left" w:pos="1015"/>
        </w:tabs>
        <w:spacing w:before="0" w:line="299" w:lineRule="exact"/>
        <w:ind w:firstLine="74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5210"/>
      </w:tblGrid>
      <w:tr w:rsidR="006F425E" w:rsidRPr="004413CB" w:rsidTr="006F425E">
        <w:tc>
          <w:tcPr>
            <w:tcW w:w="4361" w:type="dxa"/>
          </w:tcPr>
          <w:p w:rsidR="006F425E" w:rsidRPr="006D0683" w:rsidRDefault="006F425E" w:rsidP="0024164A">
            <w:pPr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</w:t>
            </w:r>
            <w:r w:rsidRPr="009A474F">
              <w:rPr>
                <w:sz w:val="28"/>
                <w:szCs w:val="28"/>
              </w:rPr>
              <w:t xml:space="preserve">ститель </w:t>
            </w:r>
            <w:r>
              <w:rPr>
                <w:sz w:val="28"/>
                <w:szCs w:val="28"/>
              </w:rPr>
              <w:t>П</w:t>
            </w:r>
            <w:r w:rsidRPr="009A474F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9A474F">
              <w:rPr>
                <w:sz w:val="28"/>
                <w:szCs w:val="28"/>
              </w:rPr>
              <w:t xml:space="preserve"> Правительства Иркутской области</w:t>
            </w:r>
          </w:p>
        </w:tc>
        <w:tc>
          <w:tcPr>
            <w:tcW w:w="5210" w:type="dxa"/>
          </w:tcPr>
          <w:p w:rsidR="006F425E" w:rsidRPr="006D0683" w:rsidRDefault="006F425E" w:rsidP="0024164A">
            <w:pPr>
              <w:spacing w:line="240" w:lineRule="exact"/>
              <w:jc w:val="right"/>
              <w:outlineLvl w:val="0"/>
              <w:rPr>
                <w:sz w:val="28"/>
                <w:szCs w:val="28"/>
              </w:rPr>
            </w:pPr>
          </w:p>
          <w:p w:rsidR="006F425E" w:rsidRPr="004413CB" w:rsidRDefault="006F425E" w:rsidP="0024164A">
            <w:pPr>
              <w:spacing w:line="240" w:lineRule="exact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А.Б. Логашов</w:t>
            </w:r>
          </w:p>
        </w:tc>
      </w:tr>
    </w:tbl>
    <w:p w:rsidR="006F425E" w:rsidRPr="004413CB" w:rsidRDefault="006F425E" w:rsidP="006F425E">
      <w:pPr>
        <w:jc w:val="both"/>
        <w:outlineLvl w:val="0"/>
        <w:rPr>
          <w:sz w:val="28"/>
          <w:szCs w:val="28"/>
        </w:rPr>
      </w:pPr>
    </w:p>
    <w:p w:rsidR="006A2378" w:rsidRPr="006A2378" w:rsidRDefault="006A2378" w:rsidP="006A237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6A2378" w:rsidRPr="006A2378" w:rsidSect="000047B4">
      <w:headerReference w:type="first" r:id="rId9"/>
      <w:footerReference w:type="first" r:id="rId10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9A7" w:rsidRDefault="008079A7">
      <w:r>
        <w:separator/>
      </w:r>
    </w:p>
  </w:endnote>
  <w:endnote w:type="continuationSeparator" w:id="0">
    <w:p w:rsidR="008079A7" w:rsidRDefault="00807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Pr="00191AAE" w:rsidRDefault="00A143B3" w:rsidP="00A143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9A7" w:rsidRDefault="008079A7">
      <w:r>
        <w:separator/>
      </w:r>
    </w:p>
  </w:footnote>
  <w:footnote w:type="continuationSeparator" w:id="0">
    <w:p w:rsidR="008079A7" w:rsidRDefault="00807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4" w:rsidRDefault="00F40249" w:rsidP="009E0C78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 w:rsidR="009E64C4"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386022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Default="00A143B3">
    <w:pPr>
      <w:pStyle w:val="a3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0210"/>
    <w:multiLevelType w:val="singleLevel"/>
    <w:tmpl w:val="2486990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Moves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SingleBorderforContiguousCells/>
    <w:printColBlack/>
    <w:showBreaksInFrames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ossProviderVariable" w:val="25_01_2006!fb7c6815-e25a-4f03-a71b-129687f3de35"/>
  </w:docVars>
  <w:rsids>
    <w:rsidRoot w:val="006F425E"/>
    <w:rsid w:val="000047B4"/>
    <w:rsid w:val="000365AD"/>
    <w:rsid w:val="000412E0"/>
    <w:rsid w:val="00063ED0"/>
    <w:rsid w:val="00075BB7"/>
    <w:rsid w:val="000B0DA2"/>
    <w:rsid w:val="00132EA1"/>
    <w:rsid w:val="001670AA"/>
    <w:rsid w:val="00177C29"/>
    <w:rsid w:val="001B0FD5"/>
    <w:rsid w:val="001B790C"/>
    <w:rsid w:val="001C1155"/>
    <w:rsid w:val="001D189B"/>
    <w:rsid w:val="00204F22"/>
    <w:rsid w:val="002237D0"/>
    <w:rsid w:val="0025013C"/>
    <w:rsid w:val="002722D6"/>
    <w:rsid w:val="002934C1"/>
    <w:rsid w:val="002E404B"/>
    <w:rsid w:val="002F5678"/>
    <w:rsid w:val="0033665C"/>
    <w:rsid w:val="00345EE6"/>
    <w:rsid w:val="0034707E"/>
    <w:rsid w:val="00354EC9"/>
    <w:rsid w:val="00380A8C"/>
    <w:rsid w:val="00386022"/>
    <w:rsid w:val="00403112"/>
    <w:rsid w:val="0044519C"/>
    <w:rsid w:val="00492602"/>
    <w:rsid w:val="004D22C5"/>
    <w:rsid w:val="004E11AB"/>
    <w:rsid w:val="00556A77"/>
    <w:rsid w:val="00580172"/>
    <w:rsid w:val="00594DEE"/>
    <w:rsid w:val="005E5CCB"/>
    <w:rsid w:val="005F1D12"/>
    <w:rsid w:val="005F2E94"/>
    <w:rsid w:val="00640B3E"/>
    <w:rsid w:val="00653B6B"/>
    <w:rsid w:val="006570EA"/>
    <w:rsid w:val="00665388"/>
    <w:rsid w:val="006A2378"/>
    <w:rsid w:val="006E001D"/>
    <w:rsid w:val="006E0DC9"/>
    <w:rsid w:val="006F425E"/>
    <w:rsid w:val="00706599"/>
    <w:rsid w:val="00711FA7"/>
    <w:rsid w:val="007E13DB"/>
    <w:rsid w:val="008079A7"/>
    <w:rsid w:val="00826029"/>
    <w:rsid w:val="00845514"/>
    <w:rsid w:val="008C5631"/>
    <w:rsid w:val="008D40F8"/>
    <w:rsid w:val="00936D77"/>
    <w:rsid w:val="00973A49"/>
    <w:rsid w:val="009B40C6"/>
    <w:rsid w:val="009E0C78"/>
    <w:rsid w:val="009E64C4"/>
    <w:rsid w:val="009F2991"/>
    <w:rsid w:val="00A04023"/>
    <w:rsid w:val="00A143B3"/>
    <w:rsid w:val="00A878AA"/>
    <w:rsid w:val="00AB29A5"/>
    <w:rsid w:val="00B21BD9"/>
    <w:rsid w:val="00B30C20"/>
    <w:rsid w:val="00B6542F"/>
    <w:rsid w:val="00B76A04"/>
    <w:rsid w:val="00BF085E"/>
    <w:rsid w:val="00C23CFC"/>
    <w:rsid w:val="00C47371"/>
    <w:rsid w:val="00CC3ADB"/>
    <w:rsid w:val="00D016F7"/>
    <w:rsid w:val="00DC262E"/>
    <w:rsid w:val="00DF7B07"/>
    <w:rsid w:val="00E22A04"/>
    <w:rsid w:val="00E242A8"/>
    <w:rsid w:val="00E639F9"/>
    <w:rsid w:val="00E75E44"/>
    <w:rsid w:val="00E805CD"/>
    <w:rsid w:val="00E81372"/>
    <w:rsid w:val="00E841B8"/>
    <w:rsid w:val="00EA5727"/>
    <w:rsid w:val="00ED6A04"/>
    <w:rsid w:val="00EE2669"/>
    <w:rsid w:val="00EF222D"/>
    <w:rsid w:val="00EF733D"/>
    <w:rsid w:val="00EF790F"/>
    <w:rsid w:val="00F40249"/>
    <w:rsid w:val="00FA1982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249"/>
  </w:style>
  <w:style w:type="paragraph" w:styleId="1">
    <w:name w:val="heading 1"/>
    <w:basedOn w:val="a"/>
    <w:next w:val="a"/>
    <w:qFormat/>
    <w:rsid w:val="00F40249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F40249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0249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F40249"/>
  </w:style>
  <w:style w:type="paragraph" w:styleId="a5">
    <w:name w:val="Block Text"/>
    <w:basedOn w:val="a"/>
    <w:rsid w:val="00F40249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rsid w:val="00F40249"/>
    <w:pPr>
      <w:tabs>
        <w:tab w:val="center" w:pos="4153"/>
        <w:tab w:val="right" w:pos="8306"/>
      </w:tabs>
    </w:pPr>
  </w:style>
  <w:style w:type="character" w:styleId="a7">
    <w:name w:val="Hyperlink"/>
    <w:uiPriority w:val="99"/>
    <w:unhideWhenUsed/>
    <w:rsid w:val="006F425E"/>
    <w:rPr>
      <w:color w:val="0000FF"/>
      <w:u w:val="single"/>
    </w:rPr>
  </w:style>
  <w:style w:type="paragraph" w:customStyle="1" w:styleId="ConsPlusTitle">
    <w:name w:val="ConsPlusTitle"/>
    <w:rsid w:val="006F42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6F425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425E"/>
    <w:rPr>
      <w:rFonts w:ascii="Arial" w:hAnsi="Arial" w:cs="Arial"/>
    </w:rPr>
  </w:style>
  <w:style w:type="character" w:customStyle="1" w:styleId="20">
    <w:name w:val="Основной текст (2)_"/>
    <w:link w:val="21"/>
    <w:rsid w:val="006F425E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F425E"/>
    <w:pPr>
      <w:widowControl w:val="0"/>
      <w:shd w:val="clear" w:color="auto" w:fill="FFFFFF"/>
      <w:spacing w:before="360" w:line="313" w:lineRule="exact"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648bcfc2-dbad-471b-a51c-d028194c28a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648bcfc2-dbad-471b-a51c-d028194c28a3</Template>
  <TotalTime>9</TotalTime>
  <Pages>1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Управление нформационного и документационного обеспечения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subject/>
  <dc:creator>Екатерина Александровна Филимонова</dc:creator>
  <cp:keywords/>
  <cp:lastModifiedBy>Екатерина Александровна Филимонова</cp:lastModifiedBy>
  <cp:revision>1</cp:revision>
  <cp:lastPrinted>2010-03-02T06:24:00Z</cp:lastPrinted>
  <dcterms:created xsi:type="dcterms:W3CDTF">2019-04-17T01:39:00Z</dcterms:created>
  <dcterms:modified xsi:type="dcterms:W3CDTF">2019-04-17T01:49:00Z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fb7c6815-e25a-4f03-a71b-129687f3de35</vt:lpwstr>
  </property>
</Properties>
</file>