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CA" w:rsidRPr="00A03AAA" w:rsidRDefault="001A7FBD">
      <w:pPr>
        <w:spacing w:after="120"/>
        <w:jc w:val="center"/>
        <w:rPr>
          <w:rFonts w:ascii="Times New Roman" w:hAnsi="Times New Roman" w:cs="Times New Roman"/>
          <w:sz w:val="22"/>
        </w:rPr>
      </w:pPr>
      <w:r w:rsidRPr="00A03AAA">
        <w:rPr>
          <w:rFonts w:ascii="Times New Roman" w:hAnsi="Times New Roman" w:cs="Times New Roman"/>
          <w:b/>
          <w:sz w:val="22"/>
        </w:rPr>
        <w:t>1. Номинации конкурса и приоритеты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52"/>
        <w:gridCol w:w="7616"/>
      </w:tblGrid>
      <w:tr w:rsidR="00A03AAA" w:rsidRPr="00A03AAA" w:rsidTr="00A03AAA">
        <w:trPr>
          <w:jc w:val="center"/>
        </w:trPr>
        <w:tc>
          <w:tcPr>
            <w:tcW w:w="31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A03AAA" w:rsidRDefault="00A03AA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03AAA">
              <w:rPr>
                <w:rFonts w:ascii="Times New Roman" w:hAnsi="Times New Roman" w:cs="Times New Roman"/>
                <w:b/>
                <w:sz w:val="22"/>
              </w:rPr>
              <w:t>Номинация</w:t>
            </w:r>
            <w:proofErr w:type="spellEnd"/>
          </w:p>
        </w:tc>
        <w:tc>
          <w:tcPr>
            <w:tcW w:w="76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8F792E" w:rsidRDefault="00897508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Поднаминации</w:t>
            </w:r>
            <w:proofErr w:type="spellEnd"/>
          </w:p>
        </w:tc>
      </w:tr>
      <w:tr w:rsidR="00A03AAA" w:rsidRPr="00414B62" w:rsidTr="00A03AAA">
        <w:trPr>
          <w:jc w:val="center"/>
        </w:trPr>
        <w:tc>
          <w:tcPr>
            <w:tcW w:w="31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8F792E" w:rsidRDefault="008F792E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Знай вкусных</w:t>
            </w:r>
          </w:p>
        </w:tc>
        <w:tc>
          <w:tcPr>
            <w:tcW w:w="76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A03AAA" w:rsidRDefault="008F792E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Готовая и многофункциональная еда; напитки; фермерская продукция</w:t>
            </w:r>
          </w:p>
        </w:tc>
      </w:tr>
      <w:tr w:rsidR="00A03AAA" w:rsidRPr="00414B62" w:rsidTr="00A03AAA">
        <w:trPr>
          <w:jc w:val="center"/>
        </w:trPr>
        <w:tc>
          <w:tcPr>
            <w:tcW w:w="31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8F792E" w:rsidRDefault="008F792E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Знай полезных</w:t>
            </w:r>
          </w:p>
        </w:tc>
        <w:tc>
          <w:tcPr>
            <w:tcW w:w="76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A03AAA" w:rsidRDefault="008F792E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Красота; спортивная продукция; здоровье и уход; товары для детей</w:t>
            </w:r>
          </w:p>
        </w:tc>
      </w:tr>
      <w:tr w:rsidR="00A03AAA" w:rsidRPr="00414B62" w:rsidTr="00A03AAA">
        <w:trPr>
          <w:jc w:val="center"/>
        </w:trPr>
        <w:tc>
          <w:tcPr>
            <w:tcW w:w="31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8F792E" w:rsidRDefault="008F792E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Знай креативных</w:t>
            </w:r>
          </w:p>
        </w:tc>
        <w:tc>
          <w:tcPr>
            <w:tcW w:w="76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A03AAA" w:rsidRDefault="008F792E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Одежда и аксессуары; украшения; обувь; интерьер</w:t>
            </w:r>
          </w:p>
        </w:tc>
      </w:tr>
      <w:tr w:rsidR="00A03AAA" w:rsidRPr="00414B62" w:rsidTr="00A03AAA">
        <w:trPr>
          <w:jc w:val="center"/>
        </w:trPr>
        <w:tc>
          <w:tcPr>
            <w:tcW w:w="31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A03AAA" w:rsidRDefault="008F792E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Знай разных</w:t>
            </w:r>
          </w:p>
        </w:tc>
        <w:tc>
          <w:tcPr>
            <w:tcW w:w="76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A03AAA" w:rsidRDefault="008F792E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Молодежные бренды; семейные бренды; премиум бренды; культурный код; онлайн-прорыв года</w:t>
            </w:r>
          </w:p>
        </w:tc>
      </w:tr>
      <w:tr w:rsidR="00A03AAA" w:rsidRPr="00414B62" w:rsidTr="00A03AAA">
        <w:trPr>
          <w:jc w:val="center"/>
        </w:trPr>
        <w:tc>
          <w:tcPr>
            <w:tcW w:w="31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8F792E" w:rsidRDefault="008F792E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 xml:space="preserve">Знай технологических </w:t>
            </w:r>
          </w:p>
        </w:tc>
        <w:tc>
          <w:tcPr>
            <w:tcW w:w="76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A03AAA" w:rsidRPr="00716A37" w:rsidRDefault="008F792E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Промышленные технологии; энергетика будущего; беспилотные системы, технологии общественного благополучия</w:t>
            </w:r>
            <w:r w:rsidR="00716A37">
              <w:rPr>
                <w:rFonts w:ascii="Times New Roman" w:hAnsi="Times New Roman" w:cs="Times New Roman"/>
                <w:sz w:val="22"/>
                <w:lang w:val="ru-RU"/>
              </w:rPr>
              <w:t>, технологии в жизни; транспортные и инфраструктурные решения; кибербезопасность; искусственный интеллект; фудтех; технологии для тех, кто создает; космические технологии и сервисы; цифровая аналитика и управление данными; образовательные технологии; технологии здравоохранения и нейротехнологии; игровые технологии;</w:t>
            </w:r>
            <w:r w:rsidR="00716A37" w:rsidRPr="00716A3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716A37">
              <w:rPr>
                <w:rFonts w:ascii="Times New Roman" w:hAnsi="Times New Roman" w:cs="Times New Roman"/>
                <w:sz w:val="22"/>
              </w:rPr>
              <w:t>white</w:t>
            </w:r>
            <w:r w:rsidR="00716A37" w:rsidRPr="00716A37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716A37">
              <w:rPr>
                <w:rFonts w:ascii="Times New Roman" w:hAnsi="Times New Roman" w:cs="Times New Roman"/>
                <w:sz w:val="22"/>
              </w:rPr>
              <w:t>label</w:t>
            </w:r>
          </w:p>
        </w:tc>
      </w:tr>
    </w:tbl>
    <w:p w:rsidR="0018649B" w:rsidRPr="00A03AAA" w:rsidRDefault="0018649B">
      <w:pPr>
        <w:spacing w:after="60"/>
        <w:rPr>
          <w:rFonts w:ascii="Times New Roman" w:hAnsi="Times New Roman" w:cs="Times New Roman"/>
          <w:b/>
          <w:color w:val="000000"/>
          <w:sz w:val="22"/>
          <w:lang w:val="ru-RU"/>
        </w:rPr>
      </w:pPr>
    </w:p>
    <w:p w:rsidR="00D010CA" w:rsidRPr="00A03AAA" w:rsidRDefault="001A7FBD">
      <w:pPr>
        <w:spacing w:after="120"/>
        <w:jc w:val="center"/>
        <w:rPr>
          <w:rFonts w:ascii="Times New Roman" w:hAnsi="Times New Roman" w:cs="Times New Roman"/>
          <w:sz w:val="22"/>
        </w:rPr>
      </w:pPr>
      <w:r w:rsidRPr="00A03AAA">
        <w:rPr>
          <w:rFonts w:ascii="Times New Roman" w:hAnsi="Times New Roman" w:cs="Times New Roman"/>
          <w:b/>
          <w:sz w:val="22"/>
        </w:rPr>
        <w:t>2. Этапы и сроки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8"/>
        <w:gridCol w:w="1928"/>
        <w:gridCol w:w="5499"/>
      </w:tblGrid>
      <w:tr w:rsidR="00D010CA" w:rsidRPr="00A03AAA">
        <w:trPr>
          <w:jc w:val="center"/>
        </w:trPr>
        <w:tc>
          <w:tcPr>
            <w:tcW w:w="34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b/>
                <w:sz w:val="22"/>
              </w:rPr>
              <w:t>Этап</w:t>
            </w:r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b/>
                <w:sz w:val="22"/>
              </w:rPr>
              <w:t>Срок</w:t>
            </w:r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b/>
                <w:sz w:val="22"/>
              </w:rPr>
              <w:t>Что важно для региона</w:t>
            </w:r>
          </w:p>
        </w:tc>
      </w:tr>
      <w:tr w:rsidR="00D010CA" w:rsidRPr="00414B62">
        <w:trPr>
          <w:jc w:val="center"/>
        </w:trPr>
        <w:tc>
          <w:tcPr>
            <w:tcW w:w="34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Старт конкурса</w:t>
            </w:r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30 апреля 2026</w:t>
            </w:r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 xml:space="preserve">довести информацию до ИОГВ, муниципалитетов </w:t>
            </w:r>
            <w:r w:rsidR="00A03AAA" w:rsidRPr="00A03AAA">
              <w:rPr>
                <w:rFonts w:ascii="Times New Roman" w:hAnsi="Times New Roman" w:cs="Times New Roman"/>
                <w:sz w:val="22"/>
                <w:lang w:val="ru-RU"/>
              </w:rPr>
              <w:br/>
            </w: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и предпринимательского сообщества</w:t>
            </w:r>
          </w:p>
        </w:tc>
      </w:tr>
      <w:tr w:rsidR="00D010CA" w:rsidRPr="00414B62">
        <w:trPr>
          <w:jc w:val="center"/>
        </w:trPr>
        <w:tc>
          <w:tcPr>
            <w:tcW w:w="34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Подача заявок</w:t>
            </w:r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до 1 июня 2026</w:t>
            </w:r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обеспечить фактическую подачу заявок и учет в региональном реестре</w:t>
            </w:r>
          </w:p>
        </w:tc>
      </w:tr>
      <w:tr w:rsidR="00D010CA" w:rsidRPr="00414B62">
        <w:trPr>
          <w:jc w:val="center"/>
        </w:trPr>
        <w:tc>
          <w:tcPr>
            <w:tcW w:w="34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Экспертная оценка, отбор финалистов и победителей</w:t>
            </w:r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03AAA">
              <w:rPr>
                <w:rFonts w:ascii="Times New Roman" w:hAnsi="Times New Roman" w:cs="Times New Roman"/>
                <w:sz w:val="22"/>
              </w:rPr>
              <w:t>до</w:t>
            </w:r>
            <w:proofErr w:type="spellEnd"/>
            <w:r w:rsidRPr="00A03AAA">
              <w:rPr>
                <w:rFonts w:ascii="Times New Roman" w:hAnsi="Times New Roman" w:cs="Times New Roman"/>
                <w:sz w:val="22"/>
              </w:rPr>
              <w:t xml:space="preserve"> 7 </w:t>
            </w:r>
            <w:proofErr w:type="spellStart"/>
            <w:r w:rsidRPr="00A03AAA">
              <w:rPr>
                <w:rFonts w:ascii="Times New Roman" w:hAnsi="Times New Roman" w:cs="Times New Roman"/>
                <w:sz w:val="22"/>
              </w:rPr>
              <w:t>июля</w:t>
            </w:r>
            <w:proofErr w:type="spellEnd"/>
            <w:r w:rsidRPr="00A03AAA">
              <w:rPr>
                <w:rFonts w:ascii="Times New Roman" w:hAnsi="Times New Roman" w:cs="Times New Roman"/>
                <w:sz w:val="22"/>
              </w:rPr>
              <w:t xml:space="preserve"> 2026</w:t>
            </w:r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 w:rsidP="00A03AAA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proofErr w:type="spellStart"/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мониторить</w:t>
            </w:r>
            <w:proofErr w:type="spellEnd"/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 xml:space="preserve"> статусы, сопровождать сильные заявки</w:t>
            </w:r>
          </w:p>
        </w:tc>
      </w:tr>
      <w:tr w:rsidR="00D010CA" w:rsidRPr="00414B62">
        <w:trPr>
          <w:jc w:val="center"/>
        </w:trPr>
        <w:tc>
          <w:tcPr>
            <w:tcW w:w="34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03AAA">
              <w:rPr>
                <w:rFonts w:ascii="Times New Roman" w:hAnsi="Times New Roman" w:cs="Times New Roman"/>
                <w:sz w:val="22"/>
              </w:rPr>
              <w:t>Награждение</w:t>
            </w:r>
            <w:proofErr w:type="spellEnd"/>
            <w:r w:rsidRPr="00A03AA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03AAA">
              <w:rPr>
                <w:rFonts w:ascii="Times New Roman" w:hAnsi="Times New Roman" w:cs="Times New Roman"/>
                <w:sz w:val="22"/>
              </w:rPr>
              <w:t>победителей</w:t>
            </w:r>
            <w:proofErr w:type="spellEnd"/>
          </w:p>
        </w:tc>
        <w:tc>
          <w:tcPr>
            <w:tcW w:w="19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июль 2026</w:t>
            </w:r>
          </w:p>
        </w:tc>
        <w:tc>
          <w:tcPr>
            <w:tcW w:w="54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 w:rsidP="00716A37">
            <w:pPr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организовать информационное сопровождение участников и победителей</w:t>
            </w:r>
          </w:p>
        </w:tc>
      </w:tr>
    </w:tbl>
    <w:p w:rsidR="0018649B" w:rsidRPr="00A03AAA" w:rsidRDefault="0018649B">
      <w:pPr>
        <w:spacing w:after="60"/>
        <w:rPr>
          <w:rFonts w:ascii="Times New Roman" w:hAnsi="Times New Roman" w:cs="Times New Roman"/>
          <w:b/>
          <w:color w:val="000000"/>
          <w:sz w:val="22"/>
          <w:lang w:val="ru-RU"/>
        </w:rPr>
      </w:pPr>
    </w:p>
    <w:p w:rsidR="00A03AAA" w:rsidRPr="00A03AAA" w:rsidRDefault="00A03AAA">
      <w:pPr>
        <w:spacing w:after="60"/>
        <w:rPr>
          <w:rFonts w:ascii="Times New Roman" w:hAnsi="Times New Roman" w:cs="Times New Roman"/>
          <w:b/>
          <w:color w:val="000000"/>
          <w:sz w:val="22"/>
          <w:lang w:val="ru-RU"/>
        </w:rPr>
      </w:pPr>
    </w:p>
    <w:p w:rsidR="00D010CA" w:rsidRPr="00A03AAA" w:rsidRDefault="00A03AAA" w:rsidP="00A03AAA">
      <w:pPr>
        <w:spacing w:after="60"/>
        <w:jc w:val="center"/>
        <w:rPr>
          <w:rFonts w:ascii="Times New Roman" w:hAnsi="Times New Roman" w:cs="Times New Roman"/>
          <w:sz w:val="22"/>
          <w:lang w:val="ru-RU"/>
        </w:rPr>
      </w:pPr>
      <w:r w:rsidRPr="00A03AAA">
        <w:rPr>
          <w:rFonts w:ascii="Times New Roman" w:hAnsi="Times New Roman" w:cs="Times New Roman"/>
          <w:b/>
          <w:color w:val="000000"/>
          <w:sz w:val="22"/>
          <w:lang w:val="ru-RU"/>
        </w:rPr>
        <w:t xml:space="preserve">3. </w:t>
      </w:r>
      <w:r w:rsidR="001A7FBD" w:rsidRPr="00A03AAA">
        <w:rPr>
          <w:rFonts w:ascii="Times New Roman" w:hAnsi="Times New Roman" w:cs="Times New Roman"/>
          <w:b/>
          <w:color w:val="000000"/>
          <w:sz w:val="22"/>
          <w:lang w:val="ru-RU"/>
        </w:rPr>
        <w:t>Чек-лист подачи заявки</w:t>
      </w:r>
      <w:r w:rsidRPr="00A03AAA">
        <w:rPr>
          <w:rFonts w:ascii="Times New Roman" w:hAnsi="Times New Roman" w:cs="Times New Roman"/>
          <w:b/>
          <w:color w:val="000000"/>
          <w:sz w:val="22"/>
          <w:lang w:val="ru-RU"/>
        </w:rPr>
        <w:t xml:space="preserve"> (краткий)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3572"/>
        <w:gridCol w:w="6860"/>
      </w:tblGrid>
      <w:tr w:rsidR="00D010CA" w:rsidRPr="00A03AAA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b/>
                <w:sz w:val="22"/>
                <w:lang w:val="ru-RU"/>
              </w:rPr>
              <w:t>№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b/>
                <w:sz w:val="22"/>
                <w:lang w:val="ru-RU"/>
              </w:rPr>
              <w:t>Действие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EA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b/>
                <w:sz w:val="22"/>
                <w:lang w:val="ru-RU"/>
              </w:rPr>
              <w:t>Что проверить / подготовить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Определить бренд-кандидат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действующий бренд с понятным продуктом/услугой и потенциалом роста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Проверить базовые условия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субъект МСП, локализация не менее 30%, положительная динамика продаж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Выбрать номинацию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 xml:space="preserve">основная или специальная; для технологий — </w:t>
            </w:r>
            <w:r w:rsidRPr="00A03AAA">
              <w:rPr>
                <w:rFonts w:ascii="Times New Roman" w:hAnsi="Times New Roman" w:cs="Times New Roman"/>
                <w:sz w:val="22"/>
              </w:rPr>
              <w:t>IT</w:t>
            </w: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/высокие технологии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Подготовить карточку бренда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описание продукта, уникальность, рынки, команда, планы масштабирования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Подготовить данные компании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ИНН, контакты, сайт/</w:t>
            </w:r>
            <w:proofErr w:type="spellStart"/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соцсети</w:t>
            </w:r>
            <w:proofErr w:type="spellEnd"/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, маркетплейсы, регион и муниципалитет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Приложить материалы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логотип, фото продукции, презентация, ссылки на продажи/публикации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Подать заявку на сайте конкурса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проверить заполнение всех полей перед отправкой</w:t>
            </w:r>
          </w:p>
        </w:tc>
      </w:tr>
      <w:tr w:rsidR="00D010CA" w:rsidRPr="00414B62">
        <w:trPr>
          <w:jc w:val="center"/>
        </w:trPr>
        <w:tc>
          <w:tcPr>
            <w:tcW w:w="45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3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>
            <w:pPr>
              <w:rPr>
                <w:rFonts w:ascii="Times New Roman" w:hAnsi="Times New Roman" w:cs="Times New Roman"/>
                <w:sz w:val="22"/>
              </w:rPr>
            </w:pPr>
            <w:r w:rsidRPr="00A03AAA">
              <w:rPr>
                <w:rFonts w:ascii="Times New Roman" w:hAnsi="Times New Roman" w:cs="Times New Roman"/>
                <w:sz w:val="22"/>
              </w:rPr>
              <w:t>Передать подтверждение</w:t>
            </w:r>
          </w:p>
        </w:tc>
        <w:tc>
          <w:tcPr>
            <w:tcW w:w="68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D010CA" w:rsidRPr="00A03AAA" w:rsidRDefault="001A7FBD" w:rsidP="00414B62">
            <w:pPr>
              <w:rPr>
                <w:rFonts w:ascii="Times New Roman" w:hAnsi="Times New Roman" w:cs="Times New Roman"/>
                <w:sz w:val="22"/>
                <w:lang w:val="ru-RU"/>
              </w:rPr>
            </w:pP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направить ИОГВ/МО: бренд,</w:t>
            </w:r>
            <w:r w:rsidR="00414B62">
              <w:rPr>
                <w:rFonts w:ascii="Times New Roman" w:hAnsi="Times New Roman" w:cs="Times New Roman"/>
                <w:sz w:val="22"/>
                <w:lang w:val="ru-RU"/>
              </w:rPr>
              <w:t xml:space="preserve"> наименование,</w:t>
            </w: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 xml:space="preserve"> номинация, </w:t>
            </w:r>
            <w:proofErr w:type="spellStart"/>
            <w:r w:rsidR="00414B62">
              <w:rPr>
                <w:rFonts w:ascii="Times New Roman" w:hAnsi="Times New Roman" w:cs="Times New Roman"/>
                <w:sz w:val="22"/>
                <w:lang w:val="ru-RU"/>
              </w:rPr>
              <w:t>поднаминация</w:t>
            </w:r>
            <w:proofErr w:type="spellEnd"/>
            <w:r w:rsidR="00414B62">
              <w:rPr>
                <w:rFonts w:ascii="Times New Roman" w:hAnsi="Times New Roman" w:cs="Times New Roman"/>
                <w:sz w:val="22"/>
                <w:lang w:val="ru-RU"/>
              </w:rPr>
              <w:t xml:space="preserve">, </w:t>
            </w: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 xml:space="preserve">контакт, </w:t>
            </w:r>
            <w:r w:rsidR="00414B62">
              <w:rPr>
                <w:rFonts w:ascii="Times New Roman" w:hAnsi="Times New Roman" w:cs="Times New Roman"/>
                <w:sz w:val="22"/>
                <w:lang w:val="ru-RU"/>
              </w:rPr>
              <w:t xml:space="preserve">дата и </w:t>
            </w:r>
            <w:r w:rsidRPr="00A03AAA">
              <w:rPr>
                <w:rFonts w:ascii="Times New Roman" w:hAnsi="Times New Roman" w:cs="Times New Roman"/>
                <w:sz w:val="22"/>
                <w:lang w:val="ru-RU"/>
              </w:rPr>
              <w:t>статус подачи</w:t>
            </w:r>
            <w:r w:rsidR="00414B62">
              <w:rPr>
                <w:rFonts w:ascii="Times New Roman" w:hAnsi="Times New Roman" w:cs="Times New Roman"/>
                <w:sz w:val="22"/>
                <w:lang w:val="ru-RU"/>
              </w:rPr>
              <w:t>, ссылка</w:t>
            </w:r>
            <w:bookmarkStart w:id="0" w:name="_GoBack"/>
            <w:bookmarkEnd w:id="0"/>
          </w:p>
        </w:tc>
      </w:tr>
    </w:tbl>
    <w:p w:rsidR="001A7FBD" w:rsidRPr="008F792E" w:rsidRDefault="001A7FBD" w:rsidP="00A03AAA">
      <w:pPr>
        <w:spacing w:after="120"/>
        <w:jc w:val="center"/>
        <w:rPr>
          <w:rFonts w:ascii="Times New Roman" w:hAnsi="Times New Roman" w:cs="Times New Roman"/>
          <w:sz w:val="22"/>
          <w:lang w:val="ru-RU"/>
        </w:rPr>
      </w:pPr>
    </w:p>
    <w:sectPr w:rsidR="001A7FBD" w:rsidRPr="008F792E" w:rsidSect="00A03AAA">
      <w:pgSz w:w="11906" w:h="16838"/>
      <w:pgMar w:top="425" w:right="369" w:bottom="425" w:left="425" w:header="170" w:footer="17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649B"/>
    <w:rsid w:val="001A7FBD"/>
    <w:rsid w:val="0029639D"/>
    <w:rsid w:val="00326F90"/>
    <w:rsid w:val="00401E13"/>
    <w:rsid w:val="00414B62"/>
    <w:rsid w:val="00716A37"/>
    <w:rsid w:val="00897508"/>
    <w:rsid w:val="008F792E"/>
    <w:rsid w:val="00A03AAA"/>
    <w:rsid w:val="00AA1D8D"/>
    <w:rsid w:val="00B47730"/>
    <w:rsid w:val="00CB0664"/>
    <w:rsid w:val="00D010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AC8C4D6-5E76-4D29-8122-FAF7CB4F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Arial Narrow" w:eastAsia="Arial Narrow" w:hAnsi="Arial Narrow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060B03-29E0-4B52-95E7-DD2C579A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Валерьевна Либао</cp:lastModifiedBy>
  <cp:revision>6</cp:revision>
  <dcterms:created xsi:type="dcterms:W3CDTF">2026-05-07T02:34:00Z</dcterms:created>
  <dcterms:modified xsi:type="dcterms:W3CDTF">2026-05-07T07:38:00Z</dcterms:modified>
  <cp:category/>
</cp:coreProperties>
</file>