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672C7">
        <w:rPr>
          <w:sz w:val="28"/>
          <w:szCs w:val="28"/>
        </w:rPr>
        <w:t>000003:370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1672C7">
        <w:rPr>
          <w:sz w:val="28"/>
          <w:szCs w:val="28"/>
        </w:rPr>
        <w:t>Гр. Трифонова Наталья Владимировна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</w:t>
      </w:r>
      <w:r w:rsidR="001672C7">
        <w:rPr>
          <w:sz w:val="28"/>
          <w:szCs w:val="28"/>
        </w:rPr>
        <w:t>р. Трифоновой Натальи Владимировны</w:t>
      </w:r>
      <w:bookmarkStart w:id="0" w:name="_GoBack"/>
      <w:bookmarkEnd w:id="0"/>
      <w:r w:rsidR="00B83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672C7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B204AE"/>
    <w:rsid w:val="00B832CC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29</cp:revision>
  <cp:lastPrinted>2024-06-14T07:07:00Z</cp:lastPrinted>
  <dcterms:created xsi:type="dcterms:W3CDTF">2024-02-06T04:07:00Z</dcterms:created>
  <dcterms:modified xsi:type="dcterms:W3CDTF">2024-06-14T07:07:00Z</dcterms:modified>
</cp:coreProperties>
</file>