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A1" w:rsidRDefault="00A220A1" w:rsidP="00A220A1">
      <w:pPr>
        <w:tabs>
          <w:tab w:val="left" w:pos="802"/>
          <w:tab w:val="center" w:pos="4781"/>
        </w:tabs>
        <w:rPr>
          <w:b/>
          <w:sz w:val="36"/>
          <w:szCs w:val="36"/>
        </w:rPr>
      </w:pPr>
    </w:p>
    <w:p w:rsidR="00A220A1" w:rsidRDefault="00A220A1" w:rsidP="007C4F60">
      <w:pPr>
        <w:jc w:val="center"/>
        <w:rPr>
          <w:b/>
          <w:sz w:val="36"/>
          <w:szCs w:val="36"/>
        </w:rPr>
      </w:pPr>
    </w:p>
    <w:p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Иркутская область</w:t>
      </w:r>
    </w:p>
    <w:p w:rsidR="00A220A1" w:rsidRPr="00A220A1" w:rsidRDefault="00A220A1" w:rsidP="00A220A1">
      <w:pPr>
        <w:jc w:val="center"/>
        <w:rPr>
          <w:b/>
          <w:sz w:val="36"/>
          <w:szCs w:val="36"/>
        </w:rPr>
      </w:pPr>
      <w:proofErr w:type="spellStart"/>
      <w:r w:rsidRPr="00A220A1">
        <w:rPr>
          <w:b/>
          <w:sz w:val="36"/>
          <w:szCs w:val="36"/>
        </w:rPr>
        <w:t>Усть-Кутское</w:t>
      </w:r>
      <w:proofErr w:type="spellEnd"/>
      <w:r w:rsidRPr="00A220A1">
        <w:rPr>
          <w:b/>
          <w:sz w:val="36"/>
          <w:szCs w:val="36"/>
        </w:rPr>
        <w:t xml:space="preserve"> муниципальное образование</w:t>
      </w:r>
    </w:p>
    <w:p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АДМИНИСТРАЦИЯ</w:t>
      </w:r>
    </w:p>
    <w:p w:rsidR="00A220A1" w:rsidRPr="00A220A1" w:rsidRDefault="00A220A1" w:rsidP="00A220A1">
      <w:pPr>
        <w:jc w:val="center"/>
        <w:rPr>
          <w:b/>
          <w:sz w:val="36"/>
          <w:szCs w:val="36"/>
        </w:rPr>
      </w:pPr>
    </w:p>
    <w:p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ПОСТАНОВЛЕНИЕ</w:t>
      </w:r>
    </w:p>
    <w:p w:rsidR="00A220A1" w:rsidRPr="00A220A1" w:rsidRDefault="00A220A1" w:rsidP="00A220A1">
      <w:pPr>
        <w:jc w:val="center"/>
        <w:rPr>
          <w:b/>
          <w:sz w:val="36"/>
          <w:szCs w:val="36"/>
        </w:rPr>
      </w:pPr>
    </w:p>
    <w:p w:rsidR="00A220A1" w:rsidRPr="00A220A1" w:rsidRDefault="00A220A1" w:rsidP="00A220A1">
      <w:pPr>
        <w:jc w:val="center"/>
        <w:rPr>
          <w:b/>
          <w:sz w:val="28"/>
          <w:szCs w:val="28"/>
        </w:rPr>
      </w:pPr>
    </w:p>
    <w:p w:rsidR="00A220A1" w:rsidRPr="00A220A1" w:rsidRDefault="00A220A1" w:rsidP="00A220A1">
      <w:pPr>
        <w:rPr>
          <w:rFonts w:ascii="Arial" w:hAnsi="Arial" w:cs="Arial"/>
          <w:sz w:val="28"/>
          <w:szCs w:val="28"/>
        </w:rPr>
      </w:pPr>
    </w:p>
    <w:p w:rsidR="00A220A1" w:rsidRPr="00A220A1" w:rsidRDefault="00A220A1" w:rsidP="00A220A1">
      <w:pPr>
        <w:rPr>
          <w:b/>
          <w:sz w:val="28"/>
          <w:szCs w:val="28"/>
        </w:rPr>
      </w:pPr>
      <w:r w:rsidRPr="00A220A1">
        <w:rPr>
          <w:rFonts w:ascii="Arial" w:hAnsi="Arial" w:cs="Arial"/>
          <w:sz w:val="28"/>
          <w:szCs w:val="28"/>
        </w:rPr>
        <w:t>От</w:t>
      </w:r>
      <w:r w:rsidRPr="00A220A1">
        <w:rPr>
          <w:sz w:val="28"/>
          <w:szCs w:val="28"/>
        </w:rPr>
        <w:t xml:space="preserve"> </w:t>
      </w:r>
      <w:r w:rsidR="007C4F60">
        <w:rPr>
          <w:sz w:val="28"/>
          <w:szCs w:val="28"/>
        </w:rPr>
        <w:t>24.03.2023г.</w:t>
      </w:r>
      <w:r w:rsidRPr="00A220A1">
        <w:rPr>
          <w:rFonts w:ascii="Arial" w:hAnsi="Arial" w:cs="Arial"/>
          <w:b/>
          <w:sz w:val="28"/>
          <w:szCs w:val="28"/>
        </w:rPr>
        <w:tab/>
      </w:r>
      <w:r w:rsidRPr="00A220A1">
        <w:rPr>
          <w:rFonts w:ascii="Arial" w:hAnsi="Arial" w:cs="Arial"/>
          <w:b/>
          <w:sz w:val="28"/>
          <w:szCs w:val="28"/>
        </w:rPr>
        <w:tab/>
      </w:r>
      <w:r w:rsidRPr="00A220A1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A220A1">
        <w:rPr>
          <w:rFonts w:ascii="Arial" w:hAnsi="Arial" w:cs="Arial"/>
          <w:b/>
          <w:sz w:val="28"/>
          <w:szCs w:val="28"/>
        </w:rPr>
        <w:tab/>
      </w:r>
      <w:r w:rsidRPr="00A220A1">
        <w:rPr>
          <w:rFonts w:ascii="Arial" w:hAnsi="Arial" w:cs="Arial"/>
          <w:b/>
          <w:sz w:val="28"/>
          <w:szCs w:val="28"/>
        </w:rPr>
        <w:tab/>
      </w:r>
      <w:r w:rsidRPr="00A220A1">
        <w:rPr>
          <w:rFonts w:ascii="Arial" w:hAnsi="Arial" w:cs="Arial"/>
          <w:b/>
          <w:sz w:val="28"/>
          <w:szCs w:val="28"/>
        </w:rPr>
        <w:tab/>
      </w:r>
      <w:r w:rsidRPr="00A220A1">
        <w:rPr>
          <w:rFonts w:ascii="Arial" w:hAnsi="Arial" w:cs="Arial"/>
          <w:b/>
          <w:sz w:val="28"/>
          <w:szCs w:val="28"/>
        </w:rPr>
        <w:tab/>
      </w:r>
      <w:r w:rsidRPr="00A220A1">
        <w:rPr>
          <w:rFonts w:ascii="Arial" w:hAnsi="Arial" w:cs="Arial"/>
          <w:b/>
          <w:sz w:val="28"/>
          <w:szCs w:val="28"/>
        </w:rPr>
        <w:tab/>
      </w:r>
      <w:r w:rsidR="007C4F60">
        <w:rPr>
          <w:rFonts w:ascii="Arial" w:hAnsi="Arial" w:cs="Arial"/>
          <w:b/>
          <w:sz w:val="28"/>
          <w:szCs w:val="28"/>
        </w:rPr>
        <w:tab/>
      </w:r>
      <w:r w:rsidRPr="00A220A1">
        <w:rPr>
          <w:sz w:val="28"/>
          <w:szCs w:val="28"/>
        </w:rPr>
        <w:t xml:space="preserve">№ </w:t>
      </w:r>
      <w:r w:rsidR="007C4F60">
        <w:rPr>
          <w:sz w:val="28"/>
          <w:szCs w:val="28"/>
        </w:rPr>
        <w:t>159-п</w:t>
      </w:r>
    </w:p>
    <w:p w:rsidR="00A220A1" w:rsidRPr="00A220A1" w:rsidRDefault="00A220A1" w:rsidP="00A220A1">
      <w:pPr>
        <w:jc w:val="center"/>
        <w:rPr>
          <w:rFonts w:ascii="Arial" w:hAnsi="Arial" w:cs="Arial"/>
          <w:sz w:val="28"/>
          <w:szCs w:val="28"/>
        </w:rPr>
      </w:pPr>
      <w:r w:rsidRPr="00A220A1">
        <w:rPr>
          <w:rFonts w:ascii="Arial" w:hAnsi="Arial" w:cs="Arial"/>
          <w:sz w:val="28"/>
          <w:szCs w:val="28"/>
        </w:rPr>
        <w:t>г. Усть-Кут</w:t>
      </w:r>
    </w:p>
    <w:p w:rsidR="00475BF1" w:rsidRDefault="00475BF1">
      <w:pPr>
        <w:rPr>
          <w:sz w:val="28"/>
          <w:szCs w:val="28"/>
        </w:rPr>
      </w:pPr>
    </w:p>
    <w:p w:rsidR="00A220A1" w:rsidRDefault="00A220A1"/>
    <w:p w:rsidR="00A220A1" w:rsidRDefault="00A220A1">
      <w:r>
        <w:t>О внесении изменений в</w:t>
      </w:r>
      <w:r w:rsidR="00375666">
        <w:t xml:space="preserve"> муниципальную</w:t>
      </w:r>
    </w:p>
    <w:p w:rsidR="00375666" w:rsidRDefault="00375666">
      <w:r>
        <w:t>программу «Профилактика социально</w:t>
      </w:r>
    </w:p>
    <w:p w:rsidR="00375666" w:rsidRDefault="00375666">
      <w:r>
        <w:t>значимых заболеваний в Усть-Кутском</w:t>
      </w:r>
    </w:p>
    <w:p w:rsidR="00375666" w:rsidRDefault="00375666">
      <w:r>
        <w:t>муниципальном образовании</w:t>
      </w:r>
      <w:proofErr w:type="gramStart"/>
      <w:r>
        <w:t xml:space="preserve">» </w:t>
      </w:r>
      <w:r w:rsidR="00F70D04">
        <w:t>,утвержденную</w:t>
      </w:r>
      <w:proofErr w:type="gramEnd"/>
    </w:p>
    <w:p w:rsidR="00A220A1" w:rsidRDefault="00375666">
      <w:proofErr w:type="gramStart"/>
      <w:r>
        <w:t>п</w:t>
      </w:r>
      <w:r w:rsidR="00A220A1">
        <w:t>остановление</w:t>
      </w:r>
      <w:r>
        <w:t xml:space="preserve">м </w:t>
      </w:r>
      <w:r w:rsidR="00A220A1">
        <w:t xml:space="preserve"> Администрации</w:t>
      </w:r>
      <w:proofErr w:type="gramEnd"/>
    </w:p>
    <w:p w:rsidR="00A220A1" w:rsidRDefault="00A220A1">
      <w:r>
        <w:t xml:space="preserve">Усть-Кутского муниципального </w:t>
      </w:r>
    </w:p>
    <w:p w:rsidR="00A220A1" w:rsidRDefault="00375666">
      <w:r>
        <w:t>о</w:t>
      </w:r>
      <w:r w:rsidR="00A220A1">
        <w:t>браз</w:t>
      </w:r>
      <w:r>
        <w:t>ования от 14.09.2021 г. № 406-п</w:t>
      </w:r>
    </w:p>
    <w:p w:rsidR="00A220A1" w:rsidRDefault="00A220A1"/>
    <w:p w:rsidR="00A220A1" w:rsidRDefault="00A220A1" w:rsidP="00A220A1">
      <w:pPr>
        <w:jc w:val="both"/>
      </w:pPr>
      <w:r>
        <w:tab/>
        <w:t>В соответствии с решением Думы Усть-Кутского муниципальног</w:t>
      </w:r>
      <w:r w:rsidR="00375666">
        <w:t xml:space="preserve">о </w:t>
      </w:r>
      <w:r w:rsidR="006A42A8">
        <w:t xml:space="preserve">образования от 20.12.2022 г. </w:t>
      </w:r>
      <w:r w:rsidR="001A7404">
        <w:t xml:space="preserve"> № 143 « О бюджете Усть-Ку</w:t>
      </w:r>
      <w:r w:rsidR="00E16AFB">
        <w:t>тского муниципального образования на 2023 год и на плановый период 2024 и 2025 годы</w:t>
      </w:r>
      <w:r w:rsidR="00F70D04">
        <w:t>»</w:t>
      </w:r>
      <w:r>
        <w:t>,</w:t>
      </w:r>
      <w:r w:rsidR="00CE39DF">
        <w:t xml:space="preserve"> решением Думы Усть-Кутского муниципального образования от 26.12.2022 г. № 149 «О внесении изменений в решение Думы Усть-Кутского муниципального образования от 20.12.2022 г. № 143 «О бюджете Усть-Кутского муниципального образования на 2023 год и на плановый период 2024 и 2025 годы»,</w:t>
      </w:r>
      <w:r>
        <w:t xml:space="preserve"> со статьями 15,15.1 Федерального закона от 06.10.2003 г. № 131-ФЗ «Об общих принципах организации местного самоуправления в Российской Федерации», ст. 179 Бюджетного кодекса Российской Федерации, ст.17 Федерального закона от 21.11.2011 № 323-ФЗ</w:t>
      </w:r>
      <w:r w:rsidR="00F21D4A">
        <w:t xml:space="preserve"> «Об основах охраны здоровья граждан в Российской Федерации», ст. 7(1) Закона Иркутской области от 05.03.2010 № 4-ОЗ «Об отдельных вопросах здравоохранения в Иркутской области»,</w:t>
      </w:r>
      <w:r w:rsidR="009C6F80">
        <w:t xml:space="preserve"> руководствуясь постановлением Администрации Усть-Кутского муниципального образования от 02.08.2019 № 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ст.48  Устава Усть-Кутского </w:t>
      </w:r>
      <w:r w:rsidR="0057164F">
        <w:t xml:space="preserve">муниципального </w:t>
      </w:r>
      <w:r w:rsidR="009C6F80">
        <w:t>района Иркутской области,</w:t>
      </w:r>
    </w:p>
    <w:p w:rsidR="009C6F80" w:rsidRDefault="009C6F80" w:rsidP="00A220A1">
      <w:pPr>
        <w:jc w:val="both"/>
      </w:pPr>
    </w:p>
    <w:p w:rsidR="009C6F80" w:rsidRDefault="009C6F80" w:rsidP="00A220A1">
      <w:pPr>
        <w:jc w:val="both"/>
        <w:rPr>
          <w:b/>
        </w:rPr>
      </w:pPr>
      <w:r w:rsidRPr="009C6F80">
        <w:rPr>
          <w:b/>
        </w:rPr>
        <w:t>ПОСТАНОВЛЯЮ:</w:t>
      </w:r>
    </w:p>
    <w:p w:rsidR="009C6F80" w:rsidRDefault="009C6F80" w:rsidP="009C6F80">
      <w:pPr>
        <w:pStyle w:val="a3"/>
        <w:numPr>
          <w:ilvl w:val="0"/>
          <w:numId w:val="1"/>
        </w:numPr>
        <w:jc w:val="both"/>
      </w:pPr>
      <w:r>
        <w:t>Внести в муниципальную программу «</w:t>
      </w:r>
      <w:proofErr w:type="gramStart"/>
      <w:r>
        <w:t>Профилактика  социально</w:t>
      </w:r>
      <w:proofErr w:type="gramEnd"/>
      <w:r>
        <w:t xml:space="preserve"> знач</w:t>
      </w:r>
      <w:r w:rsidR="00806F53">
        <w:t>имых заболеваний в Усть-Кутском муниципальном образовании», утвержденную постановлением Администрации Усть-Кутского муниципального  образования от 14.09.2021 г. № 406</w:t>
      </w:r>
      <w:r w:rsidR="00E16AFB">
        <w:t>- п ( с изменениями , внесенным постановлением</w:t>
      </w:r>
      <w:r w:rsidR="00F70D04">
        <w:t xml:space="preserve">  Администрации УКМО от 17.03.2023 г. № 151-П)</w:t>
      </w:r>
      <w:r w:rsidR="00806F53">
        <w:t>следующие изменения:</w:t>
      </w:r>
    </w:p>
    <w:p w:rsidR="00806F53" w:rsidRDefault="00806F53" w:rsidP="00806F53">
      <w:pPr>
        <w:pStyle w:val="a3"/>
        <w:jc w:val="both"/>
      </w:pPr>
    </w:p>
    <w:p w:rsidR="002F25E3" w:rsidRDefault="002F25E3" w:rsidP="00806F53">
      <w:pPr>
        <w:pStyle w:val="a3"/>
        <w:jc w:val="both"/>
      </w:pPr>
    </w:p>
    <w:p w:rsidR="002F25E3" w:rsidRDefault="002F25E3" w:rsidP="00806F53">
      <w:pPr>
        <w:pStyle w:val="a3"/>
        <w:jc w:val="both"/>
      </w:pPr>
    </w:p>
    <w:p w:rsidR="00E73469" w:rsidRDefault="00806F53" w:rsidP="00E73469">
      <w:pPr>
        <w:pStyle w:val="a3"/>
        <w:numPr>
          <w:ilvl w:val="1"/>
          <w:numId w:val="1"/>
        </w:numPr>
        <w:jc w:val="both"/>
      </w:pPr>
      <w:r>
        <w:t>В паспорте программы раздел «Объем и источники финансирования» изложить в новой редакции:</w:t>
      </w:r>
    </w:p>
    <w:p w:rsidR="00E73469" w:rsidRDefault="00E73469" w:rsidP="00E73469">
      <w:pPr>
        <w:pStyle w:val="a3"/>
        <w:ind w:left="1080"/>
        <w:jc w:val="both"/>
      </w:pPr>
    </w:p>
    <w:tbl>
      <w:tblPr>
        <w:tblStyle w:val="a4"/>
        <w:tblW w:w="10369" w:type="dxa"/>
        <w:tblInd w:w="-714" w:type="dxa"/>
        <w:tblLook w:val="04A0" w:firstRow="1" w:lastRow="0" w:firstColumn="1" w:lastColumn="0" w:noHBand="0" w:noVBand="1"/>
      </w:tblPr>
      <w:tblGrid>
        <w:gridCol w:w="1926"/>
        <w:gridCol w:w="8443"/>
      </w:tblGrid>
      <w:tr w:rsidR="00E73469" w:rsidTr="00E73469">
        <w:tc>
          <w:tcPr>
            <w:tcW w:w="1926" w:type="dxa"/>
          </w:tcPr>
          <w:p w:rsidR="00E73469" w:rsidRDefault="00E73469" w:rsidP="00E73469">
            <w:pPr>
              <w:pStyle w:val="a3"/>
              <w:ind w:left="0"/>
              <w:jc w:val="both"/>
            </w:pPr>
            <w:r>
              <w:t>9. Объем и источники финансирования</w:t>
            </w:r>
          </w:p>
        </w:tc>
        <w:tc>
          <w:tcPr>
            <w:tcW w:w="8443" w:type="dxa"/>
          </w:tcPr>
          <w:p w:rsidR="00E73469" w:rsidRDefault="00E73469" w:rsidP="00E73469">
            <w:pPr>
              <w:pStyle w:val="a3"/>
              <w:ind w:left="0"/>
              <w:jc w:val="both"/>
            </w:pPr>
            <w:r>
              <w:t>Мероприятия Программы реализуются за счет средств бюджета УКМО и внебюджетных средств (доходы от оказания платных услуг ОГБУЗ «</w:t>
            </w:r>
            <w:proofErr w:type="spellStart"/>
            <w:r>
              <w:t>Усть-Кутская</w:t>
            </w:r>
            <w:proofErr w:type="spellEnd"/>
            <w:r>
              <w:t xml:space="preserve"> районная больница»).</w:t>
            </w:r>
          </w:p>
          <w:p w:rsidR="00E73469" w:rsidRDefault="00E73469" w:rsidP="00E73469">
            <w:pPr>
              <w:pStyle w:val="a3"/>
              <w:ind w:left="0"/>
              <w:jc w:val="both"/>
            </w:pPr>
            <w:r>
              <w:lastRenderedPageBreak/>
              <w:t>Общий объем финанси</w:t>
            </w:r>
            <w:r w:rsidR="002A18F4">
              <w:t xml:space="preserve">рования программы </w:t>
            </w:r>
            <w:proofErr w:type="gramStart"/>
            <w:r w:rsidR="002A18F4">
              <w:t>составляет  16</w:t>
            </w:r>
            <w:proofErr w:type="gramEnd"/>
            <w:r w:rsidR="002A18F4">
              <w:t xml:space="preserve"> 661,1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., в том числе:</w:t>
            </w:r>
          </w:p>
          <w:p w:rsidR="00E73469" w:rsidRDefault="00E73469" w:rsidP="00E73469">
            <w:pPr>
              <w:pStyle w:val="a3"/>
              <w:ind w:left="0"/>
              <w:jc w:val="both"/>
            </w:pPr>
          </w:p>
          <w:p w:rsidR="00E73469" w:rsidRDefault="00E73469" w:rsidP="00E73469">
            <w:pPr>
              <w:pStyle w:val="a3"/>
              <w:ind w:left="6036" w:firstLine="336"/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  <w:tbl>
            <w:tblPr>
              <w:tblStyle w:val="a4"/>
              <w:tblW w:w="8217" w:type="dxa"/>
              <w:tblLook w:val="04A0" w:firstRow="1" w:lastRow="0" w:firstColumn="1" w:lastColumn="0" w:noHBand="0" w:noVBand="1"/>
            </w:tblPr>
            <w:tblGrid>
              <w:gridCol w:w="988"/>
              <w:gridCol w:w="1842"/>
              <w:gridCol w:w="3969"/>
              <w:gridCol w:w="1418"/>
            </w:tblGrid>
            <w:tr w:rsidR="00E73469" w:rsidRPr="006F4E69" w:rsidTr="00393C5B">
              <w:tc>
                <w:tcPr>
                  <w:tcW w:w="988" w:type="dxa"/>
                </w:tcPr>
                <w:p w:rsidR="00E73469" w:rsidRPr="006F4E69" w:rsidRDefault="00E73469" w:rsidP="00E73469">
                  <w:pPr>
                    <w:jc w:val="center"/>
                  </w:pPr>
                  <w:r w:rsidRPr="006F4E69">
                    <w:t>период</w:t>
                  </w:r>
                </w:p>
              </w:tc>
              <w:tc>
                <w:tcPr>
                  <w:tcW w:w="1842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МП «Профилактика социально-значимых заболеваний в УКМО»</w:t>
                  </w:r>
                </w:p>
              </w:tc>
              <w:tc>
                <w:tcPr>
                  <w:tcW w:w="3969" w:type="dxa"/>
                </w:tcPr>
                <w:p w:rsidR="00E73469" w:rsidRPr="006F4E69" w:rsidRDefault="00E73469" w:rsidP="00E73469">
                  <w:pPr>
                    <w:jc w:val="center"/>
                  </w:pPr>
                  <w:r w:rsidRPr="006F4E69">
                    <w:t>Подпрограмма «Привлечение врачебных кадров в медицинские организации, расположенные на территории УКМО»</w:t>
                  </w:r>
                </w:p>
              </w:tc>
              <w:tc>
                <w:tcPr>
                  <w:tcW w:w="1418" w:type="dxa"/>
                </w:tcPr>
                <w:p w:rsidR="00E73469" w:rsidRPr="006F4E69" w:rsidRDefault="00E73469" w:rsidP="00E73469">
                  <w:pPr>
                    <w:jc w:val="center"/>
                  </w:pPr>
                  <w:r w:rsidRPr="006F4E69">
                    <w:t>всего</w:t>
                  </w:r>
                </w:p>
              </w:tc>
            </w:tr>
            <w:tr w:rsidR="00E73469" w:rsidRPr="006F4E69" w:rsidTr="00393C5B">
              <w:tc>
                <w:tcPr>
                  <w:tcW w:w="988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2022 год</w:t>
                  </w:r>
                </w:p>
              </w:tc>
              <w:tc>
                <w:tcPr>
                  <w:tcW w:w="1842" w:type="dxa"/>
                </w:tcPr>
                <w:p w:rsidR="00E73469" w:rsidRPr="006F4E69" w:rsidRDefault="002A18F4" w:rsidP="00E73469">
                  <w:pPr>
                    <w:jc w:val="both"/>
                  </w:pPr>
                  <w:r>
                    <w:t>59,9</w:t>
                  </w:r>
                  <w:r w:rsidR="00E73469" w:rsidRPr="006F4E69">
                    <w:t>тыс.руб. (местный бюджет)</w:t>
                  </w:r>
                </w:p>
              </w:tc>
              <w:tc>
                <w:tcPr>
                  <w:tcW w:w="3969" w:type="dxa"/>
                </w:tcPr>
                <w:p w:rsidR="00E73469" w:rsidRPr="006F4E69" w:rsidRDefault="002A18F4" w:rsidP="00E73469">
                  <w:pPr>
                    <w:jc w:val="both"/>
                  </w:pPr>
                  <w:r>
                    <w:t xml:space="preserve">3147,6 </w:t>
                  </w:r>
                  <w:proofErr w:type="spellStart"/>
                  <w:r>
                    <w:t>тыс.руб</w:t>
                  </w:r>
                  <w:proofErr w:type="spellEnd"/>
                  <w:r>
                    <w:t>. ( 2732,0</w:t>
                  </w:r>
                  <w:r w:rsidR="00E73469" w:rsidRPr="006F4E69">
                    <w:t xml:space="preserve"> </w:t>
                  </w:r>
                  <w:proofErr w:type="spellStart"/>
                  <w:r w:rsidR="00E73469" w:rsidRPr="006F4E69">
                    <w:t>тыс.руб</w:t>
                  </w:r>
                  <w:proofErr w:type="spellEnd"/>
                  <w:r w:rsidR="00E73469" w:rsidRPr="006F4E69">
                    <w:t xml:space="preserve">.- за счет средств местного бюджета, 415,6 </w:t>
                  </w:r>
                  <w:proofErr w:type="spellStart"/>
                  <w:r w:rsidR="00E73469" w:rsidRPr="006F4E69">
                    <w:t>тыс.руб</w:t>
                  </w:r>
                  <w:proofErr w:type="spellEnd"/>
                  <w:r w:rsidR="00E73469" w:rsidRPr="006F4E69">
                    <w:t>. – за счет средств  ОГБУЗ «</w:t>
                  </w:r>
                  <w:proofErr w:type="spellStart"/>
                  <w:r w:rsidR="00E73469" w:rsidRPr="006F4E69">
                    <w:t>Усть-Кутская</w:t>
                  </w:r>
                  <w:proofErr w:type="spellEnd"/>
                  <w:r w:rsidR="00E73469" w:rsidRPr="006F4E69">
                    <w:t xml:space="preserve"> районная больница»)</w:t>
                  </w:r>
                </w:p>
              </w:tc>
              <w:tc>
                <w:tcPr>
                  <w:tcW w:w="1418" w:type="dxa"/>
                </w:tcPr>
                <w:p w:rsidR="00E73469" w:rsidRPr="006F4E69" w:rsidRDefault="002A18F4" w:rsidP="00E73469">
                  <w:pPr>
                    <w:jc w:val="both"/>
                  </w:pPr>
                  <w:r>
                    <w:t>3207,5</w:t>
                  </w:r>
                </w:p>
              </w:tc>
            </w:tr>
            <w:tr w:rsidR="00E73469" w:rsidRPr="006F4E69" w:rsidTr="00393C5B">
              <w:tc>
                <w:tcPr>
                  <w:tcW w:w="988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2023 год</w:t>
                  </w:r>
                </w:p>
              </w:tc>
              <w:tc>
                <w:tcPr>
                  <w:tcW w:w="1842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60,0тыс.руб. (местный бюджет)</w:t>
                  </w:r>
                </w:p>
              </w:tc>
              <w:tc>
                <w:tcPr>
                  <w:tcW w:w="3969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 xml:space="preserve">6533,6 </w:t>
                  </w:r>
                  <w:proofErr w:type="spellStart"/>
                  <w:r w:rsidRPr="006F4E69">
                    <w:t>тыс.руб</w:t>
                  </w:r>
                  <w:proofErr w:type="spellEnd"/>
                  <w:r w:rsidRPr="006F4E69">
                    <w:t xml:space="preserve">. ( 5700,0 </w:t>
                  </w:r>
                  <w:proofErr w:type="spellStart"/>
                  <w:r w:rsidRPr="006F4E69">
                    <w:t>тыс.руб</w:t>
                  </w:r>
                  <w:proofErr w:type="spellEnd"/>
                  <w:r w:rsidRPr="006F4E69">
                    <w:t>. – за счет средств местного бюджета, 833,6 – за счет средств  ОГБУЗ «</w:t>
                  </w:r>
                  <w:proofErr w:type="spellStart"/>
                  <w:r w:rsidRPr="006F4E69">
                    <w:t>Усть-Кутская</w:t>
                  </w:r>
                  <w:proofErr w:type="spellEnd"/>
                  <w:r w:rsidRPr="006F4E69">
                    <w:t xml:space="preserve"> районная больница»)</w:t>
                  </w:r>
                </w:p>
              </w:tc>
              <w:tc>
                <w:tcPr>
                  <w:tcW w:w="1418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6593,6</w:t>
                  </w:r>
                </w:p>
              </w:tc>
            </w:tr>
            <w:tr w:rsidR="00E73469" w:rsidRPr="006F4E69" w:rsidTr="00393C5B">
              <w:tc>
                <w:tcPr>
                  <w:tcW w:w="988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2024 год</w:t>
                  </w:r>
                </w:p>
              </w:tc>
              <w:tc>
                <w:tcPr>
                  <w:tcW w:w="1842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 xml:space="preserve">60,0 </w:t>
                  </w:r>
                  <w:proofErr w:type="spellStart"/>
                  <w:r w:rsidRPr="006F4E69">
                    <w:t>тыс.руб</w:t>
                  </w:r>
                  <w:proofErr w:type="spellEnd"/>
                  <w:r w:rsidRPr="006F4E69">
                    <w:t xml:space="preserve">. </w:t>
                  </w:r>
                </w:p>
                <w:p w:rsidR="00E73469" w:rsidRPr="006F4E69" w:rsidRDefault="002A18F4" w:rsidP="00E73469">
                  <w:pPr>
                    <w:jc w:val="both"/>
                  </w:pPr>
                  <w:r>
                    <w:t>(</w:t>
                  </w:r>
                  <w:r w:rsidR="00E73469" w:rsidRPr="006F4E69">
                    <w:t>местный бюджет)</w:t>
                  </w:r>
                </w:p>
              </w:tc>
              <w:tc>
                <w:tcPr>
                  <w:tcW w:w="3969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 xml:space="preserve">6 800,0 </w:t>
                  </w:r>
                  <w:proofErr w:type="spellStart"/>
                  <w:r w:rsidRPr="006F4E69">
                    <w:t>тыс.руб</w:t>
                  </w:r>
                  <w:proofErr w:type="spellEnd"/>
                  <w:r w:rsidRPr="006F4E69">
                    <w:t xml:space="preserve">. (5700,0 </w:t>
                  </w:r>
                  <w:proofErr w:type="spellStart"/>
                  <w:r w:rsidRPr="006F4E69">
                    <w:t>тыс.руб</w:t>
                  </w:r>
                  <w:proofErr w:type="spellEnd"/>
                  <w:r w:rsidRPr="006F4E69">
                    <w:t>. – за счет средств местного бюджета, 1100,0 – средства ОГБУЗ «</w:t>
                  </w:r>
                  <w:proofErr w:type="spellStart"/>
                  <w:r w:rsidRPr="006F4E69">
                    <w:t>Усть-Кутская</w:t>
                  </w:r>
                  <w:proofErr w:type="spellEnd"/>
                  <w:r w:rsidRPr="006F4E69">
                    <w:t xml:space="preserve"> районная больница»)</w:t>
                  </w:r>
                </w:p>
              </w:tc>
              <w:tc>
                <w:tcPr>
                  <w:tcW w:w="1418" w:type="dxa"/>
                </w:tcPr>
                <w:p w:rsidR="00E73469" w:rsidRPr="006F4E69" w:rsidRDefault="00E73469" w:rsidP="00E73469">
                  <w:pPr>
                    <w:jc w:val="both"/>
                  </w:pPr>
                  <w:r w:rsidRPr="006F4E69">
                    <w:t>6860,0</w:t>
                  </w:r>
                </w:p>
              </w:tc>
            </w:tr>
          </w:tbl>
          <w:p w:rsidR="00E73469" w:rsidRPr="00E73469" w:rsidRDefault="00E73469" w:rsidP="00E73469">
            <w:pPr>
              <w:pStyle w:val="a3"/>
              <w:ind w:left="0"/>
              <w:jc w:val="both"/>
            </w:pPr>
          </w:p>
          <w:p w:rsidR="00E73469" w:rsidRPr="00E73469" w:rsidRDefault="00E73469" w:rsidP="00E73469">
            <w:pPr>
              <w:pStyle w:val="a3"/>
              <w:ind w:left="0"/>
              <w:jc w:val="both"/>
            </w:pPr>
          </w:p>
        </w:tc>
      </w:tr>
    </w:tbl>
    <w:p w:rsidR="002A18F4" w:rsidRDefault="002A18F4" w:rsidP="006F4E69">
      <w:pPr>
        <w:jc w:val="both"/>
        <w:rPr>
          <w:sz w:val="20"/>
          <w:szCs w:val="20"/>
        </w:rPr>
      </w:pPr>
    </w:p>
    <w:p w:rsidR="006F4E69" w:rsidRPr="006F4E69" w:rsidRDefault="006F4E69" w:rsidP="006F4E69">
      <w:pPr>
        <w:pStyle w:val="a3"/>
        <w:numPr>
          <w:ilvl w:val="1"/>
          <w:numId w:val="1"/>
        </w:numPr>
        <w:ind w:left="142" w:firstLine="54"/>
        <w:jc w:val="both"/>
      </w:pPr>
      <w:r w:rsidRPr="006F4E69">
        <w:t>Внести следующие изменения в подпрограмму «Привлечение врачебных кадров в медицинские организации, расположенные на территории Усть-Кутского муниципального образования» (далее подпрограмма):</w:t>
      </w:r>
    </w:p>
    <w:p w:rsidR="006F4E69" w:rsidRPr="006F4E69" w:rsidRDefault="006F4E69" w:rsidP="006F4E69">
      <w:pPr>
        <w:pStyle w:val="a3"/>
        <w:numPr>
          <w:ilvl w:val="2"/>
          <w:numId w:val="1"/>
        </w:numPr>
        <w:ind w:left="851"/>
        <w:jc w:val="both"/>
      </w:pPr>
      <w:r w:rsidRPr="006F4E69">
        <w:t>Раздел «Объемы и источники финансирования» паспорта подпрограммы 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536"/>
      </w:tblGrid>
      <w:tr w:rsidR="006F4E69" w:rsidRPr="006F4E69" w:rsidTr="006F4E69">
        <w:tc>
          <w:tcPr>
            <w:tcW w:w="3544" w:type="dxa"/>
          </w:tcPr>
          <w:p w:rsidR="006F4E69" w:rsidRPr="006F4E69" w:rsidRDefault="006F4E69" w:rsidP="006F4E69">
            <w:pPr>
              <w:pStyle w:val="a3"/>
              <w:ind w:left="0"/>
              <w:jc w:val="both"/>
            </w:pPr>
            <w:r w:rsidRPr="006F4E69">
              <w:t>Объем</w:t>
            </w:r>
            <w:r w:rsidR="00E16AFB">
              <w:t>ы</w:t>
            </w:r>
            <w:r w:rsidRPr="006F4E69">
              <w:t xml:space="preserve"> и источники финансирования</w:t>
            </w:r>
          </w:p>
        </w:tc>
        <w:tc>
          <w:tcPr>
            <w:tcW w:w="4536" w:type="dxa"/>
          </w:tcPr>
          <w:p w:rsidR="006F4E69" w:rsidRPr="006F4E69" w:rsidRDefault="006F4E69" w:rsidP="006F4E69">
            <w:pPr>
              <w:pStyle w:val="a3"/>
              <w:ind w:left="0"/>
              <w:jc w:val="both"/>
            </w:pPr>
            <w:r w:rsidRPr="006F4E69">
              <w:t xml:space="preserve">Общий объем финансирования </w:t>
            </w:r>
            <w:proofErr w:type="gramStart"/>
            <w:r w:rsidRPr="006F4E69">
              <w:t xml:space="preserve">подпрограммы </w:t>
            </w:r>
            <w:r w:rsidR="00E16AFB">
              <w:t xml:space="preserve"> 16</w:t>
            </w:r>
            <w:proofErr w:type="gramEnd"/>
            <w:r w:rsidR="00B54740">
              <w:t xml:space="preserve"> </w:t>
            </w:r>
            <w:r w:rsidR="00E16AFB">
              <w:t xml:space="preserve">481,2 </w:t>
            </w:r>
            <w:proofErr w:type="spellStart"/>
            <w:r w:rsidR="00E16AFB">
              <w:t>тыс.руб</w:t>
            </w:r>
            <w:proofErr w:type="spellEnd"/>
            <w:r w:rsidR="00E16AFB">
              <w:t>.</w:t>
            </w:r>
          </w:p>
          <w:p w:rsidR="006F4E69" w:rsidRPr="006F4E69" w:rsidRDefault="006F4E69" w:rsidP="006F4E69">
            <w:pPr>
              <w:pStyle w:val="a3"/>
              <w:ind w:left="0"/>
              <w:jc w:val="both"/>
            </w:pPr>
          </w:p>
          <w:p w:rsidR="006F4E69" w:rsidRPr="006F4E69" w:rsidRDefault="002A18F4" w:rsidP="006F4E69">
            <w:pPr>
              <w:pStyle w:val="a3"/>
              <w:ind w:left="0"/>
              <w:jc w:val="both"/>
            </w:pPr>
            <w:r>
              <w:t xml:space="preserve">2022 год – 3147,6 </w:t>
            </w:r>
            <w:proofErr w:type="spellStart"/>
            <w:r>
              <w:t>тыс.руб</w:t>
            </w:r>
            <w:proofErr w:type="spellEnd"/>
            <w:r>
              <w:t>. (2732,0</w:t>
            </w:r>
            <w:r w:rsidR="006F4E69" w:rsidRPr="006F4E69">
              <w:t xml:space="preserve"> </w:t>
            </w:r>
            <w:proofErr w:type="spellStart"/>
            <w:r w:rsidR="006F4E69" w:rsidRPr="006F4E69">
              <w:t>тыс.руб</w:t>
            </w:r>
            <w:proofErr w:type="spellEnd"/>
            <w:r w:rsidR="006F4E69" w:rsidRPr="006F4E69">
              <w:t xml:space="preserve">. – за счет средств местного бюджета, 415,6 </w:t>
            </w:r>
            <w:proofErr w:type="spellStart"/>
            <w:r w:rsidR="006F4E69" w:rsidRPr="006F4E69">
              <w:t>тыс.руб</w:t>
            </w:r>
            <w:proofErr w:type="spellEnd"/>
            <w:r w:rsidR="006F4E69" w:rsidRPr="006F4E69">
              <w:t>. за счет средств ОГБУЗ «</w:t>
            </w:r>
            <w:proofErr w:type="spellStart"/>
            <w:r w:rsidR="006F4E69" w:rsidRPr="006F4E69">
              <w:t>Усть-Кутская</w:t>
            </w:r>
            <w:proofErr w:type="spellEnd"/>
            <w:r w:rsidR="006F4E69" w:rsidRPr="006F4E69">
              <w:t xml:space="preserve"> РБ»);</w:t>
            </w:r>
          </w:p>
          <w:p w:rsidR="006F4E69" w:rsidRPr="006F4E69" w:rsidRDefault="006F4E69" w:rsidP="006F4E69">
            <w:pPr>
              <w:pStyle w:val="a3"/>
              <w:ind w:left="0"/>
              <w:jc w:val="both"/>
            </w:pPr>
          </w:p>
          <w:p w:rsidR="006F4E69" w:rsidRPr="006F4E69" w:rsidRDefault="006F4E69" w:rsidP="006F4E69">
            <w:pPr>
              <w:pStyle w:val="a3"/>
              <w:ind w:left="0"/>
              <w:jc w:val="both"/>
            </w:pPr>
            <w:r w:rsidRPr="006F4E69">
              <w:t xml:space="preserve">2023 год – 6 533,6 </w:t>
            </w:r>
            <w:proofErr w:type="spellStart"/>
            <w:r w:rsidRPr="006F4E69">
              <w:t>тыс.руб</w:t>
            </w:r>
            <w:proofErr w:type="spellEnd"/>
            <w:r w:rsidRPr="006F4E69">
              <w:t xml:space="preserve">. (5 700,0 </w:t>
            </w:r>
            <w:proofErr w:type="spellStart"/>
            <w:r w:rsidRPr="006F4E69">
              <w:t>тыс.руб</w:t>
            </w:r>
            <w:proofErr w:type="spellEnd"/>
            <w:r w:rsidRPr="006F4E69">
              <w:t xml:space="preserve">. – за счет средств местного бюджета, 833,6 </w:t>
            </w:r>
            <w:proofErr w:type="spellStart"/>
            <w:r w:rsidRPr="006F4E69">
              <w:t>тыс.руб</w:t>
            </w:r>
            <w:proofErr w:type="spellEnd"/>
            <w:r w:rsidRPr="006F4E69">
              <w:t>. за счет средств ОГБУЗ «</w:t>
            </w:r>
            <w:proofErr w:type="spellStart"/>
            <w:r w:rsidRPr="006F4E69">
              <w:t>Усть-Кутская</w:t>
            </w:r>
            <w:proofErr w:type="spellEnd"/>
            <w:r w:rsidRPr="006F4E69">
              <w:t xml:space="preserve"> РБ»);</w:t>
            </w:r>
          </w:p>
          <w:p w:rsidR="006F4E69" w:rsidRPr="006F4E69" w:rsidRDefault="006F4E69" w:rsidP="006F4E69">
            <w:pPr>
              <w:pStyle w:val="a3"/>
              <w:ind w:left="0"/>
              <w:jc w:val="both"/>
            </w:pPr>
          </w:p>
          <w:p w:rsidR="006F4E69" w:rsidRPr="006F4E69" w:rsidRDefault="006F4E69" w:rsidP="006F4E69">
            <w:pPr>
              <w:pStyle w:val="a3"/>
              <w:ind w:left="0"/>
              <w:jc w:val="both"/>
            </w:pPr>
            <w:r w:rsidRPr="006F4E69">
              <w:t xml:space="preserve">2024 год – 6 800,0 </w:t>
            </w:r>
            <w:proofErr w:type="spellStart"/>
            <w:r w:rsidRPr="006F4E69">
              <w:t>тыс.руб</w:t>
            </w:r>
            <w:proofErr w:type="spellEnd"/>
            <w:r w:rsidRPr="006F4E69">
              <w:t xml:space="preserve">. (5 700,0 </w:t>
            </w:r>
            <w:proofErr w:type="spellStart"/>
            <w:r w:rsidRPr="006F4E69">
              <w:t>тыс.руб</w:t>
            </w:r>
            <w:proofErr w:type="spellEnd"/>
            <w:r w:rsidRPr="006F4E69">
              <w:t xml:space="preserve">. – за счет средств местного </w:t>
            </w:r>
            <w:proofErr w:type="gramStart"/>
            <w:r w:rsidRPr="006F4E69">
              <w:t>бюджета,  1</w:t>
            </w:r>
            <w:proofErr w:type="gramEnd"/>
            <w:r w:rsidRPr="006F4E69">
              <w:t xml:space="preserve"> 100 </w:t>
            </w:r>
            <w:proofErr w:type="spellStart"/>
            <w:r w:rsidRPr="006F4E69">
              <w:t>тыс.руб</w:t>
            </w:r>
            <w:proofErr w:type="spellEnd"/>
            <w:r w:rsidRPr="006F4E69">
              <w:t>. за счет средств ОГБУЗ «</w:t>
            </w:r>
            <w:proofErr w:type="spellStart"/>
            <w:r w:rsidRPr="006F4E69">
              <w:t>Усть-Кутская</w:t>
            </w:r>
            <w:proofErr w:type="spellEnd"/>
            <w:r w:rsidRPr="006F4E69">
              <w:t xml:space="preserve"> РБ»);</w:t>
            </w:r>
          </w:p>
          <w:p w:rsidR="006F4E69" w:rsidRPr="006F4E69" w:rsidRDefault="006F4E69" w:rsidP="006F4E69">
            <w:pPr>
              <w:pStyle w:val="a3"/>
              <w:ind w:left="0"/>
              <w:jc w:val="both"/>
            </w:pPr>
          </w:p>
        </w:tc>
      </w:tr>
    </w:tbl>
    <w:p w:rsidR="002A18F4" w:rsidRDefault="002A18F4" w:rsidP="002A18F4">
      <w:pPr>
        <w:jc w:val="both"/>
      </w:pPr>
    </w:p>
    <w:p w:rsidR="00E00D83" w:rsidRDefault="00E00D83" w:rsidP="002A18F4">
      <w:pPr>
        <w:jc w:val="both"/>
      </w:pPr>
    </w:p>
    <w:p w:rsidR="00E00D83" w:rsidRDefault="00E00D83" w:rsidP="002A18F4">
      <w:pPr>
        <w:jc w:val="both"/>
      </w:pPr>
    </w:p>
    <w:p w:rsidR="00E00D83" w:rsidRDefault="00E00D83" w:rsidP="002A18F4">
      <w:pPr>
        <w:jc w:val="both"/>
      </w:pPr>
    </w:p>
    <w:p w:rsidR="00E00D83" w:rsidRPr="006F4E69" w:rsidRDefault="00E00D83" w:rsidP="002A18F4">
      <w:pPr>
        <w:jc w:val="both"/>
      </w:pPr>
    </w:p>
    <w:p w:rsidR="006F4E69" w:rsidRDefault="006F4E69" w:rsidP="00B54740">
      <w:pPr>
        <w:pStyle w:val="a3"/>
        <w:numPr>
          <w:ilvl w:val="1"/>
          <w:numId w:val="1"/>
        </w:numPr>
        <w:ind w:left="142" w:hanging="142"/>
        <w:jc w:val="both"/>
      </w:pPr>
      <w:r w:rsidRPr="006F4E69">
        <w:t>Раздел 4 подпрогр</w:t>
      </w:r>
      <w:r w:rsidR="00E16AFB">
        <w:t>аммы изложить в новой редакции согласно приложения № 1 к настоящему постановлению</w:t>
      </w:r>
      <w:r w:rsidR="002A18F4">
        <w:t>.</w:t>
      </w:r>
    </w:p>
    <w:p w:rsidR="00F70D04" w:rsidRDefault="00E16AFB" w:rsidP="00B54740">
      <w:pPr>
        <w:pStyle w:val="a3"/>
        <w:numPr>
          <w:ilvl w:val="1"/>
          <w:numId w:val="1"/>
        </w:numPr>
        <w:ind w:left="142" w:hanging="142"/>
        <w:jc w:val="both"/>
      </w:pPr>
      <w:r>
        <w:lastRenderedPageBreak/>
        <w:t xml:space="preserve"> Абзац первый п</w:t>
      </w:r>
      <w:r w:rsidR="00F70D04">
        <w:t>ункт</w:t>
      </w:r>
      <w:r>
        <w:t>а</w:t>
      </w:r>
      <w:r w:rsidR="00F70D04">
        <w:t xml:space="preserve"> 2 </w:t>
      </w:r>
      <w:r w:rsidR="00C76F8A">
        <w:t>Раздел</w:t>
      </w:r>
      <w:r w:rsidR="00F70D04">
        <w:t>а</w:t>
      </w:r>
      <w:r w:rsidR="00C76F8A">
        <w:t xml:space="preserve"> 5.3</w:t>
      </w:r>
      <w:r w:rsidR="00F70D04">
        <w:t xml:space="preserve"> «</w:t>
      </w:r>
      <w:r w:rsidR="00F70D04" w:rsidRPr="00F70D04">
        <w:rPr>
          <w:bCs/>
          <w:i/>
          <w:iCs/>
          <w:color w:val="000000"/>
        </w:rPr>
        <w:t xml:space="preserve">Механизм реализации мероприятий по социальным выплатам за наем (поднаем) жилых помещений специалистам с высшим медицинским </w:t>
      </w:r>
      <w:proofErr w:type="gramStart"/>
      <w:r w:rsidR="00F70D04" w:rsidRPr="00F70D04">
        <w:rPr>
          <w:bCs/>
          <w:i/>
          <w:iCs/>
          <w:color w:val="000000"/>
        </w:rPr>
        <w:t>образованием»</w:t>
      </w:r>
      <w:r w:rsidR="00F70D04">
        <w:rPr>
          <w:b/>
          <w:bCs/>
          <w:i/>
          <w:iCs/>
          <w:color w:val="000000"/>
        </w:rPr>
        <w:t xml:space="preserve"> </w:t>
      </w:r>
      <w:r w:rsidR="00C76F8A">
        <w:t xml:space="preserve"> подпрограммы</w:t>
      </w:r>
      <w:proofErr w:type="gramEnd"/>
      <w:r w:rsidR="00C76F8A">
        <w:t xml:space="preserve"> изложит</w:t>
      </w:r>
      <w:r w:rsidR="00F70D04">
        <w:t>ь в новой редакции:</w:t>
      </w:r>
    </w:p>
    <w:p w:rsidR="00F70D04" w:rsidRDefault="00F70D04" w:rsidP="00F70D04">
      <w:pPr>
        <w:jc w:val="both"/>
      </w:pPr>
      <w:r>
        <w:t>«</w:t>
      </w:r>
      <w:r w:rsidR="00E16AFB">
        <w:t xml:space="preserve">2. </w:t>
      </w:r>
      <w:r w:rsidRPr="00453CEB">
        <w:t>Размер социальной выплаты за наем</w:t>
      </w:r>
      <w:r>
        <w:t xml:space="preserve"> (поднаем) </w:t>
      </w:r>
      <w:r w:rsidRPr="00453CEB">
        <w:t xml:space="preserve">жилого помещения в рамках </w:t>
      </w:r>
      <w:r>
        <w:t>под</w:t>
      </w:r>
      <w:r w:rsidRPr="00453CEB">
        <w:t xml:space="preserve">программы определяется исходя из </w:t>
      </w:r>
      <w:r>
        <w:t>договора найма (поднайма) жилого помещения, но не более 2</w:t>
      </w:r>
      <w:r w:rsidRPr="0034234C">
        <w:t xml:space="preserve">5 000 </w:t>
      </w:r>
      <w:proofErr w:type="gramStart"/>
      <w:r>
        <w:t>( двадцать</w:t>
      </w:r>
      <w:proofErr w:type="gramEnd"/>
      <w:r>
        <w:t xml:space="preserve"> пять тысяч ) руб. для специалиста с высшим профессиональным образованием</w:t>
      </w:r>
      <w:r w:rsidR="00E16AFB">
        <w:t>»</w:t>
      </w:r>
      <w:r>
        <w:t>.</w:t>
      </w:r>
    </w:p>
    <w:p w:rsidR="00F70D04" w:rsidRPr="00F70D04" w:rsidRDefault="00F70D04" w:rsidP="00B54740">
      <w:pPr>
        <w:jc w:val="both"/>
      </w:pPr>
      <w:r w:rsidRPr="00F70D04">
        <w:t>1.5.</w:t>
      </w:r>
      <w:r w:rsidR="00B54740">
        <w:t xml:space="preserve"> </w:t>
      </w:r>
      <w:r w:rsidRPr="00F70D04">
        <w:t xml:space="preserve">Абзац </w:t>
      </w:r>
      <w:r w:rsidR="00E16AFB">
        <w:t>тринадцатый</w:t>
      </w:r>
      <w:r w:rsidRPr="00F70D04">
        <w:t xml:space="preserve"> пункта </w:t>
      </w:r>
      <w:proofErr w:type="gramStart"/>
      <w:r w:rsidRPr="00F70D04">
        <w:t>3</w:t>
      </w:r>
      <w:r w:rsidR="00E16AFB">
        <w:t xml:space="preserve"> </w:t>
      </w:r>
      <w:r w:rsidRPr="00F70D04">
        <w:t xml:space="preserve"> раздела</w:t>
      </w:r>
      <w:proofErr w:type="gramEnd"/>
      <w:r w:rsidRPr="00F70D04">
        <w:t xml:space="preserve"> 5.3 «</w:t>
      </w:r>
      <w:r w:rsidRPr="00B54740">
        <w:rPr>
          <w:i/>
        </w:rPr>
        <w:t xml:space="preserve">Механизм реализации мероприятий по социальным выплатам за </w:t>
      </w:r>
      <w:proofErr w:type="spellStart"/>
      <w:r w:rsidRPr="00B54740">
        <w:rPr>
          <w:i/>
        </w:rPr>
        <w:t>найм</w:t>
      </w:r>
      <w:proofErr w:type="spellEnd"/>
      <w:r w:rsidRPr="00B54740">
        <w:rPr>
          <w:i/>
        </w:rPr>
        <w:t xml:space="preserve"> (</w:t>
      </w:r>
      <w:proofErr w:type="spellStart"/>
      <w:r w:rsidRPr="00B54740">
        <w:rPr>
          <w:i/>
        </w:rPr>
        <w:t>поднайм</w:t>
      </w:r>
      <w:proofErr w:type="spellEnd"/>
      <w:r w:rsidRPr="00B54740">
        <w:rPr>
          <w:i/>
        </w:rPr>
        <w:t>) жилых помещений специалистам с высшим медицинским образованием</w:t>
      </w:r>
      <w:r w:rsidRPr="00F70D04">
        <w:t>» подпрограммы изложить в следующей редакции:</w:t>
      </w:r>
    </w:p>
    <w:p w:rsidR="00F70D04" w:rsidRDefault="00F70D04" w:rsidP="00F70D04">
      <w:pPr>
        <w:pStyle w:val="a3"/>
        <w:ind w:left="284"/>
        <w:jc w:val="both"/>
      </w:pPr>
      <w:r w:rsidRPr="00F70D04">
        <w:t>«В целях стимулирования специалистов ОГБУЗ «</w:t>
      </w:r>
      <w:proofErr w:type="spellStart"/>
      <w:r w:rsidRPr="00F70D04">
        <w:t>Усть-Кутская</w:t>
      </w:r>
      <w:proofErr w:type="spellEnd"/>
      <w:r w:rsidRPr="00F70D04">
        <w:t xml:space="preserve"> районная больница» к приобретению собственного жилья, участию в государственных программах улучшения жилищных условий, предельный временной период осуществления социальной выплаты одному специалисту устанавливается в размере 3-х календарных лет с даты начала получения выплаты. При этом повторное право на получение социальной выплаты при прерывании</w:t>
      </w:r>
      <w:r>
        <w:t xml:space="preserve"> срока ее получения отсутствует,</w:t>
      </w:r>
      <w:r w:rsidRPr="00F70D04">
        <w:t xml:space="preserve"> </w:t>
      </w:r>
      <w:r>
        <w:t>з</w:t>
      </w:r>
      <w:r w:rsidRPr="00F70D04">
        <w:t>а исключением если предельный временной период выплаты не окончен, выплата производится в пределах оставшегося срока, при условии, что увольнение произошло не за виновные действия специалиста.»</w:t>
      </w:r>
    </w:p>
    <w:p w:rsidR="00E00D83" w:rsidRPr="00E00D83" w:rsidRDefault="00E00D83" w:rsidP="00E00D83">
      <w:pPr>
        <w:pStyle w:val="a3"/>
        <w:widowControl w:val="0"/>
        <w:numPr>
          <w:ilvl w:val="1"/>
          <w:numId w:val="3"/>
        </w:numPr>
        <w:outlineLvl w:val="2"/>
        <w:rPr>
          <w:bCs/>
          <w:i/>
          <w:iCs/>
          <w:color w:val="000000"/>
        </w:rPr>
      </w:pPr>
      <w:r>
        <w:t xml:space="preserve"> </w:t>
      </w:r>
      <w:r w:rsidR="00E16AFB">
        <w:t>Абзац второй п</w:t>
      </w:r>
      <w:r w:rsidR="00F70D04">
        <w:t>ункт</w:t>
      </w:r>
      <w:r w:rsidR="00E16AFB">
        <w:t>а</w:t>
      </w:r>
      <w:r w:rsidR="00F70D04">
        <w:t xml:space="preserve"> 2 раздела 5.7. </w:t>
      </w:r>
      <w:r>
        <w:t>«</w:t>
      </w:r>
      <w:r w:rsidRPr="00E00D83">
        <w:rPr>
          <w:bCs/>
          <w:i/>
          <w:iCs/>
          <w:color w:val="000000"/>
        </w:rPr>
        <w:t>Механизм реализации мероприятий по предоставлению с</w:t>
      </w:r>
      <w:r w:rsidRPr="00E00D83">
        <w:rPr>
          <w:i/>
        </w:rPr>
        <w:t>оциальной выплаты на приобретение жилья специалистам с высшим образованием</w:t>
      </w:r>
      <w:r>
        <w:rPr>
          <w:i/>
        </w:rPr>
        <w:t>»</w:t>
      </w:r>
      <w:r>
        <w:t xml:space="preserve"> подпрограммы изложить в следующей редакции:</w:t>
      </w:r>
    </w:p>
    <w:p w:rsidR="00E00D83" w:rsidRPr="00453CEB" w:rsidRDefault="00E16AFB" w:rsidP="00E16AFB">
      <w:pPr>
        <w:jc w:val="both"/>
      </w:pPr>
      <w:r>
        <w:rPr>
          <w:bCs/>
          <w:i/>
          <w:iCs/>
          <w:color w:val="000000"/>
        </w:rPr>
        <w:t>«</w:t>
      </w:r>
      <w:r w:rsidR="00E00D83" w:rsidRPr="00453CEB">
        <w:t xml:space="preserve">Размер социальной выплаты на приобретение жилья в рамках </w:t>
      </w:r>
      <w:r w:rsidR="00E00D83">
        <w:t>под</w:t>
      </w:r>
      <w:r w:rsidR="00E00D83" w:rsidRPr="00453CEB">
        <w:t xml:space="preserve">программы определяется в размере </w:t>
      </w:r>
      <w:r w:rsidR="00E00D83">
        <w:t>5</w:t>
      </w:r>
      <w:r w:rsidR="00E00D83" w:rsidRPr="0034234C">
        <w:t xml:space="preserve">00 000 </w:t>
      </w:r>
      <w:r w:rsidR="00E00D83">
        <w:t>(пятьсот тысяч)</w:t>
      </w:r>
      <w:r w:rsidR="00E00D83" w:rsidRPr="00453CEB">
        <w:t xml:space="preserve"> рублей на 1 специалиста</w:t>
      </w:r>
      <w:r>
        <w:t>»</w:t>
      </w:r>
      <w:r w:rsidR="00E00D83" w:rsidRPr="00453CEB">
        <w:t xml:space="preserve">. </w:t>
      </w:r>
    </w:p>
    <w:p w:rsidR="006F4E69" w:rsidRPr="006F4E69" w:rsidRDefault="006F4E69" w:rsidP="00E00D83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rPr>
          <w:bCs/>
        </w:rPr>
      </w:pPr>
      <w:r w:rsidRPr="006F4E69">
        <w:rPr>
          <w:bCs/>
        </w:rPr>
        <w:t>Обнародовать настоящее Постановление на официальном сайте Администрации УКМО в информационно-телекоммуникационной сети «Интернет».</w:t>
      </w:r>
    </w:p>
    <w:p w:rsidR="006F4E69" w:rsidRPr="006F4E69" w:rsidRDefault="006F4E69" w:rsidP="00E00D83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rPr>
          <w:bCs/>
        </w:rPr>
      </w:pPr>
      <w:r w:rsidRPr="006F4E69">
        <w:rPr>
          <w:bCs/>
        </w:rPr>
        <w:t xml:space="preserve">Контроль за исполнением настоящего Постановления возложить на заместителя мэра УКМО по социальным вопросам Кузнецову </w:t>
      </w:r>
      <w:proofErr w:type="gramStart"/>
      <w:r w:rsidRPr="006F4E69">
        <w:rPr>
          <w:bCs/>
        </w:rPr>
        <w:t>Е.А..</w:t>
      </w:r>
      <w:proofErr w:type="gramEnd"/>
    </w:p>
    <w:p w:rsidR="006F4E69" w:rsidRDefault="006F4E69" w:rsidP="006F4E69">
      <w:pPr>
        <w:pStyle w:val="a3"/>
        <w:jc w:val="both"/>
      </w:pPr>
    </w:p>
    <w:p w:rsidR="006F4E69" w:rsidRDefault="006F4E69" w:rsidP="006F4E69">
      <w:pPr>
        <w:jc w:val="both"/>
      </w:pPr>
    </w:p>
    <w:p w:rsidR="006F4E69" w:rsidRPr="00AA0BDD" w:rsidRDefault="006F4E69" w:rsidP="006F4E69">
      <w:pPr>
        <w:shd w:val="clear" w:color="auto" w:fill="FFFFFF"/>
        <w:rPr>
          <w:b/>
          <w:bCs/>
        </w:rPr>
      </w:pPr>
      <w:r w:rsidRPr="00AA0BDD">
        <w:rPr>
          <w:b/>
          <w:bCs/>
        </w:rPr>
        <w:t>Мэр Усть-Кутского</w:t>
      </w:r>
    </w:p>
    <w:p w:rsidR="006F4E69" w:rsidRPr="00AA0BDD" w:rsidRDefault="006F4E69" w:rsidP="006F4E69">
      <w:pPr>
        <w:shd w:val="clear" w:color="auto" w:fill="FFFFFF"/>
        <w:rPr>
          <w:b/>
          <w:bCs/>
        </w:rPr>
      </w:pPr>
      <w:r w:rsidRPr="00AA0BDD">
        <w:rPr>
          <w:b/>
          <w:bCs/>
        </w:rPr>
        <w:t xml:space="preserve">муниципального образования                                                       </w:t>
      </w:r>
      <w:r>
        <w:rPr>
          <w:b/>
          <w:bCs/>
        </w:rPr>
        <w:t xml:space="preserve">                  С.Г. Анисимов</w:t>
      </w:r>
    </w:p>
    <w:p w:rsidR="006F4E69" w:rsidRDefault="006F4E69" w:rsidP="006F4E69">
      <w:pPr>
        <w:shd w:val="clear" w:color="auto" w:fill="FFFFFF"/>
        <w:tabs>
          <w:tab w:val="left" w:pos="6804"/>
        </w:tabs>
        <w:rPr>
          <w:bCs/>
        </w:rPr>
      </w:pPr>
    </w:p>
    <w:p w:rsidR="00C76F8A" w:rsidRDefault="00C76F8A" w:rsidP="006F4E69">
      <w:pPr>
        <w:pStyle w:val="a3"/>
        <w:jc w:val="both"/>
      </w:pPr>
    </w:p>
    <w:p w:rsidR="00C76F8A" w:rsidRDefault="00C76F8A" w:rsidP="006F4E69">
      <w:pPr>
        <w:pStyle w:val="a3"/>
        <w:jc w:val="both"/>
      </w:pPr>
    </w:p>
    <w:p w:rsidR="00C76F8A" w:rsidRDefault="00C76F8A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7C4F60" w:rsidRDefault="007C4F60" w:rsidP="006F4E69">
      <w:pPr>
        <w:pStyle w:val="a3"/>
        <w:jc w:val="both"/>
      </w:pPr>
    </w:p>
    <w:p w:rsidR="00B54740" w:rsidRDefault="00B54740" w:rsidP="006F4E69">
      <w:pPr>
        <w:pStyle w:val="a3"/>
        <w:jc w:val="both"/>
      </w:pPr>
    </w:p>
    <w:p w:rsidR="00C76F8A" w:rsidRDefault="00C76F8A" w:rsidP="006F4E69">
      <w:pPr>
        <w:pStyle w:val="a3"/>
        <w:jc w:val="both"/>
      </w:pPr>
    </w:p>
    <w:p w:rsidR="006F4E69" w:rsidRDefault="006F4E69" w:rsidP="006F4E69">
      <w:pPr>
        <w:pStyle w:val="a3"/>
        <w:jc w:val="both"/>
      </w:pPr>
    </w:p>
    <w:p w:rsidR="006F4E69" w:rsidRDefault="006F4E69" w:rsidP="007C4F60">
      <w:pPr>
        <w:pStyle w:val="a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1</w:t>
      </w:r>
    </w:p>
    <w:p w:rsidR="00C76F8A" w:rsidRDefault="00C76F8A" w:rsidP="006F4E6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 постановлению Администрации УКМО</w:t>
      </w:r>
    </w:p>
    <w:p w:rsidR="00C76F8A" w:rsidRDefault="00C76F8A" w:rsidP="007C4F60">
      <w:pPr>
        <w:pStyle w:val="a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от</w:t>
      </w:r>
      <w:r w:rsidR="007C4F60">
        <w:t xml:space="preserve"> 24.03.2023г. </w:t>
      </w:r>
      <w:r>
        <w:t>№</w:t>
      </w:r>
      <w:r w:rsidR="007C4F60">
        <w:t xml:space="preserve"> 159-п</w:t>
      </w:r>
    </w:p>
    <w:p w:rsidR="00C76F8A" w:rsidRDefault="00C76F8A" w:rsidP="006F4E69">
      <w:pPr>
        <w:pStyle w:val="a3"/>
        <w:jc w:val="both"/>
      </w:pPr>
    </w:p>
    <w:p w:rsidR="00C76F8A" w:rsidRDefault="00C76F8A" w:rsidP="006F4E69">
      <w:pPr>
        <w:pStyle w:val="a3"/>
        <w:jc w:val="both"/>
      </w:pPr>
    </w:p>
    <w:p w:rsidR="006F4E69" w:rsidRDefault="006F4E69" w:rsidP="006F4E69">
      <w:pPr>
        <w:jc w:val="center"/>
        <w:outlineLvl w:val="2"/>
        <w:rPr>
          <w:b/>
          <w:bCs/>
        </w:rPr>
      </w:pPr>
      <w:r w:rsidRPr="00453CEB">
        <w:rPr>
          <w:b/>
          <w:bCs/>
        </w:rPr>
        <w:t>4. ПЕРЕЧЕНЬ МЕРОПРИЯТИЙ ПОДПРОГРАММЫ</w:t>
      </w:r>
    </w:p>
    <w:p w:rsidR="006F4E69" w:rsidRPr="00453CEB" w:rsidRDefault="006F4E69" w:rsidP="006F4E69">
      <w:pPr>
        <w:jc w:val="center"/>
        <w:outlineLvl w:val="2"/>
        <w:rPr>
          <w:b/>
          <w:bCs/>
        </w:rPr>
      </w:pPr>
    </w:p>
    <w:tbl>
      <w:tblPr>
        <w:tblW w:w="105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06"/>
        <w:gridCol w:w="1286"/>
        <w:gridCol w:w="1138"/>
        <w:gridCol w:w="1134"/>
        <w:gridCol w:w="962"/>
        <w:gridCol w:w="962"/>
        <w:gridCol w:w="13"/>
        <w:gridCol w:w="1158"/>
        <w:gridCol w:w="13"/>
        <w:gridCol w:w="1190"/>
        <w:gridCol w:w="13"/>
      </w:tblGrid>
      <w:tr w:rsidR="006F4E69" w:rsidRPr="00453CEB" w:rsidTr="006F4E69">
        <w:tc>
          <w:tcPr>
            <w:tcW w:w="573" w:type="dxa"/>
            <w:vMerge w:val="restart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№</w:t>
            </w:r>
          </w:p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п/п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Наименование</w:t>
            </w:r>
          </w:p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мероприятия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Срок</w:t>
            </w:r>
          </w:p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исполнения</w:t>
            </w:r>
          </w:p>
        </w:tc>
        <w:tc>
          <w:tcPr>
            <w:tcW w:w="4209" w:type="dxa"/>
            <w:gridSpan w:val="5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Объем финансирования</w:t>
            </w:r>
            <w:r>
              <w:rPr>
                <w:bCs/>
              </w:rPr>
              <w:t>, 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Источник финансирования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Исполнитель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vMerge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1138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20</w:t>
            </w:r>
            <w:r>
              <w:rPr>
                <w:bCs/>
              </w:rPr>
              <w:t>22 г.</w:t>
            </w:r>
          </w:p>
        </w:tc>
        <w:tc>
          <w:tcPr>
            <w:tcW w:w="962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2023 г.</w:t>
            </w:r>
          </w:p>
        </w:tc>
        <w:tc>
          <w:tcPr>
            <w:tcW w:w="962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20</w:t>
            </w:r>
            <w:r>
              <w:rPr>
                <w:bCs/>
              </w:rPr>
              <w:t>24 г.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1</w:t>
            </w:r>
          </w:p>
        </w:tc>
        <w:tc>
          <w:tcPr>
            <w:tcW w:w="210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453CEB">
              <w:rPr>
                <w:bCs/>
              </w:rPr>
              <w:t>Выделение служебных помещений (при наличии свободных)</w:t>
            </w:r>
          </w:p>
        </w:tc>
        <w:tc>
          <w:tcPr>
            <w:tcW w:w="128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2022</w:t>
            </w:r>
            <w:r w:rsidRPr="00453CEB">
              <w:rPr>
                <w:bCs/>
              </w:rPr>
              <w:t>-20</w:t>
            </w:r>
            <w:r>
              <w:rPr>
                <w:bCs/>
              </w:rPr>
              <w:t>24</w:t>
            </w:r>
            <w:r w:rsidRPr="00453CEB">
              <w:rPr>
                <w:bCs/>
              </w:rPr>
              <w:t xml:space="preserve"> гг.</w:t>
            </w:r>
          </w:p>
        </w:tc>
        <w:tc>
          <w:tcPr>
            <w:tcW w:w="1138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962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962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Администрация УКМО, КУМИ УКМО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B1FBE">
              <w:rPr>
                <w:bCs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4B1FBE">
              <w:rPr>
                <w:bCs/>
              </w:rPr>
              <w:t>Выплата единовременного пособия (подъемных) молодым специалистам для приобретения имущества первой необходимости</w:t>
            </w:r>
          </w:p>
        </w:tc>
        <w:tc>
          <w:tcPr>
            <w:tcW w:w="1286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B1FBE">
              <w:rPr>
                <w:bCs/>
              </w:rPr>
              <w:t>2022-2024 гг.</w:t>
            </w:r>
          </w:p>
        </w:tc>
        <w:tc>
          <w:tcPr>
            <w:tcW w:w="1138" w:type="dxa"/>
            <w:shd w:val="clear" w:color="auto" w:fill="auto"/>
          </w:tcPr>
          <w:p w:rsidR="006F4E69" w:rsidRPr="004B1FBE" w:rsidRDefault="00C76F8A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3800,0</w:t>
            </w:r>
          </w:p>
        </w:tc>
        <w:tc>
          <w:tcPr>
            <w:tcW w:w="1134" w:type="dxa"/>
            <w:shd w:val="clear" w:color="auto" w:fill="auto"/>
          </w:tcPr>
          <w:p w:rsidR="006F4E69" w:rsidRPr="001111E3" w:rsidRDefault="00C76F8A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800,0</w:t>
            </w:r>
          </w:p>
        </w:tc>
        <w:tc>
          <w:tcPr>
            <w:tcW w:w="962" w:type="dxa"/>
            <w:shd w:val="clear" w:color="auto" w:fill="auto"/>
          </w:tcPr>
          <w:p w:rsidR="006F4E69" w:rsidRPr="001111E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1111E3">
              <w:rPr>
                <w:bCs/>
              </w:rPr>
              <w:t>100</w:t>
            </w:r>
            <w:r>
              <w:rPr>
                <w:bCs/>
              </w:rPr>
              <w:t>,0</w:t>
            </w:r>
            <w:r w:rsidRPr="001111E3">
              <w:rPr>
                <w:bCs/>
              </w:rPr>
              <w:t xml:space="preserve"> тыс. руб.* </w:t>
            </w:r>
            <w:r>
              <w:rPr>
                <w:bCs/>
              </w:rPr>
              <w:t>15</w:t>
            </w:r>
            <w:r w:rsidRPr="001111E3">
              <w:rPr>
                <w:bCs/>
              </w:rPr>
              <w:t xml:space="preserve"> спец. = </w:t>
            </w:r>
            <w:r>
              <w:rPr>
                <w:bCs/>
              </w:rPr>
              <w:t>15</w:t>
            </w:r>
            <w:r w:rsidRPr="001111E3">
              <w:rPr>
                <w:bCs/>
              </w:rPr>
              <w:t>0</w:t>
            </w:r>
            <w:r>
              <w:rPr>
                <w:bCs/>
              </w:rPr>
              <w:t xml:space="preserve">0,0 </w:t>
            </w:r>
            <w:r w:rsidRPr="001111E3">
              <w:rPr>
                <w:bCs/>
              </w:rPr>
              <w:t>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1111E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1111E3">
              <w:rPr>
                <w:bCs/>
              </w:rPr>
              <w:t>100</w:t>
            </w:r>
            <w:r>
              <w:rPr>
                <w:bCs/>
              </w:rPr>
              <w:t>,0</w:t>
            </w:r>
            <w:r w:rsidRPr="001111E3">
              <w:rPr>
                <w:bCs/>
              </w:rPr>
              <w:t xml:space="preserve"> тыс. руб.* </w:t>
            </w:r>
            <w:r>
              <w:rPr>
                <w:bCs/>
              </w:rPr>
              <w:t>15</w:t>
            </w:r>
            <w:r w:rsidRPr="001111E3">
              <w:rPr>
                <w:bCs/>
              </w:rPr>
              <w:t xml:space="preserve"> спец. = </w:t>
            </w:r>
            <w:r>
              <w:rPr>
                <w:bCs/>
              </w:rPr>
              <w:t>15</w:t>
            </w:r>
            <w:r w:rsidRPr="001111E3">
              <w:rPr>
                <w:bCs/>
              </w:rPr>
              <w:t>00</w:t>
            </w:r>
            <w:r>
              <w:rPr>
                <w:bCs/>
              </w:rPr>
              <w:t>,0</w:t>
            </w:r>
            <w:r w:rsidRPr="001111E3">
              <w:rPr>
                <w:bCs/>
              </w:rPr>
              <w:t xml:space="preserve"> 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местный бюджет</w:t>
            </w:r>
            <w:r>
              <w:rPr>
                <w:bCs/>
              </w:rPr>
              <w:t>*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Администрация УКМО, 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6F4E69" w:rsidRPr="00E00D83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E00D83">
              <w:rPr>
                <w:bCs/>
              </w:rPr>
              <w:t>Социальные выплаты за наем (поднаем) жилых помещений</w:t>
            </w:r>
          </w:p>
        </w:tc>
        <w:tc>
          <w:tcPr>
            <w:tcW w:w="1286" w:type="dxa"/>
            <w:shd w:val="clear" w:color="auto" w:fill="auto"/>
          </w:tcPr>
          <w:p w:rsidR="006F4E69" w:rsidRPr="00E00D8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E00D83">
              <w:rPr>
                <w:bCs/>
              </w:rPr>
              <w:t>2022-2024 гг.</w:t>
            </w:r>
          </w:p>
        </w:tc>
        <w:tc>
          <w:tcPr>
            <w:tcW w:w="1138" w:type="dxa"/>
            <w:shd w:val="clear" w:color="auto" w:fill="auto"/>
          </w:tcPr>
          <w:p w:rsidR="006F4E69" w:rsidRPr="00E00D83" w:rsidRDefault="00C76F8A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E00D83">
              <w:rPr>
                <w:bCs/>
              </w:rPr>
              <w:t>7332,0</w:t>
            </w:r>
          </w:p>
        </w:tc>
        <w:tc>
          <w:tcPr>
            <w:tcW w:w="1134" w:type="dxa"/>
            <w:shd w:val="clear" w:color="auto" w:fill="auto"/>
          </w:tcPr>
          <w:p w:rsidR="006F4E69" w:rsidRPr="00E00D83" w:rsidRDefault="00C76F8A" w:rsidP="002A773E">
            <w:pPr>
              <w:widowControl w:val="0"/>
              <w:outlineLvl w:val="2"/>
              <w:rPr>
                <w:bCs/>
              </w:rPr>
            </w:pPr>
            <w:r w:rsidRPr="00E00D83">
              <w:rPr>
                <w:bCs/>
              </w:rPr>
              <w:t>1332,0</w:t>
            </w:r>
          </w:p>
        </w:tc>
        <w:tc>
          <w:tcPr>
            <w:tcW w:w="962" w:type="dxa"/>
            <w:shd w:val="clear" w:color="auto" w:fill="auto"/>
          </w:tcPr>
          <w:p w:rsidR="006F4E69" w:rsidRPr="00E00D83" w:rsidRDefault="006F4E69" w:rsidP="002A773E">
            <w:pPr>
              <w:widowControl w:val="0"/>
              <w:outlineLvl w:val="2"/>
              <w:rPr>
                <w:bCs/>
              </w:rPr>
            </w:pPr>
            <w:r w:rsidRPr="00E00D83">
              <w:rPr>
                <w:bCs/>
              </w:rPr>
              <w:t>25,0 тыс. руб. * 10 спец. *12 мес. = 3000,0 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E00D83" w:rsidRDefault="006F4E69" w:rsidP="002A773E">
            <w:pPr>
              <w:widowControl w:val="0"/>
              <w:outlineLvl w:val="2"/>
              <w:rPr>
                <w:bCs/>
              </w:rPr>
            </w:pPr>
            <w:r w:rsidRPr="00E00D83">
              <w:rPr>
                <w:bCs/>
              </w:rPr>
              <w:t>25,0 тыс. руб. * 10 спец. *12 мес. = 3000,0 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E00D8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E00D83">
              <w:rPr>
                <w:bCs/>
              </w:rPr>
              <w:t>местный бюджет*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E00D8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E00D83">
              <w:rPr>
                <w:bCs/>
              </w:rPr>
              <w:t>Администрация УКМО, ОГБУЗ «</w:t>
            </w:r>
            <w:proofErr w:type="spellStart"/>
            <w:r w:rsidRPr="00E00D83">
              <w:rPr>
                <w:bCs/>
              </w:rPr>
              <w:t>Усть-Кутская</w:t>
            </w:r>
            <w:proofErr w:type="spellEnd"/>
            <w:r w:rsidRPr="00E00D83">
              <w:rPr>
                <w:bCs/>
              </w:rPr>
              <w:t xml:space="preserve"> </w:t>
            </w:r>
            <w:r w:rsidRPr="00E00D83">
              <w:t>районная больница</w:t>
            </w:r>
            <w:r w:rsidRPr="00E00D83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Компенсация о</w:t>
            </w:r>
            <w:r w:rsidRPr="00453CEB">
              <w:rPr>
                <w:bCs/>
              </w:rPr>
              <w:t>плат</w:t>
            </w:r>
            <w:r>
              <w:rPr>
                <w:bCs/>
              </w:rPr>
              <w:t>ы</w:t>
            </w:r>
            <w:r w:rsidRPr="00453CEB">
              <w:rPr>
                <w:bCs/>
              </w:rPr>
              <w:t xml:space="preserve"> стоимости обучения по профессиональной подготовке (ординатура)</w:t>
            </w:r>
          </w:p>
        </w:tc>
        <w:tc>
          <w:tcPr>
            <w:tcW w:w="128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2022</w:t>
            </w:r>
            <w:r w:rsidRPr="00453CEB">
              <w:rPr>
                <w:bCs/>
              </w:rPr>
              <w:t>-20</w:t>
            </w:r>
            <w:r>
              <w:rPr>
                <w:bCs/>
              </w:rPr>
              <w:t>24</w:t>
            </w:r>
            <w:r w:rsidRPr="00453CEB">
              <w:rPr>
                <w:bCs/>
              </w:rPr>
              <w:t xml:space="preserve"> гг.</w:t>
            </w:r>
          </w:p>
        </w:tc>
        <w:tc>
          <w:tcPr>
            <w:tcW w:w="1138" w:type="dxa"/>
            <w:shd w:val="clear" w:color="auto" w:fill="auto"/>
          </w:tcPr>
          <w:p w:rsidR="006F4E69" w:rsidRPr="001111E3" w:rsidRDefault="00C76F8A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4</w:t>
            </w:r>
            <w:r w:rsidR="006F4E69" w:rsidRPr="001111E3">
              <w:rPr>
                <w:bCs/>
              </w:rPr>
              <w:t xml:space="preserve">00,0 </w:t>
            </w:r>
          </w:p>
        </w:tc>
        <w:tc>
          <w:tcPr>
            <w:tcW w:w="1134" w:type="dxa"/>
            <w:shd w:val="clear" w:color="auto" w:fill="auto"/>
          </w:tcPr>
          <w:p w:rsidR="006F4E69" w:rsidRPr="001111E3" w:rsidRDefault="00C76F8A" w:rsidP="002A773E">
            <w:pPr>
              <w:widowControl w:val="0"/>
              <w:jc w:val="center"/>
            </w:pPr>
            <w:r>
              <w:t>0</w:t>
            </w:r>
          </w:p>
        </w:tc>
        <w:tc>
          <w:tcPr>
            <w:tcW w:w="962" w:type="dxa"/>
            <w:shd w:val="clear" w:color="auto" w:fill="auto"/>
          </w:tcPr>
          <w:p w:rsidR="006F4E69" w:rsidRPr="001111E3" w:rsidRDefault="006F4E69" w:rsidP="002A773E">
            <w:pPr>
              <w:widowControl w:val="0"/>
              <w:jc w:val="center"/>
            </w:pPr>
            <w:r>
              <w:t xml:space="preserve">100,0 </w:t>
            </w:r>
            <w:r w:rsidRPr="001111E3">
              <w:t>тыс. руб.* 2 спец. = 200</w:t>
            </w:r>
            <w:r>
              <w:t>,0</w:t>
            </w:r>
            <w:r w:rsidRPr="001111E3">
              <w:t xml:space="preserve"> 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1111E3" w:rsidRDefault="006F4E69" w:rsidP="002A773E">
            <w:pPr>
              <w:widowControl w:val="0"/>
              <w:jc w:val="center"/>
            </w:pPr>
            <w:r w:rsidRPr="001111E3">
              <w:t>100</w:t>
            </w:r>
            <w:r>
              <w:t>,0</w:t>
            </w:r>
            <w:r w:rsidRPr="001111E3">
              <w:t xml:space="preserve"> тыс. руб.* 2 спец. = 200</w:t>
            </w:r>
            <w:r>
              <w:t>,0</w:t>
            </w:r>
            <w:r w:rsidRPr="001111E3">
              <w:t xml:space="preserve"> 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местный бюджет</w:t>
            </w:r>
            <w:r>
              <w:rPr>
                <w:bCs/>
              </w:rPr>
              <w:t>*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 xml:space="preserve">Администрация УКМО, </w:t>
            </w:r>
          </w:p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5</w:t>
            </w:r>
          </w:p>
        </w:tc>
        <w:tc>
          <w:tcPr>
            <w:tcW w:w="210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453CEB">
              <w:rPr>
                <w:bCs/>
              </w:rPr>
              <w:t>Социальная выплата (стипендия) при прохождении ординатуры</w:t>
            </w:r>
          </w:p>
        </w:tc>
        <w:tc>
          <w:tcPr>
            <w:tcW w:w="128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2022</w:t>
            </w:r>
            <w:r w:rsidRPr="00453CEB">
              <w:rPr>
                <w:bCs/>
              </w:rPr>
              <w:t>-20</w:t>
            </w:r>
            <w:r>
              <w:rPr>
                <w:bCs/>
              </w:rPr>
              <w:t>24</w:t>
            </w:r>
            <w:r w:rsidRPr="00453CEB">
              <w:rPr>
                <w:bCs/>
              </w:rPr>
              <w:t xml:space="preserve"> гг.</w:t>
            </w:r>
          </w:p>
        </w:tc>
        <w:tc>
          <w:tcPr>
            <w:tcW w:w="1138" w:type="dxa"/>
            <w:shd w:val="clear" w:color="auto" w:fill="auto"/>
          </w:tcPr>
          <w:p w:rsidR="006F4E69" w:rsidRPr="001111E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1161,6</w:t>
            </w:r>
            <w:r w:rsidRPr="001111E3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F4E69" w:rsidRPr="009877BC" w:rsidRDefault="006F4E69" w:rsidP="002A773E">
            <w:pPr>
              <w:widowControl w:val="0"/>
              <w:jc w:val="center"/>
            </w:pPr>
            <w:r w:rsidRPr="009877BC">
              <w:t>13,2 т</w:t>
            </w:r>
            <w:r>
              <w:t>ыс</w:t>
            </w:r>
            <w:r w:rsidRPr="009877BC">
              <w:t>.</w:t>
            </w:r>
            <w:r>
              <w:t xml:space="preserve"> </w:t>
            </w:r>
            <w:r w:rsidRPr="009877BC">
              <w:t>р</w:t>
            </w:r>
            <w:r>
              <w:t>уб</w:t>
            </w:r>
            <w:r w:rsidRPr="009877BC">
              <w:t xml:space="preserve">.* 4 мес. * 2 спец. = </w:t>
            </w:r>
            <w:r w:rsidRPr="00851AF4">
              <w:t>105,6 тыс. р</w:t>
            </w:r>
            <w:r>
              <w:t>у</w:t>
            </w:r>
            <w:r w:rsidRPr="00851AF4">
              <w:t>б.</w:t>
            </w:r>
          </w:p>
        </w:tc>
        <w:tc>
          <w:tcPr>
            <w:tcW w:w="962" w:type="dxa"/>
            <w:shd w:val="clear" w:color="auto" w:fill="auto"/>
          </w:tcPr>
          <w:p w:rsidR="006F4E69" w:rsidRPr="009877BC" w:rsidRDefault="006F4E69" w:rsidP="002A773E">
            <w:pPr>
              <w:widowControl w:val="0"/>
              <w:jc w:val="center"/>
              <w:rPr>
                <w:b/>
              </w:rPr>
            </w:pPr>
            <w:r w:rsidRPr="009877BC">
              <w:t>13,2 т</w:t>
            </w:r>
            <w:r>
              <w:t>ыс</w:t>
            </w:r>
            <w:r w:rsidRPr="009877BC">
              <w:t>.</w:t>
            </w:r>
            <w:r>
              <w:t xml:space="preserve"> </w:t>
            </w:r>
            <w:r w:rsidRPr="009877BC">
              <w:t>р</w:t>
            </w:r>
            <w:r>
              <w:t>уб</w:t>
            </w:r>
            <w:r w:rsidRPr="009877BC">
              <w:t>.*12 мес. * 2 спец. + 13,2 т</w:t>
            </w:r>
            <w:r>
              <w:t>ыс</w:t>
            </w:r>
            <w:r w:rsidRPr="009877BC">
              <w:t>.</w:t>
            </w:r>
            <w:r>
              <w:t xml:space="preserve"> </w:t>
            </w:r>
            <w:r w:rsidRPr="009877BC">
              <w:t>р</w:t>
            </w:r>
            <w:r>
              <w:t>уб</w:t>
            </w:r>
            <w:r w:rsidRPr="009877BC">
              <w:t xml:space="preserve">.*4 </w:t>
            </w:r>
            <w:r w:rsidRPr="009877BC">
              <w:lastRenderedPageBreak/>
              <w:t xml:space="preserve">мес. * 2 спец. = </w:t>
            </w:r>
          </w:p>
          <w:p w:rsidR="006F4E69" w:rsidRPr="00851AF4" w:rsidRDefault="006F4E69" w:rsidP="002A773E">
            <w:pPr>
              <w:widowControl w:val="0"/>
              <w:jc w:val="center"/>
            </w:pPr>
            <w:r w:rsidRPr="00851AF4">
              <w:t xml:space="preserve"> 422,4 тыс. руб.</w:t>
            </w:r>
          </w:p>
          <w:p w:rsidR="006F4E69" w:rsidRPr="009877BC" w:rsidRDefault="006F4E69" w:rsidP="002A773E">
            <w:pPr>
              <w:widowControl w:val="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6F4E69" w:rsidRPr="009877BC" w:rsidRDefault="006F4E69" w:rsidP="002A773E">
            <w:pPr>
              <w:widowControl w:val="0"/>
              <w:jc w:val="center"/>
              <w:rPr>
                <w:b/>
              </w:rPr>
            </w:pPr>
            <w:r w:rsidRPr="009877BC">
              <w:lastRenderedPageBreak/>
              <w:t>13,2 т</w:t>
            </w:r>
            <w:r>
              <w:t>ыс</w:t>
            </w:r>
            <w:r w:rsidRPr="009877BC">
              <w:t>.</w:t>
            </w:r>
            <w:r>
              <w:t xml:space="preserve"> </w:t>
            </w:r>
            <w:r w:rsidRPr="009877BC">
              <w:t>р</w:t>
            </w:r>
            <w:r>
              <w:t>уб</w:t>
            </w:r>
            <w:r w:rsidRPr="009877BC">
              <w:t>.</w:t>
            </w:r>
            <w:r>
              <w:t xml:space="preserve"> </w:t>
            </w:r>
            <w:r w:rsidRPr="009877BC">
              <w:t>*</w:t>
            </w:r>
            <w:r>
              <w:t>12</w:t>
            </w:r>
            <w:r w:rsidRPr="009877BC">
              <w:t xml:space="preserve"> мес. *</w:t>
            </w:r>
            <w:r>
              <w:t>4</w:t>
            </w:r>
            <w:r w:rsidRPr="009877BC">
              <w:t xml:space="preserve"> спец.</w:t>
            </w:r>
            <w:r>
              <w:t xml:space="preserve"> = </w:t>
            </w:r>
            <w:r w:rsidRPr="00C45AD8">
              <w:t>633,6 тыс. руб.</w:t>
            </w:r>
          </w:p>
          <w:p w:rsidR="006F4E69" w:rsidRPr="009877BC" w:rsidRDefault="006F4E69" w:rsidP="002A773E">
            <w:pPr>
              <w:widowControl w:val="0"/>
              <w:jc w:val="center"/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lastRenderedPageBreak/>
              <w:t>средства</w:t>
            </w:r>
            <w:r>
              <w:rPr>
                <w:bCs/>
              </w:rPr>
              <w:t xml:space="preserve"> ОГБУЗ «</w:t>
            </w:r>
            <w:proofErr w:type="spellStart"/>
            <w:r>
              <w:rPr>
                <w:bCs/>
              </w:rPr>
              <w:t>Усть-Кутская</w:t>
            </w:r>
            <w:proofErr w:type="spellEnd"/>
            <w:r>
              <w:rPr>
                <w:bCs/>
              </w:rPr>
              <w:t xml:space="preserve"> районная больница»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453CEB">
              <w:rPr>
                <w:bCs/>
              </w:rPr>
              <w:t>Социальная выплата (стипендия) обучающимся по договору о целевом обучении</w:t>
            </w:r>
          </w:p>
        </w:tc>
        <w:tc>
          <w:tcPr>
            <w:tcW w:w="128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2022</w:t>
            </w:r>
            <w:r w:rsidRPr="00453CEB">
              <w:rPr>
                <w:bCs/>
              </w:rPr>
              <w:t>-20</w:t>
            </w:r>
            <w:r>
              <w:rPr>
                <w:bCs/>
              </w:rPr>
              <w:t>24</w:t>
            </w:r>
            <w:r w:rsidRPr="00453CEB">
              <w:rPr>
                <w:bCs/>
              </w:rPr>
              <w:t xml:space="preserve"> гг.</w:t>
            </w:r>
          </w:p>
        </w:tc>
        <w:tc>
          <w:tcPr>
            <w:tcW w:w="1138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837,2</w:t>
            </w:r>
            <w:r w:rsidRPr="00976C1A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rPr>
                <w:b/>
              </w:rPr>
            </w:pPr>
            <w:r>
              <w:t>2,3</w:t>
            </w:r>
            <w:r w:rsidRPr="00976C1A">
              <w:t xml:space="preserve"> тыс. руб.* </w:t>
            </w:r>
            <w:r>
              <w:t>7</w:t>
            </w:r>
            <w:r w:rsidRPr="00976C1A">
              <w:t xml:space="preserve"> спец.*12 мес. = </w:t>
            </w:r>
          </w:p>
          <w:p w:rsidR="006F4E69" w:rsidRPr="00976C1A" w:rsidRDefault="006F4E69" w:rsidP="002A773E">
            <w:pPr>
              <w:widowControl w:val="0"/>
              <w:jc w:val="center"/>
            </w:pPr>
            <w:r>
              <w:t>193,2</w:t>
            </w:r>
            <w:r w:rsidRPr="00976C1A">
              <w:t xml:space="preserve"> 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rPr>
                <w:b/>
              </w:rPr>
            </w:pPr>
            <w:r>
              <w:t>2,3</w:t>
            </w:r>
            <w:r w:rsidRPr="00976C1A">
              <w:t xml:space="preserve"> тыс. руб. *10 спец.*12 мес. </w:t>
            </w:r>
            <w:r>
              <w:t xml:space="preserve">+ 2,3 </w:t>
            </w:r>
            <w:r w:rsidRPr="00976C1A">
              <w:t xml:space="preserve">тыс. руб. *2 спец. *4 мес. = </w:t>
            </w:r>
          </w:p>
          <w:p w:rsidR="006F4E69" w:rsidRPr="00976C1A" w:rsidRDefault="006F4E69" w:rsidP="002A773E">
            <w:pPr>
              <w:widowControl w:val="0"/>
              <w:jc w:val="center"/>
            </w:pPr>
            <w:r>
              <w:t xml:space="preserve">294,4 </w:t>
            </w:r>
            <w:r w:rsidRPr="00976C1A">
              <w:t>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E959E9" w:rsidRDefault="006F4E69" w:rsidP="002A773E">
            <w:pPr>
              <w:widowControl w:val="0"/>
              <w:jc w:val="center"/>
            </w:pPr>
            <w:r>
              <w:t>2,3</w:t>
            </w:r>
            <w:r w:rsidRPr="00E959E9">
              <w:t xml:space="preserve"> тыс. руб. *12 спец.*12 мес. +</w:t>
            </w:r>
          </w:p>
          <w:p w:rsidR="006F4E69" w:rsidRPr="00E959E9" w:rsidRDefault="006F4E69" w:rsidP="002A773E">
            <w:pPr>
              <w:widowControl w:val="0"/>
              <w:jc w:val="center"/>
            </w:pPr>
            <w:r>
              <w:t xml:space="preserve"> 2,3</w:t>
            </w:r>
            <w:r w:rsidRPr="00E959E9">
              <w:t xml:space="preserve"> тыс. руб. *2 спец. *4 мес. = </w:t>
            </w:r>
          </w:p>
          <w:p w:rsidR="006F4E69" w:rsidRPr="00E959E9" w:rsidRDefault="006F4E69" w:rsidP="002A773E">
            <w:pPr>
              <w:widowControl w:val="0"/>
              <w:jc w:val="center"/>
            </w:pPr>
            <w:r>
              <w:t xml:space="preserve">349,6 </w:t>
            </w:r>
            <w:r w:rsidRPr="00E959E9">
              <w:t>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средства</w:t>
            </w:r>
            <w:r>
              <w:rPr>
                <w:bCs/>
              </w:rPr>
              <w:t xml:space="preserve"> ОГБУЗ «</w:t>
            </w:r>
            <w:proofErr w:type="spellStart"/>
            <w:r>
              <w:rPr>
                <w:bCs/>
              </w:rPr>
              <w:t>Усть-Кутская</w:t>
            </w:r>
            <w:proofErr w:type="spellEnd"/>
            <w:r>
              <w:rPr>
                <w:bCs/>
              </w:rPr>
              <w:t xml:space="preserve"> районная больница»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B1FBE">
              <w:rPr>
                <w:bCs/>
              </w:rPr>
              <w:t>7</w:t>
            </w:r>
          </w:p>
        </w:tc>
        <w:tc>
          <w:tcPr>
            <w:tcW w:w="2106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4B1FBE">
              <w:rPr>
                <w:bCs/>
              </w:rPr>
              <w:t>Оплата за проживание в общежитии обучающихся по договору о целевом обучении</w:t>
            </w:r>
          </w:p>
        </w:tc>
        <w:tc>
          <w:tcPr>
            <w:tcW w:w="1286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B1FBE">
              <w:rPr>
                <w:bCs/>
              </w:rPr>
              <w:t>2022-2024 гг.</w:t>
            </w:r>
          </w:p>
        </w:tc>
        <w:tc>
          <w:tcPr>
            <w:tcW w:w="1138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B1FBE">
              <w:rPr>
                <w:bCs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</w:pPr>
            <w:r w:rsidRPr="004B1FBE">
              <w:t>0,7 тыс. руб. *2 спец. *12 мес. = 16,8 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</w:pPr>
            <w:r w:rsidRPr="004B1FBE">
              <w:t>0,7 тыс. руб. *2 спец. *12 мес. = 16,8 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</w:pPr>
            <w:r w:rsidRPr="004B1FBE">
              <w:t>0,7 тыс. руб. *2 спец. *12 мес. = 16,8 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средства</w:t>
            </w:r>
            <w:r>
              <w:rPr>
                <w:bCs/>
              </w:rPr>
              <w:t xml:space="preserve"> ОГБУЗ «</w:t>
            </w:r>
            <w:proofErr w:type="spellStart"/>
            <w:r>
              <w:rPr>
                <w:bCs/>
              </w:rPr>
              <w:t>Усть-Кутская</w:t>
            </w:r>
            <w:proofErr w:type="spellEnd"/>
            <w:r>
              <w:rPr>
                <w:bCs/>
              </w:rPr>
              <w:t xml:space="preserve"> районная больница»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06" w:type="dxa"/>
            <w:shd w:val="clear" w:color="auto" w:fill="auto"/>
          </w:tcPr>
          <w:p w:rsidR="006F4E69" w:rsidRPr="00E00D83" w:rsidRDefault="006F4E69" w:rsidP="002A773E">
            <w:r w:rsidRPr="00E00D83">
              <w:t>Социальная выплата на приобретение жилья специалистам с высшим образованием</w:t>
            </w:r>
          </w:p>
        </w:tc>
        <w:tc>
          <w:tcPr>
            <w:tcW w:w="1286" w:type="dxa"/>
            <w:shd w:val="clear" w:color="auto" w:fill="auto"/>
          </w:tcPr>
          <w:p w:rsidR="006F4E69" w:rsidRPr="00E00D8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E00D83">
              <w:rPr>
                <w:bCs/>
              </w:rPr>
              <w:t>2022-2024 гг.</w:t>
            </w:r>
          </w:p>
        </w:tc>
        <w:tc>
          <w:tcPr>
            <w:tcW w:w="1138" w:type="dxa"/>
            <w:shd w:val="clear" w:color="auto" w:fill="auto"/>
          </w:tcPr>
          <w:p w:rsidR="006F4E69" w:rsidRPr="00E00D83" w:rsidRDefault="002C10C9" w:rsidP="002A773E">
            <w:pPr>
              <w:jc w:val="center"/>
            </w:pPr>
            <w:r w:rsidRPr="00E00D83">
              <w:t>2600,0</w:t>
            </w:r>
          </w:p>
        </w:tc>
        <w:tc>
          <w:tcPr>
            <w:tcW w:w="1134" w:type="dxa"/>
            <w:shd w:val="clear" w:color="auto" w:fill="auto"/>
          </w:tcPr>
          <w:p w:rsidR="006F4E69" w:rsidRPr="00E00D83" w:rsidRDefault="00C76F8A" w:rsidP="00C76F8A">
            <w:pPr>
              <w:jc w:val="center"/>
            </w:pPr>
            <w:r w:rsidRPr="00E00D83">
              <w:t>600,0</w:t>
            </w:r>
          </w:p>
        </w:tc>
        <w:tc>
          <w:tcPr>
            <w:tcW w:w="962" w:type="dxa"/>
            <w:shd w:val="clear" w:color="auto" w:fill="auto"/>
          </w:tcPr>
          <w:p w:rsidR="006F4E69" w:rsidRPr="00E00D83" w:rsidRDefault="006F4E69" w:rsidP="002A773E">
            <w:r w:rsidRPr="00E00D83">
              <w:t>500,0 тыс. руб.* 2 спец. = 1000,0тыс. руб.</w:t>
            </w:r>
          </w:p>
          <w:p w:rsidR="006F4E69" w:rsidRPr="00E00D83" w:rsidRDefault="006F4E69" w:rsidP="002A773E"/>
        </w:tc>
        <w:tc>
          <w:tcPr>
            <w:tcW w:w="962" w:type="dxa"/>
            <w:shd w:val="clear" w:color="auto" w:fill="auto"/>
          </w:tcPr>
          <w:p w:rsidR="006F4E69" w:rsidRPr="00E00D83" w:rsidRDefault="006F4E69" w:rsidP="002A773E">
            <w:r w:rsidRPr="00E00D83">
              <w:t>500,0 тыс. руб.* 2 спец. = 1000,0 тыс. руб.</w:t>
            </w:r>
          </w:p>
          <w:p w:rsidR="006F4E69" w:rsidRPr="00E00D83" w:rsidRDefault="006F4E69" w:rsidP="002A773E"/>
        </w:tc>
        <w:tc>
          <w:tcPr>
            <w:tcW w:w="1171" w:type="dxa"/>
            <w:gridSpan w:val="2"/>
            <w:shd w:val="clear" w:color="auto" w:fill="auto"/>
          </w:tcPr>
          <w:p w:rsidR="006F4E69" w:rsidRPr="00E00D83" w:rsidRDefault="006F4E69" w:rsidP="002A773E">
            <w:r w:rsidRPr="00E00D83">
              <w:t>местный бюджет*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E00D83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E00D83">
              <w:rPr>
                <w:bCs/>
              </w:rPr>
              <w:t>Администрация УКМО, ОГБУЗ «</w:t>
            </w:r>
            <w:proofErr w:type="spellStart"/>
            <w:r w:rsidRPr="00E00D83">
              <w:rPr>
                <w:bCs/>
              </w:rPr>
              <w:t>Усть-Кутская</w:t>
            </w:r>
            <w:proofErr w:type="spellEnd"/>
            <w:r w:rsidRPr="00E00D83">
              <w:rPr>
                <w:bCs/>
              </w:rPr>
              <w:t xml:space="preserve"> </w:t>
            </w:r>
            <w:r w:rsidRPr="00E00D83">
              <w:t>районная больница</w:t>
            </w:r>
            <w:r w:rsidRPr="00E00D83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0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Компенсация о</w:t>
            </w:r>
            <w:r w:rsidRPr="00453CEB">
              <w:rPr>
                <w:bCs/>
              </w:rPr>
              <w:t>плат</w:t>
            </w:r>
            <w:r>
              <w:rPr>
                <w:bCs/>
              </w:rPr>
              <w:t>ы</w:t>
            </w:r>
            <w:r w:rsidRPr="00453CEB">
              <w:rPr>
                <w:bCs/>
              </w:rPr>
              <w:t xml:space="preserve"> стоимости обучения по </w:t>
            </w:r>
            <w:r>
              <w:rPr>
                <w:bCs/>
              </w:rPr>
              <w:t>программе среднего профессионального медицинского образования (очная форма обучения</w:t>
            </w:r>
            <w:r w:rsidRPr="00453CEB">
              <w:rPr>
                <w:bCs/>
              </w:rPr>
              <w:t>)</w:t>
            </w:r>
          </w:p>
        </w:tc>
        <w:tc>
          <w:tcPr>
            <w:tcW w:w="1286" w:type="dxa"/>
            <w:shd w:val="clear" w:color="auto" w:fill="auto"/>
          </w:tcPr>
          <w:p w:rsidR="006F4E69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2022</w:t>
            </w:r>
            <w:r w:rsidRPr="00453CEB">
              <w:rPr>
                <w:bCs/>
              </w:rPr>
              <w:t>-20</w:t>
            </w:r>
            <w:r>
              <w:rPr>
                <w:bCs/>
              </w:rPr>
              <w:t>24</w:t>
            </w:r>
            <w:r w:rsidRPr="00453CEB">
              <w:rPr>
                <w:bCs/>
              </w:rPr>
              <w:t xml:space="preserve"> гг.</w:t>
            </w:r>
          </w:p>
        </w:tc>
        <w:tc>
          <w:tcPr>
            <w:tcW w:w="1138" w:type="dxa"/>
            <w:shd w:val="clear" w:color="auto" w:fill="auto"/>
          </w:tcPr>
          <w:p w:rsidR="006F4E69" w:rsidRDefault="006F4E69" w:rsidP="002A773E">
            <w:pPr>
              <w:jc w:val="center"/>
            </w:pPr>
            <w:r>
              <w:t>246,0</w:t>
            </w:r>
          </w:p>
        </w:tc>
        <w:tc>
          <w:tcPr>
            <w:tcW w:w="1134" w:type="dxa"/>
            <w:shd w:val="clear" w:color="auto" w:fill="auto"/>
          </w:tcPr>
          <w:p w:rsidR="006F4E69" w:rsidRPr="00453CEB" w:rsidRDefault="006F4E69" w:rsidP="002A773E">
            <w:r>
              <w:t xml:space="preserve">82,0 тыс. руб. *1 спец. = 82,0 тыс. руб. </w:t>
            </w:r>
          </w:p>
        </w:tc>
        <w:tc>
          <w:tcPr>
            <w:tcW w:w="962" w:type="dxa"/>
            <w:shd w:val="clear" w:color="auto" w:fill="auto"/>
          </w:tcPr>
          <w:p w:rsidR="006F4E69" w:rsidRPr="00453CEB" w:rsidRDefault="006F4E69" w:rsidP="002A773E">
            <w:r>
              <w:t xml:space="preserve">82,0 тыс. руб. *1 спец. = 82,0 тыс. руб. </w:t>
            </w:r>
          </w:p>
        </w:tc>
        <w:tc>
          <w:tcPr>
            <w:tcW w:w="962" w:type="dxa"/>
            <w:shd w:val="clear" w:color="auto" w:fill="auto"/>
          </w:tcPr>
          <w:p w:rsidR="006F4E69" w:rsidRPr="00453CEB" w:rsidRDefault="006F4E69" w:rsidP="002A773E">
            <w:r>
              <w:t xml:space="preserve">82,0 тыс. руб. *1 спец. = 82,0 тыс. руб. 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средства</w:t>
            </w:r>
            <w:r>
              <w:rPr>
                <w:bCs/>
              </w:rPr>
              <w:t xml:space="preserve"> ОГБУЗ «</w:t>
            </w:r>
            <w:proofErr w:type="spellStart"/>
            <w:r>
              <w:rPr>
                <w:bCs/>
              </w:rPr>
              <w:t>Усть-Кутская</w:t>
            </w:r>
            <w:proofErr w:type="spellEnd"/>
            <w:r>
              <w:rPr>
                <w:bCs/>
              </w:rPr>
              <w:t xml:space="preserve"> районная больница»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453CEB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0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both"/>
              <w:outlineLvl w:val="2"/>
              <w:rPr>
                <w:bCs/>
              </w:rPr>
            </w:pPr>
            <w:r w:rsidRPr="00453CEB">
              <w:rPr>
                <w:bCs/>
              </w:rPr>
              <w:t xml:space="preserve">Социальная выплата (стипендия) обучающимся по </w:t>
            </w:r>
            <w:r>
              <w:rPr>
                <w:bCs/>
              </w:rPr>
              <w:t>программе</w:t>
            </w:r>
            <w:r w:rsidRPr="00453CEB">
              <w:rPr>
                <w:bCs/>
              </w:rPr>
              <w:t xml:space="preserve"> </w:t>
            </w:r>
            <w:r>
              <w:rPr>
                <w:bCs/>
              </w:rPr>
              <w:t>среднего профессионально</w:t>
            </w:r>
            <w:r>
              <w:rPr>
                <w:bCs/>
              </w:rPr>
              <w:lastRenderedPageBreak/>
              <w:t>го медицинского образования (очная форма обучения</w:t>
            </w:r>
            <w:r w:rsidRPr="00453CEB">
              <w:rPr>
                <w:bCs/>
              </w:rPr>
              <w:t>)</w:t>
            </w:r>
          </w:p>
        </w:tc>
        <w:tc>
          <w:tcPr>
            <w:tcW w:w="1286" w:type="dxa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2022</w:t>
            </w:r>
            <w:r w:rsidRPr="00453CEB">
              <w:rPr>
                <w:bCs/>
              </w:rPr>
              <w:t>-20</w:t>
            </w:r>
            <w:r>
              <w:rPr>
                <w:bCs/>
              </w:rPr>
              <w:t>24</w:t>
            </w:r>
            <w:r w:rsidRPr="00453CEB">
              <w:rPr>
                <w:bCs/>
              </w:rPr>
              <w:t xml:space="preserve"> гг.</w:t>
            </w:r>
          </w:p>
        </w:tc>
        <w:tc>
          <w:tcPr>
            <w:tcW w:w="1138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54,0</w:t>
            </w:r>
            <w:r w:rsidRPr="00976C1A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rPr>
                <w:b/>
              </w:rPr>
            </w:pPr>
            <w:r>
              <w:t>1,5</w:t>
            </w:r>
            <w:r w:rsidRPr="00976C1A">
              <w:t xml:space="preserve"> тыс. руб.* </w:t>
            </w:r>
            <w:r>
              <w:t>1</w:t>
            </w:r>
            <w:r w:rsidRPr="00976C1A">
              <w:t xml:space="preserve"> спец.*12 мес. = </w:t>
            </w:r>
          </w:p>
          <w:p w:rsidR="006F4E69" w:rsidRPr="00976C1A" w:rsidRDefault="006F4E69" w:rsidP="002A773E">
            <w:pPr>
              <w:widowControl w:val="0"/>
              <w:jc w:val="center"/>
            </w:pPr>
            <w:r>
              <w:t>18,0</w:t>
            </w:r>
            <w:r w:rsidRPr="00976C1A">
              <w:t xml:space="preserve"> 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rPr>
                <w:b/>
              </w:rPr>
            </w:pPr>
            <w:r>
              <w:t>1,5</w:t>
            </w:r>
            <w:r w:rsidRPr="00976C1A">
              <w:t xml:space="preserve"> тыс. руб.* </w:t>
            </w:r>
            <w:r>
              <w:t>1</w:t>
            </w:r>
            <w:r w:rsidRPr="00976C1A">
              <w:t xml:space="preserve"> спец.*12 мес. = </w:t>
            </w:r>
          </w:p>
          <w:p w:rsidR="006F4E69" w:rsidRPr="00976C1A" w:rsidRDefault="006F4E69" w:rsidP="002A773E">
            <w:pPr>
              <w:widowControl w:val="0"/>
              <w:jc w:val="center"/>
            </w:pPr>
            <w:r>
              <w:t>18,0</w:t>
            </w:r>
            <w:r w:rsidRPr="00976C1A">
              <w:t xml:space="preserve"> </w:t>
            </w:r>
            <w:r w:rsidRPr="00976C1A">
              <w:lastRenderedPageBreak/>
              <w:t>тыс. руб.</w:t>
            </w:r>
          </w:p>
        </w:tc>
        <w:tc>
          <w:tcPr>
            <w:tcW w:w="962" w:type="dxa"/>
            <w:shd w:val="clear" w:color="auto" w:fill="auto"/>
          </w:tcPr>
          <w:p w:rsidR="006F4E69" w:rsidRPr="00976C1A" w:rsidRDefault="006F4E69" w:rsidP="002A773E">
            <w:pPr>
              <w:widowControl w:val="0"/>
              <w:jc w:val="center"/>
              <w:rPr>
                <w:b/>
              </w:rPr>
            </w:pPr>
            <w:r>
              <w:lastRenderedPageBreak/>
              <w:t>1,5</w:t>
            </w:r>
            <w:r w:rsidRPr="00976C1A">
              <w:t xml:space="preserve"> тыс. руб.* </w:t>
            </w:r>
            <w:r>
              <w:t>1</w:t>
            </w:r>
            <w:r w:rsidRPr="00976C1A">
              <w:t xml:space="preserve"> спец.*12 мес. = </w:t>
            </w:r>
          </w:p>
          <w:p w:rsidR="006F4E69" w:rsidRPr="00976C1A" w:rsidRDefault="006F4E69" w:rsidP="002A773E">
            <w:pPr>
              <w:widowControl w:val="0"/>
              <w:jc w:val="center"/>
            </w:pPr>
            <w:r>
              <w:t>18,0</w:t>
            </w:r>
            <w:r w:rsidRPr="00976C1A">
              <w:t xml:space="preserve"> </w:t>
            </w:r>
            <w:r w:rsidRPr="00976C1A">
              <w:lastRenderedPageBreak/>
              <w:t>тыс. руб.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lastRenderedPageBreak/>
              <w:t>средства</w:t>
            </w:r>
            <w:r>
              <w:rPr>
                <w:bCs/>
              </w:rPr>
              <w:t xml:space="preserve"> ОГБУЗ «</w:t>
            </w:r>
            <w:proofErr w:type="spellStart"/>
            <w:r>
              <w:rPr>
                <w:bCs/>
              </w:rPr>
              <w:t>Усть-Кутская</w:t>
            </w:r>
            <w:proofErr w:type="spellEnd"/>
            <w:r>
              <w:rPr>
                <w:bCs/>
              </w:rPr>
              <w:t xml:space="preserve"> районная больница»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453CEB" w:rsidRDefault="006F4E69" w:rsidP="002A773E">
            <w:pPr>
              <w:widowControl w:val="0"/>
              <w:jc w:val="center"/>
              <w:outlineLvl w:val="2"/>
              <w:rPr>
                <w:bCs/>
              </w:rPr>
            </w:pPr>
            <w:r w:rsidRPr="00453CEB">
              <w:rPr>
                <w:bCs/>
              </w:rPr>
              <w:t>ОГБУЗ «</w:t>
            </w:r>
            <w:proofErr w:type="spellStart"/>
            <w:r w:rsidRPr="00453CEB">
              <w:rPr>
                <w:bCs/>
              </w:rPr>
              <w:t>Усть-Кутская</w:t>
            </w:r>
            <w:proofErr w:type="spellEnd"/>
            <w:r w:rsidRPr="00453CEB">
              <w:rPr>
                <w:bCs/>
              </w:rPr>
              <w:t xml:space="preserve"> </w:t>
            </w:r>
            <w:r w:rsidRPr="00453CEB">
              <w:t>районная больница</w:t>
            </w:r>
            <w:r w:rsidRPr="00453CEB">
              <w:rPr>
                <w:bCs/>
              </w:rPr>
              <w:t>»</w:t>
            </w:r>
          </w:p>
        </w:tc>
      </w:tr>
      <w:tr w:rsidR="006F4E69" w:rsidRPr="005C4F71" w:rsidTr="006F4E69">
        <w:trPr>
          <w:gridAfter w:val="1"/>
          <w:wAfter w:w="13" w:type="dxa"/>
        </w:trPr>
        <w:tc>
          <w:tcPr>
            <w:tcW w:w="573" w:type="dxa"/>
            <w:shd w:val="clear" w:color="auto" w:fill="auto"/>
          </w:tcPr>
          <w:p w:rsidR="006F4E69" w:rsidRPr="005C4F71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6F4E69" w:rsidRPr="005C4F71" w:rsidRDefault="006F4E69" w:rsidP="002A773E">
            <w:pPr>
              <w:widowControl w:val="0"/>
              <w:jc w:val="both"/>
              <w:outlineLvl w:val="2"/>
              <w:rPr>
                <w:b/>
                <w:bCs/>
              </w:rPr>
            </w:pPr>
            <w:r w:rsidRPr="005C4F71">
              <w:rPr>
                <w:b/>
                <w:bCs/>
              </w:rPr>
              <w:t>Итого:</w:t>
            </w:r>
          </w:p>
          <w:p w:rsidR="006F4E69" w:rsidRPr="005C4F71" w:rsidRDefault="006F4E69" w:rsidP="002A773E">
            <w:pPr>
              <w:widowControl w:val="0"/>
              <w:jc w:val="both"/>
              <w:outlineLvl w:val="2"/>
              <w:rPr>
                <w:b/>
                <w:bCs/>
              </w:rPr>
            </w:pPr>
            <w:r w:rsidRPr="005C4F71">
              <w:rPr>
                <w:b/>
                <w:bCs/>
              </w:rPr>
              <w:t xml:space="preserve">в </w:t>
            </w:r>
            <w:proofErr w:type="spellStart"/>
            <w:r w:rsidRPr="005C4F71">
              <w:rPr>
                <w:b/>
                <w:bCs/>
              </w:rPr>
              <w:t>т.ч</w:t>
            </w:r>
            <w:proofErr w:type="spellEnd"/>
            <w:r w:rsidRPr="005C4F71">
              <w:rPr>
                <w:b/>
                <w:bCs/>
              </w:rPr>
              <w:t>.</w:t>
            </w:r>
          </w:p>
          <w:p w:rsidR="006F4E69" w:rsidRPr="005C4F71" w:rsidRDefault="006F4E69" w:rsidP="002A773E">
            <w:pPr>
              <w:widowControl w:val="0"/>
              <w:jc w:val="both"/>
              <w:outlineLvl w:val="2"/>
              <w:rPr>
                <w:b/>
                <w:bCs/>
              </w:rPr>
            </w:pPr>
            <w:r w:rsidRPr="005C4F71">
              <w:rPr>
                <w:b/>
                <w:bCs/>
              </w:rPr>
              <w:t>- местный бюджет,</w:t>
            </w:r>
          </w:p>
          <w:p w:rsidR="006F4E69" w:rsidRPr="005C4F71" w:rsidRDefault="006F4E69" w:rsidP="002A773E">
            <w:pPr>
              <w:widowControl w:val="0"/>
              <w:outlineLvl w:val="2"/>
              <w:rPr>
                <w:b/>
                <w:bCs/>
              </w:rPr>
            </w:pPr>
            <w:r w:rsidRPr="005C4F71">
              <w:rPr>
                <w:b/>
                <w:bCs/>
              </w:rPr>
              <w:t>- внебюджетные средства</w:t>
            </w:r>
          </w:p>
        </w:tc>
        <w:tc>
          <w:tcPr>
            <w:tcW w:w="1286" w:type="dxa"/>
            <w:shd w:val="clear" w:color="auto" w:fill="auto"/>
          </w:tcPr>
          <w:p w:rsidR="006F4E69" w:rsidRPr="005C4F71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5C4F71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5C4F71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5C4F71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8" w:type="dxa"/>
            <w:shd w:val="clear" w:color="auto" w:fill="auto"/>
          </w:tcPr>
          <w:p w:rsidR="006F4E69" w:rsidRDefault="00C76F8A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16 481,2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4B1FBE" w:rsidRDefault="00C76F8A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14132,0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2 349,2</w:t>
            </w:r>
          </w:p>
        </w:tc>
        <w:tc>
          <w:tcPr>
            <w:tcW w:w="1134" w:type="dxa"/>
            <w:shd w:val="clear" w:color="auto" w:fill="auto"/>
          </w:tcPr>
          <w:p w:rsidR="006F4E69" w:rsidRPr="004B1FBE" w:rsidRDefault="00C76F8A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3147,6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4B1FBE" w:rsidRDefault="00C76F8A" w:rsidP="002A773E">
            <w:pPr>
              <w:widowControl w:val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  2732,0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 w:rsidRPr="004B1FBE">
              <w:rPr>
                <w:b/>
                <w:bCs/>
              </w:rPr>
              <w:t>415,6</w:t>
            </w:r>
          </w:p>
        </w:tc>
        <w:tc>
          <w:tcPr>
            <w:tcW w:w="962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6533,6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5700,0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 w:rsidRPr="004B1FBE">
              <w:rPr>
                <w:b/>
                <w:bCs/>
              </w:rPr>
              <w:t>833,6</w:t>
            </w:r>
          </w:p>
        </w:tc>
        <w:tc>
          <w:tcPr>
            <w:tcW w:w="962" w:type="dxa"/>
            <w:shd w:val="clear" w:color="auto" w:fill="auto"/>
          </w:tcPr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6800,0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5700,0</w:t>
            </w:r>
          </w:p>
          <w:p w:rsidR="006F4E69" w:rsidRPr="004B1FBE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  <w:r w:rsidRPr="004B1FB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4B1FBE">
              <w:rPr>
                <w:b/>
                <w:bCs/>
              </w:rPr>
              <w:t>100,0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F4E69" w:rsidRPr="003C792C" w:rsidRDefault="006F4E69" w:rsidP="002A773E">
            <w:pPr>
              <w:widowControl w:val="0"/>
              <w:jc w:val="center"/>
              <w:outlineLvl w:val="2"/>
              <w:rPr>
                <w:b/>
                <w:bCs/>
                <w:highlight w:val="yellow"/>
              </w:rPr>
            </w:pPr>
          </w:p>
        </w:tc>
        <w:tc>
          <w:tcPr>
            <w:tcW w:w="1203" w:type="dxa"/>
            <w:gridSpan w:val="2"/>
            <w:shd w:val="clear" w:color="auto" w:fill="auto"/>
          </w:tcPr>
          <w:p w:rsidR="006F4E69" w:rsidRPr="005C4F71" w:rsidRDefault="006F4E69" w:rsidP="002A773E">
            <w:pPr>
              <w:widowControl w:val="0"/>
              <w:jc w:val="center"/>
              <w:outlineLvl w:val="2"/>
              <w:rPr>
                <w:b/>
                <w:bCs/>
              </w:rPr>
            </w:pPr>
          </w:p>
        </w:tc>
      </w:tr>
    </w:tbl>
    <w:p w:rsidR="006F4E69" w:rsidRPr="009F09C0" w:rsidRDefault="006F4E69" w:rsidP="006F4E69">
      <w:pPr>
        <w:tabs>
          <w:tab w:val="left" w:pos="567"/>
        </w:tabs>
        <w:jc w:val="both"/>
        <w:rPr>
          <w:bCs/>
          <w:i/>
          <w:color w:val="000000"/>
          <w:sz w:val="22"/>
          <w:szCs w:val="22"/>
        </w:rPr>
      </w:pPr>
      <w:r w:rsidRPr="009F09C0">
        <w:rPr>
          <w:bCs/>
          <w:i/>
          <w:color w:val="000000"/>
          <w:sz w:val="22"/>
          <w:szCs w:val="22"/>
        </w:rPr>
        <w:t xml:space="preserve">* </w:t>
      </w:r>
      <w:r>
        <w:rPr>
          <w:bCs/>
          <w:i/>
          <w:color w:val="000000"/>
          <w:sz w:val="22"/>
          <w:szCs w:val="22"/>
        </w:rPr>
        <w:t>заложенные в муниципальную программу средства местного бюджета являются предельными. Суммы, превышающие установленные лимиты, из местного бюджета не выплачиваются, являются расходами ОГБУЗ «</w:t>
      </w:r>
      <w:proofErr w:type="spellStart"/>
      <w:r>
        <w:rPr>
          <w:bCs/>
          <w:i/>
          <w:color w:val="000000"/>
          <w:sz w:val="22"/>
          <w:szCs w:val="22"/>
        </w:rPr>
        <w:t>Усть-Кутская</w:t>
      </w:r>
      <w:proofErr w:type="spellEnd"/>
      <w:r>
        <w:rPr>
          <w:bCs/>
          <w:i/>
          <w:color w:val="000000"/>
          <w:sz w:val="22"/>
          <w:szCs w:val="22"/>
        </w:rPr>
        <w:t xml:space="preserve"> районная больница» за счет доходов от оказания платных услуг.</w:t>
      </w:r>
    </w:p>
    <w:p w:rsidR="006F4E69" w:rsidRDefault="006F4E69" w:rsidP="006F4E69">
      <w:pPr>
        <w:tabs>
          <w:tab w:val="left" w:pos="567"/>
        </w:tabs>
        <w:rPr>
          <w:b/>
          <w:bCs/>
          <w:color w:val="000000"/>
        </w:rPr>
      </w:pPr>
    </w:p>
    <w:p w:rsidR="006F4E69" w:rsidRDefault="006F4E69" w:rsidP="006F4E69">
      <w:pPr>
        <w:pStyle w:val="a3"/>
        <w:jc w:val="both"/>
      </w:pPr>
    </w:p>
    <w:p w:rsidR="00C76F8A" w:rsidRDefault="00C76F8A" w:rsidP="00C76F8A">
      <w:pPr>
        <w:pStyle w:val="a3"/>
        <w:ind w:left="0"/>
        <w:jc w:val="both"/>
      </w:pPr>
      <w:r>
        <w:t xml:space="preserve">Заместитель мэра Усть-Кутского </w:t>
      </w:r>
    </w:p>
    <w:p w:rsidR="00C76F8A" w:rsidRDefault="0000205A" w:rsidP="00C76F8A">
      <w:pPr>
        <w:pStyle w:val="a3"/>
        <w:ind w:left="0"/>
        <w:jc w:val="both"/>
      </w:pPr>
      <w:r>
        <w:t>м</w:t>
      </w:r>
      <w:r w:rsidR="00C76F8A">
        <w:t>униципального образования</w:t>
      </w:r>
      <w:r>
        <w:t xml:space="preserve"> по                                                      Е.А. Кузнецова</w:t>
      </w:r>
    </w:p>
    <w:p w:rsidR="0000205A" w:rsidRPr="007C4F60" w:rsidRDefault="0000205A" w:rsidP="007C4F60">
      <w:pPr>
        <w:pStyle w:val="a3"/>
        <w:ind w:left="0"/>
        <w:jc w:val="both"/>
      </w:pPr>
      <w:r>
        <w:t>социальным вопросам</w:t>
      </w:r>
      <w:bookmarkStart w:id="0" w:name="_GoBack"/>
      <w:bookmarkEnd w:id="0"/>
    </w:p>
    <w:sectPr w:rsidR="0000205A" w:rsidRPr="007C4F60" w:rsidSect="00E00D8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0572"/>
    <w:multiLevelType w:val="multilevel"/>
    <w:tmpl w:val="1EBC9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52CA587D"/>
    <w:multiLevelType w:val="multilevel"/>
    <w:tmpl w:val="09DA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546A13"/>
    <w:multiLevelType w:val="hybridMultilevel"/>
    <w:tmpl w:val="76B0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1"/>
    <w:rsid w:val="0000205A"/>
    <w:rsid w:val="001038CD"/>
    <w:rsid w:val="001277AA"/>
    <w:rsid w:val="001A7404"/>
    <w:rsid w:val="001C11E5"/>
    <w:rsid w:val="002A18F4"/>
    <w:rsid w:val="002C10C9"/>
    <w:rsid w:val="002F25E3"/>
    <w:rsid w:val="00375666"/>
    <w:rsid w:val="00475BF1"/>
    <w:rsid w:val="0057164F"/>
    <w:rsid w:val="005B6621"/>
    <w:rsid w:val="006A42A8"/>
    <w:rsid w:val="006C7EDB"/>
    <w:rsid w:val="006E7483"/>
    <w:rsid w:val="006F4E69"/>
    <w:rsid w:val="007C4F60"/>
    <w:rsid w:val="00806F53"/>
    <w:rsid w:val="009C6F80"/>
    <w:rsid w:val="00A220A1"/>
    <w:rsid w:val="00A84E05"/>
    <w:rsid w:val="00B54740"/>
    <w:rsid w:val="00C76F8A"/>
    <w:rsid w:val="00CE39DF"/>
    <w:rsid w:val="00E00D83"/>
    <w:rsid w:val="00E16AFB"/>
    <w:rsid w:val="00E4330E"/>
    <w:rsid w:val="00E73469"/>
    <w:rsid w:val="00F21D4A"/>
    <w:rsid w:val="00F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4AF0"/>
  <w15:chartTrackingRefBased/>
  <w15:docId w15:val="{B6403B13-1E09-43FF-AC0A-4A27FC4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F80"/>
    <w:pPr>
      <w:ind w:left="720"/>
      <w:contextualSpacing/>
    </w:pPr>
  </w:style>
  <w:style w:type="table" w:styleId="a4">
    <w:name w:val="Table Grid"/>
    <w:basedOn w:val="a1"/>
    <w:uiPriority w:val="39"/>
    <w:rsid w:val="0080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10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0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2023-04-03T09:56:00Z</cp:lastPrinted>
  <dcterms:created xsi:type="dcterms:W3CDTF">2023-04-10T02:38:00Z</dcterms:created>
  <dcterms:modified xsi:type="dcterms:W3CDTF">2023-04-10T02:38:00Z</dcterms:modified>
</cp:coreProperties>
</file>