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 xml:space="preserve">ии публичного сервитута </w:t>
      </w:r>
      <w:r w:rsidR="0001537D">
        <w:rPr>
          <w:rFonts w:ascii="Times New Roman" w:hAnsi="Times New Roman" w:cs="Times New Roman"/>
          <w:sz w:val="24"/>
          <w:szCs w:val="24"/>
        </w:rPr>
        <w:t xml:space="preserve"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строительства инженерного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сооруженияфедерального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 значения «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Вдольтрассовый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 проезд </w:t>
      </w:r>
      <w:r w:rsidR="00BB4411">
        <w:rPr>
          <w:rFonts w:ascii="Times New Roman" w:hAnsi="Times New Roman" w:cs="Times New Roman"/>
          <w:sz w:val="24"/>
          <w:szCs w:val="24"/>
        </w:rPr>
        <w:t xml:space="preserve">     </w:t>
      </w:r>
      <w:r w:rsidR="0001537D">
        <w:rPr>
          <w:rFonts w:ascii="Times New Roman" w:hAnsi="Times New Roman" w:cs="Times New Roman"/>
          <w:sz w:val="24"/>
          <w:szCs w:val="24"/>
        </w:rPr>
        <w:t>59</w:t>
      </w:r>
      <w:r w:rsidR="00C75E6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1537D">
        <w:rPr>
          <w:rFonts w:ascii="Times New Roman" w:hAnsi="Times New Roman" w:cs="Times New Roman"/>
          <w:sz w:val="24"/>
          <w:szCs w:val="24"/>
        </w:rPr>
        <w:t xml:space="preserve">,0-646,0 км. МН ВСТО. ЛРНУ. Строительство». Местоположение объекта: 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Янтальское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; 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Подымахинское</w:t>
      </w:r>
      <w:proofErr w:type="spellEnd"/>
      <w:r w:rsidR="003C7BBF">
        <w:rPr>
          <w:rFonts w:ascii="Times New Roman" w:hAnsi="Times New Roman" w:cs="Times New Roman"/>
          <w:b/>
          <w:sz w:val="24"/>
          <w:szCs w:val="24"/>
        </w:rPr>
        <w:t>,</w:t>
      </w:r>
      <w:r w:rsidR="00F4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37D">
        <w:rPr>
          <w:rFonts w:ascii="Times New Roman" w:hAnsi="Times New Roman" w:cs="Times New Roman"/>
          <w:sz w:val="24"/>
          <w:szCs w:val="24"/>
        </w:rPr>
        <w:t>общей площадью 1068825</w:t>
      </w:r>
      <w:r w:rsidR="00F42432" w:rsidRPr="00F42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432" w:rsidRPr="00F424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2432" w:rsidRPr="00F42432">
        <w:rPr>
          <w:rFonts w:ascii="Times New Roman" w:hAnsi="Times New Roman" w:cs="Times New Roman"/>
          <w:sz w:val="24"/>
          <w:szCs w:val="24"/>
        </w:rPr>
        <w:t>.,</w:t>
      </w:r>
      <w:r w:rsidR="0001537D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землях, государственная собственно</w:t>
      </w:r>
      <w:r w:rsidR="0001537D">
        <w:rPr>
          <w:rFonts w:ascii="Times New Roman" w:hAnsi="Times New Roman" w:cs="Times New Roman"/>
          <w:sz w:val="24"/>
          <w:szCs w:val="24"/>
        </w:rPr>
        <w:t xml:space="preserve">сть на которые не разграничена.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BB4411">
        <w:rPr>
          <w:rFonts w:ascii="Times New Roman" w:hAnsi="Times New Roman" w:cs="Times New Roman"/>
          <w:sz w:val="24"/>
          <w:szCs w:val="24"/>
        </w:rPr>
        <w:t xml:space="preserve"> (с 20.02.2026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1537D"/>
    <w:rsid w:val="0002078E"/>
    <w:rsid w:val="000A7552"/>
    <w:rsid w:val="000B0084"/>
    <w:rsid w:val="00107127"/>
    <w:rsid w:val="001F11F2"/>
    <w:rsid w:val="00271F3B"/>
    <w:rsid w:val="002A74A1"/>
    <w:rsid w:val="003A0260"/>
    <w:rsid w:val="003C7BBF"/>
    <w:rsid w:val="003E10A4"/>
    <w:rsid w:val="00523CE7"/>
    <w:rsid w:val="00616E2E"/>
    <w:rsid w:val="00855225"/>
    <w:rsid w:val="00891162"/>
    <w:rsid w:val="00A14B81"/>
    <w:rsid w:val="00A23F11"/>
    <w:rsid w:val="00B87800"/>
    <w:rsid w:val="00BB4411"/>
    <w:rsid w:val="00C75E65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17</cp:revision>
  <cp:lastPrinted>2020-03-10T03:40:00Z</cp:lastPrinted>
  <dcterms:created xsi:type="dcterms:W3CDTF">2020-02-03T03:16:00Z</dcterms:created>
  <dcterms:modified xsi:type="dcterms:W3CDTF">2026-02-20T03:32:00Z</dcterms:modified>
</cp:coreProperties>
</file>