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2F" w:rsidRDefault="005930F2" w:rsidP="005930F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26E47" w:rsidRPr="00826E47" w:rsidRDefault="00826E47" w:rsidP="008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Схема </w:t>
      </w:r>
    </w:p>
    <w:p w:rsidR="00826E47" w:rsidRDefault="00F06FE4" w:rsidP="008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</w:t>
      </w:r>
      <w:r w:rsidRPr="005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ещения</w:t>
      </w:r>
      <w:r w:rsidR="00826E47" w:rsidRPr="005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части участка с кадас</w:t>
      </w:r>
      <w:r w:rsidR="008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тровым номером </w:t>
      </w:r>
      <w:r w:rsidR="002F3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38:18:000003</w:t>
      </w:r>
      <w:r w:rsidR="00744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F3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2238</w:t>
      </w:r>
      <w:r w:rsidR="00826E47" w:rsidRPr="005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/чзу1</w:t>
      </w:r>
      <w:r w:rsidR="00B4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B1788" w:rsidRPr="004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6E47" w:rsidRPr="005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кадастровом плане территории</w:t>
      </w:r>
    </w:p>
    <w:p w:rsidR="00A62B03" w:rsidRDefault="00A62B03" w:rsidP="008A5792">
      <w:pPr>
        <w:tabs>
          <w:tab w:val="left" w:pos="5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47" w:rsidRDefault="00454AE8" w:rsidP="008A5792">
      <w:pPr>
        <w:tabs>
          <w:tab w:val="left" w:pos="5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</w:t>
      </w:r>
      <w:r w:rsidRPr="0014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 </w:t>
      </w:r>
      <w:r w:rsidR="0014176C" w:rsidRPr="009E75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F30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7A7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:rsidR="00454AE8" w:rsidRDefault="00454AE8" w:rsidP="008A5792">
      <w:pPr>
        <w:tabs>
          <w:tab w:val="left" w:pos="5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образуемой части: </w:t>
      </w:r>
      <w:r w:rsidR="002F300E">
        <w:rPr>
          <w:rFonts w:ascii="Times New Roman" w:eastAsia="Times New Roman" w:hAnsi="Times New Roman" w:cs="Times New Roman"/>
          <w:sz w:val="24"/>
          <w:szCs w:val="24"/>
          <w:lang w:eastAsia="ru-RU"/>
        </w:rPr>
        <w:t>1064</w:t>
      </w:r>
      <w:r w:rsidR="00B4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8A5792" w:rsidRPr="008A5792" w:rsidRDefault="00454AE8" w:rsidP="008A5792">
      <w:pPr>
        <w:tabs>
          <w:tab w:val="left" w:pos="5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04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координат: МСК-38, зона 4</w:t>
      </w:r>
    </w:p>
    <w:p w:rsidR="004E6153" w:rsidRDefault="006104B9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60960</wp:posOffset>
            </wp:positionV>
            <wp:extent cx="6096000" cy="4076700"/>
            <wp:effectExtent l="19050" t="19050" r="19050" b="190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ервитут.b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7" t="17601" r="14094" b="20141"/>
                    <a:stretch/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F" w:rsidRDefault="008B6FCF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499" w:rsidRDefault="00070499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B7" w:rsidRDefault="007B2DB7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64"/>
        <w:tblW w:w="9639" w:type="dxa"/>
        <w:tblLayout w:type="fixed"/>
        <w:tblLook w:val="04A0" w:firstRow="1" w:lastRow="0" w:firstColumn="1" w:lastColumn="0" w:noHBand="0" w:noVBand="1"/>
      </w:tblPr>
      <w:tblGrid>
        <w:gridCol w:w="1560"/>
        <w:gridCol w:w="8079"/>
      </w:tblGrid>
      <w:tr w:rsidR="00A74B5E" w:rsidRPr="009F5A01" w:rsidTr="00804A94">
        <w:trPr>
          <w:trHeight w:val="220"/>
        </w:trPr>
        <w:tc>
          <w:tcPr>
            <w:tcW w:w="9639" w:type="dxa"/>
            <w:gridSpan w:val="2"/>
            <w:shd w:val="clear" w:color="auto" w:fill="auto"/>
          </w:tcPr>
          <w:p w:rsidR="00A74B5E" w:rsidRPr="008A5792" w:rsidRDefault="00A74B5E" w:rsidP="008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A74B5E" w:rsidRPr="009F5A01" w:rsidTr="00804A94">
        <w:trPr>
          <w:trHeight w:val="264"/>
        </w:trPr>
        <w:tc>
          <w:tcPr>
            <w:tcW w:w="1560" w:type="dxa"/>
            <w:shd w:val="clear" w:color="auto" w:fill="auto"/>
          </w:tcPr>
          <w:p w:rsidR="00A74B5E" w:rsidRPr="009F5A01" w:rsidRDefault="00A74B5E" w:rsidP="0080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0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B8AF5" wp14:editId="58BE8B34">
                      <wp:simplePos x="0" y="0"/>
                      <wp:positionH relativeFrom="column">
                        <wp:posOffset>356819</wp:posOffset>
                      </wp:positionH>
                      <wp:positionV relativeFrom="paragraph">
                        <wp:posOffset>42545</wp:posOffset>
                      </wp:positionV>
                      <wp:extent cx="248813" cy="85725"/>
                      <wp:effectExtent l="0" t="0" r="1841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13" cy="85725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FF00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2742A5" id="Прямоугольник 30" o:spid="_x0000_s1026" style="position:absolute;margin-left:28.1pt;margin-top:3.35pt;width:19.6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" filled="f" strokecolor="#f06" strokeweight="1.5pt"/>
                  </w:pict>
                </mc:Fallback>
              </mc:AlternateContent>
            </w:r>
          </w:p>
        </w:tc>
        <w:tc>
          <w:tcPr>
            <w:tcW w:w="8079" w:type="dxa"/>
            <w:shd w:val="clear" w:color="auto" w:fill="auto"/>
          </w:tcPr>
          <w:p w:rsidR="00A74B5E" w:rsidRPr="006B550F" w:rsidRDefault="00A74B5E" w:rsidP="00562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A01">
              <w:rPr>
                <w:rFonts w:ascii="Times New Roman" w:hAnsi="Times New Roman"/>
                <w:sz w:val="20"/>
                <w:szCs w:val="20"/>
              </w:rPr>
              <w:t xml:space="preserve">- граница </w:t>
            </w:r>
            <w:r>
              <w:rPr>
                <w:rFonts w:ascii="Times New Roman" w:hAnsi="Times New Roman"/>
                <w:sz w:val="20"/>
                <w:szCs w:val="20"/>
              </w:rPr>
              <w:t>зоны публичного сервитута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B550F">
              <w:rPr>
                <w:rFonts w:ascii="Times New Roman" w:hAnsi="Times New Roman"/>
                <w:sz w:val="20"/>
                <w:szCs w:val="20"/>
              </w:rPr>
              <w:t>=</w:t>
            </w:r>
            <w:r w:rsidR="002F300E">
              <w:rPr>
                <w:rFonts w:ascii="Times New Roman" w:hAnsi="Times New Roman"/>
                <w:sz w:val="20"/>
                <w:szCs w:val="20"/>
              </w:rPr>
              <w:t>1064</w:t>
            </w:r>
            <w:r w:rsidRPr="006B5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4B5E" w:rsidRPr="009F5A01" w:rsidTr="00804A94">
        <w:trPr>
          <w:trHeight w:val="220"/>
        </w:trPr>
        <w:tc>
          <w:tcPr>
            <w:tcW w:w="1560" w:type="dxa"/>
            <w:shd w:val="clear" w:color="auto" w:fill="auto"/>
          </w:tcPr>
          <w:p w:rsidR="00A74B5E" w:rsidRPr="00F314B4" w:rsidRDefault="00A74B5E" w:rsidP="00804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A0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EF3E8E" wp14:editId="153FA04F">
                      <wp:simplePos x="0" y="0"/>
                      <wp:positionH relativeFrom="column">
                        <wp:posOffset>356198</wp:posOffset>
                      </wp:positionH>
                      <wp:positionV relativeFrom="paragraph">
                        <wp:posOffset>37465</wp:posOffset>
                      </wp:positionV>
                      <wp:extent cx="248813" cy="85725"/>
                      <wp:effectExtent l="0" t="0" r="1841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13" cy="85725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68CE71" id="Прямоугольник 5" o:spid="_x0000_s1026" style="position:absolute;margin-left:28.05pt;margin-top:2.95pt;width:19.6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8079" w:type="dxa"/>
            <w:shd w:val="clear" w:color="auto" w:fill="auto"/>
          </w:tcPr>
          <w:p w:rsidR="00A74B5E" w:rsidRPr="009F5A01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A01">
              <w:rPr>
                <w:rFonts w:ascii="Times New Roman" w:hAnsi="Times New Roman"/>
                <w:sz w:val="20"/>
                <w:szCs w:val="20"/>
              </w:rPr>
              <w:t>- границы лесных участков, сведения которых содержатся в ЕГРН</w:t>
            </w:r>
          </w:p>
        </w:tc>
      </w:tr>
      <w:tr w:rsidR="00A74B5E" w:rsidRPr="009F5A01" w:rsidTr="00804A94">
        <w:trPr>
          <w:trHeight w:val="158"/>
        </w:trPr>
        <w:tc>
          <w:tcPr>
            <w:tcW w:w="1560" w:type="dxa"/>
            <w:shd w:val="clear" w:color="auto" w:fill="auto"/>
          </w:tcPr>
          <w:p w:rsidR="00A74B5E" w:rsidRPr="00F314B4" w:rsidRDefault="00A74B5E" w:rsidP="00804A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A0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F5BE8E" wp14:editId="229C2ED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42600</wp:posOffset>
                      </wp:positionV>
                      <wp:extent cx="248813" cy="85725"/>
                      <wp:effectExtent l="0" t="0" r="1841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13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4E4E4"/>
                              </a:solidFill>
                              <a:ln w="190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BE428E" id="Прямоугольник 6" o:spid="_x0000_s1026" style="position:absolute;margin-left:28pt;margin-top:3.35pt;width:19.6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" fillcolor="#e4e4e4" strokecolor="black [3213]" strokeweight="1.5pt"/>
                  </w:pict>
                </mc:Fallback>
              </mc:AlternateContent>
            </w:r>
          </w:p>
        </w:tc>
        <w:tc>
          <w:tcPr>
            <w:tcW w:w="8079" w:type="dxa"/>
            <w:shd w:val="clear" w:color="auto" w:fill="auto"/>
          </w:tcPr>
          <w:p w:rsidR="00A74B5E" w:rsidRPr="009F5A01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граница лесных участков, в границах которого расположена зона публичного сервитута</w:t>
            </w:r>
          </w:p>
        </w:tc>
      </w:tr>
      <w:tr w:rsidR="00A74B5E" w:rsidRPr="009F5A01" w:rsidTr="00804A94">
        <w:trPr>
          <w:trHeight w:val="158"/>
        </w:trPr>
        <w:tc>
          <w:tcPr>
            <w:tcW w:w="1560" w:type="dxa"/>
            <w:shd w:val="clear" w:color="auto" w:fill="auto"/>
          </w:tcPr>
          <w:p w:rsidR="00A74B5E" w:rsidRPr="009F5A01" w:rsidRDefault="002F300E" w:rsidP="00804A9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:2238</w:t>
            </w:r>
          </w:p>
        </w:tc>
        <w:tc>
          <w:tcPr>
            <w:tcW w:w="8079" w:type="dxa"/>
            <w:shd w:val="clear" w:color="auto" w:fill="auto"/>
          </w:tcPr>
          <w:p w:rsidR="00A74B5E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обозначение земельных участков, </w:t>
            </w:r>
            <w:r w:rsidRPr="009F5A01">
              <w:rPr>
                <w:rFonts w:ascii="Times New Roman" w:hAnsi="Times New Roman"/>
                <w:sz w:val="20"/>
                <w:szCs w:val="20"/>
              </w:rPr>
              <w:t>сведения которых содержатся в ЕГРН</w:t>
            </w:r>
          </w:p>
        </w:tc>
      </w:tr>
      <w:tr w:rsidR="00A74B5E" w:rsidRPr="009F5A01" w:rsidTr="00804A94">
        <w:trPr>
          <w:trHeight w:val="158"/>
        </w:trPr>
        <w:tc>
          <w:tcPr>
            <w:tcW w:w="1560" w:type="dxa"/>
            <w:shd w:val="clear" w:color="auto" w:fill="auto"/>
          </w:tcPr>
          <w:p w:rsidR="00A74B5E" w:rsidRDefault="00A74B5E" w:rsidP="00804A9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38:18:0000</w:t>
            </w:r>
            <w:r w:rsidR="00225E80">
              <w:rPr>
                <w:rFonts w:ascii="Times New Roman" w:hAnsi="Times New Roman"/>
                <w:noProof/>
                <w:lang w:eastAsia="ru-RU"/>
              </w:rPr>
              <w:t>0</w:t>
            </w:r>
            <w:r w:rsidR="002F300E">
              <w:rPr>
                <w:rFonts w:ascii="Times New Roman" w:hAnsi="Times New Roman"/>
                <w:noProof/>
                <w:lang w:eastAsia="ru-RU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A74B5E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кадастровый квартал</w:t>
            </w:r>
          </w:p>
        </w:tc>
      </w:tr>
      <w:tr w:rsidR="00A74B5E" w:rsidRPr="009F5A01" w:rsidTr="00804A94">
        <w:trPr>
          <w:trHeight w:val="354"/>
        </w:trPr>
        <w:tc>
          <w:tcPr>
            <w:tcW w:w="1560" w:type="dxa"/>
            <w:shd w:val="clear" w:color="auto" w:fill="auto"/>
          </w:tcPr>
          <w:p w:rsidR="00A74B5E" w:rsidRPr="009F5A01" w:rsidRDefault="00A74B5E" w:rsidP="0080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01">
              <w:rPr>
                <w:rFonts w:ascii="Times New Roman" w:hAnsi="Times New Roman"/>
                <w:b/>
                <w:noProof/>
                <w:color w:val="FF006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DE577" wp14:editId="7C18EDA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120650</wp:posOffset>
                      </wp:positionV>
                      <wp:extent cx="45719" cy="45719"/>
                      <wp:effectExtent l="0" t="0" r="12065" b="1206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091138E6" id="Овал 4" o:spid="_x0000_s1026" style="position:absolute;margin-left:20.75pt;margin-top:9.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66"/>
              </w:rPr>
              <w:t>н</w:t>
            </w:r>
            <w:r w:rsidRPr="009F5A01">
              <w:rPr>
                <w:rFonts w:ascii="Times New Roman" w:hAnsi="Times New Roman"/>
                <w:b/>
                <w:noProof/>
                <w:color w:val="FF0066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A74B5E" w:rsidRPr="009F5A01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A01">
              <w:rPr>
                <w:rFonts w:ascii="Times New Roman" w:hAnsi="Times New Roman"/>
                <w:sz w:val="20"/>
                <w:szCs w:val="20"/>
              </w:rPr>
              <w:t>- номер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F5A01">
              <w:rPr>
                <w:rFonts w:ascii="Times New Roman" w:hAnsi="Times New Roman"/>
                <w:sz w:val="20"/>
                <w:szCs w:val="20"/>
              </w:rPr>
              <w:t xml:space="preserve"> поворотных точек</w:t>
            </w:r>
          </w:p>
        </w:tc>
      </w:tr>
      <w:tr w:rsidR="00A74B5E" w:rsidRPr="009F5A01" w:rsidTr="00804A94">
        <w:trPr>
          <w:trHeight w:val="289"/>
        </w:trPr>
        <w:tc>
          <w:tcPr>
            <w:tcW w:w="1560" w:type="dxa"/>
            <w:shd w:val="clear" w:color="auto" w:fill="auto"/>
          </w:tcPr>
          <w:p w:rsidR="00A74B5E" w:rsidRPr="004B1788" w:rsidRDefault="002F300E" w:rsidP="00804A9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FF0000"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:2238</w:t>
            </w:r>
            <w:r w:rsidR="00A74B5E">
              <w:rPr>
                <w:rFonts w:ascii="Times New Roman" w:hAnsi="Times New Roman"/>
                <w:noProof/>
                <w:lang w:eastAsia="ru-RU"/>
              </w:rPr>
              <w:t>/чзу1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A74B5E" w:rsidRPr="009F5A01" w:rsidRDefault="00A74B5E" w:rsidP="00804A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обозначение границ сервитута</w:t>
            </w:r>
          </w:p>
        </w:tc>
      </w:tr>
    </w:tbl>
    <w:p w:rsidR="004E6153" w:rsidRDefault="004E6153" w:rsidP="00454AE8">
      <w:pPr>
        <w:tabs>
          <w:tab w:val="left" w:pos="56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5E" w:rsidRDefault="00A74B5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1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16"/>
        <w:gridCol w:w="2977"/>
        <w:gridCol w:w="2978"/>
      </w:tblGrid>
      <w:tr w:rsidR="001D1140" w:rsidRPr="005930F2" w:rsidTr="009F3BDD">
        <w:trPr>
          <w:tblHeader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1140" w:rsidRPr="005930F2" w:rsidRDefault="001D1140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b/>
                <w:sz w:val="24"/>
                <w:szCs w:val="24"/>
              </w:rPr>
              <w:t>Каталог координат</w:t>
            </w:r>
          </w:p>
          <w:p w:rsidR="001D1140" w:rsidRPr="005930F2" w:rsidRDefault="001D1140" w:rsidP="009F3B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b/>
                <w:sz w:val="24"/>
                <w:szCs w:val="24"/>
              </w:rPr>
              <w:t>(МСК-38 зона 4)</w:t>
            </w:r>
          </w:p>
        </w:tc>
      </w:tr>
      <w:tr w:rsidR="001D1140" w:rsidRPr="005930F2" w:rsidTr="009F3BDD">
        <w:trPr>
          <w:trHeight w:val="185"/>
          <w:tblHeader/>
        </w:trPr>
        <w:tc>
          <w:tcPr>
            <w:tcW w:w="1889" w:type="pct"/>
            <w:shd w:val="clear" w:color="auto" w:fill="FFFFFF" w:themeFill="background1"/>
            <w:vAlign w:val="center"/>
          </w:tcPr>
          <w:p w:rsidR="001D1140" w:rsidRPr="005930F2" w:rsidRDefault="001D1140" w:rsidP="009F3B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b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1D1140" w:rsidRPr="005930F2" w:rsidRDefault="001D1140" w:rsidP="009F3B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1D1140" w:rsidRPr="005930F2" w:rsidRDefault="001D1140" w:rsidP="009F3B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1D1140" w:rsidRPr="005930F2" w:rsidTr="009F3BDD">
        <w:trPr>
          <w:trHeight w:val="55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1140" w:rsidRPr="005930F2" w:rsidRDefault="001D1140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F300E" w:rsidRPr="0059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2238</w:t>
            </w:r>
            <w:r w:rsidRPr="0059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/чзу</w:t>
            </w:r>
            <w:proofErr w:type="gramStart"/>
            <w:r w:rsidRPr="0059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951874.13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4309237.51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951874.68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4309245.44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951873.99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4309258.71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951869.95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4309280.94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951863.57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4309290.50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951862.58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4309291.96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951844.51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4309290.99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951850.74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4309277.16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951856.38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4309244.14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н10</w:t>
            </w:r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951856.01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4309236.53</w:t>
            </w:r>
          </w:p>
        </w:tc>
      </w:tr>
      <w:tr w:rsidR="009F3BDD" w:rsidRPr="005930F2" w:rsidTr="009F3BDD">
        <w:trPr>
          <w:trHeight w:val="55"/>
        </w:trPr>
        <w:tc>
          <w:tcPr>
            <w:tcW w:w="1889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5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951874.13</w:t>
            </w:r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:rsidR="009F3BDD" w:rsidRPr="005930F2" w:rsidRDefault="009F3BDD" w:rsidP="009F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F2">
              <w:rPr>
                <w:rFonts w:ascii="Times New Roman" w:hAnsi="Times New Roman" w:cs="Times New Roman"/>
                <w:sz w:val="24"/>
                <w:szCs w:val="24"/>
              </w:rPr>
              <w:t>4309237.51</w:t>
            </w:r>
          </w:p>
        </w:tc>
      </w:tr>
    </w:tbl>
    <w:p w:rsidR="006B550F" w:rsidRPr="005930F2" w:rsidRDefault="003A6CB7" w:rsidP="003A6CB7">
      <w:pPr>
        <w:tabs>
          <w:tab w:val="left" w:pos="24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6B550F" w:rsidRPr="005930F2" w:rsidSect="009C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70"/>
    <w:rsid w:val="00066C52"/>
    <w:rsid w:val="00070499"/>
    <w:rsid w:val="00095562"/>
    <w:rsid w:val="0012202C"/>
    <w:rsid w:val="0014176C"/>
    <w:rsid w:val="00197642"/>
    <w:rsid w:val="001B235C"/>
    <w:rsid w:val="001D1140"/>
    <w:rsid w:val="002013D9"/>
    <w:rsid w:val="00225E80"/>
    <w:rsid w:val="00277DB9"/>
    <w:rsid w:val="002862D7"/>
    <w:rsid w:val="002A41AD"/>
    <w:rsid w:val="002C70C8"/>
    <w:rsid w:val="002D013B"/>
    <w:rsid w:val="002E44A7"/>
    <w:rsid w:val="002F2DC8"/>
    <w:rsid w:val="002F300E"/>
    <w:rsid w:val="002F7CED"/>
    <w:rsid w:val="00317FA9"/>
    <w:rsid w:val="0033324B"/>
    <w:rsid w:val="00334A1D"/>
    <w:rsid w:val="00367B18"/>
    <w:rsid w:val="003829C6"/>
    <w:rsid w:val="003A6CB7"/>
    <w:rsid w:val="00430C35"/>
    <w:rsid w:val="00454AE8"/>
    <w:rsid w:val="004A65C2"/>
    <w:rsid w:val="004B1788"/>
    <w:rsid w:val="004E6153"/>
    <w:rsid w:val="0053509A"/>
    <w:rsid w:val="0054799F"/>
    <w:rsid w:val="00562BDD"/>
    <w:rsid w:val="005930F2"/>
    <w:rsid w:val="005C6014"/>
    <w:rsid w:val="005F2448"/>
    <w:rsid w:val="006104B9"/>
    <w:rsid w:val="006376A8"/>
    <w:rsid w:val="00676152"/>
    <w:rsid w:val="00677870"/>
    <w:rsid w:val="00681E20"/>
    <w:rsid w:val="006B550F"/>
    <w:rsid w:val="006F6B92"/>
    <w:rsid w:val="00707D8D"/>
    <w:rsid w:val="00717A7A"/>
    <w:rsid w:val="0072626A"/>
    <w:rsid w:val="00744824"/>
    <w:rsid w:val="00757F18"/>
    <w:rsid w:val="00776FB3"/>
    <w:rsid w:val="007A642F"/>
    <w:rsid w:val="007B2DB7"/>
    <w:rsid w:val="007C073E"/>
    <w:rsid w:val="007C1CEE"/>
    <w:rsid w:val="007E086F"/>
    <w:rsid w:val="0080491C"/>
    <w:rsid w:val="00804A94"/>
    <w:rsid w:val="00820916"/>
    <w:rsid w:val="00826E47"/>
    <w:rsid w:val="008372D6"/>
    <w:rsid w:val="008527E3"/>
    <w:rsid w:val="008A3D72"/>
    <w:rsid w:val="008A5792"/>
    <w:rsid w:val="008B102E"/>
    <w:rsid w:val="008B6FCF"/>
    <w:rsid w:val="008D38C0"/>
    <w:rsid w:val="009C3A1D"/>
    <w:rsid w:val="009C4863"/>
    <w:rsid w:val="009E75D8"/>
    <w:rsid w:val="009F3BDD"/>
    <w:rsid w:val="00A07356"/>
    <w:rsid w:val="00A3190B"/>
    <w:rsid w:val="00A62B03"/>
    <w:rsid w:val="00A74B5E"/>
    <w:rsid w:val="00A86C6D"/>
    <w:rsid w:val="00AC7A86"/>
    <w:rsid w:val="00AE5377"/>
    <w:rsid w:val="00B33127"/>
    <w:rsid w:val="00B46C39"/>
    <w:rsid w:val="00B47A08"/>
    <w:rsid w:val="00B70954"/>
    <w:rsid w:val="00BA1095"/>
    <w:rsid w:val="00C17718"/>
    <w:rsid w:val="00C470B4"/>
    <w:rsid w:val="00CA240A"/>
    <w:rsid w:val="00CA4A30"/>
    <w:rsid w:val="00CB0483"/>
    <w:rsid w:val="00D24D0E"/>
    <w:rsid w:val="00E36587"/>
    <w:rsid w:val="00E62CF4"/>
    <w:rsid w:val="00E815A1"/>
    <w:rsid w:val="00EC1011"/>
    <w:rsid w:val="00F06FE4"/>
    <w:rsid w:val="00F87F98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A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A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Рита</cp:lastModifiedBy>
  <cp:revision>61</cp:revision>
  <dcterms:created xsi:type="dcterms:W3CDTF">2020-12-09T08:12:00Z</dcterms:created>
  <dcterms:modified xsi:type="dcterms:W3CDTF">2023-02-06T04:02:00Z</dcterms:modified>
</cp:coreProperties>
</file>