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05"/>
      </w:tblGrid>
      <w:tr w:rsidR="00CF516A" w:rsidRPr="00CF516A" w:rsidTr="00CF516A">
        <w:tc>
          <w:tcPr>
            <w:tcW w:w="450" w:type="dxa"/>
            <w:shd w:val="clear" w:color="auto" w:fill="auto"/>
            <w:hideMark/>
          </w:tcPr>
          <w:p w:rsidR="00CF516A" w:rsidRPr="00CF516A" w:rsidRDefault="00CF516A" w:rsidP="007E1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CF516A" w:rsidRPr="00CF516A" w:rsidRDefault="00CF516A" w:rsidP="007E1121">
            <w:pPr>
              <w:spacing w:after="240" w:line="240" w:lineRule="auto"/>
              <w:jc w:val="both"/>
              <w:outlineLvl w:val="0"/>
              <w:rPr>
                <w:rFonts w:ascii="inherit" w:eastAsia="Times New Roman" w:hAnsi="inherit" w:cs="Arial"/>
                <w:color w:val="5481AD"/>
                <w:kern w:val="36"/>
                <w:sz w:val="41"/>
                <w:szCs w:val="41"/>
                <w:lang w:eastAsia="ru-RU"/>
              </w:rPr>
            </w:pPr>
            <w:r w:rsidRPr="00CF516A">
              <w:rPr>
                <w:rFonts w:ascii="inherit" w:eastAsia="Times New Roman" w:hAnsi="inherit" w:cs="Arial"/>
                <w:color w:val="5481AD"/>
                <w:kern w:val="36"/>
                <w:sz w:val="41"/>
                <w:szCs w:val="41"/>
                <w:lang w:eastAsia="ru-RU"/>
              </w:rPr>
              <w:t>Информационные порталы для реализации норм законодательства об обеспечении доступности объектов и услуг для инвалидов и маломобильных групп населения "Академия доступной среды" и "Витрина реабилитационной индустрии"</w:t>
            </w:r>
          </w:p>
          <w:p w:rsidR="00CF516A" w:rsidRPr="00CF516A" w:rsidRDefault="00CF516A" w:rsidP="007E1121">
            <w:pPr>
              <w:spacing w:after="336" w:line="33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целях реализации норм законодательства об обеспечении доступности объектов и услуг для инвалидов и маломобильных групп населения созданы информационные порталы «Академия доступной среды» и «Витрина реабилитационной индустрии».</w:t>
            </w:r>
          </w:p>
          <w:p w:rsidR="00CF516A" w:rsidRPr="00CF516A" w:rsidRDefault="00CF516A" w:rsidP="007E1121">
            <w:pPr>
              <w:spacing w:after="336" w:line="33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Информационный портал «Академия доступной среды» представляет собой систему удаленного обучения кадров и предназначен для управляющих розничной торговлей и сотрудников в местах продаж. Одной из его важных задач является актуализация необходимости наличия специализированного оборудования, позволяющего обеспечить доступность и комфортность посещения мест продаж для людей с ограниченными возможностями. Цель данного проекта – способствовать улучшению качества жизни людей с инвалидностью за счет соответствующей их потребностям технической организации мест продаж товаров и услуг, осуществлять образовательно-просветительскую деятельность среди сотрудников торговли для формирования у них устойчивых знаний и навыков корректного обслуживания клиентов с ограниченными возможностями. С информационным порталом «Академия доступной среды» можно ознакомиться на сайте Ипр:/</w:t>
            </w:r>
            <w:proofErr w:type="gramStart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/академия-</w:t>
            </w:r>
            <w:proofErr w:type="spellStart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дс.рф</w:t>
            </w:r>
            <w:proofErr w:type="spellEnd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index.php</w:t>
            </w:r>
            <w:proofErr w:type="spellEnd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..</w:t>
            </w:r>
            <w:proofErr w:type="gramEnd"/>
          </w:p>
          <w:p w:rsidR="00CF516A" w:rsidRPr="00CF516A" w:rsidRDefault="00CF516A" w:rsidP="007E1121">
            <w:pPr>
              <w:spacing w:after="336" w:line="336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Портал «Витрина реабилитационной индустрии» предназначен для производителей и поставщиков товаров для людей с ограниченными возможностями. Представленная на этом портале продукция используется как в государственных информационных системах, доступных закупщикам и организаторам тендеров, так и на тематических коммерческих </w:t>
            </w:r>
            <w:proofErr w:type="spellStart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интернет-ресурсах</w:t>
            </w:r>
            <w:proofErr w:type="spellEnd"/>
            <w:r w:rsidRPr="00CF516A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Цель данного портала – помогать производителям и поставщикам качественно представлять свою продукцию в рамках единой платформы, связать производителей, поставщиков и потребителей продукции реабилитационной индустрии со всей страны для оказания помощи людям с ограниченными возможностями. Подробную информацию о работе портале «Витрина реабилитационной индустрии» можно получить на сайте http://vitrinari.ru.</w:t>
            </w:r>
          </w:p>
        </w:tc>
      </w:tr>
    </w:tbl>
    <w:p w:rsidR="00A26CE9" w:rsidRDefault="00A26CE9" w:rsidP="007E1121">
      <w:pPr>
        <w:jc w:val="both"/>
      </w:pPr>
      <w:bookmarkStart w:id="0" w:name="_GoBack"/>
      <w:bookmarkEnd w:id="0"/>
    </w:p>
    <w:sectPr w:rsidR="00A2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0"/>
    <w:rsid w:val="007E1121"/>
    <w:rsid w:val="00A26CE9"/>
    <w:rsid w:val="00B56A80"/>
    <w:rsid w:val="00C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5958-D0B9-49AF-9BC7-75A8A3DC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">
    <w:name w:val="item"/>
    <w:basedOn w:val="a0"/>
    <w:rsid w:val="00CF516A"/>
  </w:style>
  <w:style w:type="character" w:styleId="a3">
    <w:name w:val="Hyperlink"/>
    <w:basedOn w:val="a0"/>
    <w:uiPriority w:val="99"/>
    <w:semiHidden/>
    <w:unhideWhenUsed/>
    <w:rsid w:val="00CF516A"/>
    <w:rPr>
      <w:color w:val="0000FF"/>
      <w:u w:val="single"/>
    </w:rPr>
  </w:style>
  <w:style w:type="character" w:customStyle="1" w:styleId="delimiter">
    <w:name w:val="delimiter"/>
    <w:basedOn w:val="a0"/>
    <w:rsid w:val="00CF516A"/>
  </w:style>
  <w:style w:type="character" w:customStyle="1" w:styleId="active">
    <w:name w:val="active"/>
    <w:basedOn w:val="a0"/>
    <w:rsid w:val="00CF516A"/>
  </w:style>
  <w:style w:type="paragraph" w:styleId="a4">
    <w:name w:val="Normal (Web)"/>
    <w:basedOn w:val="a"/>
    <w:uiPriority w:val="99"/>
    <w:semiHidden/>
    <w:unhideWhenUsed/>
    <w:rsid w:val="00CF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2666">
          <w:marLeft w:val="0"/>
          <w:marRight w:val="0"/>
          <w:marTop w:val="0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2019-10-11T04:10:00Z</dcterms:created>
  <dcterms:modified xsi:type="dcterms:W3CDTF">2019-10-11T07:11:00Z</dcterms:modified>
</cp:coreProperties>
</file>