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0"/>
        <w:gridCol w:w="8905"/>
      </w:tblGrid>
      <w:tr w:rsidR="00CF516A" w:rsidRPr="00CF516A" w:rsidTr="00CF516A">
        <w:tc>
          <w:tcPr>
            <w:tcW w:w="450" w:type="dxa"/>
            <w:shd w:val="clear" w:color="auto" w:fill="auto"/>
            <w:hideMark/>
          </w:tcPr>
          <w:p w:rsidR="00CF516A" w:rsidRPr="00CF516A" w:rsidRDefault="00CF516A" w:rsidP="007E112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auto"/>
            <w:hideMark/>
          </w:tcPr>
          <w:p w:rsidR="00CF516A" w:rsidRPr="00CF516A" w:rsidRDefault="00CF516A" w:rsidP="007E1121">
            <w:pPr>
              <w:spacing w:after="240" w:line="240" w:lineRule="auto"/>
              <w:jc w:val="both"/>
              <w:outlineLvl w:val="0"/>
              <w:rPr>
                <w:rFonts w:ascii="inherit" w:eastAsia="Times New Roman" w:hAnsi="inherit" w:cs="Arial"/>
                <w:color w:val="5481AD"/>
                <w:kern w:val="36"/>
                <w:sz w:val="41"/>
                <w:szCs w:val="41"/>
                <w:lang w:eastAsia="ru-RU"/>
              </w:rPr>
            </w:pPr>
            <w:r w:rsidRPr="00CF516A">
              <w:rPr>
                <w:rFonts w:ascii="inherit" w:eastAsia="Times New Roman" w:hAnsi="inherit" w:cs="Arial"/>
                <w:color w:val="5481AD"/>
                <w:kern w:val="36"/>
                <w:sz w:val="41"/>
                <w:szCs w:val="41"/>
                <w:lang w:eastAsia="ru-RU"/>
              </w:rPr>
              <w:t>Информационные порталы для реализации норм законодательства об обеспечении доступности объектов и услуг для инвалидов и маломобильных групп населения "Академия доступной среды" и "Витрина реабилитационной индустрии"</w:t>
            </w:r>
          </w:p>
          <w:p w:rsidR="00CF516A" w:rsidRPr="00CF516A" w:rsidRDefault="00CF516A" w:rsidP="007E1121">
            <w:pPr>
              <w:spacing w:after="336" w:line="33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F51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В целях реализации норм законодательства об обеспечении доступности объектов и услуг для инвалидов и маломобильных групп населения созданы информационные порталы «Академия доступной среды» и «Витрина реабилитационной индустрии».</w:t>
            </w:r>
          </w:p>
          <w:p w:rsidR="00CF516A" w:rsidRPr="00CF516A" w:rsidRDefault="00CF516A" w:rsidP="007E1121">
            <w:pPr>
              <w:spacing w:after="336" w:line="33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F51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Информационный портал «Академия доступной среды» представляет собой систему удаленного обучения кадров и предназначен для управляющих розничной торговлей и сотрудников в местах продаж. Одной из его важных задач является актуализация необходимости наличия специализированного оборудования, позволяющего обеспечить доступность и комфортность посещения мест продаж для людей с ограниченными возможностями. Цель данного проекта – способствовать улучшению качества жизни людей с инвалидностью за счет соответствующей их потребностям технической организации мест продаж товаров и услуг, осуществлять образовательно-просветительскую деятельность среди сотрудников торговли для формирования у них устойчивых знаний и навыков корректного обслуживания клиентов с ограниченными возможностями. С информационным порталом «Академия доступной среды» можно ознакомиться на сайте Ипр:/</w:t>
            </w:r>
            <w:proofErr w:type="gramStart"/>
            <w:r w:rsidRPr="00CF51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/академия-</w:t>
            </w:r>
            <w:proofErr w:type="spellStart"/>
            <w:r w:rsidRPr="00CF51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дс.рф</w:t>
            </w:r>
            <w:proofErr w:type="spellEnd"/>
            <w:r w:rsidRPr="00CF51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/</w:t>
            </w:r>
            <w:proofErr w:type="spellStart"/>
            <w:r w:rsidRPr="00CF51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index.php</w:t>
            </w:r>
            <w:proofErr w:type="spellEnd"/>
            <w:r w:rsidRPr="00CF51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..</w:t>
            </w:r>
            <w:proofErr w:type="gramEnd"/>
          </w:p>
          <w:p w:rsidR="00CF516A" w:rsidRPr="00CF516A" w:rsidRDefault="00CF516A" w:rsidP="007E1121">
            <w:pPr>
              <w:spacing w:after="336" w:line="336" w:lineRule="atLeast"/>
              <w:jc w:val="both"/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</w:pPr>
            <w:r w:rsidRPr="00CF51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 xml:space="preserve">Портал «Витрина реабилитационной индустрии» предназначен для производителей и поставщиков товаров для людей с ограниченными возможностями. Представленная на этом портале продукция используется как в государственных информационных системах, доступных закупщикам и организаторам тендеров, так и на тематических коммерческих </w:t>
            </w:r>
            <w:proofErr w:type="spellStart"/>
            <w:r w:rsidRPr="00CF51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CF516A">
              <w:rPr>
                <w:rFonts w:ascii="Arial" w:eastAsia="Times New Roman" w:hAnsi="Arial" w:cs="Arial"/>
                <w:color w:val="333333"/>
                <w:sz w:val="24"/>
                <w:szCs w:val="24"/>
                <w:lang w:eastAsia="ru-RU"/>
              </w:rPr>
              <w:t>. Цель данного портала – помогать производителям и поставщикам качественно представлять свою продукцию в рамках единой платформы, связать производителей, поставщиков и потребителей продукции реабилитационной индустрии со всей страны для оказания помощи людям с ограниченными возможностями. Подробную информацию о работе портале «Витрина реабилитационной индустрии» можно получить на сайте http://vitrinari.ru.</w:t>
            </w:r>
          </w:p>
        </w:tc>
      </w:tr>
    </w:tbl>
    <w:p w:rsidR="00A26CE9" w:rsidRDefault="00A26CE9" w:rsidP="007E1121">
      <w:pPr>
        <w:jc w:val="both"/>
      </w:pPr>
      <w:bookmarkStart w:id="0" w:name="_GoBack"/>
      <w:bookmarkEnd w:id="0"/>
    </w:p>
    <w:sectPr w:rsidR="00A26C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A80"/>
    <w:rsid w:val="007E1121"/>
    <w:rsid w:val="00A26CE9"/>
    <w:rsid w:val="00B56A80"/>
    <w:rsid w:val="00C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0D5958-D0B9-49AF-9BC7-75A8A3DC0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F51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F51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item">
    <w:name w:val="item"/>
    <w:basedOn w:val="a0"/>
    <w:rsid w:val="00CF516A"/>
  </w:style>
  <w:style w:type="character" w:styleId="a3">
    <w:name w:val="Hyperlink"/>
    <w:basedOn w:val="a0"/>
    <w:uiPriority w:val="99"/>
    <w:semiHidden/>
    <w:unhideWhenUsed/>
    <w:rsid w:val="00CF516A"/>
    <w:rPr>
      <w:color w:val="0000FF"/>
      <w:u w:val="single"/>
    </w:rPr>
  </w:style>
  <w:style w:type="character" w:customStyle="1" w:styleId="delimiter">
    <w:name w:val="delimiter"/>
    <w:basedOn w:val="a0"/>
    <w:rsid w:val="00CF516A"/>
  </w:style>
  <w:style w:type="character" w:customStyle="1" w:styleId="active">
    <w:name w:val="active"/>
    <w:basedOn w:val="a0"/>
    <w:rsid w:val="00CF516A"/>
  </w:style>
  <w:style w:type="paragraph" w:styleId="a4">
    <w:name w:val="Normal (Web)"/>
    <w:basedOn w:val="a"/>
    <w:uiPriority w:val="99"/>
    <w:semiHidden/>
    <w:unhideWhenUsed/>
    <w:rsid w:val="00CF51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252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72666">
          <w:marLeft w:val="0"/>
          <w:marRight w:val="0"/>
          <w:marTop w:val="0"/>
          <w:marBottom w:val="39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4319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312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Атыева Н.П.</dc:creator>
  <cp:keywords/>
  <dc:description/>
  <cp:lastModifiedBy>Атыева Н.П.</cp:lastModifiedBy>
  <cp:revision>3</cp:revision>
  <dcterms:created xsi:type="dcterms:W3CDTF">2019-10-11T04:10:00Z</dcterms:created>
  <dcterms:modified xsi:type="dcterms:W3CDTF">2019-10-11T07:11:00Z</dcterms:modified>
</cp:coreProperties>
</file>