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F31A41">
        <w:rPr>
          <w:sz w:val="28"/>
          <w:szCs w:val="28"/>
        </w:rPr>
        <w:t>000003:386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0029">
        <w:rPr>
          <w:sz w:val="28"/>
          <w:szCs w:val="28"/>
        </w:rPr>
        <w:tab/>
      </w:r>
      <w:proofErr w:type="gramStart"/>
      <w:r w:rsidR="00F31A41">
        <w:rPr>
          <w:sz w:val="28"/>
          <w:szCs w:val="28"/>
        </w:rPr>
        <w:t xml:space="preserve">Гр. </w:t>
      </w:r>
      <w:proofErr w:type="spellStart"/>
      <w:r w:rsidR="00F31A41">
        <w:rPr>
          <w:sz w:val="28"/>
          <w:szCs w:val="28"/>
        </w:rPr>
        <w:t>Сеньковская</w:t>
      </w:r>
      <w:proofErr w:type="spellEnd"/>
      <w:r w:rsidR="00F31A41">
        <w:rPr>
          <w:sz w:val="28"/>
          <w:szCs w:val="28"/>
        </w:rPr>
        <w:t xml:space="preserve"> Татьяна Ивановна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30029">
        <w:rPr>
          <w:sz w:val="28"/>
          <w:szCs w:val="28"/>
        </w:rPr>
        <w:t xml:space="preserve"> собственно</w:t>
      </w:r>
      <w:r w:rsidR="00F31A41">
        <w:rPr>
          <w:sz w:val="28"/>
          <w:szCs w:val="28"/>
        </w:rPr>
        <w:t xml:space="preserve">сти </w:t>
      </w:r>
      <w:proofErr w:type="spellStart"/>
      <w:r w:rsidR="00F31A41">
        <w:rPr>
          <w:sz w:val="28"/>
          <w:szCs w:val="28"/>
        </w:rPr>
        <w:t>Сеньковской</w:t>
      </w:r>
      <w:proofErr w:type="spellEnd"/>
      <w:r w:rsidR="00F31A41">
        <w:rPr>
          <w:sz w:val="28"/>
          <w:szCs w:val="28"/>
        </w:rPr>
        <w:t xml:space="preserve"> Татьяны Ивановны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A06032"/>
    <w:rsid w:val="00A26301"/>
    <w:rsid w:val="00A30029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31A41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27</cp:revision>
  <cp:lastPrinted>2024-06-05T07:52:00Z</cp:lastPrinted>
  <dcterms:created xsi:type="dcterms:W3CDTF">2024-02-06T04:07:00Z</dcterms:created>
  <dcterms:modified xsi:type="dcterms:W3CDTF">2024-06-11T03:18:00Z</dcterms:modified>
</cp:coreProperties>
</file>