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CDBD" w14:textId="77777777" w:rsidR="007603E2" w:rsidRPr="007603E2" w:rsidRDefault="007603E2" w:rsidP="00112365">
      <w:pPr>
        <w:spacing w:after="240" w:line="240" w:lineRule="auto"/>
        <w:jc w:val="center"/>
        <w:outlineLvl w:val="0"/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</w:pPr>
      <w:r w:rsidRPr="007603E2"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  <w:t>Приглашаем пройти опрос на тему: «Потребность хозяйствующих субъектов в предоставлении мест для размещения нестационарных торговых объектов»</w:t>
      </w:r>
    </w:p>
    <w:p w14:paraId="4C81C412" w14:textId="4BCD99F8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Служба потребительского рынка и лицензирования Иркутской области приглашает хозяйствующих субъектов  Усть-Кутского района принять участие в опросе на тему: «Потребность хозяйствующих субъектов в предоставлении мест для размещения нестационарных торговых объектов», проводимого на сайте Правительства Иркутской области и платформе обратной связи (ПОС).</w:t>
      </w:r>
    </w:p>
    <w:p w14:paraId="294BBC7C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прохождения опроса необходимо перейти на Интернет-ресурсы, доступные по ссылкам: </w:t>
      </w:r>
      <w:hyperlink r:id="rId4" w:history="1">
        <w:r w:rsidRPr="00112365">
          <w:rPr>
            <w:rFonts w:ascii="Times New Roman" w:eastAsia="Times New Roman" w:hAnsi="Times New Roman" w:cs="Times New Roman"/>
            <w:color w:val="6393C1"/>
            <w:sz w:val="26"/>
            <w:szCs w:val="26"/>
            <w:u w:val="single"/>
            <w:lang w:eastAsia="ru-RU"/>
          </w:rPr>
          <w:t>https://open.irkobl.ru/polls/poll.php?VOTE_ID=12</w:t>
        </w:r>
      </w:hyperlink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 </w:t>
      </w:r>
      <w:hyperlink r:id="rId5" w:history="1">
        <w:r w:rsidRPr="00112365">
          <w:rPr>
            <w:rFonts w:ascii="Times New Roman" w:eastAsia="Times New Roman" w:hAnsi="Times New Roman" w:cs="Times New Roman"/>
            <w:color w:val="6393C1"/>
            <w:sz w:val="26"/>
            <w:szCs w:val="26"/>
            <w:u w:val="single"/>
            <w:lang w:eastAsia="ru-RU"/>
          </w:rPr>
          <w:t>https://pos.gosuslugi.ru/lkp/polls/344532/</w:t>
        </w:r>
      </w:hyperlink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 период с 17 ноября по 16 декабря 2022 года.</w:t>
      </w:r>
    </w:p>
    <w:p w14:paraId="598AA1A2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Также пройти опрос можно в разделе «Опросы» через виджет «Мой выбор, мое будущее» на официальных сайтах региональных ведомств, в том числе на сайте службы потребительского рынка и лицензирования Иркутской области. Последовательность действий для участия в голосовании указанным способом:</w:t>
      </w:r>
    </w:p>
    <w:p w14:paraId="3667B3B8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Зайдите на официальный сайт регионального ведомства.</w:t>
      </w:r>
    </w:p>
    <w:p w14:paraId="43667AF3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На виджете «Мой выбор, мое будущее» нажмите на кнопку «Участвовать».</w:t>
      </w:r>
    </w:p>
    <w:p w14:paraId="4D87A5B3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Выберите в предложенном списке опрос «Потребность хозяйствующих субъектов в предоставлении мест для размещения нестационарных торговых объектов».</w:t>
      </w:r>
    </w:p>
    <w:p w14:paraId="67ECB3AB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Авторизуйтесь через учетную запись портала «Госуслуги» (введите логин и пароль личного кабинета на портале «Госуслуги»).</w:t>
      </w:r>
    </w:p>
    <w:p w14:paraId="7EB599AF" w14:textId="77777777" w:rsidR="007603E2" w:rsidRPr="00112365" w:rsidRDefault="007603E2" w:rsidP="007603E2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Пройдите опрос.</w:t>
      </w:r>
    </w:p>
    <w:p w14:paraId="17D5C45D" w14:textId="77777777" w:rsidR="007603E2" w:rsidRPr="00112365" w:rsidRDefault="007603E2" w:rsidP="00112365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123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Данный опрос проводится в рамках реализации плана мероприятий («дорожной карты») по содействию развитию конкуренции в Иркутской области на 2022-2025 годы, утвержденного распоряжением Губернатора Иркутской области от 30 декабря 2021 года № 405-р «Об утверждении перечня товарных рынков для содействия развитию конкуренции в Иркутской области и плана мероприятий («дорожной карты») по содействию развитию конкуренции в Иркутской области на 2022-2025 годы и признании утратившими силу отдельных распоряжений Губернатора Иркутской области», с целью анализа ситуации в сфере нестационарной торговли на территории Иркутской области.</w:t>
      </w:r>
    </w:p>
    <w:p w14:paraId="5E203B83" w14:textId="77777777" w:rsidR="002405EC" w:rsidRPr="00112365" w:rsidRDefault="002405EC">
      <w:pPr>
        <w:rPr>
          <w:rFonts w:ascii="Times New Roman" w:hAnsi="Times New Roman" w:cs="Times New Roman"/>
          <w:sz w:val="26"/>
          <w:szCs w:val="26"/>
        </w:rPr>
      </w:pPr>
    </w:p>
    <w:sectPr w:rsidR="002405EC" w:rsidRPr="0011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2"/>
    <w:rsid w:val="00112365"/>
    <w:rsid w:val="002405EC"/>
    <w:rsid w:val="007603E2"/>
    <w:rsid w:val="009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EBF0"/>
  <w15:chartTrackingRefBased/>
  <w15:docId w15:val="{3E030A23-7A8C-481E-A7D7-73ACF779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0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polls/344532/" TargetMode="External"/><Relationship Id="rId4" Type="http://schemas.openxmlformats.org/officeDocument/2006/relationships/hyperlink" Target="https://open.irkobl.ru/polls/poll.php?VOTE_I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dcterms:created xsi:type="dcterms:W3CDTF">2022-11-23T04:05:00Z</dcterms:created>
  <dcterms:modified xsi:type="dcterms:W3CDTF">2022-11-23T09:09:00Z</dcterms:modified>
</cp:coreProperties>
</file>