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C00E68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C00E68">
        <w:rPr>
          <w:sz w:val="28"/>
          <w:szCs w:val="28"/>
        </w:rPr>
        <w:t>20.12.2021г.</w:t>
      </w:r>
      <w:r w:rsidR="00C00E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C00E68">
        <w:rPr>
          <w:sz w:val="28"/>
          <w:szCs w:val="28"/>
        </w:rPr>
        <w:t xml:space="preserve"> 545-п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A14A6B">
        <w:t>района Иркутской области</w:t>
      </w:r>
      <w:r w:rsidR="009E66E7">
        <w:t>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1106B9" w:rsidRDefault="001106B9" w:rsidP="001106B9">
      <w:pPr>
        <w:ind w:firstLine="708"/>
        <w:jc w:val="both"/>
      </w:pPr>
      <w:r>
        <w:t xml:space="preserve">2. Постановление Администрации </w:t>
      </w:r>
      <w:r w:rsidRPr="00070CE9">
        <w:t>Усть-Кутского муниципального образования</w:t>
      </w:r>
      <w:r>
        <w:t xml:space="preserve"> от </w:t>
      </w:r>
      <w:r w:rsidR="006955B8">
        <w:t>20.12.2021</w:t>
      </w:r>
      <w:r w:rsidRPr="001D5AF5">
        <w:t xml:space="preserve"> № </w:t>
      </w:r>
      <w:r w:rsidR="00974E4B">
        <w:t>544-п</w:t>
      </w:r>
      <w:r w:rsidRPr="005B16A6"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5B16A6">
        <w:t xml:space="preserve"> 824-п» признать утратившим с момента </w:t>
      </w:r>
      <w:r w:rsidR="005B16A6" w:rsidRPr="005B16A6">
        <w:t xml:space="preserve">вступления </w:t>
      </w:r>
      <w:r w:rsidR="00720F24" w:rsidRPr="005B16A6">
        <w:t>в силу решения Думы Усть-Кутского муниципального образования «О бюджет</w:t>
      </w:r>
      <w:r w:rsidR="00A14A6B">
        <w:t>е</w:t>
      </w:r>
      <w:r w:rsidR="00720F24" w:rsidRPr="005B16A6">
        <w:t xml:space="preserve"> Усть-Кутского муниципального образования на 202</w:t>
      </w:r>
      <w:r w:rsidR="00867722">
        <w:t>2</w:t>
      </w:r>
      <w:r w:rsidR="00720F24" w:rsidRPr="005B16A6">
        <w:t xml:space="preserve"> год и на плановый период 202</w:t>
      </w:r>
      <w:r w:rsidR="00867722">
        <w:t>3</w:t>
      </w:r>
      <w:r w:rsidR="00720F24" w:rsidRPr="005B16A6">
        <w:t xml:space="preserve"> и 202</w:t>
      </w:r>
      <w:r w:rsidR="00867722">
        <w:t>4</w:t>
      </w:r>
      <w:r w:rsidR="00720F24" w:rsidRPr="005B16A6">
        <w:t xml:space="preserve"> годов».</w:t>
      </w:r>
    </w:p>
    <w:p w:rsidR="00C10865" w:rsidRDefault="001106B9" w:rsidP="00E157A0">
      <w:pPr>
        <w:ind w:firstLine="708"/>
        <w:jc w:val="both"/>
        <w:rPr>
          <w:color w:val="000000"/>
        </w:rPr>
      </w:pPr>
      <w:r>
        <w:t>3</w:t>
      </w:r>
      <w:r w:rsidR="00D01717">
        <w:t xml:space="preserve">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  <w:r w:rsidR="007707CC">
        <w:rPr>
          <w:color w:val="000000"/>
        </w:rPr>
        <w:t xml:space="preserve"> </w:t>
      </w:r>
    </w:p>
    <w:p w:rsidR="00DD324E" w:rsidRPr="00E157A0" w:rsidRDefault="001106B9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Default="001F1A78" w:rsidP="001F1A78">
      <w:pPr>
        <w:ind w:firstLine="708"/>
        <w:jc w:val="both"/>
        <w:rPr>
          <w:color w:val="000000"/>
        </w:rPr>
      </w:pPr>
    </w:p>
    <w:p w:rsidR="00A312CA" w:rsidRPr="00E157A0" w:rsidRDefault="00A312CA" w:rsidP="001F1A78">
      <w:pPr>
        <w:ind w:firstLine="708"/>
        <w:jc w:val="both"/>
        <w:rPr>
          <w:color w:val="000000"/>
        </w:rPr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8F76A3" w:rsidP="001E0BA7">
      <w:pPr>
        <w:tabs>
          <w:tab w:val="left" w:pos="735"/>
          <w:tab w:val="left" w:pos="3315"/>
        </w:tabs>
        <w:rPr>
          <w:b/>
        </w:rPr>
      </w:pPr>
      <w:r>
        <w:rPr>
          <w:b/>
        </w:rPr>
        <w:t>М</w:t>
      </w:r>
      <w:r w:rsidR="001E0BA7" w:rsidRPr="00EE32FE">
        <w:rPr>
          <w:b/>
        </w:rPr>
        <w:t>эр Усть-Кутского</w:t>
      </w:r>
    </w:p>
    <w:p w:rsidR="00C00E68" w:rsidRDefault="001E0BA7" w:rsidP="00B90CA6">
      <w:pPr>
        <w:tabs>
          <w:tab w:val="left" w:pos="735"/>
          <w:tab w:val="left" w:pos="3315"/>
        </w:tabs>
        <w:rPr>
          <w:b/>
        </w:rPr>
        <w:sectPr w:rsidR="00C00E68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8F76A3">
        <w:rPr>
          <w:b/>
        </w:rPr>
        <w:t>С.Г. Анисимов</w:t>
      </w:r>
    </w:p>
    <w:p w:rsidR="00C00E68" w:rsidRPr="00C00E68" w:rsidRDefault="00C00E68" w:rsidP="00C00E68">
      <w:pPr>
        <w:ind w:left="10773"/>
        <w:rPr>
          <w:rFonts w:eastAsiaTheme="minorHAnsi"/>
          <w:sz w:val="20"/>
          <w:szCs w:val="20"/>
          <w:lang w:eastAsia="en-US"/>
        </w:rPr>
      </w:pPr>
      <w:r w:rsidRPr="00C00E68">
        <w:rPr>
          <w:rFonts w:eastAsiaTheme="minorHAnsi"/>
          <w:sz w:val="20"/>
          <w:szCs w:val="20"/>
          <w:lang w:eastAsia="en-US"/>
        </w:rPr>
        <w:lastRenderedPageBreak/>
        <w:t>Приложение № 1</w:t>
      </w:r>
    </w:p>
    <w:p w:rsidR="00C00E68" w:rsidRPr="00C00E68" w:rsidRDefault="00C00E68" w:rsidP="00C00E68">
      <w:pPr>
        <w:ind w:left="10773"/>
        <w:rPr>
          <w:rFonts w:eastAsiaTheme="minorHAnsi"/>
          <w:sz w:val="20"/>
          <w:szCs w:val="20"/>
          <w:lang w:eastAsia="en-US"/>
        </w:rPr>
      </w:pPr>
      <w:r w:rsidRPr="00C00E68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C00E68" w:rsidRPr="00C00E68" w:rsidRDefault="00C00E68" w:rsidP="00C00E68">
      <w:pPr>
        <w:ind w:left="10773"/>
        <w:rPr>
          <w:rFonts w:eastAsiaTheme="minorHAnsi"/>
          <w:sz w:val="20"/>
          <w:szCs w:val="20"/>
          <w:lang w:eastAsia="en-US"/>
        </w:rPr>
      </w:pPr>
      <w:r w:rsidRPr="00C00E68">
        <w:rPr>
          <w:rFonts w:eastAsiaTheme="minorHAnsi"/>
          <w:sz w:val="20"/>
          <w:szCs w:val="20"/>
          <w:lang w:eastAsia="en-US"/>
        </w:rPr>
        <w:t>от 20.12.2021 г. № 545-п</w:t>
      </w:r>
    </w:p>
    <w:p w:rsidR="00C00E68" w:rsidRPr="00C00E68" w:rsidRDefault="00C00E68" w:rsidP="00C00E68">
      <w:pPr>
        <w:rPr>
          <w:rFonts w:eastAsiaTheme="minorHAnsi"/>
          <w:lang w:eastAsia="en-US"/>
        </w:rPr>
      </w:pPr>
    </w:p>
    <w:p w:rsidR="00C00E68" w:rsidRPr="00C00E68" w:rsidRDefault="00C00E68" w:rsidP="00C00E68">
      <w:pPr>
        <w:jc w:val="center"/>
        <w:rPr>
          <w:rFonts w:eastAsiaTheme="minorHAnsi"/>
          <w:b/>
          <w:lang w:eastAsia="en-US"/>
        </w:rPr>
      </w:pPr>
      <w:r w:rsidRPr="00C00E68">
        <w:rPr>
          <w:rFonts w:eastAsiaTheme="minorHAnsi"/>
          <w:b/>
          <w:lang w:eastAsia="en-US"/>
        </w:rPr>
        <w:t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счет средств местного бюджета</w:t>
      </w:r>
    </w:p>
    <w:p w:rsidR="00C00E68" w:rsidRPr="00C00E68" w:rsidRDefault="00C00E68" w:rsidP="00C00E68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48"/>
        <w:gridCol w:w="1796"/>
        <w:gridCol w:w="2930"/>
        <w:gridCol w:w="1755"/>
        <w:gridCol w:w="1861"/>
        <w:gridCol w:w="1942"/>
        <w:gridCol w:w="1925"/>
        <w:gridCol w:w="1916"/>
      </w:tblGrid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022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Детский сад (2 объекта)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Мощность объектов – 280 мест (1 - на 90 мест, 2-  на 190 мест)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Назначение – нежилое.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2 объектов 556 900 000,00 рублей</w:t>
            </w:r>
          </w:p>
        </w:tc>
        <w:tc>
          <w:tcPr>
            <w:tcW w:w="1022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 xml:space="preserve">277 753 600,00 руб., в т.ч. 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242 579 000 руб. – субсидия из областного бюджета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2024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289 156 600,00 руб., в т.ч. 240 000 000,00 руб. – субсидия из областного бюджета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31.12.2024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 xml:space="preserve">Школа 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Расположение участка: Иркутская обл., г. Усть-Кут, микрорайон «РЭБ».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Мощность объекта – 520 мест.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782 900 000,00 рублей</w:t>
            </w:r>
          </w:p>
        </w:tc>
        <w:tc>
          <w:tcPr>
            <w:tcW w:w="1022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2023- 2024 годы</w:t>
            </w:r>
          </w:p>
        </w:tc>
        <w:tc>
          <w:tcPr>
            <w:tcW w:w="2127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 xml:space="preserve">383 883 700,00 руб., в т.ч. 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335 269 000,00 руб. – субсидия из областного бюджета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2024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 xml:space="preserve">399 036 100,00 руб., в т.ч. 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331 200 000,00 руб. – субсидия из областного бюджета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31.12.2023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31.12.2024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Администрация УКМО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Физкультурно-оздоровительный комплекс со стадионом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Мощность объекта – 366 посещений в смену.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Ориентировочная стоимость строительства 256 600 000,00 рублей</w:t>
            </w:r>
          </w:p>
        </w:tc>
        <w:tc>
          <w:tcPr>
            <w:tcW w:w="1022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2023-2024 годы</w:t>
            </w:r>
          </w:p>
        </w:tc>
        <w:tc>
          <w:tcPr>
            <w:tcW w:w="2127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 xml:space="preserve">126 512 400,00 руб., в т.ч. 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110 490 100,00 руб. – субсидия из областного бюджета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2024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130 120 500,00 руб., в т.ч. 108 000 000,00 руб. – субсидия из областного бюджета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31.12.2024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Многофункциональный центр (дом культуры) на 400 мест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микрорайон «РЭБ».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Мощность объекта – 400 мест.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Ориентировочная стоимость строительства 257 100 000,00 рублей</w:t>
            </w:r>
          </w:p>
        </w:tc>
        <w:tc>
          <w:tcPr>
            <w:tcW w:w="1022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2023-2024 годы</w:t>
            </w:r>
          </w:p>
        </w:tc>
        <w:tc>
          <w:tcPr>
            <w:tcW w:w="2127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126 966 600,00 руб., в т.ч. 110 890 100,00 руб. – субсидия из областного бюджета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2024 год: 130 120 500,00 руб., в т.ч. 108 000 000,00 руб. – субсидия из областного бюджета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31.12.2023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 xml:space="preserve">31.12.2024 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проектирование и строительство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Расположение: Иркутская обл., г. Усть-Кут, ул. 2-я Набережная, д. 13.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C00E68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3 квартал 2022 г. – 618 180 606,12 рублей</w:t>
            </w:r>
          </w:p>
        </w:tc>
        <w:tc>
          <w:tcPr>
            <w:tcW w:w="1022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2021-2024  годы</w:t>
            </w:r>
          </w:p>
        </w:tc>
        <w:tc>
          <w:tcPr>
            <w:tcW w:w="2127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2022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43 486 532,92 руб.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2023 год: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61 604 170,12 руб.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31.12.2022</w:t>
            </w: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31.12.2023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C00E68" w:rsidRPr="00C00E68" w:rsidTr="00BC75AE">
        <w:tc>
          <w:tcPr>
            <w:tcW w:w="66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320" w:type="dxa"/>
          </w:tcPr>
          <w:p w:rsidR="00C00E68" w:rsidRPr="00C00E68" w:rsidRDefault="00C00E68" w:rsidP="00C00E68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819" w:type="dxa"/>
          </w:tcPr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022" w:type="dxa"/>
          </w:tcPr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2022 год:</w:t>
            </w: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43 486 532,92 руб.</w:t>
            </w: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2023 год:</w:t>
            </w: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976 720 470,12 руб.</w:t>
            </w: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2024 год:</w:t>
            </w:r>
          </w:p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C00E68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948 433 700,00 руб.</w:t>
            </w:r>
          </w:p>
        </w:tc>
        <w:tc>
          <w:tcPr>
            <w:tcW w:w="2173" w:type="dxa"/>
          </w:tcPr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C00E68" w:rsidRPr="00C00E68" w:rsidRDefault="00C00E68" w:rsidP="00C00E68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C00E68" w:rsidRPr="00C00E68" w:rsidRDefault="00C00E68" w:rsidP="00C00E68">
      <w:pPr>
        <w:rPr>
          <w:rFonts w:eastAsiaTheme="minorHAnsi"/>
          <w:lang w:eastAsia="en-US"/>
        </w:rPr>
      </w:pPr>
      <w:bookmarkStart w:id="0" w:name="_GoBack"/>
      <w:bookmarkEnd w:id="0"/>
    </w:p>
    <w:p w:rsidR="00C00E68" w:rsidRPr="00C00E68" w:rsidRDefault="00C00E68" w:rsidP="00C00E68">
      <w:pPr>
        <w:rPr>
          <w:rFonts w:eastAsiaTheme="minorHAnsi"/>
          <w:lang w:eastAsia="en-US"/>
        </w:rPr>
      </w:pPr>
      <w:r w:rsidRPr="00C00E68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C00E68" w:rsidRPr="00C00E68" w:rsidRDefault="00C00E68" w:rsidP="00C00E68">
      <w:pPr>
        <w:rPr>
          <w:rFonts w:eastAsiaTheme="minorHAnsi"/>
          <w:lang w:eastAsia="en-US"/>
        </w:rPr>
      </w:pPr>
      <w:r w:rsidRPr="00C00E68">
        <w:rPr>
          <w:rFonts w:eastAsiaTheme="minorHAnsi"/>
          <w:lang w:eastAsia="en-US"/>
        </w:rPr>
        <w:t>образования по экономическим вопросам</w:t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</w:r>
      <w:r w:rsidRPr="00C00E68">
        <w:rPr>
          <w:rFonts w:eastAsiaTheme="minorHAnsi"/>
          <w:lang w:eastAsia="en-US"/>
        </w:rPr>
        <w:tab/>
        <w:t>Ф.И. Даникёрова</w:t>
      </w:r>
    </w:p>
    <w:p w:rsidR="00B13234" w:rsidRDefault="00B13234" w:rsidP="00B90CA6">
      <w:pPr>
        <w:tabs>
          <w:tab w:val="left" w:pos="735"/>
          <w:tab w:val="left" w:pos="3315"/>
        </w:tabs>
      </w:pPr>
    </w:p>
    <w:sectPr w:rsidR="00B13234" w:rsidSect="00C00E68">
      <w:headerReference w:type="default" r:id="rId5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64513"/>
      <w:docPartObj>
        <w:docPartGallery w:val="Page Numbers (Top of Page)"/>
        <w:docPartUnique/>
      </w:docPartObj>
    </w:sdtPr>
    <w:sdtEndPr/>
    <w:sdtContent>
      <w:p w:rsidR="001C5D1E" w:rsidRDefault="00C00E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C5D1E" w:rsidRDefault="00C00E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16A6"/>
    <w:rsid w:val="005B5354"/>
    <w:rsid w:val="0060757A"/>
    <w:rsid w:val="006450FF"/>
    <w:rsid w:val="006955B8"/>
    <w:rsid w:val="00695786"/>
    <w:rsid w:val="00720F24"/>
    <w:rsid w:val="00736515"/>
    <w:rsid w:val="00766383"/>
    <w:rsid w:val="007707CC"/>
    <w:rsid w:val="007E60DB"/>
    <w:rsid w:val="00814229"/>
    <w:rsid w:val="00867722"/>
    <w:rsid w:val="00886FFE"/>
    <w:rsid w:val="00897F2E"/>
    <w:rsid w:val="008C59E5"/>
    <w:rsid w:val="008F559B"/>
    <w:rsid w:val="008F76A3"/>
    <w:rsid w:val="00933E6D"/>
    <w:rsid w:val="009604A4"/>
    <w:rsid w:val="00974E4B"/>
    <w:rsid w:val="009C40C9"/>
    <w:rsid w:val="009C51DB"/>
    <w:rsid w:val="009E66E7"/>
    <w:rsid w:val="009F190E"/>
    <w:rsid w:val="00A12E55"/>
    <w:rsid w:val="00A14A6B"/>
    <w:rsid w:val="00A2236E"/>
    <w:rsid w:val="00A312CA"/>
    <w:rsid w:val="00A54A4D"/>
    <w:rsid w:val="00A579D8"/>
    <w:rsid w:val="00A8226A"/>
    <w:rsid w:val="00A92438"/>
    <w:rsid w:val="00B13234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00E68"/>
    <w:rsid w:val="00C10865"/>
    <w:rsid w:val="00C1698E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A0B2E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EF4819"/>
    <w:rsid w:val="00F574D2"/>
    <w:rsid w:val="00F77DD5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0EC4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00E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0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2021-12-20T06:50:00Z</cp:lastPrinted>
  <dcterms:created xsi:type="dcterms:W3CDTF">2021-12-21T03:50:00Z</dcterms:created>
  <dcterms:modified xsi:type="dcterms:W3CDTF">2021-12-21T03:50:00Z</dcterms:modified>
</cp:coreProperties>
</file>