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Иркутской области организована работа по созданию региональных сегментов Национальной системы комплексной реабилитации и </w:t>
      </w:r>
      <w:proofErr w:type="spellStart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ресоциализации</w:t>
      </w:r>
      <w:proofErr w:type="spellEnd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потребителей наркотиков.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2014 году в регионе разработана Система добровольной сертификации деятельности реабилитационных центров, оказывающих социальные услуги для потребителей наркотиков.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Данная Система зарегистрирована в Федеральном агентстве по техническому регулированию и метрологии (</w:t>
      </w:r>
      <w:proofErr w:type="spellStart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Россстандарт</w:t>
      </w:r>
      <w:proofErr w:type="spellEnd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15 мая 2014 года в Едином реестре зарегистрированных систем Добровольной сертификации за номером РОСС RU.B1207.04 ЖОНО.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Системой предусмотрены критерии отбора реабилитационных центров, оказывающих социальные услуги для потребителей наркотиков.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настоящий момент в Иркутской области сертификат соответствия выдан одной некоммерческой организации, оказывающей услуги по социальной реабилитации наркозависимым лицам:</w:t>
      </w: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Автономная некоммерческая организация «Перекресток семи дорог».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Выдача сертификата для прохождения курса социальной реабилитации в реабилитационных центрах, прошедших добровольную сертификацию, осуществляется лицам, состоящим на диспансерном учете с диагнозом «наркомания», или лицам с впервые установленным диагнозом «наркомания», изъявившим желание пройти курс социальной реабилитации, постоянно проживающим на территории Иркутской области, в возрасте от 18 до 30 лет....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Сертификат предоставляется на основании личного заявления наркозависимого лица, документа, удостоверяющего личность, заключения врача - нарколога о том, что гражданин является потребителем </w:t>
      </w:r>
      <w:proofErr w:type="spellStart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психоактивных</w:t>
      </w:r>
      <w:proofErr w:type="spellEnd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веществ и состоит на наркологическом учете.</w:t>
      </w:r>
    </w:p>
    <w:p w:rsidR="00FA3F93" w:rsidRPr="00FA3F93" w:rsidRDefault="00FA3F93" w:rsidP="00FA3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Личное заявление на получение сертификата лицо, больное наркоманией, подает в областное государственное бюджетное учреждение «Иркутский областной психоневрологический диспансер» (г. Иркутск, ул. </w:t>
      </w:r>
      <w:proofErr w:type="spellStart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Сударева</w:t>
      </w:r>
      <w:proofErr w:type="spellEnd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6, тел. 8 (3952) 24-22-91).</w:t>
      </w:r>
    </w:p>
    <w:p w:rsidR="00FA3F93" w:rsidRPr="00FA3F93" w:rsidRDefault="00FA3F93" w:rsidP="00FA3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Информацию о лицах, подавших заявление на получение сертификата для прохождения курса социальной реабилитации, областное государственное учреждение здравоохранения «Иркутский областной психоневрологический диспансер» направляет в областное государственное казенное учреждение «Центр профилактики наркомании», подведомственное министерству по молодежной политике Иркутской области, по мере поступления заявлений (г. Иркутск, ул. Академическая, 74, офис 219, e-</w:t>
      </w:r>
      <w:proofErr w:type="spellStart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mail</w:t>
      </w:r>
      <w:proofErr w:type="spellEnd"/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ogu01@mail.ru, тел. 8 (3952)42-83-64, служба телефона доверия по проблемам наркозависимости 8-800-350-00-95). Срок рассмотрения заявления не более 7 рабочих дней.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Министерство по молодежной политике Иркутской области ведет учет лиц, больных наркоманией подавших заявления на получение сертификата, и реестр граждан, получивших сертификаты.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Датой постановки гражданина на учет на получение сертификата является дата подачи заявления заявителем в областное государственное бюджетное учреждение «Иркутский областной психоневрологический диспансер».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Ответственное за выдачу сертификатов лицо связывается с заявителем в течение 3 рабочих дней с момента получения из областного государственного бюджетного учреждения «Иркутский областной психоневрологический диспансер» заявления, сообщает номер очередности, объясняет процедуру получения сертификата, условия прохождения курса социальной реабилитации, перечень реабилитационных включенных в реестр Системы добровольной сертификации.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моменту подхода очереди лицо приглашается на консультацию для получения сертификата.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Лицо, больное наркоманией, получившее сертификат, может выбрать любую организацию, находящуюся в реестре министерства по молодежной политике Иркутской области, прошедшую добровольную сертификацию.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выбора организации с лицом, больным наркоманией, заключается социальный контракт на прохождение курса социальной реабилитации.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Реабилитационные услуги по сертификату предоставляются в течение 3-4 месяцев с момента получения.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перечень предоставляемых услуг входят социально-бытовые, социально-медицинские, социально-психологические, социально-педагогические, социально-правовые услуги.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курса реабилитации проводится коррекционная психологическая работа, как в группах, так и индивидуальная. Комплексный эффект психологической помощи достигается также за счет работы с родителями наркозависимых граждан.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гражданами проводится работа по восстановлению трудовых навыков, обучению профессиональным, бытовым и социальным навыкам, содействию в организации обучающих тренингов, постановке на учет в центре занятости, поиске работы, создании рабочих мест, также оказывается правовая помощь в оформлении документов, необходимых для получения мер социальной помощи, страхового медицинского полиса, консультирование.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Кроме некоммерческих организаций, прошедших добровольную сертификацию, услуги по реабилитации и </w:t>
      </w:r>
      <w:proofErr w:type="spellStart"/>
      <w:r w:rsidRPr="00FA3F9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ресоциализации</w:t>
      </w:r>
      <w:proofErr w:type="spellEnd"/>
      <w:r w:rsidRPr="00FA3F9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Иркутской области оказывают:</w:t>
      </w:r>
    </w:p>
    <w:p w:rsidR="00FA3F93" w:rsidRP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hAnsi="Arial" w:cs="Arial"/>
          <w:sz w:val="23"/>
          <w:szCs w:val="23"/>
        </w:rPr>
        <w:t>ОГБУ «Региональный центр психологической помощи и социальной реабилитации молодежи «Воля»</w:t>
      </w: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имеющее лицензию на осуществление амбулаторно-поликлинической медицинской помощи, в том числе при осуществлении первичной медико-санитарной помощи по психотерапии, терапии, </w:t>
      </w:r>
    </w:p>
    <w:p w:rsidR="00FA3F93" w:rsidRDefault="00FA3F93" w:rsidP="00FA3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3F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 медицинской реабилитации на базе областного государственного бюджетного учреждения «Иркутский областной психоневрологический диспансер»,</w:t>
      </w:r>
    </w:p>
    <w:p w:rsidR="00BC144D" w:rsidRPr="00D03FF3" w:rsidRDefault="00D03FF3" w:rsidP="00D03FF3">
      <w:pPr>
        <w:jc w:val="both"/>
        <w:rPr>
          <w:rFonts w:ascii="Arial" w:hAnsi="Arial" w:cs="Arial"/>
          <w:sz w:val="23"/>
          <w:szCs w:val="23"/>
        </w:rPr>
      </w:pPr>
      <w:r w:rsidRPr="00D03FF3">
        <w:rPr>
          <w:rFonts w:ascii="Arial" w:hAnsi="Arial" w:cs="Arial"/>
          <w:color w:val="000000"/>
          <w:sz w:val="23"/>
          <w:szCs w:val="23"/>
        </w:rPr>
        <w:t>17</w:t>
      </w:r>
      <w:r w:rsidRPr="00D03FF3">
        <w:rPr>
          <w:rFonts w:ascii="Arial" w:hAnsi="Arial" w:cs="Arial"/>
          <w:bCs/>
          <w:sz w:val="23"/>
          <w:szCs w:val="23"/>
        </w:rPr>
        <w:t xml:space="preserve"> некоммерческих организаций</w:t>
      </w:r>
      <w:r w:rsidRPr="00D03FF3">
        <w:rPr>
          <w:rFonts w:ascii="Arial" w:hAnsi="Arial" w:cs="Arial"/>
          <w:color w:val="000000"/>
          <w:sz w:val="23"/>
          <w:szCs w:val="23"/>
        </w:rPr>
        <w:t xml:space="preserve">, занимающихся социальной реабилитацией и </w:t>
      </w:r>
      <w:proofErr w:type="spellStart"/>
      <w:r w:rsidRPr="00D03FF3">
        <w:rPr>
          <w:rFonts w:ascii="Arial" w:hAnsi="Arial" w:cs="Arial"/>
          <w:color w:val="000000"/>
          <w:sz w:val="23"/>
          <w:szCs w:val="23"/>
        </w:rPr>
        <w:t>ресоциализацией</w:t>
      </w:r>
      <w:proofErr w:type="spellEnd"/>
      <w:r w:rsidRPr="00D03FF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D03FF3">
        <w:rPr>
          <w:rFonts w:ascii="Arial" w:hAnsi="Arial" w:cs="Arial"/>
          <w:color w:val="000000"/>
          <w:sz w:val="23"/>
          <w:szCs w:val="23"/>
        </w:rPr>
        <w:t>наркопотребителей</w:t>
      </w:r>
      <w:proofErr w:type="spellEnd"/>
      <w:r w:rsidRPr="00D03FF3">
        <w:rPr>
          <w:rFonts w:ascii="Arial" w:hAnsi="Arial" w:cs="Arial"/>
          <w:color w:val="000000"/>
          <w:sz w:val="23"/>
          <w:szCs w:val="23"/>
        </w:rPr>
        <w:t xml:space="preserve">, </w:t>
      </w:r>
      <w:r w:rsidRPr="00D03FF3">
        <w:rPr>
          <w:rFonts w:ascii="Arial" w:hAnsi="Arial" w:cs="Arial"/>
          <w:sz w:val="23"/>
          <w:szCs w:val="23"/>
        </w:rPr>
        <w:t>из них 5 автономных некоммерческих организаций, 4 региональных общественных организаций, 5 благотворительных фондов, 3 религиозных организации.</w:t>
      </w:r>
      <w:bookmarkStart w:id="0" w:name="_GoBack"/>
      <w:bookmarkEnd w:id="0"/>
    </w:p>
    <w:sectPr w:rsidR="00BC144D" w:rsidRPr="00D0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77"/>
    <w:rsid w:val="00572783"/>
    <w:rsid w:val="009A3A38"/>
    <w:rsid w:val="00B8505B"/>
    <w:rsid w:val="00BC144D"/>
    <w:rsid w:val="00CE4677"/>
    <w:rsid w:val="00D03FF3"/>
    <w:rsid w:val="00F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8D080-4402-484E-B599-21E7E883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Марина Викторовна</dc:creator>
  <cp:keywords/>
  <dc:description/>
  <cp:lastModifiedBy>Горохова Марина Викторовна</cp:lastModifiedBy>
  <cp:revision>5</cp:revision>
  <dcterms:created xsi:type="dcterms:W3CDTF">2025-01-13T04:49:00Z</dcterms:created>
  <dcterms:modified xsi:type="dcterms:W3CDTF">2025-01-13T06:00:00Z</dcterms:modified>
</cp:coreProperties>
</file>