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BA1E23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BA1E2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1B752F">
        <w:rPr>
          <w:sz w:val="28"/>
          <w:szCs w:val="28"/>
        </w:rPr>
        <w:t>131701:16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1B752F">
        <w:rPr>
          <w:sz w:val="28"/>
          <w:szCs w:val="28"/>
        </w:rPr>
        <w:t xml:space="preserve">с. </w:t>
      </w:r>
      <w:proofErr w:type="spellStart"/>
      <w:r w:rsidR="001B752F">
        <w:rPr>
          <w:sz w:val="28"/>
          <w:szCs w:val="28"/>
        </w:rPr>
        <w:t>Орлинга</w:t>
      </w:r>
      <w:proofErr w:type="spellEnd"/>
      <w:r w:rsidR="001B752F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1B752F">
        <w:rPr>
          <w:sz w:val="28"/>
          <w:szCs w:val="28"/>
        </w:rPr>
        <w:t>Гр. Тарасова Ирина Александровна</w:t>
      </w:r>
      <w:r w:rsidR="002D4EBA" w:rsidRPr="002D4EBA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80C85">
        <w:rPr>
          <w:sz w:val="28"/>
          <w:szCs w:val="28"/>
        </w:rPr>
        <w:t xml:space="preserve"> собств</w:t>
      </w:r>
      <w:r w:rsidR="001B752F">
        <w:rPr>
          <w:sz w:val="28"/>
          <w:szCs w:val="28"/>
        </w:rPr>
        <w:t>енности Тарасовой Ирины Александровны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BA1E23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B752F"/>
    <w:rsid w:val="001D259A"/>
    <w:rsid w:val="00274334"/>
    <w:rsid w:val="00280C85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BA1E23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23</cp:revision>
  <cp:lastPrinted>2024-06-05T08:00:00Z</cp:lastPrinted>
  <dcterms:created xsi:type="dcterms:W3CDTF">2024-02-06T04:07:00Z</dcterms:created>
  <dcterms:modified xsi:type="dcterms:W3CDTF">2024-06-05T08:01:00Z</dcterms:modified>
</cp:coreProperties>
</file>