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EE" w:rsidRPr="001A3FEE" w:rsidRDefault="001A3FEE" w:rsidP="000A0055">
      <w:pPr>
        <w:jc w:val="center"/>
        <w:rPr>
          <w:rFonts w:ascii="Arial" w:hAnsi="Arial" w:cs="Arial"/>
          <w:b/>
          <w:sz w:val="32"/>
          <w:szCs w:val="32"/>
        </w:rPr>
      </w:pPr>
      <w:r w:rsidRPr="001A3FEE">
        <w:rPr>
          <w:rFonts w:ascii="Arial" w:hAnsi="Arial" w:cs="Arial"/>
          <w:b/>
          <w:sz w:val="32"/>
          <w:szCs w:val="32"/>
        </w:rPr>
        <w:t>ОТ 06.11.2019Г. №447-П</w:t>
      </w:r>
    </w:p>
    <w:p w:rsidR="001A3FEE" w:rsidRPr="001A3FEE" w:rsidRDefault="001A3FEE" w:rsidP="000A0055">
      <w:pPr>
        <w:jc w:val="center"/>
        <w:rPr>
          <w:rFonts w:ascii="Arial" w:hAnsi="Arial" w:cs="Arial"/>
          <w:b/>
          <w:sz w:val="32"/>
          <w:szCs w:val="32"/>
        </w:rPr>
      </w:pPr>
      <w:r w:rsidRPr="001A3FEE">
        <w:rPr>
          <w:rFonts w:ascii="Arial" w:hAnsi="Arial" w:cs="Arial"/>
          <w:b/>
          <w:sz w:val="32"/>
          <w:szCs w:val="32"/>
        </w:rPr>
        <w:t>РОССИЙСКАЯ ФЕДЕРАЦИЯ</w:t>
      </w:r>
    </w:p>
    <w:p w:rsidR="001A3FEE" w:rsidRPr="001A3FEE" w:rsidRDefault="001A3FEE" w:rsidP="000A0055">
      <w:pPr>
        <w:jc w:val="center"/>
        <w:rPr>
          <w:rFonts w:ascii="Arial" w:hAnsi="Arial" w:cs="Arial"/>
          <w:b/>
          <w:sz w:val="32"/>
          <w:szCs w:val="32"/>
        </w:rPr>
      </w:pPr>
      <w:r w:rsidRPr="001A3FEE">
        <w:rPr>
          <w:rFonts w:ascii="Arial" w:hAnsi="Arial" w:cs="Arial"/>
          <w:b/>
          <w:sz w:val="32"/>
          <w:szCs w:val="32"/>
        </w:rPr>
        <w:t>ИРКУТСКАЯ ОБЛАСТЬ</w:t>
      </w:r>
    </w:p>
    <w:p w:rsidR="001A3FEE" w:rsidRPr="001A3FEE" w:rsidRDefault="001A3FEE" w:rsidP="000A0055">
      <w:pPr>
        <w:jc w:val="center"/>
        <w:rPr>
          <w:rFonts w:ascii="Arial" w:hAnsi="Arial" w:cs="Arial"/>
          <w:b/>
          <w:sz w:val="32"/>
          <w:szCs w:val="32"/>
        </w:rPr>
      </w:pPr>
      <w:r w:rsidRPr="001A3FEE">
        <w:rPr>
          <w:rFonts w:ascii="Arial" w:hAnsi="Arial" w:cs="Arial"/>
          <w:b/>
          <w:sz w:val="32"/>
          <w:szCs w:val="32"/>
        </w:rPr>
        <w:t>УСТЬ-КУТСКОЕ МУНИЦИПАЛЬНОЕ ОБРАЗОВАНИЕ</w:t>
      </w:r>
    </w:p>
    <w:p w:rsidR="001A3FEE" w:rsidRPr="001A3FEE" w:rsidRDefault="000A0055" w:rsidP="001A3FEE">
      <w:pPr>
        <w:jc w:val="center"/>
        <w:rPr>
          <w:rFonts w:ascii="Arial" w:hAnsi="Arial" w:cs="Arial"/>
          <w:b/>
          <w:sz w:val="32"/>
          <w:szCs w:val="32"/>
        </w:rPr>
      </w:pPr>
      <w:r w:rsidRPr="001A3FEE">
        <w:rPr>
          <w:rFonts w:ascii="Arial" w:hAnsi="Arial" w:cs="Arial"/>
          <w:b/>
          <w:sz w:val="32"/>
          <w:szCs w:val="32"/>
        </w:rPr>
        <w:t>АДМИНИСТРАЦИЯ</w:t>
      </w:r>
    </w:p>
    <w:p w:rsidR="000A0055" w:rsidRPr="001A3FEE" w:rsidRDefault="000A0055" w:rsidP="000A0055">
      <w:pPr>
        <w:jc w:val="center"/>
        <w:rPr>
          <w:rFonts w:ascii="Arial" w:hAnsi="Arial" w:cs="Arial"/>
          <w:b/>
          <w:sz w:val="32"/>
          <w:szCs w:val="32"/>
        </w:rPr>
      </w:pPr>
      <w:r w:rsidRPr="001A3FEE">
        <w:rPr>
          <w:rFonts w:ascii="Arial" w:hAnsi="Arial" w:cs="Arial"/>
          <w:b/>
          <w:sz w:val="32"/>
          <w:szCs w:val="32"/>
        </w:rPr>
        <w:t>ПОСТАНОВЛЕНИЕ</w:t>
      </w:r>
    </w:p>
    <w:p w:rsidR="001A3FEE" w:rsidRPr="001A3FEE" w:rsidRDefault="001A3FEE" w:rsidP="000A0055">
      <w:pPr>
        <w:jc w:val="center"/>
        <w:rPr>
          <w:rFonts w:ascii="Arial" w:hAnsi="Arial" w:cs="Arial"/>
          <w:b/>
          <w:sz w:val="32"/>
          <w:szCs w:val="32"/>
        </w:rPr>
      </w:pPr>
    </w:p>
    <w:p w:rsidR="000A0055" w:rsidRDefault="001A3FEE" w:rsidP="001A3FEE">
      <w:pPr>
        <w:jc w:val="center"/>
        <w:rPr>
          <w:rFonts w:ascii="Arial" w:hAnsi="Arial" w:cs="Arial"/>
          <w:b/>
          <w:sz w:val="32"/>
          <w:szCs w:val="32"/>
        </w:rPr>
      </w:pPr>
      <w:r>
        <w:rPr>
          <w:rFonts w:ascii="Arial" w:hAnsi="Arial" w:cs="Arial"/>
          <w:b/>
          <w:sz w:val="32"/>
          <w:szCs w:val="32"/>
        </w:rPr>
        <w:t>О ВН</w:t>
      </w:r>
      <w:r w:rsidRPr="001A3FEE">
        <w:rPr>
          <w:rFonts w:ascii="Arial" w:hAnsi="Arial" w:cs="Arial"/>
          <w:b/>
          <w:sz w:val="32"/>
          <w:szCs w:val="32"/>
        </w:rPr>
        <w:t>ЕСЕНИИ ИЗМЕНЕНИЙ В ПОСТАНОВЛЕНИЕ АДМИНИСТРАЦИИ УСТЬ-КУТСКОГО МУНИЦИПАЛЬНОГО ОБРАЗОВАНИЯ ОТ 14.09.2018Г. №357-П «ОБ УТВЕРЖДЕНИИ МУНИЦИПАЛЬНОЙ ПРОГРАММЫ «ВЕКТОР ДЕТСТВА, СЕМЬИ, МАТЕРИНСТВА НА ТЕРРИТОРИИ УСТЬ-КУТС</w:t>
      </w:r>
      <w:r>
        <w:rPr>
          <w:rFonts w:ascii="Arial" w:hAnsi="Arial" w:cs="Arial"/>
          <w:b/>
          <w:sz w:val="32"/>
          <w:szCs w:val="32"/>
        </w:rPr>
        <w:t xml:space="preserve">КОГО МУНИЦИПАЛЬНОГО ОБРАЗОВАНИЯ» </w:t>
      </w:r>
      <w:r w:rsidRPr="001A3FEE">
        <w:rPr>
          <w:rFonts w:ascii="Arial" w:hAnsi="Arial" w:cs="Arial"/>
          <w:b/>
          <w:sz w:val="32"/>
          <w:szCs w:val="32"/>
        </w:rPr>
        <w:t>НА 2019-2021 ГОДЫ</w:t>
      </w:r>
    </w:p>
    <w:p w:rsidR="001A3FEE" w:rsidRPr="001A3FEE" w:rsidRDefault="001A3FEE" w:rsidP="001A3FEE">
      <w:pPr>
        <w:jc w:val="center"/>
        <w:rPr>
          <w:rFonts w:ascii="Arial" w:hAnsi="Arial" w:cs="Arial"/>
          <w:b/>
          <w:sz w:val="32"/>
          <w:szCs w:val="32"/>
        </w:rPr>
      </w:pPr>
    </w:p>
    <w:p w:rsidR="000604D2" w:rsidRPr="001A3FEE" w:rsidRDefault="000604D2" w:rsidP="000604D2">
      <w:pPr>
        <w:ind w:firstLine="708"/>
        <w:jc w:val="both"/>
        <w:rPr>
          <w:rFonts w:ascii="Arial" w:hAnsi="Arial" w:cs="Arial"/>
        </w:rPr>
      </w:pPr>
      <w:r w:rsidRPr="001A3FEE">
        <w:rPr>
          <w:rFonts w:ascii="Arial" w:hAnsi="Arial" w:cs="Arial"/>
        </w:rPr>
        <w:t>В рамках реализации Указа Президента Российской Федерации от 7 мая 2018</w:t>
      </w:r>
      <w:r w:rsidR="00290399" w:rsidRPr="001A3FEE">
        <w:rPr>
          <w:rFonts w:ascii="Arial" w:hAnsi="Arial" w:cs="Arial"/>
        </w:rPr>
        <w:t xml:space="preserve"> г.</w:t>
      </w:r>
      <w:r w:rsidRPr="001A3FEE">
        <w:rPr>
          <w:rFonts w:ascii="Arial" w:hAnsi="Arial" w:cs="Arial"/>
        </w:rPr>
        <w:t xml:space="preserve"> № 204 «О национальных целях и стратегических задачах развития Российской Федерации на период до 2024 года», в соответствии с</w:t>
      </w:r>
      <w:r w:rsidR="009C6059" w:rsidRPr="001A3FEE">
        <w:rPr>
          <w:rFonts w:ascii="Arial" w:hAnsi="Arial" w:cs="Arial"/>
        </w:rPr>
        <w:t>о</w:t>
      </w:r>
      <w:r w:rsidRPr="001A3FEE">
        <w:rPr>
          <w:rFonts w:ascii="Arial" w:hAnsi="Arial" w:cs="Arial"/>
        </w:rPr>
        <w:t xml:space="preserve"> ст. 15</w:t>
      </w:r>
      <w:r w:rsidR="000A0055" w:rsidRPr="001A3FEE">
        <w:rPr>
          <w:rFonts w:ascii="Arial" w:hAnsi="Arial" w:cs="Arial"/>
        </w:rPr>
        <w:t>, 15.1</w:t>
      </w:r>
      <w:r w:rsidRPr="001A3FEE">
        <w:rPr>
          <w:rFonts w:ascii="Arial" w:hAnsi="Arial" w:cs="Arial"/>
        </w:rPr>
        <w:t xml:space="preserve"> Федерального закона 06.10.2003</w:t>
      </w:r>
      <w:r w:rsidR="00290399" w:rsidRPr="001A3FEE">
        <w:rPr>
          <w:rFonts w:ascii="Arial" w:hAnsi="Arial" w:cs="Arial"/>
        </w:rPr>
        <w:t xml:space="preserve"> </w:t>
      </w:r>
      <w:r w:rsidRPr="001A3FEE">
        <w:rPr>
          <w:rFonts w:ascii="Arial" w:hAnsi="Arial" w:cs="Arial"/>
        </w:rPr>
        <w:t xml:space="preserve">г. № 131-ФЗ «Об общих принципах  организации местного самоуправления в Российской Федерации», </w:t>
      </w:r>
      <w:r w:rsidR="000C7921" w:rsidRPr="001A3FEE">
        <w:rPr>
          <w:rFonts w:ascii="Arial" w:hAnsi="Arial" w:cs="Arial"/>
        </w:rPr>
        <w:t xml:space="preserve">ст. 179 Бюджетного кодекса Российской Федерации, </w:t>
      </w:r>
      <w:r w:rsidR="009C6059" w:rsidRPr="001A3FEE">
        <w:rPr>
          <w:rFonts w:ascii="Arial" w:hAnsi="Arial" w:cs="Arial"/>
        </w:rPr>
        <w:t xml:space="preserve">решением Думы Усть-Кутского муниципального образования от 24.09.2019 №221 «О внесении изменений в решение Думы Усть-Кутского муниципального образования от 20.12.2018 г. №183 «О бюджете Усть-Кутского муниципального образования на 2019 год и на плановый период 2020 и 2021 годов», </w:t>
      </w:r>
      <w:r w:rsidR="000C7921" w:rsidRPr="001A3FEE">
        <w:rPr>
          <w:rFonts w:ascii="Arial" w:hAnsi="Arial" w:cs="Arial"/>
        </w:rPr>
        <w:t>постановлением Администрации Усть-Кутского муниципального образования от 02.08.2019 № 327-п «Об утверждении Порядка принятия решений о разработке муниципальных программ Усть-Кутского муниципального образования, их формирования и реализации, оценки эффективности их реализации»,</w:t>
      </w:r>
      <w:r w:rsidR="007C164B" w:rsidRPr="001A3FEE">
        <w:rPr>
          <w:rFonts w:ascii="Arial" w:hAnsi="Arial" w:cs="Arial"/>
        </w:rPr>
        <w:t xml:space="preserve"> </w:t>
      </w:r>
      <w:r w:rsidRPr="001A3FEE">
        <w:rPr>
          <w:rFonts w:ascii="Arial" w:hAnsi="Arial" w:cs="Arial"/>
        </w:rPr>
        <w:t>ст. 48 Устава Усть-Кутского муниципального образования,</w:t>
      </w:r>
    </w:p>
    <w:p w:rsidR="003F7512" w:rsidRPr="001A3FEE" w:rsidRDefault="003F7512" w:rsidP="00F31F45">
      <w:pPr>
        <w:jc w:val="both"/>
        <w:rPr>
          <w:rFonts w:ascii="Arial" w:hAnsi="Arial" w:cs="Arial"/>
        </w:rPr>
      </w:pPr>
    </w:p>
    <w:p w:rsidR="000604D2" w:rsidRPr="001A3FEE" w:rsidRDefault="000604D2" w:rsidP="001A3FEE">
      <w:pPr>
        <w:jc w:val="center"/>
        <w:rPr>
          <w:rFonts w:ascii="Arial" w:hAnsi="Arial" w:cs="Arial"/>
          <w:sz w:val="30"/>
          <w:szCs w:val="30"/>
        </w:rPr>
      </w:pPr>
      <w:r w:rsidRPr="001A3FEE">
        <w:rPr>
          <w:rFonts w:ascii="Arial" w:hAnsi="Arial" w:cs="Arial"/>
          <w:b/>
          <w:sz w:val="30"/>
          <w:szCs w:val="30"/>
        </w:rPr>
        <w:t>ПОСТАНОВЛЯЮ:</w:t>
      </w:r>
    </w:p>
    <w:p w:rsidR="00074860" w:rsidRPr="001A3FEE" w:rsidRDefault="00074860" w:rsidP="001A3FEE">
      <w:pPr>
        <w:pStyle w:val="12"/>
        <w:autoSpaceDE w:val="0"/>
        <w:autoSpaceDN w:val="0"/>
        <w:adjustRightInd w:val="0"/>
        <w:spacing w:after="0" w:line="240" w:lineRule="auto"/>
        <w:ind w:left="0"/>
        <w:jc w:val="center"/>
        <w:rPr>
          <w:rFonts w:ascii="Arial" w:hAnsi="Arial" w:cs="Arial"/>
          <w:sz w:val="30"/>
          <w:szCs w:val="30"/>
        </w:rPr>
      </w:pPr>
    </w:p>
    <w:p w:rsidR="000604D2" w:rsidRPr="001A3FEE" w:rsidRDefault="000604D2" w:rsidP="00150D88">
      <w:pPr>
        <w:pStyle w:val="12"/>
        <w:autoSpaceDE w:val="0"/>
        <w:autoSpaceDN w:val="0"/>
        <w:adjustRightInd w:val="0"/>
        <w:spacing w:after="0" w:line="240" w:lineRule="auto"/>
        <w:ind w:left="0" w:firstLine="708"/>
        <w:jc w:val="both"/>
        <w:rPr>
          <w:rFonts w:ascii="Arial" w:hAnsi="Arial" w:cs="Arial"/>
          <w:sz w:val="24"/>
          <w:szCs w:val="24"/>
        </w:rPr>
      </w:pPr>
      <w:r w:rsidRPr="001A3FEE">
        <w:rPr>
          <w:rFonts w:ascii="Arial" w:hAnsi="Arial" w:cs="Arial"/>
          <w:sz w:val="24"/>
          <w:szCs w:val="24"/>
        </w:rPr>
        <w:t>1. Внести в муниципальную программу «Вектор детства, семьи, материнства на территории Усть-Кутского муниципального образования» на 2019-2021 годы, утвержденную постановлением Администрации Усть-Кутского муниципального образо</w:t>
      </w:r>
      <w:r w:rsidR="00150D88" w:rsidRPr="001A3FEE">
        <w:rPr>
          <w:rFonts w:ascii="Arial" w:hAnsi="Arial" w:cs="Arial"/>
          <w:sz w:val="24"/>
          <w:szCs w:val="24"/>
        </w:rPr>
        <w:t xml:space="preserve">вания от 14.09.2018 г. №357-п </w:t>
      </w:r>
      <w:r w:rsidR="00A951A8" w:rsidRPr="001A3FEE">
        <w:rPr>
          <w:rFonts w:ascii="Arial" w:hAnsi="Arial" w:cs="Arial"/>
          <w:sz w:val="24"/>
          <w:szCs w:val="24"/>
        </w:rPr>
        <w:t>(</w:t>
      </w:r>
      <w:r w:rsidR="00150D88" w:rsidRPr="001A3FEE">
        <w:rPr>
          <w:rFonts w:ascii="Arial" w:hAnsi="Arial" w:cs="Arial"/>
          <w:sz w:val="24"/>
          <w:szCs w:val="24"/>
        </w:rPr>
        <w:t>с изменениями</w:t>
      </w:r>
      <w:r w:rsidR="00A122A9" w:rsidRPr="001A3FEE">
        <w:rPr>
          <w:rFonts w:ascii="Arial" w:hAnsi="Arial" w:cs="Arial"/>
          <w:sz w:val="24"/>
          <w:szCs w:val="24"/>
        </w:rPr>
        <w:t>, внесенными постановления</w:t>
      </w:r>
      <w:r w:rsidRPr="001A3FEE">
        <w:rPr>
          <w:rFonts w:ascii="Arial" w:hAnsi="Arial" w:cs="Arial"/>
          <w:sz w:val="24"/>
          <w:szCs w:val="24"/>
        </w:rPr>
        <w:t>м</w:t>
      </w:r>
      <w:r w:rsidR="00A122A9" w:rsidRPr="001A3FEE">
        <w:rPr>
          <w:rFonts w:ascii="Arial" w:hAnsi="Arial" w:cs="Arial"/>
          <w:sz w:val="24"/>
          <w:szCs w:val="24"/>
        </w:rPr>
        <w:t>и</w:t>
      </w:r>
      <w:r w:rsidRPr="001A3FEE">
        <w:rPr>
          <w:rFonts w:ascii="Arial" w:hAnsi="Arial" w:cs="Arial"/>
          <w:sz w:val="24"/>
          <w:szCs w:val="24"/>
        </w:rPr>
        <w:t xml:space="preserve"> Администрации Усть-Кутского муниципального о</w:t>
      </w:r>
      <w:r w:rsidR="00A951A8" w:rsidRPr="001A3FEE">
        <w:rPr>
          <w:rFonts w:ascii="Arial" w:hAnsi="Arial" w:cs="Arial"/>
          <w:sz w:val="24"/>
          <w:szCs w:val="24"/>
        </w:rPr>
        <w:t>бразования от 25</w:t>
      </w:r>
      <w:r w:rsidR="00350FAA" w:rsidRPr="001A3FEE">
        <w:rPr>
          <w:rFonts w:ascii="Arial" w:hAnsi="Arial" w:cs="Arial"/>
          <w:sz w:val="24"/>
          <w:szCs w:val="24"/>
        </w:rPr>
        <w:t>.02.2019 г. № 86</w:t>
      </w:r>
      <w:r w:rsidR="00A951A8" w:rsidRPr="001A3FEE">
        <w:rPr>
          <w:rFonts w:ascii="Arial" w:hAnsi="Arial" w:cs="Arial"/>
          <w:sz w:val="24"/>
          <w:szCs w:val="24"/>
        </w:rPr>
        <w:t>-п, от 27.02.2019 г. № 91</w:t>
      </w:r>
      <w:r w:rsidRPr="001A3FEE">
        <w:rPr>
          <w:rFonts w:ascii="Arial" w:hAnsi="Arial" w:cs="Arial"/>
          <w:sz w:val="24"/>
          <w:szCs w:val="24"/>
        </w:rPr>
        <w:t>-п</w:t>
      </w:r>
      <w:r w:rsidR="00A951A8" w:rsidRPr="001A3FEE">
        <w:rPr>
          <w:rFonts w:ascii="Arial" w:hAnsi="Arial" w:cs="Arial"/>
          <w:sz w:val="24"/>
          <w:szCs w:val="24"/>
        </w:rPr>
        <w:t>, от 20.05.2019 г.№ 224-п, от 05.08.2019 г. №330-п</w:t>
      </w:r>
      <w:r w:rsidRPr="001A3FEE">
        <w:rPr>
          <w:rFonts w:ascii="Arial" w:hAnsi="Arial" w:cs="Arial"/>
          <w:sz w:val="24"/>
          <w:szCs w:val="24"/>
        </w:rPr>
        <w:t>) следующие изменения:</w:t>
      </w:r>
    </w:p>
    <w:p w:rsidR="00123ED1" w:rsidRPr="001A3FEE" w:rsidRDefault="00991679" w:rsidP="00123ED1">
      <w:pPr>
        <w:overflowPunct w:val="0"/>
        <w:autoSpaceDE w:val="0"/>
        <w:autoSpaceDN w:val="0"/>
        <w:adjustRightInd w:val="0"/>
        <w:ind w:firstLine="709"/>
        <w:jc w:val="both"/>
        <w:rPr>
          <w:rFonts w:ascii="Arial" w:hAnsi="Arial" w:cs="Arial"/>
        </w:rPr>
      </w:pPr>
      <w:r w:rsidRPr="001A3FEE">
        <w:rPr>
          <w:rFonts w:ascii="Arial" w:hAnsi="Arial" w:cs="Arial"/>
        </w:rPr>
        <w:t xml:space="preserve">1.1.  </w:t>
      </w:r>
      <w:r w:rsidR="00123ED1" w:rsidRPr="001A3FEE">
        <w:rPr>
          <w:rFonts w:ascii="Arial" w:hAnsi="Arial" w:cs="Arial"/>
        </w:rPr>
        <w:t>В паспорте программы</w:t>
      </w:r>
    </w:p>
    <w:p w:rsidR="00123ED1" w:rsidRDefault="00123ED1" w:rsidP="00123ED1">
      <w:pPr>
        <w:tabs>
          <w:tab w:val="left" w:pos="360"/>
        </w:tabs>
        <w:jc w:val="both"/>
        <w:rPr>
          <w:rFonts w:ascii="Arial" w:hAnsi="Arial" w:cs="Arial"/>
        </w:rPr>
      </w:pPr>
      <w:r w:rsidRPr="001A3FEE">
        <w:rPr>
          <w:rFonts w:ascii="Arial" w:hAnsi="Arial" w:cs="Arial"/>
        </w:rPr>
        <w:t xml:space="preserve"> -раздел «Объемы и источники финансирования</w:t>
      </w:r>
      <w:r w:rsidR="009C6059" w:rsidRPr="001A3FEE">
        <w:rPr>
          <w:rFonts w:ascii="Arial" w:hAnsi="Arial" w:cs="Arial"/>
        </w:rPr>
        <w:t xml:space="preserve"> программы</w:t>
      </w:r>
      <w:r w:rsidRPr="001A3FEE">
        <w:rPr>
          <w:rFonts w:ascii="Arial" w:hAnsi="Arial" w:cs="Arial"/>
        </w:rPr>
        <w:t>» изложить в новой редакции:</w:t>
      </w:r>
    </w:p>
    <w:p w:rsidR="001A3FEE" w:rsidRPr="001A3FEE" w:rsidRDefault="001A3FEE" w:rsidP="00123ED1">
      <w:pPr>
        <w:tabs>
          <w:tab w:val="left" w:pos="360"/>
        </w:tabs>
        <w:jc w:val="both"/>
        <w:rPr>
          <w:rFonts w:ascii="Arial" w:hAnsi="Arial" w:cs="Arial"/>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3"/>
        <w:gridCol w:w="1113"/>
        <w:gridCol w:w="1243"/>
        <w:gridCol w:w="1113"/>
        <w:gridCol w:w="1124"/>
        <w:gridCol w:w="1124"/>
        <w:gridCol w:w="1124"/>
      </w:tblGrid>
      <w:tr w:rsidR="00D03206" w:rsidRPr="001A3FEE" w:rsidTr="00D03206">
        <w:tc>
          <w:tcPr>
            <w:tcW w:w="2235" w:type="dxa"/>
            <w:vMerge w:val="restart"/>
            <w:shd w:val="clear" w:color="auto" w:fill="auto"/>
          </w:tcPr>
          <w:p w:rsidR="00D03206" w:rsidRPr="001A3FEE" w:rsidRDefault="00D03206" w:rsidP="001A3FEE">
            <w:pPr>
              <w:rPr>
                <w:rFonts w:ascii="Courier New" w:hAnsi="Courier New" w:cs="Courier New"/>
                <w:sz w:val="22"/>
                <w:szCs w:val="22"/>
              </w:rPr>
            </w:pPr>
          </w:p>
        </w:tc>
        <w:tc>
          <w:tcPr>
            <w:tcW w:w="1066" w:type="dxa"/>
            <w:vMerge w:val="restart"/>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Всего тыс.руб.</w:t>
            </w:r>
          </w:p>
        </w:tc>
        <w:tc>
          <w:tcPr>
            <w:tcW w:w="6935" w:type="dxa"/>
            <w:gridSpan w:val="6"/>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В том числе по годам, тыс.руб.</w:t>
            </w:r>
          </w:p>
        </w:tc>
      </w:tr>
      <w:tr w:rsidR="00D03206" w:rsidRPr="001A3FEE" w:rsidTr="00D03206">
        <w:tc>
          <w:tcPr>
            <w:tcW w:w="2235" w:type="dxa"/>
            <w:vMerge/>
            <w:shd w:val="clear" w:color="auto" w:fill="auto"/>
          </w:tcPr>
          <w:p w:rsidR="00D03206" w:rsidRPr="001A3FEE" w:rsidRDefault="00D03206" w:rsidP="001A3FEE">
            <w:pPr>
              <w:rPr>
                <w:rFonts w:ascii="Courier New" w:hAnsi="Courier New" w:cs="Courier New"/>
                <w:sz w:val="22"/>
                <w:szCs w:val="22"/>
              </w:rPr>
            </w:pPr>
          </w:p>
        </w:tc>
        <w:tc>
          <w:tcPr>
            <w:tcW w:w="1066" w:type="dxa"/>
            <w:vMerge/>
            <w:shd w:val="clear" w:color="auto" w:fill="auto"/>
          </w:tcPr>
          <w:p w:rsidR="00D03206" w:rsidRPr="001A3FEE" w:rsidRDefault="00D03206" w:rsidP="001A3FEE">
            <w:pPr>
              <w:rPr>
                <w:rFonts w:ascii="Courier New" w:hAnsi="Courier New" w:cs="Courier New"/>
                <w:sz w:val="22"/>
                <w:szCs w:val="22"/>
              </w:rPr>
            </w:pPr>
          </w:p>
        </w:tc>
        <w:tc>
          <w:tcPr>
            <w:tcW w:w="1123"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2019 г.</w:t>
            </w:r>
          </w:p>
        </w:tc>
        <w:tc>
          <w:tcPr>
            <w:tcW w:w="1276"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2020 г.</w:t>
            </w:r>
          </w:p>
        </w:tc>
        <w:tc>
          <w:tcPr>
            <w:tcW w:w="1134"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2021 г.</w:t>
            </w:r>
          </w:p>
        </w:tc>
        <w:tc>
          <w:tcPr>
            <w:tcW w:w="1134"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2022 г.</w:t>
            </w:r>
          </w:p>
        </w:tc>
        <w:tc>
          <w:tcPr>
            <w:tcW w:w="1134"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2023 г.</w:t>
            </w:r>
          </w:p>
        </w:tc>
        <w:tc>
          <w:tcPr>
            <w:tcW w:w="1134"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2024 г.</w:t>
            </w:r>
          </w:p>
        </w:tc>
      </w:tr>
      <w:tr w:rsidR="00D03206" w:rsidRPr="001A3FEE" w:rsidTr="00D03206">
        <w:tc>
          <w:tcPr>
            <w:tcW w:w="2235" w:type="dxa"/>
            <w:shd w:val="clear" w:color="auto" w:fill="auto"/>
          </w:tcPr>
          <w:p w:rsidR="00D03206" w:rsidRPr="001A3FEE" w:rsidRDefault="00D03206" w:rsidP="001A3FEE">
            <w:pPr>
              <w:rPr>
                <w:rFonts w:ascii="Courier New" w:hAnsi="Courier New" w:cs="Courier New"/>
                <w:sz w:val="22"/>
                <w:szCs w:val="22"/>
              </w:rPr>
            </w:pPr>
            <w:r w:rsidRPr="001A3FEE">
              <w:rPr>
                <w:rFonts w:ascii="Courier New" w:hAnsi="Courier New" w:cs="Courier New"/>
                <w:sz w:val="22"/>
                <w:szCs w:val="22"/>
              </w:rPr>
              <w:t>МП «Вектор детства, семьи, материн</w:t>
            </w:r>
            <w:r w:rsidRPr="001A3FEE">
              <w:rPr>
                <w:rFonts w:ascii="Courier New" w:hAnsi="Courier New" w:cs="Courier New"/>
                <w:sz w:val="22"/>
                <w:szCs w:val="22"/>
              </w:rPr>
              <w:lastRenderedPageBreak/>
              <w:t>ства на территории  Усть-Кутского муниципального образования» на 2019-2021 годы</w:t>
            </w:r>
          </w:p>
        </w:tc>
        <w:tc>
          <w:tcPr>
            <w:tcW w:w="1066" w:type="dxa"/>
            <w:shd w:val="clear" w:color="auto" w:fill="auto"/>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3580,0</w:t>
            </w:r>
          </w:p>
        </w:tc>
        <w:tc>
          <w:tcPr>
            <w:tcW w:w="1123" w:type="dxa"/>
            <w:shd w:val="clear" w:color="auto" w:fill="auto"/>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1030,0</w:t>
            </w:r>
          </w:p>
        </w:tc>
        <w:tc>
          <w:tcPr>
            <w:tcW w:w="1276" w:type="dxa"/>
            <w:shd w:val="clear" w:color="auto" w:fill="auto"/>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1134" w:type="dxa"/>
            <w:shd w:val="clear" w:color="auto" w:fill="auto"/>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1134" w:type="dxa"/>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1134" w:type="dxa"/>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1134" w:type="dxa"/>
          </w:tcPr>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p>
          <w:p w:rsidR="00D03206" w:rsidRPr="001A3FEE" w:rsidRDefault="00D03206"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r>
    </w:tbl>
    <w:p w:rsidR="001A3FEE" w:rsidRPr="001A3FEE" w:rsidRDefault="001A3FEE" w:rsidP="00123ED1">
      <w:pPr>
        <w:overflowPunct w:val="0"/>
        <w:autoSpaceDE w:val="0"/>
        <w:autoSpaceDN w:val="0"/>
        <w:adjustRightInd w:val="0"/>
        <w:ind w:firstLine="709"/>
        <w:jc w:val="both"/>
        <w:rPr>
          <w:rFonts w:ascii="Arial" w:eastAsia="Calibri" w:hAnsi="Arial" w:cs="Arial"/>
          <w:sz w:val="22"/>
          <w:szCs w:val="22"/>
        </w:rPr>
      </w:pPr>
    </w:p>
    <w:p w:rsidR="004B6792" w:rsidRPr="001A3FEE" w:rsidRDefault="00A122A9" w:rsidP="001A3FEE">
      <w:pPr>
        <w:overflowPunct w:val="0"/>
        <w:autoSpaceDE w:val="0"/>
        <w:autoSpaceDN w:val="0"/>
        <w:adjustRightInd w:val="0"/>
        <w:ind w:firstLine="709"/>
        <w:jc w:val="both"/>
        <w:rPr>
          <w:rFonts w:ascii="Arial" w:hAnsi="Arial" w:cs="Arial"/>
        </w:rPr>
      </w:pPr>
      <w:r w:rsidRPr="001A3FEE">
        <w:rPr>
          <w:rFonts w:ascii="Arial" w:eastAsia="Calibri" w:hAnsi="Arial" w:cs="Arial"/>
          <w:sz w:val="22"/>
          <w:szCs w:val="22"/>
        </w:rPr>
        <w:t>*</w:t>
      </w:r>
      <w:r w:rsidR="00123ED1" w:rsidRPr="001A3FEE">
        <w:rPr>
          <w:rFonts w:ascii="Arial" w:hAnsi="Arial" w:cs="Arial"/>
        </w:rPr>
        <w:t xml:space="preserve"> </w:t>
      </w:r>
      <w:r w:rsidR="004B6792" w:rsidRPr="001A3FEE">
        <w:rPr>
          <w:rFonts w:ascii="Arial" w:hAnsi="Arial" w:cs="Arial"/>
        </w:rPr>
        <w:t>объём финансирования уточняется на каждый год</w:t>
      </w:r>
    </w:p>
    <w:p w:rsidR="000604D2" w:rsidRPr="001A3FEE" w:rsidRDefault="00991679" w:rsidP="00150D88">
      <w:pPr>
        <w:overflowPunct w:val="0"/>
        <w:autoSpaceDE w:val="0"/>
        <w:autoSpaceDN w:val="0"/>
        <w:adjustRightInd w:val="0"/>
        <w:ind w:firstLine="709"/>
        <w:jc w:val="both"/>
        <w:rPr>
          <w:rFonts w:ascii="Arial" w:hAnsi="Arial" w:cs="Arial"/>
        </w:rPr>
      </w:pPr>
      <w:r w:rsidRPr="001A3FEE">
        <w:rPr>
          <w:rFonts w:ascii="Arial" w:hAnsi="Arial" w:cs="Arial"/>
        </w:rPr>
        <w:t>1.2</w:t>
      </w:r>
      <w:r w:rsidR="000604D2" w:rsidRPr="001A3FEE">
        <w:rPr>
          <w:rFonts w:ascii="Arial" w:hAnsi="Arial" w:cs="Arial"/>
        </w:rPr>
        <w:t>.</w:t>
      </w:r>
      <w:r w:rsidRPr="001A3FEE">
        <w:rPr>
          <w:rFonts w:ascii="Arial" w:hAnsi="Arial" w:cs="Arial"/>
        </w:rPr>
        <w:t xml:space="preserve"> </w:t>
      </w:r>
      <w:r w:rsidR="000604D2" w:rsidRPr="001A3FEE">
        <w:rPr>
          <w:rFonts w:ascii="Arial" w:hAnsi="Arial" w:cs="Arial"/>
        </w:rPr>
        <w:t>В муниципальной программе раздел 4. «Перечень мероприятий программы» изложить в новой редакции согласно Приложению № 1 к настоящему постановлению.</w:t>
      </w:r>
    </w:p>
    <w:p w:rsidR="00F80F41" w:rsidRPr="001A3FEE" w:rsidRDefault="00991679" w:rsidP="00F80F41">
      <w:pPr>
        <w:overflowPunct w:val="0"/>
        <w:autoSpaceDE w:val="0"/>
        <w:autoSpaceDN w:val="0"/>
        <w:adjustRightInd w:val="0"/>
        <w:ind w:firstLine="709"/>
        <w:jc w:val="both"/>
        <w:rPr>
          <w:rFonts w:ascii="Arial" w:hAnsi="Arial" w:cs="Arial"/>
        </w:rPr>
      </w:pPr>
      <w:r w:rsidRPr="001A3FEE">
        <w:rPr>
          <w:rFonts w:ascii="Arial" w:hAnsi="Arial" w:cs="Arial"/>
        </w:rPr>
        <w:t>1.3</w:t>
      </w:r>
      <w:r w:rsidR="00F80F41" w:rsidRPr="001A3FEE">
        <w:rPr>
          <w:rFonts w:ascii="Arial" w:hAnsi="Arial" w:cs="Arial"/>
        </w:rPr>
        <w:t>. В муниципальной программе раздел 5. «Механизм реализации программы» изложить в новой редакции согласно Приложению № 2 к настоящему постановлению.</w:t>
      </w:r>
    </w:p>
    <w:p w:rsidR="000604D2" w:rsidRPr="001A3FEE" w:rsidRDefault="000604D2" w:rsidP="00150D88">
      <w:pPr>
        <w:overflowPunct w:val="0"/>
        <w:autoSpaceDE w:val="0"/>
        <w:autoSpaceDN w:val="0"/>
        <w:adjustRightInd w:val="0"/>
        <w:ind w:firstLine="708"/>
        <w:jc w:val="both"/>
        <w:rPr>
          <w:rFonts w:ascii="Arial" w:hAnsi="Arial" w:cs="Arial"/>
        </w:rPr>
      </w:pPr>
      <w:r w:rsidRPr="001A3FEE">
        <w:rPr>
          <w:rFonts w:ascii="Arial" w:hAnsi="Arial" w:cs="Arial"/>
        </w:rPr>
        <w:t>2. Обнародовать настоящее постановление на официальном сайте Администрации Усть-Кутского муниципального образования в сети интернет: www.admin-ukmo.ru.</w:t>
      </w:r>
    </w:p>
    <w:p w:rsidR="000604D2" w:rsidRPr="001A3FEE" w:rsidRDefault="000604D2" w:rsidP="00150D88">
      <w:pPr>
        <w:overflowPunct w:val="0"/>
        <w:autoSpaceDE w:val="0"/>
        <w:autoSpaceDN w:val="0"/>
        <w:adjustRightInd w:val="0"/>
        <w:ind w:firstLine="708"/>
        <w:jc w:val="both"/>
        <w:rPr>
          <w:rFonts w:ascii="Arial" w:hAnsi="Arial" w:cs="Arial"/>
        </w:rPr>
      </w:pPr>
      <w:r w:rsidRPr="001A3FEE">
        <w:rPr>
          <w:rFonts w:ascii="Arial" w:hAnsi="Arial" w:cs="Arial"/>
        </w:rPr>
        <w:t>3. Контроль исполнения настоящего постановления возложить на заместителя мэра УКМО по социальным вопросам Е.А. Кузнецову.</w:t>
      </w:r>
    </w:p>
    <w:p w:rsidR="000604D2" w:rsidRPr="001A3FEE" w:rsidRDefault="000604D2" w:rsidP="000604D2">
      <w:pPr>
        <w:tabs>
          <w:tab w:val="left" w:pos="360"/>
        </w:tabs>
        <w:overflowPunct w:val="0"/>
        <w:autoSpaceDE w:val="0"/>
        <w:autoSpaceDN w:val="0"/>
        <w:adjustRightInd w:val="0"/>
        <w:jc w:val="both"/>
        <w:rPr>
          <w:rFonts w:ascii="Arial" w:hAnsi="Arial" w:cs="Arial"/>
        </w:rPr>
      </w:pPr>
    </w:p>
    <w:p w:rsidR="006B4AFD" w:rsidRPr="001A3FEE" w:rsidRDefault="006B4AFD" w:rsidP="000604D2">
      <w:pPr>
        <w:tabs>
          <w:tab w:val="left" w:pos="360"/>
        </w:tabs>
        <w:overflowPunct w:val="0"/>
        <w:autoSpaceDE w:val="0"/>
        <w:autoSpaceDN w:val="0"/>
        <w:adjustRightInd w:val="0"/>
        <w:jc w:val="both"/>
        <w:rPr>
          <w:rFonts w:ascii="Arial" w:hAnsi="Arial" w:cs="Arial"/>
        </w:rPr>
      </w:pPr>
    </w:p>
    <w:p w:rsidR="000604D2" w:rsidRPr="001A3FEE" w:rsidRDefault="004B6792" w:rsidP="000604D2">
      <w:pPr>
        <w:jc w:val="both"/>
        <w:rPr>
          <w:rFonts w:ascii="Arial" w:hAnsi="Arial" w:cs="Arial"/>
        </w:rPr>
      </w:pPr>
      <w:r w:rsidRPr="001A3FEE">
        <w:rPr>
          <w:rFonts w:ascii="Arial" w:hAnsi="Arial" w:cs="Arial"/>
        </w:rPr>
        <w:t>М</w:t>
      </w:r>
      <w:r w:rsidR="000604D2" w:rsidRPr="001A3FEE">
        <w:rPr>
          <w:rFonts w:ascii="Arial" w:hAnsi="Arial" w:cs="Arial"/>
        </w:rPr>
        <w:t xml:space="preserve">эр Усть-Кутского </w:t>
      </w:r>
    </w:p>
    <w:p w:rsidR="001A3FEE" w:rsidRPr="001A3FEE" w:rsidRDefault="004B6792" w:rsidP="00F80F41">
      <w:pPr>
        <w:jc w:val="both"/>
        <w:rPr>
          <w:rFonts w:ascii="Arial" w:hAnsi="Arial" w:cs="Arial"/>
        </w:rPr>
      </w:pPr>
      <w:r w:rsidRPr="001A3FEE">
        <w:rPr>
          <w:rFonts w:ascii="Arial" w:hAnsi="Arial" w:cs="Arial"/>
        </w:rPr>
        <w:t xml:space="preserve">муниципального </w:t>
      </w:r>
      <w:r w:rsidR="001A3FEE" w:rsidRPr="001A3FEE">
        <w:rPr>
          <w:rFonts w:ascii="Arial" w:hAnsi="Arial" w:cs="Arial"/>
        </w:rPr>
        <w:t>образования</w:t>
      </w:r>
    </w:p>
    <w:p w:rsidR="003F7512" w:rsidRPr="001A3FEE" w:rsidRDefault="004B6792" w:rsidP="00F80F41">
      <w:pPr>
        <w:jc w:val="both"/>
        <w:rPr>
          <w:rFonts w:ascii="Arial" w:hAnsi="Arial" w:cs="Arial"/>
          <w:b/>
        </w:rPr>
        <w:sectPr w:rsidR="003F7512" w:rsidRPr="001A3FEE" w:rsidSect="00B058F5">
          <w:pgSz w:w="11906" w:h="16838"/>
          <w:pgMar w:top="1134" w:right="567" w:bottom="1134" w:left="1701" w:header="709" w:footer="709" w:gutter="0"/>
          <w:cols w:space="708"/>
          <w:docGrid w:linePitch="360"/>
        </w:sectPr>
      </w:pPr>
      <w:r w:rsidRPr="001A3FEE">
        <w:rPr>
          <w:rFonts w:ascii="Arial" w:hAnsi="Arial" w:cs="Arial"/>
        </w:rPr>
        <w:t>Т.А. Климина</w:t>
      </w:r>
      <w:r w:rsidR="001A3FEE">
        <w:rPr>
          <w:rFonts w:ascii="Arial" w:hAnsi="Arial" w:cs="Arial"/>
          <w:b/>
        </w:rPr>
        <w:t xml:space="preserve"> </w:t>
      </w:r>
    </w:p>
    <w:p w:rsidR="000604D2" w:rsidRPr="001A3FEE" w:rsidRDefault="000604D2" w:rsidP="000604D2">
      <w:pPr>
        <w:overflowPunct w:val="0"/>
        <w:autoSpaceDE w:val="0"/>
        <w:autoSpaceDN w:val="0"/>
        <w:adjustRightInd w:val="0"/>
        <w:jc w:val="right"/>
        <w:rPr>
          <w:rFonts w:ascii="Courier New" w:hAnsi="Courier New" w:cs="Courier New"/>
          <w:b/>
          <w:bCs/>
          <w:sz w:val="22"/>
          <w:szCs w:val="22"/>
        </w:rPr>
      </w:pPr>
      <w:r w:rsidRPr="001A3FEE">
        <w:rPr>
          <w:rFonts w:ascii="Courier New" w:hAnsi="Courier New" w:cs="Courier New"/>
          <w:sz w:val="22"/>
          <w:szCs w:val="22"/>
        </w:rPr>
        <w:lastRenderedPageBreak/>
        <w:t>Приложение № 1</w:t>
      </w:r>
    </w:p>
    <w:p w:rsidR="000604D2" w:rsidRPr="001A3FEE" w:rsidRDefault="000604D2" w:rsidP="000604D2">
      <w:pPr>
        <w:overflowPunct w:val="0"/>
        <w:autoSpaceDE w:val="0"/>
        <w:autoSpaceDN w:val="0"/>
        <w:adjustRightInd w:val="0"/>
        <w:jc w:val="right"/>
        <w:rPr>
          <w:rFonts w:ascii="Courier New" w:hAnsi="Courier New" w:cs="Courier New"/>
          <w:b/>
          <w:bCs/>
          <w:sz w:val="22"/>
          <w:szCs w:val="22"/>
        </w:rPr>
      </w:pPr>
      <w:r w:rsidRPr="001A3FEE">
        <w:rPr>
          <w:rFonts w:ascii="Courier New" w:hAnsi="Courier New" w:cs="Courier New"/>
          <w:sz w:val="22"/>
          <w:szCs w:val="22"/>
        </w:rPr>
        <w:t>к Постановлению Администрации</w:t>
      </w:r>
    </w:p>
    <w:p w:rsidR="000604D2" w:rsidRPr="001A3FEE" w:rsidRDefault="000604D2" w:rsidP="000604D2">
      <w:pPr>
        <w:overflowPunct w:val="0"/>
        <w:autoSpaceDE w:val="0"/>
        <w:autoSpaceDN w:val="0"/>
        <w:adjustRightInd w:val="0"/>
        <w:jc w:val="right"/>
        <w:rPr>
          <w:rFonts w:ascii="Courier New" w:hAnsi="Courier New" w:cs="Courier New"/>
          <w:sz w:val="22"/>
          <w:szCs w:val="22"/>
        </w:rPr>
      </w:pPr>
      <w:r w:rsidRPr="001A3FEE">
        <w:rPr>
          <w:rFonts w:ascii="Courier New" w:hAnsi="Courier New" w:cs="Courier New"/>
          <w:sz w:val="22"/>
          <w:szCs w:val="22"/>
        </w:rPr>
        <w:t>Усть-Кутского муниципального образования</w:t>
      </w:r>
    </w:p>
    <w:p w:rsidR="000604D2" w:rsidRDefault="000604D2" w:rsidP="001A3FEE">
      <w:pPr>
        <w:overflowPunct w:val="0"/>
        <w:autoSpaceDE w:val="0"/>
        <w:autoSpaceDN w:val="0"/>
        <w:adjustRightInd w:val="0"/>
        <w:jc w:val="right"/>
        <w:rPr>
          <w:rFonts w:ascii="Courier New" w:hAnsi="Courier New" w:cs="Courier New"/>
          <w:sz w:val="22"/>
          <w:szCs w:val="22"/>
        </w:rPr>
      </w:pPr>
      <w:r w:rsidRPr="001A3FEE">
        <w:rPr>
          <w:rFonts w:ascii="Courier New" w:hAnsi="Courier New" w:cs="Courier New"/>
          <w:sz w:val="22"/>
          <w:szCs w:val="22"/>
        </w:rPr>
        <w:t xml:space="preserve">от </w:t>
      </w:r>
      <w:r w:rsidR="00F31F45" w:rsidRPr="001A3FEE">
        <w:rPr>
          <w:rFonts w:ascii="Courier New" w:hAnsi="Courier New" w:cs="Courier New"/>
          <w:sz w:val="22"/>
          <w:szCs w:val="22"/>
        </w:rPr>
        <w:t>06.11.</w:t>
      </w:r>
      <w:r w:rsidR="003F7512" w:rsidRPr="001A3FEE">
        <w:rPr>
          <w:rFonts w:ascii="Courier New" w:hAnsi="Courier New" w:cs="Courier New"/>
          <w:sz w:val="22"/>
          <w:szCs w:val="22"/>
        </w:rPr>
        <w:t>2019г.</w:t>
      </w:r>
      <w:r w:rsidRPr="001A3FEE">
        <w:rPr>
          <w:rFonts w:ascii="Courier New" w:hAnsi="Courier New" w:cs="Courier New"/>
          <w:sz w:val="22"/>
          <w:szCs w:val="22"/>
        </w:rPr>
        <w:t xml:space="preserve"> №</w:t>
      </w:r>
      <w:r w:rsidR="00F31F45" w:rsidRPr="001A3FEE">
        <w:rPr>
          <w:rFonts w:ascii="Courier New" w:hAnsi="Courier New" w:cs="Courier New"/>
          <w:sz w:val="22"/>
          <w:szCs w:val="22"/>
        </w:rPr>
        <w:t xml:space="preserve"> 447-п</w:t>
      </w:r>
    </w:p>
    <w:p w:rsidR="001A3FEE" w:rsidRPr="001A3FEE" w:rsidRDefault="001A3FEE" w:rsidP="001A3FEE">
      <w:pPr>
        <w:overflowPunct w:val="0"/>
        <w:autoSpaceDE w:val="0"/>
        <w:autoSpaceDN w:val="0"/>
        <w:adjustRightInd w:val="0"/>
        <w:jc w:val="right"/>
        <w:rPr>
          <w:rFonts w:ascii="Courier New" w:hAnsi="Courier New" w:cs="Courier New"/>
          <w:sz w:val="22"/>
          <w:szCs w:val="22"/>
        </w:rPr>
      </w:pPr>
    </w:p>
    <w:p w:rsidR="000604D2" w:rsidRPr="001A3FEE" w:rsidRDefault="000604D2" w:rsidP="00F31F45">
      <w:pPr>
        <w:jc w:val="center"/>
        <w:rPr>
          <w:rFonts w:ascii="Arial" w:hAnsi="Arial" w:cs="Arial"/>
        </w:rPr>
      </w:pPr>
      <w:r w:rsidRPr="001A3FEE">
        <w:rPr>
          <w:rFonts w:ascii="Arial" w:hAnsi="Arial" w:cs="Arial"/>
        </w:rPr>
        <w:t xml:space="preserve">4. </w:t>
      </w:r>
      <w:r w:rsidR="00150D88" w:rsidRPr="001A3FEE">
        <w:rPr>
          <w:rFonts w:ascii="Arial" w:hAnsi="Arial" w:cs="Arial"/>
        </w:rPr>
        <w:t>Перечень мероприятий программы</w:t>
      </w:r>
    </w:p>
    <w:tbl>
      <w:tblPr>
        <w:tblpPr w:leftFromText="180" w:rightFromText="180" w:vertAnchor="text" w:horzAnchor="page" w:tblpX="1008" w:tblpY="216"/>
        <w:tblOverlap w:val="never"/>
        <w:tblW w:w="15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1"/>
        <w:gridCol w:w="1252"/>
        <w:gridCol w:w="894"/>
        <w:gridCol w:w="866"/>
        <w:gridCol w:w="866"/>
        <w:gridCol w:w="866"/>
        <w:gridCol w:w="930"/>
        <w:gridCol w:w="930"/>
        <w:gridCol w:w="930"/>
        <w:gridCol w:w="1306"/>
        <w:gridCol w:w="1910"/>
        <w:gridCol w:w="10"/>
      </w:tblGrid>
      <w:tr w:rsidR="00D04AAD" w:rsidRPr="008C33B0" w:rsidTr="001A3FEE">
        <w:trPr>
          <w:gridAfter w:val="1"/>
          <w:wAfter w:w="10" w:type="dxa"/>
          <w:trHeight w:val="275"/>
        </w:trPr>
        <w:tc>
          <w:tcPr>
            <w:tcW w:w="993" w:type="dxa"/>
            <w:vMerge w:val="restart"/>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п/п</w:t>
            </w:r>
          </w:p>
        </w:tc>
        <w:tc>
          <w:tcPr>
            <w:tcW w:w="3681" w:type="dxa"/>
            <w:vMerge w:val="restart"/>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Наименование программных мероприятий</w:t>
            </w:r>
          </w:p>
        </w:tc>
        <w:tc>
          <w:tcPr>
            <w:tcW w:w="1252" w:type="dxa"/>
            <w:vMerge w:val="restart"/>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Сроки исполнения</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Объем финансирования, тыс. руб.</w:t>
            </w:r>
          </w:p>
        </w:tc>
        <w:tc>
          <w:tcPr>
            <w:tcW w:w="1306" w:type="dxa"/>
            <w:vMerge w:val="restart"/>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Источник финансирования</w:t>
            </w:r>
          </w:p>
        </w:tc>
        <w:tc>
          <w:tcPr>
            <w:tcW w:w="1910" w:type="dxa"/>
            <w:vMerge w:val="restart"/>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Исполнители программных мероприятий*</w:t>
            </w:r>
          </w:p>
        </w:tc>
      </w:tr>
      <w:tr w:rsidR="00D04AAD" w:rsidRPr="008C33B0" w:rsidTr="001A3FEE">
        <w:trPr>
          <w:gridAfter w:val="1"/>
          <w:wAfter w:w="10" w:type="dxa"/>
          <w:trHeight w:val="64"/>
        </w:trPr>
        <w:tc>
          <w:tcPr>
            <w:tcW w:w="993" w:type="dxa"/>
            <w:vMerge/>
          </w:tcPr>
          <w:p w:rsidR="00D04AAD" w:rsidRPr="001A3FEE" w:rsidRDefault="00D04AAD" w:rsidP="001A3FEE">
            <w:pPr>
              <w:rPr>
                <w:rFonts w:ascii="Courier New" w:eastAsia="Calibri" w:hAnsi="Courier New" w:cs="Courier New"/>
                <w:sz w:val="22"/>
                <w:szCs w:val="22"/>
              </w:rPr>
            </w:pPr>
          </w:p>
        </w:tc>
        <w:tc>
          <w:tcPr>
            <w:tcW w:w="3681" w:type="dxa"/>
            <w:vMerge/>
            <w:shd w:val="clear" w:color="auto" w:fill="auto"/>
          </w:tcPr>
          <w:p w:rsidR="00D04AAD" w:rsidRPr="001A3FEE" w:rsidRDefault="00D04AAD" w:rsidP="001A3FEE">
            <w:pPr>
              <w:rPr>
                <w:rFonts w:ascii="Courier New" w:eastAsia="Calibri" w:hAnsi="Courier New" w:cs="Courier New"/>
                <w:sz w:val="22"/>
                <w:szCs w:val="22"/>
              </w:rPr>
            </w:pPr>
          </w:p>
        </w:tc>
        <w:tc>
          <w:tcPr>
            <w:tcW w:w="1252" w:type="dxa"/>
            <w:vMerge/>
            <w:shd w:val="clear" w:color="auto" w:fill="auto"/>
          </w:tcPr>
          <w:p w:rsidR="00D04AAD" w:rsidRPr="001A3FEE" w:rsidRDefault="00D04AAD" w:rsidP="001A3FEE">
            <w:pPr>
              <w:rPr>
                <w:rFonts w:ascii="Courier New" w:eastAsia="Calibri" w:hAnsi="Courier New" w:cs="Courier New"/>
                <w:sz w:val="22"/>
                <w:szCs w:val="22"/>
              </w:rPr>
            </w:pP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Всего</w:t>
            </w:r>
          </w:p>
        </w:tc>
        <w:tc>
          <w:tcPr>
            <w:tcW w:w="5388" w:type="dxa"/>
            <w:gridSpan w:val="6"/>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В том числе по годам</w:t>
            </w:r>
          </w:p>
        </w:tc>
        <w:tc>
          <w:tcPr>
            <w:tcW w:w="1306" w:type="dxa"/>
            <w:vMerge/>
            <w:shd w:val="clear" w:color="auto" w:fill="auto"/>
          </w:tcPr>
          <w:p w:rsidR="00D04AAD" w:rsidRPr="001A3FEE" w:rsidRDefault="00D04AAD" w:rsidP="001A3FEE">
            <w:pPr>
              <w:rPr>
                <w:rFonts w:ascii="Courier New" w:eastAsia="Calibri" w:hAnsi="Courier New" w:cs="Courier New"/>
                <w:sz w:val="22"/>
                <w:szCs w:val="22"/>
              </w:rPr>
            </w:pPr>
          </w:p>
        </w:tc>
        <w:tc>
          <w:tcPr>
            <w:tcW w:w="1910" w:type="dxa"/>
            <w:vMerge/>
            <w:shd w:val="clear" w:color="auto" w:fill="auto"/>
          </w:tcPr>
          <w:p w:rsidR="00D04AAD" w:rsidRPr="001A3FEE" w:rsidRDefault="00D04AAD" w:rsidP="001A3FEE">
            <w:pPr>
              <w:rPr>
                <w:rFonts w:ascii="Courier New" w:eastAsia="Calibri" w:hAnsi="Courier New" w:cs="Courier New"/>
                <w:sz w:val="22"/>
                <w:szCs w:val="22"/>
              </w:rPr>
            </w:pPr>
          </w:p>
        </w:tc>
      </w:tr>
      <w:tr w:rsidR="00D04AAD" w:rsidRPr="008C33B0" w:rsidTr="001A3FEE">
        <w:trPr>
          <w:gridAfter w:val="1"/>
          <w:wAfter w:w="10" w:type="dxa"/>
          <w:trHeight w:val="64"/>
        </w:trPr>
        <w:tc>
          <w:tcPr>
            <w:tcW w:w="993" w:type="dxa"/>
            <w:vMerge/>
          </w:tcPr>
          <w:p w:rsidR="00D04AAD" w:rsidRPr="001A3FEE" w:rsidRDefault="00D04AAD" w:rsidP="001A3FEE">
            <w:pPr>
              <w:rPr>
                <w:rFonts w:ascii="Courier New" w:eastAsia="Calibri" w:hAnsi="Courier New" w:cs="Courier New"/>
                <w:sz w:val="22"/>
                <w:szCs w:val="22"/>
              </w:rPr>
            </w:pPr>
          </w:p>
        </w:tc>
        <w:tc>
          <w:tcPr>
            <w:tcW w:w="3681" w:type="dxa"/>
            <w:vMerge/>
            <w:shd w:val="clear" w:color="auto" w:fill="auto"/>
          </w:tcPr>
          <w:p w:rsidR="00D04AAD" w:rsidRPr="001A3FEE" w:rsidRDefault="00D04AAD" w:rsidP="001A3FEE">
            <w:pPr>
              <w:rPr>
                <w:rFonts w:ascii="Courier New" w:eastAsia="Calibri" w:hAnsi="Courier New" w:cs="Courier New"/>
                <w:sz w:val="22"/>
                <w:szCs w:val="22"/>
              </w:rPr>
            </w:pPr>
          </w:p>
        </w:tc>
        <w:tc>
          <w:tcPr>
            <w:tcW w:w="1252" w:type="dxa"/>
            <w:vMerge/>
            <w:shd w:val="clear" w:color="auto" w:fill="auto"/>
          </w:tcPr>
          <w:p w:rsidR="00D04AAD" w:rsidRPr="001A3FEE" w:rsidRDefault="00D04AAD" w:rsidP="001A3FEE">
            <w:pPr>
              <w:rPr>
                <w:rFonts w:ascii="Courier New" w:eastAsia="Calibri" w:hAnsi="Courier New" w:cs="Courier New"/>
                <w:sz w:val="22"/>
                <w:szCs w:val="22"/>
              </w:rPr>
            </w:pPr>
          </w:p>
        </w:tc>
        <w:tc>
          <w:tcPr>
            <w:tcW w:w="894" w:type="dxa"/>
            <w:shd w:val="clear" w:color="auto" w:fill="auto"/>
          </w:tcPr>
          <w:p w:rsidR="00D04AAD" w:rsidRPr="001A3FEE" w:rsidRDefault="00D04AAD" w:rsidP="001A3FEE">
            <w:pPr>
              <w:rPr>
                <w:rFonts w:ascii="Courier New" w:eastAsia="Calibri" w:hAnsi="Courier New" w:cs="Courier New"/>
                <w:sz w:val="22"/>
                <w:szCs w:val="22"/>
              </w:rPr>
            </w:pP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2021</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2022</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2023</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w:t>
            </w:r>
          </w:p>
        </w:tc>
        <w:tc>
          <w:tcPr>
            <w:tcW w:w="1306" w:type="dxa"/>
            <w:vMerge/>
            <w:shd w:val="clear" w:color="auto" w:fill="auto"/>
          </w:tcPr>
          <w:p w:rsidR="00D04AAD" w:rsidRPr="001A3FEE" w:rsidRDefault="00D04AAD" w:rsidP="001A3FEE">
            <w:pPr>
              <w:rPr>
                <w:rFonts w:ascii="Courier New" w:eastAsia="Calibri" w:hAnsi="Courier New" w:cs="Courier New"/>
                <w:sz w:val="22"/>
                <w:szCs w:val="22"/>
              </w:rPr>
            </w:pPr>
          </w:p>
        </w:tc>
        <w:tc>
          <w:tcPr>
            <w:tcW w:w="1910" w:type="dxa"/>
            <w:vMerge/>
            <w:shd w:val="clear" w:color="auto" w:fill="auto"/>
          </w:tcPr>
          <w:p w:rsidR="00D04AAD" w:rsidRPr="001A3FEE" w:rsidRDefault="00D04AAD" w:rsidP="001A3FEE">
            <w:pPr>
              <w:rPr>
                <w:rFonts w:ascii="Courier New" w:eastAsia="Calibri" w:hAnsi="Courier New" w:cs="Courier New"/>
                <w:sz w:val="22"/>
                <w:szCs w:val="22"/>
              </w:rPr>
            </w:pPr>
          </w:p>
        </w:tc>
      </w:tr>
      <w:tr w:rsidR="004C23B6" w:rsidRPr="008C33B0" w:rsidTr="001A3FEE">
        <w:trPr>
          <w:trHeight w:val="64"/>
        </w:trPr>
        <w:tc>
          <w:tcPr>
            <w:tcW w:w="993" w:type="dxa"/>
          </w:tcPr>
          <w:p w:rsidR="004C23B6" w:rsidRPr="001A3FEE" w:rsidRDefault="004C23B6" w:rsidP="001A3FEE">
            <w:pPr>
              <w:rPr>
                <w:rFonts w:ascii="Courier New" w:hAnsi="Courier New" w:cs="Courier New"/>
                <w:sz w:val="22"/>
                <w:szCs w:val="22"/>
              </w:rPr>
            </w:pPr>
            <w:r w:rsidRPr="001A3FEE">
              <w:rPr>
                <w:rFonts w:ascii="Courier New" w:hAnsi="Courier New" w:cs="Courier New"/>
                <w:sz w:val="22"/>
                <w:szCs w:val="22"/>
              </w:rPr>
              <w:t>1.</w:t>
            </w:r>
          </w:p>
        </w:tc>
        <w:tc>
          <w:tcPr>
            <w:tcW w:w="14441" w:type="dxa"/>
            <w:gridSpan w:val="12"/>
          </w:tcPr>
          <w:p w:rsidR="004C23B6" w:rsidRPr="001A3FEE" w:rsidRDefault="004C23B6" w:rsidP="001A3FEE">
            <w:pPr>
              <w:rPr>
                <w:rFonts w:ascii="Courier New" w:eastAsia="Lucida Sans Unicode" w:hAnsi="Courier New" w:cs="Courier New"/>
                <w:sz w:val="22"/>
                <w:szCs w:val="22"/>
              </w:rPr>
            </w:pPr>
            <w:r w:rsidRPr="001A3FEE">
              <w:rPr>
                <w:rFonts w:ascii="Courier New" w:hAnsi="Courier New" w:cs="Courier New"/>
                <w:sz w:val="22"/>
                <w:szCs w:val="22"/>
              </w:rPr>
              <w:t>Задача</w:t>
            </w:r>
            <w:r w:rsidRPr="001A3FEE">
              <w:rPr>
                <w:rFonts w:ascii="Courier New" w:eastAsia="Lucida Sans Unicode" w:hAnsi="Courier New" w:cs="Courier New"/>
                <w:sz w:val="22"/>
                <w:szCs w:val="22"/>
              </w:rPr>
              <w:t xml:space="preserve"> 1. Создание безопасной, комфортной и доступной среды для жизни детей в УКМО</w:t>
            </w:r>
          </w:p>
        </w:tc>
      </w:tr>
      <w:tr w:rsidR="00D04AAD" w:rsidRPr="008C33B0" w:rsidTr="001A3FEE">
        <w:trPr>
          <w:gridAfter w:val="1"/>
          <w:wAfter w:w="10" w:type="dxa"/>
          <w:trHeight w:val="2665"/>
        </w:trPr>
        <w:tc>
          <w:tcPr>
            <w:tcW w:w="993" w:type="dxa"/>
          </w:tcPr>
          <w:p w:rsidR="00D04AAD" w:rsidRPr="001A3FEE" w:rsidRDefault="004B6792"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1.1.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Организация и проведение муниципальных мероприятий, направленных на профилактику безопасной жизнедеятельности детей, защиту их прав и законных интересов (конкурсы, квест-игры, тематические викторины, фестивали, выявление небезопасных для детей объектов, детских площадок и сооружений, и понуждение собственников и ответственных лиц к приведению их в соответствие</w:t>
            </w:r>
            <w:r w:rsidR="004B6792" w:rsidRPr="001A3FEE">
              <w:rPr>
                <w:rFonts w:ascii="Courier New" w:eastAsia="Lucida Sans Unicode" w:hAnsi="Courier New" w:cs="Courier New"/>
                <w:sz w:val="22"/>
                <w:szCs w:val="22"/>
              </w:rPr>
              <w:t>,</w:t>
            </w:r>
            <w:r w:rsidRPr="001A3FEE">
              <w:rPr>
                <w:rFonts w:ascii="Courier New" w:eastAsia="Lucida Sans Unicode" w:hAnsi="Courier New" w:cs="Courier New"/>
                <w:sz w:val="22"/>
                <w:szCs w:val="22"/>
              </w:rPr>
              <w:t xml:space="preserve"> в том числе размещение при необходимости предупреждающих знаков, сигнальных лент).</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240,0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40*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p w:rsidR="004C23B6"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УО УКМО,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УКСиМП  УКМО</w:t>
            </w:r>
          </w:p>
        </w:tc>
      </w:tr>
      <w:tr w:rsidR="004C23B6" w:rsidRPr="008C33B0" w:rsidTr="001A3FEE">
        <w:trPr>
          <w:gridAfter w:val="1"/>
          <w:wAfter w:w="10" w:type="dxa"/>
          <w:trHeight w:val="417"/>
        </w:trPr>
        <w:tc>
          <w:tcPr>
            <w:tcW w:w="993" w:type="dxa"/>
          </w:tcPr>
          <w:p w:rsidR="004C23B6" w:rsidRPr="001A3FEE" w:rsidRDefault="004C23B6" w:rsidP="001A3FEE">
            <w:pPr>
              <w:rPr>
                <w:rFonts w:ascii="Courier New" w:hAnsi="Courier New" w:cs="Courier New"/>
                <w:sz w:val="22"/>
                <w:szCs w:val="22"/>
              </w:rPr>
            </w:pPr>
            <w:r w:rsidRPr="001A3FEE">
              <w:rPr>
                <w:rFonts w:ascii="Courier New" w:hAnsi="Courier New" w:cs="Courier New"/>
                <w:sz w:val="22"/>
                <w:szCs w:val="22"/>
              </w:rPr>
              <w:t>2.</w:t>
            </w:r>
          </w:p>
        </w:tc>
        <w:tc>
          <w:tcPr>
            <w:tcW w:w="14431" w:type="dxa"/>
            <w:gridSpan w:val="11"/>
            <w:shd w:val="clear" w:color="auto" w:fill="auto"/>
          </w:tcPr>
          <w:p w:rsidR="004C23B6" w:rsidRPr="001A3FEE" w:rsidRDefault="004C23B6" w:rsidP="001A3FEE">
            <w:pPr>
              <w:rPr>
                <w:rFonts w:ascii="Courier New" w:eastAsia="Calibri" w:hAnsi="Courier New" w:cs="Courier New"/>
                <w:sz w:val="22"/>
                <w:szCs w:val="22"/>
              </w:rPr>
            </w:pPr>
            <w:r w:rsidRPr="001A3FEE">
              <w:rPr>
                <w:rFonts w:ascii="Courier New" w:eastAsia="Calibri" w:hAnsi="Courier New" w:cs="Courier New"/>
                <w:sz w:val="22"/>
                <w:szCs w:val="22"/>
              </w:rPr>
              <w:t>Задача 2. Содействие в создании условий для сохранения беременности женщин, отказов от абортов и новорожденных детей</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2.1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hAnsi="Courier New" w:cs="Courier New"/>
                <w:sz w:val="22"/>
                <w:szCs w:val="22"/>
              </w:rPr>
              <w:t xml:space="preserve">Организация работы муниципального кабинета медико-психологической и социально-правовой помощи беременным несовершеннолетним, женщинам, попавшим в трудную жизненную ситуацию </w:t>
            </w:r>
            <w:r w:rsidRPr="001A3FEE">
              <w:rPr>
                <w:rFonts w:ascii="Courier New" w:hAnsi="Courier New" w:cs="Courier New"/>
                <w:sz w:val="22"/>
                <w:szCs w:val="22"/>
              </w:rPr>
              <w:lastRenderedPageBreak/>
              <w:t>(в целях профилактики абортов, предотвращению отказа от новорождённого ребенка, медико-психологического, социально-правового патронажа)</w:t>
            </w:r>
          </w:p>
        </w:tc>
        <w:tc>
          <w:tcPr>
            <w:tcW w:w="1252"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lastRenderedPageBreak/>
              <w:t>2019-2024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Администрация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УКМО, УО УКМО, УКСиМП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lastRenderedPageBreak/>
              <w:t>ОГБУЗ «Усть-Кутская РБ», ЦПД, КЦСОН, общественные организации, ОЭС УКМО.</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lastRenderedPageBreak/>
              <w:t>2.2</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Оказание адресной помощи одиноким роженицам, оказавшимся в трудной жизненной ситуации (предметы личной гигиены, наборы для новорождённых)</w:t>
            </w:r>
          </w:p>
        </w:tc>
        <w:tc>
          <w:tcPr>
            <w:tcW w:w="1252"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2019 - 2024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599,5</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99,5</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100,0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100,0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100,0*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100,0*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100,0*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Администрация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общественные организации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2.3</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hAnsi="Courier New" w:cs="Courier New"/>
                <w:sz w:val="22"/>
                <w:szCs w:val="22"/>
              </w:rPr>
              <w:t>Организация работы муниципального Телефона/Анонимной службы доверия/Социального информационного портала как экстренной службы мобильной социально-психологической помощи для решения проблем женщин, попавших в трудную жизненную ситуацию, беременных женщин и женщин с новорожденными детьми, в том числе ставших жертвами домашнего насилия</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УО УКМО,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КДНиЗП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ОГБУЗ «Усть-Кутская РБ», ЦПД, КЦСОН</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2.4.</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 xml:space="preserve">Создание муниципальной мобильной бригады, участковых социальных служб по дистанционному и выездному патронированию семей, входящих в «группу риска», либо воспитывающих детей-инвалидов и проживающих в отдаленных населенных пунктах, оказание помощи </w:t>
            </w:r>
            <w:r w:rsidRPr="001A3FEE">
              <w:rPr>
                <w:rFonts w:ascii="Courier New" w:hAnsi="Courier New" w:cs="Courier New"/>
                <w:sz w:val="22"/>
                <w:szCs w:val="22"/>
              </w:rPr>
              <w:lastRenderedPageBreak/>
              <w:t>женщинам и детям, пострадавшим от домашнего насилия, жестокого обращения</w:t>
            </w:r>
          </w:p>
        </w:tc>
        <w:tc>
          <w:tcPr>
            <w:tcW w:w="1252"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lastRenderedPageBreak/>
              <w:t>2019 - 2024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 УО УКМО,  УКСиМП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общественные организации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2.5</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Организация работы по привлечению женщин к участию в мероприятиях различного уровня</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 УКСиМП УКМО, УО УКМО.</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По согласованию: общественные организации, СОНКО</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2.6</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Оплата проезда представителям общественных организаций для участия в мероприятиях регионального уровня, направленных на сохранение детства, материнства, семейных ценностей; малоимущим и многодетным семьям, имеющих несовершеннолетних детей, по направлению медицинских организаций для обследования/ лечения детей.</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50,0</w:t>
            </w:r>
          </w:p>
        </w:tc>
        <w:tc>
          <w:tcPr>
            <w:tcW w:w="866"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50,0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50,0*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tc>
      </w:tr>
      <w:tr w:rsidR="00815632" w:rsidRPr="008C33B0" w:rsidTr="001A3FEE">
        <w:trPr>
          <w:trHeight w:val="64"/>
        </w:trPr>
        <w:tc>
          <w:tcPr>
            <w:tcW w:w="993" w:type="dxa"/>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t>3.</w:t>
            </w:r>
          </w:p>
        </w:tc>
        <w:tc>
          <w:tcPr>
            <w:tcW w:w="14441" w:type="dxa"/>
            <w:gridSpan w:val="12"/>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t>Задача</w:t>
            </w:r>
            <w:r w:rsidRPr="001A3FEE">
              <w:rPr>
                <w:rFonts w:ascii="Courier New" w:eastAsia="Lucida Sans Unicode" w:hAnsi="Courier New" w:cs="Courier New"/>
                <w:sz w:val="22"/>
                <w:szCs w:val="22"/>
              </w:rPr>
              <w:t xml:space="preserve"> 3. </w:t>
            </w:r>
            <w:r w:rsidRPr="001A3FEE">
              <w:rPr>
                <w:rFonts w:ascii="Courier New" w:hAnsi="Courier New" w:cs="Courier New"/>
                <w:sz w:val="22"/>
                <w:szCs w:val="22"/>
              </w:rPr>
              <w:t>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3.1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Проведение мониторинга, социологических исследований, направленных на раннее выявление социального неблагополучия семей с детьми</w:t>
            </w:r>
          </w:p>
        </w:tc>
        <w:tc>
          <w:tcPr>
            <w:tcW w:w="1252"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2019 - 2024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УО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По согласованию: Управление социальной защиты населения, органы опеки и </w:t>
            </w:r>
            <w:r w:rsidRPr="001A3FEE">
              <w:rPr>
                <w:rFonts w:ascii="Courier New" w:eastAsia="Calibri" w:hAnsi="Courier New" w:cs="Courier New"/>
                <w:sz w:val="22"/>
                <w:szCs w:val="22"/>
              </w:rPr>
              <w:lastRenderedPageBreak/>
              <w:t>попечительства, ЦПД</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lastRenderedPageBreak/>
              <w:t>3.2</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Организация рейдовых мероприятий, мониторинговых акций, социального патронажа,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w:t>
            </w:r>
          </w:p>
        </w:tc>
        <w:tc>
          <w:tcPr>
            <w:tcW w:w="1252"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2019 - 2024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p w:rsidR="00D04AAD" w:rsidRPr="001A3FEE" w:rsidRDefault="00D04AAD" w:rsidP="001A3FEE">
            <w:pPr>
              <w:rPr>
                <w:rFonts w:ascii="Courier New" w:eastAsia="Calibri" w:hAnsi="Courier New" w:cs="Courier New"/>
                <w:sz w:val="22"/>
                <w:szCs w:val="22"/>
              </w:rPr>
            </w:pPr>
          </w:p>
          <w:p w:rsidR="00D04AAD" w:rsidRPr="001A3FEE" w:rsidRDefault="00D04AAD" w:rsidP="001A3FEE">
            <w:pPr>
              <w:rPr>
                <w:rFonts w:ascii="Courier New" w:eastAsia="Calibri" w:hAnsi="Courier New" w:cs="Courier New"/>
                <w:sz w:val="22"/>
                <w:szCs w:val="22"/>
              </w:rPr>
            </w:pPr>
          </w:p>
          <w:p w:rsidR="00D04AAD" w:rsidRPr="001A3FEE" w:rsidRDefault="00D04AAD" w:rsidP="001A3FEE">
            <w:pPr>
              <w:rPr>
                <w:rFonts w:ascii="Courier New"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КДНиЗП УКМО, УКСиМП УКМО, УО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общественные организации, МО МВД России «Усть-Кутский», Ленский ЛОП, органы опеки и попечительства, КЦСОН, СМИ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3.3</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Адресная помощь детям</w:t>
            </w:r>
            <w:r w:rsidR="008C33B0" w:rsidRPr="001A3FEE">
              <w:rPr>
                <w:rFonts w:ascii="Courier New" w:eastAsia="Lucida Sans Unicode" w:hAnsi="Courier New" w:cs="Courier New"/>
                <w:sz w:val="22"/>
                <w:szCs w:val="22"/>
              </w:rPr>
              <w:t>-инвалидам;</w:t>
            </w:r>
            <w:r w:rsidRPr="001A3FEE">
              <w:rPr>
                <w:rFonts w:ascii="Courier New" w:eastAsia="Lucida Sans Unicode" w:hAnsi="Courier New" w:cs="Courier New"/>
                <w:sz w:val="22"/>
                <w:szCs w:val="22"/>
              </w:rPr>
              <w:t xml:space="preserve"> </w:t>
            </w:r>
            <w:r w:rsidR="008C33B0" w:rsidRPr="001A3FEE">
              <w:rPr>
                <w:rFonts w:ascii="Courier New" w:eastAsia="Lucida Sans Unicode" w:hAnsi="Courier New" w:cs="Courier New"/>
                <w:sz w:val="22"/>
                <w:szCs w:val="22"/>
              </w:rPr>
              <w:t>детям,</w:t>
            </w:r>
            <w:r w:rsidR="006B4AFD" w:rsidRPr="001A3FEE">
              <w:rPr>
                <w:rFonts w:ascii="Courier New" w:eastAsia="Lucida Sans Unicode" w:hAnsi="Courier New" w:cs="Courier New"/>
                <w:sz w:val="22"/>
                <w:szCs w:val="22"/>
              </w:rPr>
              <w:t xml:space="preserve"> </w:t>
            </w:r>
            <w:r w:rsidRPr="001A3FEE">
              <w:rPr>
                <w:rFonts w:ascii="Courier New" w:eastAsia="Lucida Sans Unicode" w:hAnsi="Courier New" w:cs="Courier New"/>
                <w:sz w:val="22"/>
                <w:szCs w:val="22"/>
              </w:rPr>
              <w:t>оказавшимся в трудной жизненной ситуации, из многодетных и малообеспеченных семей (содействие в приобретении  канцелярских това</w:t>
            </w:r>
            <w:r w:rsidR="00A951A8" w:rsidRPr="001A3FEE">
              <w:rPr>
                <w:rFonts w:ascii="Courier New" w:eastAsia="Lucida Sans Unicode" w:hAnsi="Courier New" w:cs="Courier New"/>
                <w:sz w:val="22"/>
                <w:szCs w:val="22"/>
              </w:rPr>
              <w:t>ров – акция «Школьный портфель», приобретение новогодних подарков)</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 гг.</w:t>
            </w:r>
          </w:p>
        </w:tc>
        <w:tc>
          <w:tcPr>
            <w:tcW w:w="894" w:type="dxa"/>
            <w:shd w:val="clear" w:color="auto" w:fill="auto"/>
          </w:tcPr>
          <w:p w:rsidR="00D04AAD" w:rsidRPr="001A3FEE" w:rsidRDefault="00A951A8" w:rsidP="001A3FEE">
            <w:pPr>
              <w:rPr>
                <w:rFonts w:ascii="Courier New" w:eastAsia="Calibri" w:hAnsi="Courier New" w:cs="Courier New"/>
                <w:sz w:val="22"/>
                <w:szCs w:val="22"/>
              </w:rPr>
            </w:pPr>
            <w:r w:rsidRPr="001A3FEE">
              <w:rPr>
                <w:rFonts w:ascii="Courier New" w:eastAsia="Calibri" w:hAnsi="Courier New" w:cs="Courier New"/>
                <w:sz w:val="22"/>
                <w:szCs w:val="22"/>
              </w:rPr>
              <w:t>1180,5</w:t>
            </w:r>
          </w:p>
        </w:tc>
        <w:tc>
          <w:tcPr>
            <w:tcW w:w="866" w:type="dxa"/>
            <w:shd w:val="clear" w:color="auto" w:fill="auto"/>
          </w:tcPr>
          <w:p w:rsidR="00D04AAD" w:rsidRPr="001A3FEE" w:rsidRDefault="00F80F41" w:rsidP="001A3FEE">
            <w:pPr>
              <w:rPr>
                <w:rFonts w:ascii="Courier New" w:eastAsia="Calibri" w:hAnsi="Courier New" w:cs="Courier New"/>
                <w:sz w:val="22"/>
                <w:szCs w:val="22"/>
              </w:rPr>
            </w:pPr>
            <w:r w:rsidRPr="001A3FEE">
              <w:rPr>
                <w:rFonts w:ascii="Courier New" w:eastAsia="Calibri" w:hAnsi="Courier New" w:cs="Courier New"/>
                <w:sz w:val="22"/>
                <w:szCs w:val="22"/>
              </w:rPr>
              <w:t>630</w:t>
            </w:r>
            <w:r w:rsidR="00D04AAD" w:rsidRPr="001A3FEE">
              <w:rPr>
                <w:rFonts w:ascii="Courier New" w:eastAsia="Calibri" w:hAnsi="Courier New" w:cs="Courier New"/>
                <w:sz w:val="22"/>
                <w:szCs w:val="22"/>
              </w:rPr>
              <w:t>,5</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110,0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110,0*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УО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Управление социальной защиты населения, органы опеки и попечительства, ЦПД</w:t>
            </w:r>
          </w:p>
        </w:tc>
      </w:tr>
      <w:tr w:rsidR="00D04AAD" w:rsidRPr="008C33B0" w:rsidTr="001A3FEE">
        <w:trPr>
          <w:gridAfter w:val="1"/>
          <w:wAfter w:w="10" w:type="dxa"/>
          <w:trHeight w:val="417"/>
        </w:trPr>
        <w:tc>
          <w:tcPr>
            <w:tcW w:w="993" w:type="dxa"/>
          </w:tcPr>
          <w:p w:rsidR="00D04AAD" w:rsidRPr="001A3FEE" w:rsidRDefault="004B6792" w:rsidP="001A3FEE">
            <w:pPr>
              <w:rPr>
                <w:rFonts w:ascii="Courier New" w:hAnsi="Courier New" w:cs="Courier New"/>
                <w:sz w:val="22"/>
                <w:szCs w:val="22"/>
              </w:rPr>
            </w:pPr>
            <w:r w:rsidRPr="001A3FEE">
              <w:rPr>
                <w:rFonts w:ascii="Courier New" w:hAnsi="Courier New" w:cs="Courier New"/>
                <w:sz w:val="22"/>
                <w:szCs w:val="22"/>
              </w:rPr>
              <w:t>3.4.</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Оказание информационной, консультационной помощи семьям с несовершеннолетними детьми, оказавшимся в трудной жизненной ситуации для получения срочных социальных услуг в ситуациях, требующих оператив</w:t>
            </w:r>
            <w:r w:rsidRPr="001A3FEE">
              <w:rPr>
                <w:rFonts w:ascii="Courier New" w:hAnsi="Courier New" w:cs="Courier New"/>
                <w:sz w:val="22"/>
                <w:szCs w:val="22"/>
              </w:rPr>
              <w:lastRenderedPageBreak/>
              <w:t>ного реагирования (с использованием инструментов, определённых Федеральным законом «Об основах социального обслуживания граждан</w:t>
            </w:r>
            <w:r w:rsidR="004B6792" w:rsidRPr="001A3FEE">
              <w:rPr>
                <w:rFonts w:ascii="Courier New" w:hAnsi="Courier New" w:cs="Courier New"/>
                <w:sz w:val="22"/>
                <w:szCs w:val="22"/>
              </w:rPr>
              <w:t xml:space="preserve"> в Российской Федерации</w:t>
            </w:r>
            <w:r w:rsidRPr="001A3FEE">
              <w:rPr>
                <w:rFonts w:ascii="Courier New" w:hAnsi="Courier New" w:cs="Courier New"/>
                <w:sz w:val="22"/>
                <w:szCs w:val="22"/>
              </w:rPr>
              <w:t>»</w:t>
            </w:r>
            <w:r w:rsidR="004B6792" w:rsidRPr="001A3FEE">
              <w:rPr>
                <w:rFonts w:ascii="Courier New" w:hAnsi="Courier New" w:cs="Courier New"/>
                <w:sz w:val="22"/>
                <w:szCs w:val="22"/>
              </w:rPr>
              <w:t>,</w:t>
            </w:r>
            <w:r w:rsidRPr="001A3FEE">
              <w:rPr>
                <w:rFonts w:ascii="Courier New" w:hAnsi="Courier New" w:cs="Courier New"/>
                <w:sz w:val="22"/>
                <w:szCs w:val="22"/>
              </w:rPr>
              <w:t xml:space="preserve"> иных нормативно-правовых актов)</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lastRenderedPageBreak/>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 УО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ОЭС УКМО, ОГБУЗ «Усть-Кут</w:t>
            </w:r>
            <w:r w:rsidRPr="001A3FEE">
              <w:rPr>
                <w:rFonts w:ascii="Courier New" w:eastAsia="Calibri" w:hAnsi="Courier New" w:cs="Courier New"/>
                <w:sz w:val="22"/>
                <w:szCs w:val="22"/>
              </w:rPr>
              <w:lastRenderedPageBreak/>
              <w:t>ская районная больница», СМИ</w:t>
            </w:r>
          </w:p>
        </w:tc>
      </w:tr>
      <w:tr w:rsidR="00815632" w:rsidRPr="008C33B0" w:rsidTr="001A3FEE">
        <w:trPr>
          <w:gridAfter w:val="1"/>
          <w:wAfter w:w="10" w:type="dxa"/>
          <w:trHeight w:val="417"/>
        </w:trPr>
        <w:tc>
          <w:tcPr>
            <w:tcW w:w="993" w:type="dxa"/>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lastRenderedPageBreak/>
              <w:t>4.</w:t>
            </w:r>
          </w:p>
        </w:tc>
        <w:tc>
          <w:tcPr>
            <w:tcW w:w="14431" w:type="dxa"/>
            <w:gridSpan w:val="11"/>
            <w:shd w:val="clear" w:color="auto" w:fill="auto"/>
          </w:tcPr>
          <w:p w:rsidR="00815632" w:rsidRPr="001A3FEE" w:rsidRDefault="00815632" w:rsidP="001A3FEE">
            <w:pPr>
              <w:rPr>
                <w:rFonts w:ascii="Courier New" w:eastAsia="Calibri" w:hAnsi="Courier New" w:cs="Courier New"/>
                <w:sz w:val="22"/>
                <w:szCs w:val="22"/>
              </w:rPr>
            </w:pPr>
            <w:r w:rsidRPr="001A3FEE">
              <w:rPr>
                <w:rFonts w:ascii="Courier New" w:eastAsia="Calibri" w:hAnsi="Courier New" w:cs="Courier New"/>
                <w:sz w:val="22"/>
                <w:szCs w:val="22"/>
              </w:rPr>
              <w:t>Задача 4. Совершенствование механизмов межведомственной координации в сфере профилактики  семейного неблагополучия, социального сиротства и жестокого обращения с детьми и подростками, оказания помощи детям и подросткам, подвергшимся жестокому обращению.</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4.1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hAnsi="Courier New" w:cs="Courier New"/>
                <w:sz w:val="22"/>
                <w:szCs w:val="22"/>
              </w:rPr>
              <w:t>Организация и проведение мероприятий, направленных на профилактику  семейного неблагополучия, социального сиротства и жестокого обращения с детьми и подростками</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КДНиЗП УКМО, УО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органы опеки и попечительства</w:t>
            </w:r>
          </w:p>
        </w:tc>
      </w:tr>
      <w:tr w:rsidR="00815632" w:rsidRPr="008C33B0" w:rsidTr="001A3FEE">
        <w:trPr>
          <w:gridAfter w:val="1"/>
          <w:wAfter w:w="10" w:type="dxa"/>
          <w:trHeight w:val="417"/>
        </w:trPr>
        <w:tc>
          <w:tcPr>
            <w:tcW w:w="993" w:type="dxa"/>
          </w:tcPr>
          <w:p w:rsidR="00815632" w:rsidRPr="001A3FEE" w:rsidRDefault="00815632"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5.</w:t>
            </w:r>
          </w:p>
        </w:tc>
        <w:tc>
          <w:tcPr>
            <w:tcW w:w="14431" w:type="dxa"/>
            <w:gridSpan w:val="11"/>
            <w:shd w:val="clear" w:color="auto" w:fill="auto"/>
          </w:tcPr>
          <w:p w:rsidR="00815632" w:rsidRPr="001A3FEE" w:rsidRDefault="00815632" w:rsidP="001A3FEE">
            <w:pPr>
              <w:rPr>
                <w:rFonts w:ascii="Courier New" w:eastAsia="Calibri" w:hAnsi="Courier New" w:cs="Courier New"/>
                <w:sz w:val="22"/>
                <w:szCs w:val="22"/>
              </w:rPr>
            </w:pPr>
            <w:r w:rsidRPr="001A3FEE">
              <w:rPr>
                <w:rFonts w:ascii="Courier New" w:eastAsia="Calibri" w:hAnsi="Courier New" w:cs="Courier New"/>
                <w:sz w:val="22"/>
                <w:szCs w:val="22"/>
              </w:rPr>
              <w:t>Задача 5.</w:t>
            </w:r>
            <w:r w:rsidR="006B4AFD" w:rsidRPr="001A3FEE">
              <w:rPr>
                <w:rFonts w:ascii="Courier New" w:eastAsia="Calibri" w:hAnsi="Courier New" w:cs="Courier New"/>
                <w:sz w:val="22"/>
                <w:szCs w:val="22"/>
              </w:rPr>
              <w:t xml:space="preserve"> </w:t>
            </w:r>
            <w:r w:rsidRPr="001A3FEE">
              <w:rPr>
                <w:rFonts w:ascii="Courier New" w:eastAsia="Calibri" w:hAnsi="Courier New" w:cs="Courier New"/>
                <w:sz w:val="22"/>
                <w:szCs w:val="22"/>
              </w:rPr>
              <w:t>Профилактика безнадзорности и правонарушений среди несовершеннолетних, а также содействие в социальной реабилитации несовершеннолетних, оказавшихся в трудной жизненной ситуации.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5.1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 xml:space="preserve">Организация и проведение мероприятий, направленных на </w:t>
            </w:r>
            <w:r w:rsidRPr="001A3FEE">
              <w:rPr>
                <w:rFonts w:ascii="Courier New" w:hAnsi="Courier New" w:cs="Courier New"/>
                <w:sz w:val="22"/>
                <w:szCs w:val="22"/>
              </w:rPr>
              <w:t>профилактику безнадзорности и правонарушений среди несовершеннолетних, а также содействие в социальной реабилитации несовершеннолетних, оказавшихся в трудной жизненной ситуации.</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КДНиЗП УКМО, УО УКМО,  УКСиМП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общественные организации</w:t>
            </w:r>
          </w:p>
        </w:tc>
      </w:tr>
      <w:tr w:rsidR="00815632" w:rsidRPr="008C33B0" w:rsidTr="001A3FEE">
        <w:trPr>
          <w:gridAfter w:val="1"/>
          <w:wAfter w:w="10" w:type="dxa"/>
          <w:trHeight w:val="417"/>
        </w:trPr>
        <w:tc>
          <w:tcPr>
            <w:tcW w:w="993" w:type="dxa"/>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t>6.</w:t>
            </w:r>
          </w:p>
        </w:tc>
        <w:tc>
          <w:tcPr>
            <w:tcW w:w="14431" w:type="dxa"/>
            <w:gridSpan w:val="11"/>
            <w:shd w:val="clear" w:color="auto" w:fill="auto"/>
          </w:tcPr>
          <w:p w:rsidR="00815632" w:rsidRPr="001A3FEE" w:rsidRDefault="00815632" w:rsidP="001A3FEE">
            <w:pPr>
              <w:rPr>
                <w:rFonts w:ascii="Courier New" w:eastAsia="Calibri" w:hAnsi="Courier New" w:cs="Courier New"/>
                <w:sz w:val="22"/>
                <w:szCs w:val="22"/>
              </w:rPr>
            </w:pPr>
            <w:r w:rsidRPr="001A3FEE">
              <w:rPr>
                <w:rFonts w:ascii="Courier New" w:eastAsia="Calibri" w:hAnsi="Courier New" w:cs="Courier New"/>
                <w:sz w:val="22"/>
                <w:szCs w:val="22"/>
              </w:rPr>
              <w:t>Задача 6.</w:t>
            </w:r>
            <w:r w:rsidR="006B4AFD" w:rsidRPr="001A3FEE">
              <w:rPr>
                <w:rFonts w:ascii="Courier New" w:eastAsia="Calibri" w:hAnsi="Courier New" w:cs="Courier New"/>
                <w:sz w:val="22"/>
                <w:szCs w:val="22"/>
              </w:rPr>
              <w:t xml:space="preserve"> </w:t>
            </w:r>
            <w:r w:rsidRPr="001A3FEE">
              <w:rPr>
                <w:rFonts w:ascii="Courier New" w:eastAsia="Calibri" w:hAnsi="Courier New" w:cs="Courier New"/>
                <w:sz w:val="22"/>
                <w:szCs w:val="22"/>
              </w:rPr>
              <w:t>Укрепление института семьи и развитие института замещающей семьи, формирование позитивного отношения граждан к детям-сиротам и детям, оставшимся без попечения родителей, а также к замещающим родителям.</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6.1</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Проведение мониторинга демографической ситуации на территории УКМО</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7588" w:type="dxa"/>
            <w:gridSpan w:val="8"/>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отдел ЗАГС, СМИ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lastRenderedPageBreak/>
              <w:t>6.2.</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Формирование банка данных дл</w:t>
            </w:r>
            <w:r w:rsidR="006B4AFD" w:rsidRPr="001A3FEE">
              <w:rPr>
                <w:rFonts w:ascii="Courier New" w:hAnsi="Courier New" w:cs="Courier New"/>
                <w:sz w:val="22"/>
                <w:szCs w:val="22"/>
              </w:rPr>
              <w:t>я «Социального паспорта Усть-Кут</w:t>
            </w:r>
            <w:r w:rsidRPr="001A3FEE">
              <w:rPr>
                <w:rFonts w:ascii="Courier New" w:hAnsi="Courier New" w:cs="Courier New"/>
                <w:sz w:val="22"/>
                <w:szCs w:val="22"/>
              </w:rPr>
              <w:t>ского муниципального образования»</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7588" w:type="dxa"/>
            <w:gridSpan w:val="8"/>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tc>
      </w:tr>
      <w:tr w:rsidR="00D04AAD" w:rsidRPr="008C33B0" w:rsidTr="001A3FEE">
        <w:trPr>
          <w:gridAfter w:val="1"/>
          <w:wAfter w:w="10" w:type="dxa"/>
          <w:trHeight w:val="417"/>
        </w:trPr>
        <w:tc>
          <w:tcPr>
            <w:tcW w:w="993" w:type="dxa"/>
          </w:tcPr>
          <w:p w:rsidR="00D04AAD" w:rsidRPr="001A3FEE" w:rsidRDefault="004B6792" w:rsidP="001A3FEE">
            <w:pPr>
              <w:rPr>
                <w:rFonts w:ascii="Courier New" w:hAnsi="Courier New" w:cs="Courier New"/>
                <w:sz w:val="22"/>
                <w:szCs w:val="22"/>
              </w:rPr>
            </w:pPr>
            <w:r w:rsidRPr="001A3FEE">
              <w:rPr>
                <w:rFonts w:ascii="Courier New" w:hAnsi="Courier New" w:cs="Courier New"/>
                <w:sz w:val="22"/>
                <w:szCs w:val="22"/>
              </w:rPr>
              <w:t>6.3.</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Проведение социологических исследований по определению причин заключения гражданских браков, семейных разводов, семейных конфликтов.</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7588" w:type="dxa"/>
            <w:gridSpan w:val="8"/>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  УКСиМП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отдел ЗАГС, СМИ</w:t>
            </w:r>
          </w:p>
        </w:tc>
      </w:tr>
      <w:tr w:rsidR="00D04AAD" w:rsidRPr="008C33B0" w:rsidTr="001A3FEE">
        <w:trPr>
          <w:gridAfter w:val="1"/>
          <w:wAfter w:w="10" w:type="dxa"/>
          <w:trHeight w:val="417"/>
        </w:trPr>
        <w:tc>
          <w:tcPr>
            <w:tcW w:w="993" w:type="dxa"/>
          </w:tcPr>
          <w:p w:rsidR="00D04AAD" w:rsidRPr="001A3FEE" w:rsidRDefault="004B6792" w:rsidP="001A3FEE">
            <w:pPr>
              <w:rPr>
                <w:rFonts w:ascii="Courier New" w:hAnsi="Courier New" w:cs="Courier New"/>
                <w:sz w:val="22"/>
                <w:szCs w:val="22"/>
              </w:rPr>
            </w:pPr>
            <w:r w:rsidRPr="001A3FEE">
              <w:rPr>
                <w:rFonts w:ascii="Courier New" w:hAnsi="Courier New" w:cs="Courier New"/>
                <w:sz w:val="22"/>
                <w:szCs w:val="22"/>
              </w:rPr>
              <w:t>6.4.</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 xml:space="preserve">Проведение цикла мероприятий муниципального уровня, направленных на сохранение семейных ценностей: 15 мая - День Семьи, 1 июня – День защиты детей, 8 июля - День семьи, любви и верности, Декада Семьи, приуроченная к всемирному Дню защиты прав детей - 20 ноября, Форум приёмных родителей «Чужих детей не бывает», конкурс «Почётная семья», «День матери», муниципальный фестиваль Усть-Кутских отцов, Родительская конференция «Семейные чтения», другие мероприятия, инициированные Правительством Иркутской области в рамках реализации программы основных мероприятий Десятилетия Детства. </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720,0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120,0*</w:t>
            </w:r>
          </w:p>
        </w:tc>
        <w:tc>
          <w:tcPr>
            <w:tcW w:w="1306"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 УО УКМО, УКСиМП</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Управление социальной защиты населения, отдел ЗАГС, органы опеки и попечительства ЦПД, Районный женсовет, Совет отцов, СМИ и др. общественные организации</w:t>
            </w:r>
          </w:p>
        </w:tc>
      </w:tr>
      <w:tr w:rsidR="00D04AAD" w:rsidRPr="008C33B0" w:rsidTr="001A3FEE">
        <w:trPr>
          <w:gridAfter w:val="1"/>
          <w:wAfter w:w="10" w:type="dxa"/>
          <w:trHeight w:val="417"/>
        </w:trPr>
        <w:tc>
          <w:tcPr>
            <w:tcW w:w="993" w:type="dxa"/>
          </w:tcPr>
          <w:p w:rsidR="00D04AAD" w:rsidRPr="001A3FEE" w:rsidRDefault="00745ADA" w:rsidP="001A3FEE">
            <w:pPr>
              <w:rPr>
                <w:rFonts w:ascii="Courier New" w:hAnsi="Courier New" w:cs="Courier New"/>
                <w:sz w:val="22"/>
                <w:szCs w:val="22"/>
              </w:rPr>
            </w:pPr>
            <w:r w:rsidRPr="001A3FEE">
              <w:rPr>
                <w:rFonts w:ascii="Courier New" w:hAnsi="Courier New" w:cs="Courier New"/>
                <w:sz w:val="22"/>
                <w:szCs w:val="22"/>
              </w:rPr>
              <w:lastRenderedPageBreak/>
              <w:t>6.5.</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Организация работы по привлечению усть-кутских семей к участию в мероприятиях различного уровня</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Управление социальной защиты населения, отдел ЗАГС, органы опеки и попечительства</w:t>
            </w:r>
          </w:p>
        </w:tc>
      </w:tr>
      <w:tr w:rsidR="00D04AAD" w:rsidRPr="008C33B0" w:rsidTr="001A3FEE">
        <w:trPr>
          <w:gridAfter w:val="1"/>
          <w:wAfter w:w="10" w:type="dxa"/>
          <w:trHeight w:val="417"/>
        </w:trPr>
        <w:tc>
          <w:tcPr>
            <w:tcW w:w="993" w:type="dxa"/>
          </w:tcPr>
          <w:p w:rsidR="00D04AAD" w:rsidRPr="001A3FEE" w:rsidRDefault="00745ADA" w:rsidP="001A3FEE">
            <w:pPr>
              <w:rPr>
                <w:rFonts w:ascii="Courier New" w:hAnsi="Courier New" w:cs="Courier New"/>
                <w:sz w:val="22"/>
                <w:szCs w:val="22"/>
              </w:rPr>
            </w:pPr>
            <w:r w:rsidRPr="001A3FEE">
              <w:rPr>
                <w:rFonts w:ascii="Courier New" w:hAnsi="Courier New" w:cs="Courier New"/>
                <w:sz w:val="22"/>
                <w:szCs w:val="22"/>
              </w:rPr>
              <w:t>6.6.</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hAnsi="Courier New" w:cs="Courier New"/>
                <w:sz w:val="22"/>
                <w:szCs w:val="22"/>
              </w:rPr>
              <w:t>Оплата проезда семей (членов семей)  для участия в мероприятиях регионального уровня, направленных на сохранение детства, материнства, семейных ценностей.</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r w:rsidRPr="001A3FEE">
              <w:rPr>
                <w:rFonts w:ascii="Courier New" w:eastAsia="Calibri" w:hAnsi="Courier New" w:cs="Courier New"/>
                <w:sz w:val="22"/>
                <w:szCs w:val="22"/>
              </w:rPr>
              <w:t xml:space="preserve"> </w:t>
            </w:r>
          </w:p>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180,0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30,0*</w:t>
            </w:r>
          </w:p>
        </w:tc>
        <w:tc>
          <w:tcPr>
            <w:tcW w:w="1306"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Администрация УКМО</w:t>
            </w:r>
          </w:p>
        </w:tc>
      </w:tr>
      <w:tr w:rsidR="00815632" w:rsidRPr="008C33B0" w:rsidTr="001A3FEE">
        <w:trPr>
          <w:trHeight w:val="64"/>
        </w:trPr>
        <w:tc>
          <w:tcPr>
            <w:tcW w:w="993" w:type="dxa"/>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t>7</w:t>
            </w:r>
          </w:p>
        </w:tc>
        <w:tc>
          <w:tcPr>
            <w:tcW w:w="14441" w:type="dxa"/>
            <w:gridSpan w:val="12"/>
          </w:tcPr>
          <w:p w:rsidR="00815632" w:rsidRPr="001A3FEE" w:rsidRDefault="00815632" w:rsidP="001A3FEE">
            <w:pPr>
              <w:rPr>
                <w:rFonts w:ascii="Courier New" w:eastAsia="Lucida Sans Unicode" w:hAnsi="Courier New" w:cs="Courier New"/>
                <w:sz w:val="22"/>
                <w:szCs w:val="22"/>
              </w:rPr>
            </w:pPr>
            <w:r w:rsidRPr="001A3FEE">
              <w:rPr>
                <w:rFonts w:ascii="Courier New" w:hAnsi="Courier New" w:cs="Courier New"/>
                <w:sz w:val="22"/>
                <w:szCs w:val="22"/>
              </w:rPr>
              <w:t>Задача 7. Создание банка позитивного семейного опыта в использовании лучших практик воспитания, защиты прав и интересов детей, укрепления семейных ценностей через реализацию проектов «Родительский университет», «Наставничество», «Шефство», «Магазин верных решений», с участием общественных объединений, СОНКО на территории УКМО</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7.1</w:t>
            </w:r>
          </w:p>
        </w:tc>
        <w:tc>
          <w:tcPr>
            <w:tcW w:w="3681" w:type="dxa"/>
            <w:shd w:val="clear" w:color="auto" w:fill="auto"/>
          </w:tcPr>
          <w:p w:rsidR="00D04AAD" w:rsidRPr="001A3FEE" w:rsidRDefault="00D04AAD" w:rsidP="001A3FEE">
            <w:pPr>
              <w:rPr>
                <w:rFonts w:ascii="Courier New" w:hAnsi="Courier New" w:cs="Courier New"/>
                <w:sz w:val="22"/>
                <w:szCs w:val="22"/>
              </w:rPr>
            </w:pPr>
            <w:r w:rsidRPr="001A3FEE">
              <w:rPr>
                <w:rFonts w:ascii="Courier New" w:eastAsia="Calibri" w:hAnsi="Courier New" w:cs="Courier New"/>
                <w:sz w:val="22"/>
                <w:szCs w:val="22"/>
              </w:rPr>
              <w:t>Содействие в реализации проектов «Родительский университет», «Наставничество», «Магазин верных решений» с целью повышения уровня родительской компетентности в вопросах воспитания детей</w:t>
            </w:r>
          </w:p>
        </w:tc>
        <w:tc>
          <w:tcPr>
            <w:tcW w:w="1252" w:type="dxa"/>
            <w:shd w:val="clear" w:color="auto" w:fill="auto"/>
          </w:tcPr>
          <w:p w:rsidR="000E3B33"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2019 </w:t>
            </w:r>
            <w:r w:rsidR="000E3B33" w:rsidRPr="001A3FEE">
              <w:rPr>
                <w:rFonts w:ascii="Courier New" w:eastAsia="Calibri" w:hAnsi="Courier New" w:cs="Courier New"/>
                <w:sz w:val="22"/>
                <w:szCs w:val="22"/>
              </w:rPr>
              <w:t>–</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2024  гг.</w:t>
            </w:r>
          </w:p>
        </w:tc>
        <w:tc>
          <w:tcPr>
            <w:tcW w:w="6282" w:type="dxa"/>
            <w:gridSpan w:val="7"/>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Без финансирования</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 xml:space="preserve">Администрация УКМО, УО УКМО, УКСиМП </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УКМО.</w:t>
            </w:r>
          </w:p>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По согласованию: ОЭС УКМО, СМИ</w:t>
            </w:r>
          </w:p>
        </w:tc>
      </w:tr>
      <w:tr w:rsidR="00815632" w:rsidRPr="008C33B0" w:rsidTr="001A3FEE">
        <w:trPr>
          <w:trHeight w:val="64"/>
        </w:trPr>
        <w:tc>
          <w:tcPr>
            <w:tcW w:w="993" w:type="dxa"/>
          </w:tcPr>
          <w:p w:rsidR="00815632" w:rsidRPr="001A3FEE" w:rsidRDefault="00815632" w:rsidP="001A3FEE">
            <w:pPr>
              <w:rPr>
                <w:rFonts w:ascii="Courier New" w:hAnsi="Courier New" w:cs="Courier New"/>
                <w:sz w:val="22"/>
                <w:szCs w:val="22"/>
              </w:rPr>
            </w:pPr>
            <w:r w:rsidRPr="001A3FEE">
              <w:rPr>
                <w:rFonts w:ascii="Courier New" w:hAnsi="Courier New" w:cs="Courier New"/>
                <w:sz w:val="22"/>
                <w:szCs w:val="22"/>
              </w:rPr>
              <w:t>8.</w:t>
            </w:r>
          </w:p>
        </w:tc>
        <w:tc>
          <w:tcPr>
            <w:tcW w:w="14441" w:type="dxa"/>
            <w:gridSpan w:val="12"/>
          </w:tcPr>
          <w:p w:rsidR="00815632" w:rsidRPr="001A3FEE" w:rsidRDefault="00815632" w:rsidP="001A3FEE">
            <w:pPr>
              <w:rPr>
                <w:rFonts w:ascii="Courier New" w:eastAsia="Lucida Sans Unicode" w:hAnsi="Courier New" w:cs="Courier New"/>
                <w:sz w:val="22"/>
                <w:szCs w:val="22"/>
              </w:rPr>
            </w:pPr>
            <w:r w:rsidRPr="001A3FEE">
              <w:rPr>
                <w:rFonts w:ascii="Courier New" w:hAnsi="Courier New" w:cs="Courier New"/>
                <w:sz w:val="22"/>
                <w:szCs w:val="22"/>
              </w:rPr>
              <w:t>Задача</w:t>
            </w:r>
            <w:r w:rsidRPr="001A3FEE">
              <w:rPr>
                <w:rFonts w:ascii="Courier New" w:eastAsia="Lucida Sans Unicode" w:hAnsi="Courier New" w:cs="Courier New"/>
                <w:sz w:val="22"/>
                <w:szCs w:val="22"/>
              </w:rPr>
              <w:t xml:space="preserve"> </w:t>
            </w:r>
            <w:r w:rsidRPr="001A3FEE">
              <w:rPr>
                <w:rFonts w:ascii="Courier New" w:hAnsi="Courier New" w:cs="Courier New"/>
                <w:sz w:val="22"/>
                <w:szCs w:val="22"/>
              </w:rPr>
              <w:t>8. Информационное сопровождение системы работы с детьми, родителями и семьями</w:t>
            </w:r>
          </w:p>
        </w:tc>
      </w:tr>
      <w:tr w:rsidR="00D04AAD" w:rsidRPr="008C33B0" w:rsidTr="001A3FEE">
        <w:trPr>
          <w:gridAfter w:val="1"/>
          <w:wAfter w:w="10" w:type="dxa"/>
          <w:trHeight w:val="417"/>
        </w:trPr>
        <w:tc>
          <w:tcPr>
            <w:tcW w:w="993" w:type="dxa"/>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8.1</w:t>
            </w:r>
          </w:p>
        </w:tc>
        <w:tc>
          <w:tcPr>
            <w:tcW w:w="3681" w:type="dxa"/>
            <w:shd w:val="clear" w:color="auto" w:fill="auto"/>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Изготовление баннеров.</w:t>
            </w:r>
          </w:p>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t>Приобретение и распространение методических материалов, брошюр, буклетов, печатной продукции.</w:t>
            </w:r>
          </w:p>
          <w:p w:rsidR="00D04AAD" w:rsidRPr="001A3FEE" w:rsidRDefault="00D04AAD" w:rsidP="001A3FEE">
            <w:pPr>
              <w:rPr>
                <w:rFonts w:ascii="Courier New" w:eastAsia="Lucida Sans Unicode" w:hAnsi="Courier New" w:cs="Courier New"/>
                <w:sz w:val="22"/>
                <w:szCs w:val="22"/>
              </w:rPr>
            </w:pPr>
          </w:p>
        </w:tc>
        <w:tc>
          <w:tcPr>
            <w:tcW w:w="1252"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2019 - 2024 гг.</w:t>
            </w:r>
          </w:p>
        </w:tc>
        <w:tc>
          <w:tcPr>
            <w:tcW w:w="894"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360,0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60,0*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местный бюджет</w:t>
            </w:r>
          </w:p>
        </w:tc>
        <w:tc>
          <w:tcPr>
            <w:tcW w:w="1910"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Администрации УКМО</w:t>
            </w:r>
          </w:p>
        </w:tc>
      </w:tr>
      <w:tr w:rsidR="00D04AAD" w:rsidRPr="008C33B0" w:rsidTr="001A3FEE">
        <w:trPr>
          <w:gridAfter w:val="1"/>
          <w:wAfter w:w="10" w:type="dxa"/>
          <w:trHeight w:val="417"/>
        </w:trPr>
        <w:tc>
          <w:tcPr>
            <w:tcW w:w="4674" w:type="dxa"/>
            <w:gridSpan w:val="2"/>
          </w:tcPr>
          <w:p w:rsidR="00D04AAD" w:rsidRPr="001A3FEE" w:rsidRDefault="00D04AAD" w:rsidP="001A3FEE">
            <w:pPr>
              <w:rPr>
                <w:rFonts w:ascii="Courier New" w:eastAsia="Lucida Sans Unicode" w:hAnsi="Courier New" w:cs="Courier New"/>
                <w:sz w:val="22"/>
                <w:szCs w:val="22"/>
              </w:rPr>
            </w:pPr>
            <w:r w:rsidRPr="001A3FEE">
              <w:rPr>
                <w:rFonts w:ascii="Courier New" w:eastAsia="Lucida Sans Unicode" w:hAnsi="Courier New" w:cs="Courier New"/>
                <w:sz w:val="22"/>
                <w:szCs w:val="22"/>
              </w:rPr>
              <w:lastRenderedPageBreak/>
              <w:t>Всего по программе</w:t>
            </w:r>
          </w:p>
        </w:tc>
        <w:tc>
          <w:tcPr>
            <w:tcW w:w="1252" w:type="dxa"/>
            <w:shd w:val="clear" w:color="auto" w:fill="auto"/>
          </w:tcPr>
          <w:p w:rsidR="00D04AAD" w:rsidRPr="001A3FEE" w:rsidRDefault="00D04AAD" w:rsidP="001A3FEE">
            <w:pPr>
              <w:rPr>
                <w:rFonts w:ascii="Courier New" w:eastAsia="Calibri" w:hAnsi="Courier New" w:cs="Courier New"/>
                <w:sz w:val="22"/>
                <w:szCs w:val="22"/>
              </w:rPr>
            </w:pPr>
          </w:p>
        </w:tc>
        <w:tc>
          <w:tcPr>
            <w:tcW w:w="894" w:type="dxa"/>
            <w:shd w:val="clear" w:color="auto" w:fill="auto"/>
          </w:tcPr>
          <w:p w:rsidR="00D04AAD" w:rsidRPr="001A3FEE" w:rsidRDefault="00F80F41" w:rsidP="001A3FEE">
            <w:pPr>
              <w:rPr>
                <w:rFonts w:ascii="Courier New" w:eastAsia="Calibri" w:hAnsi="Courier New" w:cs="Courier New"/>
                <w:sz w:val="22"/>
                <w:szCs w:val="22"/>
              </w:rPr>
            </w:pPr>
            <w:r w:rsidRPr="001A3FEE">
              <w:rPr>
                <w:rFonts w:ascii="Courier New" w:eastAsia="Calibri" w:hAnsi="Courier New" w:cs="Courier New"/>
                <w:sz w:val="22"/>
                <w:szCs w:val="22"/>
              </w:rPr>
              <w:t>3580</w:t>
            </w:r>
            <w:r w:rsidR="00D04AAD" w:rsidRPr="001A3FEE">
              <w:rPr>
                <w:rFonts w:ascii="Courier New" w:eastAsia="Calibri" w:hAnsi="Courier New" w:cs="Courier New"/>
                <w:sz w:val="22"/>
                <w:szCs w:val="22"/>
              </w:rPr>
              <w:t>,0</w:t>
            </w:r>
          </w:p>
        </w:tc>
        <w:tc>
          <w:tcPr>
            <w:tcW w:w="866" w:type="dxa"/>
            <w:shd w:val="clear" w:color="auto" w:fill="auto"/>
          </w:tcPr>
          <w:p w:rsidR="00D04AAD" w:rsidRPr="001A3FEE" w:rsidRDefault="00F80F41" w:rsidP="001A3FEE">
            <w:pPr>
              <w:rPr>
                <w:rFonts w:ascii="Courier New" w:eastAsia="Calibri" w:hAnsi="Courier New" w:cs="Courier New"/>
                <w:sz w:val="22"/>
                <w:szCs w:val="22"/>
              </w:rPr>
            </w:pPr>
            <w:r w:rsidRPr="001A3FEE">
              <w:rPr>
                <w:rFonts w:ascii="Courier New" w:eastAsia="Calibri" w:hAnsi="Courier New" w:cs="Courier New"/>
                <w:sz w:val="22"/>
                <w:szCs w:val="22"/>
              </w:rPr>
              <w:t>1030</w:t>
            </w:r>
            <w:r w:rsidR="00D04AAD" w:rsidRPr="001A3FEE">
              <w:rPr>
                <w:rFonts w:ascii="Courier New" w:eastAsia="Calibri" w:hAnsi="Courier New" w:cs="Courier New"/>
                <w:sz w:val="22"/>
                <w:szCs w:val="22"/>
              </w:rPr>
              <w:t>,0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866" w:type="dxa"/>
            <w:shd w:val="clear" w:color="auto" w:fill="auto"/>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930" w:type="dxa"/>
          </w:tcPr>
          <w:p w:rsidR="00D04AAD" w:rsidRPr="001A3FEE" w:rsidRDefault="00D04AAD" w:rsidP="001A3FEE">
            <w:pPr>
              <w:rPr>
                <w:rFonts w:ascii="Courier New" w:eastAsia="Calibri" w:hAnsi="Courier New" w:cs="Courier New"/>
                <w:sz w:val="22"/>
                <w:szCs w:val="22"/>
              </w:rPr>
            </w:pPr>
            <w:r w:rsidRPr="001A3FEE">
              <w:rPr>
                <w:rFonts w:ascii="Courier New" w:eastAsia="Calibri" w:hAnsi="Courier New" w:cs="Courier New"/>
                <w:sz w:val="22"/>
                <w:szCs w:val="22"/>
              </w:rPr>
              <w:t>510,0*</w:t>
            </w:r>
          </w:p>
        </w:tc>
        <w:tc>
          <w:tcPr>
            <w:tcW w:w="1306" w:type="dxa"/>
            <w:shd w:val="clear" w:color="auto" w:fill="auto"/>
          </w:tcPr>
          <w:p w:rsidR="00D04AAD" w:rsidRPr="001A3FEE" w:rsidRDefault="00D04AAD" w:rsidP="001A3FEE">
            <w:pPr>
              <w:rPr>
                <w:rFonts w:ascii="Courier New" w:eastAsia="Calibri" w:hAnsi="Courier New" w:cs="Courier New"/>
                <w:sz w:val="22"/>
                <w:szCs w:val="22"/>
              </w:rPr>
            </w:pPr>
          </w:p>
        </w:tc>
        <w:tc>
          <w:tcPr>
            <w:tcW w:w="1910" w:type="dxa"/>
            <w:shd w:val="clear" w:color="auto" w:fill="auto"/>
          </w:tcPr>
          <w:p w:rsidR="00D04AAD" w:rsidRPr="001A3FEE" w:rsidRDefault="00D04AAD" w:rsidP="001A3FEE">
            <w:pPr>
              <w:rPr>
                <w:rFonts w:ascii="Courier New" w:eastAsia="Calibri" w:hAnsi="Courier New" w:cs="Courier New"/>
                <w:sz w:val="22"/>
                <w:szCs w:val="22"/>
              </w:rPr>
            </w:pPr>
          </w:p>
        </w:tc>
      </w:tr>
    </w:tbl>
    <w:p w:rsidR="00D04AAD" w:rsidRPr="001A3FEE" w:rsidRDefault="00D04AAD" w:rsidP="000604D2">
      <w:pPr>
        <w:suppressAutoHyphens/>
        <w:jc w:val="both"/>
        <w:rPr>
          <w:rFonts w:ascii="Arial" w:hAnsi="Arial" w:cs="Arial"/>
        </w:rPr>
      </w:pPr>
    </w:p>
    <w:p w:rsidR="00815632" w:rsidRPr="001A3FEE" w:rsidRDefault="00745ADA" w:rsidP="001A3FEE">
      <w:pPr>
        <w:overflowPunct w:val="0"/>
        <w:autoSpaceDE w:val="0"/>
        <w:autoSpaceDN w:val="0"/>
        <w:adjustRightInd w:val="0"/>
        <w:jc w:val="both"/>
        <w:rPr>
          <w:rFonts w:ascii="Arial" w:hAnsi="Arial" w:cs="Arial"/>
        </w:rPr>
      </w:pPr>
      <w:r w:rsidRPr="001A3FEE">
        <w:rPr>
          <w:rFonts w:ascii="Arial" w:eastAsia="Calibri" w:hAnsi="Arial" w:cs="Arial"/>
          <w:sz w:val="22"/>
          <w:szCs w:val="22"/>
        </w:rPr>
        <w:t>*</w:t>
      </w:r>
      <w:r w:rsidRPr="001A3FEE">
        <w:rPr>
          <w:rFonts w:ascii="Arial" w:hAnsi="Arial" w:cs="Arial"/>
        </w:rPr>
        <w:t xml:space="preserve"> объём финансирования уточняется на каждый год</w:t>
      </w:r>
    </w:p>
    <w:p w:rsidR="00745ADA" w:rsidRPr="001A3FEE" w:rsidRDefault="00815632" w:rsidP="00815632">
      <w:pPr>
        <w:suppressAutoHyphens/>
        <w:jc w:val="both"/>
        <w:rPr>
          <w:rFonts w:ascii="Arial" w:hAnsi="Arial" w:cs="Arial"/>
        </w:rPr>
      </w:pPr>
      <w:r w:rsidRPr="001A3FEE">
        <w:rPr>
          <w:rFonts w:ascii="Arial" w:hAnsi="Arial" w:cs="Arial"/>
        </w:rPr>
        <w:t>Сокращения:</w:t>
      </w:r>
    </w:p>
    <w:p w:rsidR="00815632" w:rsidRPr="001A3FEE" w:rsidRDefault="00815632" w:rsidP="00815632">
      <w:pPr>
        <w:suppressAutoHyphens/>
        <w:jc w:val="both"/>
        <w:rPr>
          <w:rFonts w:ascii="Arial" w:hAnsi="Arial" w:cs="Arial"/>
        </w:rPr>
      </w:pPr>
      <w:r w:rsidRPr="001A3FEE">
        <w:rPr>
          <w:rFonts w:ascii="Arial" w:hAnsi="Arial" w:cs="Arial"/>
        </w:rPr>
        <w:t>УО УКМ</w:t>
      </w:r>
      <w:r w:rsidR="000E3B33" w:rsidRPr="001A3FEE">
        <w:rPr>
          <w:rFonts w:ascii="Arial" w:hAnsi="Arial" w:cs="Arial"/>
        </w:rPr>
        <w:t>О – Управление образованием Усть-Кутского муниципального образования</w:t>
      </w:r>
      <w:r w:rsidRPr="001A3FEE">
        <w:rPr>
          <w:rFonts w:ascii="Arial" w:hAnsi="Arial" w:cs="Arial"/>
        </w:rPr>
        <w:t>;</w:t>
      </w:r>
    </w:p>
    <w:p w:rsidR="00815632" w:rsidRPr="001A3FEE" w:rsidRDefault="00815632" w:rsidP="00815632">
      <w:pPr>
        <w:tabs>
          <w:tab w:val="left" w:pos="1980"/>
        </w:tabs>
        <w:suppressAutoHyphens/>
        <w:jc w:val="both"/>
        <w:rPr>
          <w:rFonts w:ascii="Arial" w:eastAsia="Calibri" w:hAnsi="Arial" w:cs="Arial"/>
          <w:lang w:eastAsia="en-US"/>
        </w:rPr>
      </w:pPr>
      <w:r w:rsidRPr="001A3FEE">
        <w:rPr>
          <w:rFonts w:ascii="Arial" w:eastAsia="Calibri" w:hAnsi="Arial" w:cs="Arial"/>
          <w:lang w:eastAsia="en-US"/>
        </w:rPr>
        <w:t>КЦСОН- Комплексный центр социального обслуживания в г. Усть-Куте и Усть-Кутском районе;</w:t>
      </w:r>
    </w:p>
    <w:p w:rsidR="00815632" w:rsidRPr="001A3FEE" w:rsidRDefault="00815632" w:rsidP="00815632">
      <w:pPr>
        <w:tabs>
          <w:tab w:val="left" w:pos="1980"/>
        </w:tabs>
        <w:suppressAutoHyphens/>
        <w:jc w:val="both"/>
        <w:rPr>
          <w:rFonts w:ascii="Arial" w:eastAsia="Calibri" w:hAnsi="Arial" w:cs="Arial"/>
          <w:lang w:eastAsia="en-US"/>
        </w:rPr>
      </w:pPr>
      <w:r w:rsidRPr="001A3FEE">
        <w:rPr>
          <w:rFonts w:ascii="Arial" w:eastAsia="Calibri" w:hAnsi="Arial" w:cs="Arial"/>
          <w:lang w:eastAsia="en-US"/>
        </w:rPr>
        <w:t>ЦПД – Центр помощи детям, оставшимся без попечения родителей, Усть-Кутского района;</w:t>
      </w:r>
    </w:p>
    <w:p w:rsidR="00815632" w:rsidRPr="001A3FEE" w:rsidRDefault="00815632" w:rsidP="00815632">
      <w:pPr>
        <w:suppressAutoHyphens/>
        <w:jc w:val="both"/>
        <w:rPr>
          <w:rFonts w:ascii="Arial" w:hAnsi="Arial" w:cs="Arial"/>
        </w:rPr>
      </w:pPr>
      <w:r w:rsidRPr="001A3FEE">
        <w:rPr>
          <w:rFonts w:ascii="Arial" w:hAnsi="Arial" w:cs="Arial"/>
        </w:rPr>
        <w:t>УКСиМП УКМО – Управление культуры, спорта и молодежной политики Администрации УКМО;</w:t>
      </w:r>
    </w:p>
    <w:p w:rsidR="00815632" w:rsidRPr="001A3FEE" w:rsidRDefault="00815632" w:rsidP="00815632">
      <w:pPr>
        <w:suppressAutoHyphens/>
        <w:jc w:val="both"/>
        <w:rPr>
          <w:rFonts w:ascii="Arial" w:hAnsi="Arial" w:cs="Arial"/>
        </w:rPr>
      </w:pPr>
      <w:r w:rsidRPr="001A3FEE">
        <w:rPr>
          <w:rFonts w:ascii="Arial" w:hAnsi="Arial" w:cs="Arial"/>
        </w:rPr>
        <w:t>С</w:t>
      </w:r>
      <w:r w:rsidR="000E3B33" w:rsidRPr="001A3FEE">
        <w:rPr>
          <w:rFonts w:ascii="Arial" w:hAnsi="Arial" w:cs="Arial"/>
        </w:rPr>
        <w:t>МИ-средства массовой информации;</w:t>
      </w:r>
    </w:p>
    <w:p w:rsidR="000E3B33" w:rsidRPr="001A3FEE" w:rsidRDefault="000E3B33" w:rsidP="00815632">
      <w:pPr>
        <w:suppressAutoHyphens/>
        <w:jc w:val="both"/>
        <w:rPr>
          <w:rFonts w:ascii="Arial" w:hAnsi="Arial" w:cs="Arial"/>
        </w:rPr>
      </w:pPr>
      <w:r w:rsidRPr="001A3FEE">
        <w:rPr>
          <w:rFonts w:ascii="Arial" w:hAnsi="Arial" w:cs="Arial"/>
        </w:rPr>
        <w:t>ОЭС - общественный экспертный совет;</w:t>
      </w:r>
    </w:p>
    <w:p w:rsidR="000E3B33" w:rsidRPr="001A3FEE" w:rsidRDefault="000E3B33" w:rsidP="00815632">
      <w:pPr>
        <w:suppressAutoHyphens/>
        <w:jc w:val="both"/>
        <w:rPr>
          <w:rFonts w:ascii="Arial" w:hAnsi="Arial" w:cs="Arial"/>
        </w:rPr>
      </w:pPr>
      <w:r w:rsidRPr="001A3FEE">
        <w:rPr>
          <w:rFonts w:ascii="Arial" w:hAnsi="Arial" w:cs="Arial"/>
        </w:rPr>
        <w:t>СОНКО – социально ориентированные некоммерческие организации.</w:t>
      </w:r>
    </w:p>
    <w:p w:rsidR="00815632" w:rsidRPr="001A3FEE" w:rsidRDefault="00815632" w:rsidP="000604D2">
      <w:pPr>
        <w:tabs>
          <w:tab w:val="left" w:pos="1980"/>
        </w:tabs>
        <w:suppressAutoHyphens/>
        <w:jc w:val="both"/>
        <w:rPr>
          <w:rFonts w:ascii="Arial" w:eastAsia="Calibri" w:hAnsi="Arial" w:cs="Arial"/>
          <w:lang w:eastAsia="en-US"/>
        </w:rPr>
      </w:pPr>
    </w:p>
    <w:p w:rsidR="00815632" w:rsidRPr="001A3FEE" w:rsidRDefault="00815632" w:rsidP="000604D2">
      <w:pPr>
        <w:tabs>
          <w:tab w:val="left" w:pos="1980"/>
        </w:tabs>
        <w:suppressAutoHyphens/>
        <w:jc w:val="both"/>
        <w:rPr>
          <w:rFonts w:ascii="Arial" w:eastAsia="Calibri" w:hAnsi="Arial" w:cs="Arial"/>
          <w:lang w:eastAsia="en-US"/>
        </w:rPr>
      </w:pPr>
    </w:p>
    <w:p w:rsidR="000604D2" w:rsidRPr="001A3FEE" w:rsidRDefault="000604D2" w:rsidP="000604D2">
      <w:pPr>
        <w:tabs>
          <w:tab w:val="left" w:pos="1980"/>
        </w:tabs>
        <w:suppressAutoHyphens/>
        <w:jc w:val="both"/>
        <w:rPr>
          <w:rFonts w:ascii="Arial" w:eastAsia="Calibri" w:hAnsi="Arial" w:cs="Arial"/>
          <w:lang w:eastAsia="en-US"/>
        </w:rPr>
      </w:pPr>
      <w:r w:rsidRPr="001A3FEE">
        <w:rPr>
          <w:rFonts w:ascii="Arial" w:eastAsia="Calibri" w:hAnsi="Arial" w:cs="Arial"/>
          <w:lang w:eastAsia="en-US"/>
        </w:rPr>
        <w:t>За</w:t>
      </w:r>
      <w:r w:rsidR="00150D88" w:rsidRPr="001A3FEE">
        <w:rPr>
          <w:rFonts w:ascii="Arial" w:eastAsia="Calibri" w:hAnsi="Arial" w:cs="Arial"/>
          <w:lang w:eastAsia="en-US"/>
        </w:rPr>
        <w:t xml:space="preserve">меститель мэра </w:t>
      </w:r>
      <w:r w:rsidRPr="001A3FEE">
        <w:rPr>
          <w:rFonts w:ascii="Arial" w:eastAsia="Calibri" w:hAnsi="Arial" w:cs="Arial"/>
          <w:lang w:eastAsia="en-US"/>
        </w:rPr>
        <w:t xml:space="preserve">Усть-Кутского </w:t>
      </w:r>
    </w:p>
    <w:p w:rsidR="000604D2" w:rsidRPr="001A3FEE" w:rsidRDefault="00150D88" w:rsidP="000604D2">
      <w:pPr>
        <w:tabs>
          <w:tab w:val="left" w:pos="1980"/>
        </w:tabs>
        <w:suppressAutoHyphens/>
        <w:jc w:val="both"/>
        <w:rPr>
          <w:rFonts w:ascii="Arial" w:eastAsia="Calibri" w:hAnsi="Arial" w:cs="Arial"/>
          <w:lang w:eastAsia="en-US"/>
        </w:rPr>
      </w:pPr>
      <w:r w:rsidRPr="001A3FEE">
        <w:rPr>
          <w:rFonts w:ascii="Arial" w:eastAsia="Calibri" w:hAnsi="Arial" w:cs="Arial"/>
          <w:lang w:eastAsia="en-US"/>
        </w:rPr>
        <w:t>муниципального образования по</w:t>
      </w:r>
      <w:r w:rsidR="000604D2" w:rsidRPr="001A3FEE">
        <w:rPr>
          <w:rFonts w:ascii="Arial" w:eastAsia="Calibri" w:hAnsi="Arial" w:cs="Arial"/>
          <w:lang w:eastAsia="en-US"/>
        </w:rPr>
        <w:t xml:space="preserve"> </w:t>
      </w:r>
    </w:p>
    <w:p w:rsidR="001A3FEE" w:rsidRDefault="000604D2" w:rsidP="00150D88">
      <w:pPr>
        <w:tabs>
          <w:tab w:val="left" w:pos="1980"/>
        </w:tabs>
        <w:suppressAutoHyphens/>
        <w:jc w:val="both"/>
        <w:rPr>
          <w:rFonts w:ascii="Arial" w:eastAsia="Calibri" w:hAnsi="Arial" w:cs="Arial"/>
          <w:lang w:eastAsia="en-US"/>
        </w:rPr>
      </w:pPr>
      <w:r w:rsidRPr="001A3FEE">
        <w:rPr>
          <w:rFonts w:ascii="Arial" w:eastAsia="Calibri" w:hAnsi="Arial" w:cs="Arial"/>
          <w:lang w:eastAsia="en-US"/>
        </w:rPr>
        <w:t>социальным вопро</w:t>
      </w:r>
      <w:r w:rsidR="001A3FEE">
        <w:rPr>
          <w:rFonts w:ascii="Arial" w:eastAsia="Calibri" w:hAnsi="Arial" w:cs="Arial"/>
          <w:lang w:eastAsia="en-US"/>
        </w:rPr>
        <w:t>сам</w:t>
      </w:r>
    </w:p>
    <w:p w:rsidR="003F7512" w:rsidRPr="001A3FEE" w:rsidRDefault="00150D88" w:rsidP="00150D88">
      <w:pPr>
        <w:tabs>
          <w:tab w:val="left" w:pos="1980"/>
        </w:tabs>
        <w:suppressAutoHyphens/>
        <w:jc w:val="both"/>
        <w:rPr>
          <w:rFonts w:ascii="Arial" w:eastAsia="Calibri" w:hAnsi="Arial" w:cs="Arial"/>
          <w:lang w:eastAsia="en-US"/>
        </w:rPr>
      </w:pPr>
      <w:r w:rsidRPr="001A3FEE">
        <w:rPr>
          <w:rFonts w:ascii="Arial" w:eastAsia="Calibri" w:hAnsi="Arial" w:cs="Arial"/>
          <w:lang w:eastAsia="en-US"/>
        </w:rPr>
        <w:t>Е.А. Кузнецова</w:t>
      </w:r>
    </w:p>
    <w:p w:rsidR="00F31F45" w:rsidRPr="001A3FEE" w:rsidRDefault="00F31F45" w:rsidP="00150D88">
      <w:pPr>
        <w:tabs>
          <w:tab w:val="left" w:pos="1980"/>
        </w:tabs>
        <w:suppressAutoHyphens/>
        <w:jc w:val="both"/>
        <w:rPr>
          <w:rFonts w:ascii="Arial" w:eastAsia="Calibri" w:hAnsi="Arial" w:cs="Arial"/>
          <w:lang w:eastAsia="en-US"/>
        </w:rPr>
      </w:pPr>
    </w:p>
    <w:p w:rsidR="00B5683D" w:rsidRDefault="00B5683D" w:rsidP="00150D88">
      <w:pPr>
        <w:tabs>
          <w:tab w:val="left" w:pos="1980"/>
        </w:tabs>
        <w:suppressAutoHyphens/>
        <w:jc w:val="both"/>
        <w:rPr>
          <w:rFonts w:eastAsia="Calibri"/>
          <w:lang w:eastAsia="en-US"/>
        </w:rPr>
        <w:sectPr w:rsidR="00B5683D" w:rsidSect="00B058F5">
          <w:pgSz w:w="16838" w:h="11906" w:orient="landscape"/>
          <w:pgMar w:top="1134" w:right="567" w:bottom="1134" w:left="1701" w:header="709" w:footer="709" w:gutter="0"/>
          <w:cols w:space="708"/>
          <w:docGrid w:linePitch="360"/>
        </w:sectPr>
      </w:pPr>
    </w:p>
    <w:p w:rsidR="00B5683D" w:rsidRPr="00B058F5" w:rsidRDefault="00B058F5" w:rsidP="00B058F5">
      <w:pPr>
        <w:pStyle w:val="a8"/>
        <w:jc w:val="right"/>
        <w:rPr>
          <w:sz w:val="22"/>
          <w:szCs w:val="22"/>
        </w:rPr>
      </w:pPr>
      <w:r>
        <w:rPr>
          <w:sz w:val="22"/>
          <w:szCs w:val="22"/>
        </w:rPr>
        <w:lastRenderedPageBreak/>
        <w:t>Приложение № 2</w:t>
      </w:r>
    </w:p>
    <w:p w:rsidR="00B5683D" w:rsidRPr="00B058F5" w:rsidRDefault="00B058F5" w:rsidP="00B058F5">
      <w:pPr>
        <w:pStyle w:val="a8"/>
        <w:jc w:val="right"/>
        <w:rPr>
          <w:sz w:val="22"/>
          <w:szCs w:val="22"/>
        </w:rPr>
      </w:pPr>
      <w:r>
        <w:rPr>
          <w:sz w:val="22"/>
          <w:szCs w:val="22"/>
        </w:rPr>
        <w:t>к Постановлению Администрации</w:t>
      </w:r>
    </w:p>
    <w:p w:rsidR="00B5683D" w:rsidRPr="00B058F5" w:rsidRDefault="00B5683D" w:rsidP="00B058F5">
      <w:pPr>
        <w:pStyle w:val="a8"/>
        <w:jc w:val="right"/>
        <w:rPr>
          <w:sz w:val="22"/>
          <w:szCs w:val="22"/>
        </w:rPr>
      </w:pPr>
      <w:r w:rsidRPr="00B058F5">
        <w:rPr>
          <w:sz w:val="22"/>
          <w:szCs w:val="22"/>
        </w:rPr>
        <w:t>Усть-Кутского муниципального образования</w:t>
      </w:r>
    </w:p>
    <w:p w:rsidR="00B5683D" w:rsidRDefault="00B5683D" w:rsidP="00B058F5">
      <w:pPr>
        <w:pStyle w:val="a8"/>
        <w:jc w:val="right"/>
        <w:rPr>
          <w:sz w:val="22"/>
          <w:szCs w:val="22"/>
        </w:rPr>
      </w:pPr>
      <w:r w:rsidRPr="00B058F5">
        <w:rPr>
          <w:sz w:val="22"/>
          <w:szCs w:val="22"/>
        </w:rPr>
        <w:t>от 06.11.2019г.</w:t>
      </w:r>
      <w:r w:rsidR="00B058F5" w:rsidRPr="00B058F5">
        <w:rPr>
          <w:sz w:val="22"/>
          <w:szCs w:val="22"/>
        </w:rPr>
        <w:t xml:space="preserve"> </w:t>
      </w:r>
      <w:r w:rsidRPr="00B058F5">
        <w:rPr>
          <w:sz w:val="22"/>
          <w:szCs w:val="22"/>
        </w:rPr>
        <w:t>№ 447-п</w:t>
      </w:r>
    </w:p>
    <w:p w:rsidR="00B058F5" w:rsidRPr="00B058F5" w:rsidRDefault="00B058F5" w:rsidP="00B058F5">
      <w:pPr>
        <w:pStyle w:val="a8"/>
        <w:jc w:val="right"/>
        <w:rPr>
          <w:sz w:val="22"/>
          <w:szCs w:val="22"/>
        </w:rPr>
      </w:pPr>
    </w:p>
    <w:p w:rsidR="00B5683D" w:rsidRDefault="00B5683D" w:rsidP="00B058F5">
      <w:pPr>
        <w:pStyle w:val="20"/>
        <w:shd w:val="clear" w:color="auto" w:fill="auto"/>
        <w:spacing w:before="0" w:after="0" w:line="240" w:lineRule="auto"/>
        <w:ind w:left="20" w:firstLine="0"/>
        <w:jc w:val="center"/>
        <w:rPr>
          <w:rFonts w:ascii="Arial" w:hAnsi="Arial" w:cs="Arial"/>
          <w:sz w:val="24"/>
          <w:szCs w:val="24"/>
        </w:rPr>
      </w:pPr>
      <w:r w:rsidRPr="00B058F5">
        <w:rPr>
          <w:rFonts w:ascii="Arial" w:hAnsi="Arial" w:cs="Arial"/>
          <w:sz w:val="24"/>
          <w:szCs w:val="24"/>
        </w:rPr>
        <w:t xml:space="preserve">5. </w:t>
      </w:r>
      <w:r w:rsidR="00B058F5">
        <w:rPr>
          <w:rFonts w:ascii="Arial" w:hAnsi="Arial" w:cs="Arial"/>
          <w:sz w:val="24"/>
          <w:szCs w:val="24"/>
        </w:rPr>
        <w:t>Механизм реализации программы</w:t>
      </w:r>
    </w:p>
    <w:p w:rsidR="00B058F5" w:rsidRPr="00B058F5" w:rsidRDefault="00B058F5" w:rsidP="00B058F5">
      <w:pPr>
        <w:pStyle w:val="20"/>
        <w:shd w:val="clear" w:color="auto" w:fill="auto"/>
        <w:spacing w:before="0" w:after="0" w:line="240" w:lineRule="auto"/>
        <w:ind w:left="20" w:firstLine="0"/>
        <w:jc w:val="center"/>
        <w:rPr>
          <w:rFonts w:ascii="Arial" w:hAnsi="Arial" w:cs="Arial"/>
          <w:sz w:val="24"/>
          <w:szCs w:val="24"/>
        </w:rPr>
      </w:pPr>
    </w:p>
    <w:p w:rsidR="00B5683D" w:rsidRPr="00B058F5" w:rsidRDefault="00B5683D" w:rsidP="00B058F5">
      <w:pPr>
        <w:pStyle w:val="20"/>
        <w:shd w:val="clear" w:color="auto" w:fill="auto"/>
        <w:spacing w:before="0" w:after="0" w:line="240" w:lineRule="auto"/>
        <w:ind w:left="20" w:right="40" w:firstLine="720"/>
        <w:jc w:val="both"/>
        <w:rPr>
          <w:rFonts w:ascii="Arial" w:hAnsi="Arial" w:cs="Arial"/>
          <w:sz w:val="24"/>
          <w:szCs w:val="24"/>
        </w:rPr>
      </w:pPr>
      <w:r w:rsidRPr="00B058F5">
        <w:rPr>
          <w:rFonts w:ascii="Arial" w:hAnsi="Arial" w:cs="Arial"/>
          <w:sz w:val="24"/>
          <w:szCs w:val="24"/>
        </w:rPr>
        <w:t>Управление реализацией Программы осуществляется куратором Программы - Администрацией УКМО. Куратор осуществляет оперативный контроль за реализацией Программы, несет ответственность за реализацию Программы и обеспечение достижения запланированных целевых показателей, осуществляет иные полномочия, связанные с реализацией Программы, в соответствии с законодательством.</w:t>
      </w:r>
    </w:p>
    <w:p w:rsidR="00B5683D" w:rsidRPr="00B058F5" w:rsidRDefault="00B5683D" w:rsidP="00B058F5">
      <w:pPr>
        <w:pStyle w:val="20"/>
        <w:shd w:val="clear" w:color="auto" w:fill="auto"/>
        <w:spacing w:before="0" w:after="0" w:line="240" w:lineRule="auto"/>
        <w:ind w:left="20" w:right="40" w:firstLine="720"/>
        <w:jc w:val="both"/>
        <w:rPr>
          <w:rFonts w:ascii="Arial" w:hAnsi="Arial" w:cs="Arial"/>
          <w:sz w:val="24"/>
          <w:szCs w:val="24"/>
        </w:rPr>
      </w:pPr>
      <w:r w:rsidRPr="00B058F5">
        <w:rPr>
          <w:rFonts w:ascii="Arial" w:hAnsi="Arial" w:cs="Arial"/>
          <w:sz w:val="24"/>
          <w:szCs w:val="24"/>
        </w:rPr>
        <w:t>В целях объединения усилий, координации деятельности функционирует межведомственный координационный совет по детствосбережению на территории УКМО.</w:t>
      </w:r>
    </w:p>
    <w:p w:rsidR="00B5683D" w:rsidRPr="00B058F5" w:rsidRDefault="00B5683D" w:rsidP="00B058F5">
      <w:pPr>
        <w:pStyle w:val="20"/>
        <w:shd w:val="clear" w:color="auto" w:fill="auto"/>
        <w:spacing w:before="0" w:after="0" w:line="240" w:lineRule="auto"/>
        <w:ind w:left="20" w:right="40" w:firstLine="720"/>
        <w:jc w:val="both"/>
        <w:rPr>
          <w:rFonts w:ascii="Arial" w:hAnsi="Arial" w:cs="Arial"/>
          <w:sz w:val="24"/>
          <w:szCs w:val="24"/>
        </w:rPr>
      </w:pPr>
      <w:r w:rsidRPr="00B058F5">
        <w:rPr>
          <w:rFonts w:ascii="Arial" w:hAnsi="Arial" w:cs="Arial"/>
          <w:sz w:val="24"/>
          <w:szCs w:val="24"/>
        </w:rPr>
        <w:t>Исполнители Программы участвуют в обсуждении вопросов, связанных с реализацией и финансированием Программы, повышением качества и эффективности проводимых мероприятий, вносят предложения в перечень проводимых мероприятий.</w:t>
      </w:r>
    </w:p>
    <w:p w:rsidR="00B5683D" w:rsidRPr="00B058F5" w:rsidRDefault="00B5683D" w:rsidP="00B058F5">
      <w:pPr>
        <w:pStyle w:val="20"/>
        <w:shd w:val="clear" w:color="auto" w:fill="auto"/>
        <w:spacing w:before="0" w:after="0" w:line="240" w:lineRule="auto"/>
        <w:ind w:left="20" w:firstLine="720"/>
        <w:jc w:val="both"/>
        <w:rPr>
          <w:rFonts w:ascii="Arial" w:hAnsi="Arial" w:cs="Arial"/>
          <w:sz w:val="24"/>
          <w:szCs w:val="24"/>
        </w:rPr>
      </w:pPr>
      <w:r w:rsidRPr="00B058F5">
        <w:rPr>
          <w:rFonts w:ascii="Arial" w:hAnsi="Arial" w:cs="Arial"/>
          <w:sz w:val="24"/>
          <w:szCs w:val="24"/>
        </w:rPr>
        <w:t>Контроль над ходом исполнения Программы осуществляет Администрация УКМО.</w:t>
      </w:r>
    </w:p>
    <w:p w:rsidR="00B5683D" w:rsidRPr="00B058F5" w:rsidRDefault="00B5683D" w:rsidP="00B058F5">
      <w:pPr>
        <w:pStyle w:val="20"/>
        <w:shd w:val="clear" w:color="auto" w:fill="auto"/>
        <w:spacing w:before="0" w:after="0" w:line="240" w:lineRule="auto"/>
        <w:ind w:right="40" w:firstLine="0"/>
        <w:jc w:val="both"/>
        <w:rPr>
          <w:rStyle w:val="13"/>
          <w:rFonts w:ascii="Arial" w:hAnsi="Arial" w:cs="Arial"/>
          <w:sz w:val="24"/>
          <w:szCs w:val="24"/>
          <w:u w:val="none"/>
        </w:rPr>
      </w:pPr>
      <w:r w:rsidRPr="00B058F5">
        <w:rPr>
          <w:rStyle w:val="13"/>
          <w:rFonts w:ascii="Arial" w:hAnsi="Arial" w:cs="Arial"/>
          <w:sz w:val="24"/>
          <w:szCs w:val="24"/>
          <w:u w:val="none"/>
        </w:rPr>
        <w:t>В целях реализации мероприятий программы (раздел 4 муниципальной программы):</w:t>
      </w:r>
    </w:p>
    <w:p w:rsidR="00B5683D" w:rsidRPr="00B058F5" w:rsidRDefault="00B5683D" w:rsidP="00B058F5">
      <w:pPr>
        <w:pStyle w:val="20"/>
        <w:shd w:val="clear" w:color="auto" w:fill="auto"/>
        <w:spacing w:before="0" w:after="0" w:line="240" w:lineRule="auto"/>
        <w:ind w:left="20" w:right="40" w:firstLine="720"/>
        <w:jc w:val="both"/>
        <w:rPr>
          <w:rFonts w:ascii="Arial" w:hAnsi="Arial" w:cs="Arial"/>
          <w:sz w:val="24"/>
          <w:szCs w:val="24"/>
        </w:rPr>
      </w:pPr>
      <w:r w:rsidRPr="00B058F5">
        <w:rPr>
          <w:rStyle w:val="13"/>
          <w:rFonts w:ascii="Arial" w:hAnsi="Arial" w:cs="Arial"/>
          <w:sz w:val="24"/>
          <w:szCs w:val="24"/>
          <w:u w:val="none"/>
        </w:rPr>
        <w:t xml:space="preserve">1) по п. 2.2 </w:t>
      </w:r>
      <w:r w:rsidRPr="00B058F5">
        <w:rPr>
          <w:rFonts w:ascii="Arial" w:hAnsi="Arial" w:cs="Arial"/>
          <w:sz w:val="24"/>
          <w:szCs w:val="24"/>
        </w:rPr>
        <w:t>«Оказание адресной помощи одиноким роженицам, оказавшимся в трудной жизненной ситуации»:</w:t>
      </w:r>
    </w:p>
    <w:p w:rsidR="00B5683D" w:rsidRPr="00B058F5" w:rsidRDefault="00B5683D" w:rsidP="00B058F5">
      <w:pPr>
        <w:pStyle w:val="20"/>
        <w:shd w:val="clear" w:color="auto" w:fill="auto"/>
        <w:spacing w:before="0" w:after="0" w:line="240" w:lineRule="auto"/>
        <w:ind w:left="20" w:right="40" w:firstLine="720"/>
        <w:jc w:val="both"/>
        <w:rPr>
          <w:rFonts w:ascii="Arial" w:hAnsi="Arial" w:cs="Arial"/>
          <w:sz w:val="24"/>
          <w:szCs w:val="24"/>
        </w:rPr>
      </w:pPr>
      <w:r w:rsidRPr="00B058F5">
        <w:rPr>
          <w:rFonts w:ascii="Arial" w:hAnsi="Arial" w:cs="Arial"/>
          <w:sz w:val="24"/>
          <w:szCs w:val="24"/>
        </w:rPr>
        <w:t>Под «одинокими роженицами, оказавшимися в трудной жизненной ситуации» понимаются роженицы, у которых присутствует трудная жизненная ситуация, которую роженицы не могут преодолеть самостоятельно, в виде:</w:t>
      </w:r>
    </w:p>
    <w:p w:rsidR="00B5683D" w:rsidRPr="00B058F5" w:rsidRDefault="00B058F5" w:rsidP="00B058F5">
      <w:pPr>
        <w:pStyle w:val="20"/>
        <w:shd w:val="clear" w:color="auto" w:fill="auto"/>
        <w:tabs>
          <w:tab w:val="left" w:pos="709"/>
        </w:tabs>
        <w:spacing w:before="0" w:after="0" w:line="240" w:lineRule="auto"/>
        <w:ind w:right="40" w:firstLine="0"/>
        <w:jc w:val="both"/>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одиночества (не имеющие на момент получения адресной помощи, официально зарегистрированного брака, поддержки собственной семьи);</w:t>
      </w:r>
    </w:p>
    <w:p w:rsidR="00B5683D" w:rsidRPr="00B058F5" w:rsidRDefault="00B058F5" w:rsidP="00B058F5">
      <w:pPr>
        <w:pStyle w:val="20"/>
        <w:shd w:val="clear" w:color="auto" w:fill="auto"/>
        <w:tabs>
          <w:tab w:val="left" w:pos="709"/>
        </w:tabs>
        <w:spacing w:before="0" w:after="0" w:line="240" w:lineRule="auto"/>
        <w:ind w:firstLine="0"/>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неспособные к самообслуживанию, инвалиды;</w:t>
      </w:r>
    </w:p>
    <w:p w:rsidR="00B5683D" w:rsidRPr="00B058F5" w:rsidRDefault="00B058F5" w:rsidP="00B058F5">
      <w:pPr>
        <w:pStyle w:val="20"/>
        <w:shd w:val="clear" w:color="auto" w:fill="auto"/>
        <w:tabs>
          <w:tab w:val="left" w:pos="709"/>
        </w:tabs>
        <w:spacing w:before="0" w:after="0" w:line="240" w:lineRule="auto"/>
        <w:ind w:right="40" w:firstLine="0"/>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 xml:space="preserve">в отношении которых имеются случаи жестокого обращения в семье и т.п. </w:t>
      </w:r>
    </w:p>
    <w:p w:rsidR="00B5683D" w:rsidRPr="00B058F5" w:rsidRDefault="00B058F5" w:rsidP="00B058F5">
      <w:pPr>
        <w:pStyle w:val="20"/>
        <w:shd w:val="clear" w:color="auto" w:fill="auto"/>
        <w:tabs>
          <w:tab w:val="left" w:pos="709"/>
        </w:tabs>
        <w:spacing w:before="0" w:after="0" w:line="240" w:lineRule="auto"/>
        <w:ind w:firstLine="0"/>
        <w:rPr>
          <w:rFonts w:ascii="Arial" w:hAnsi="Arial" w:cs="Arial"/>
          <w:sz w:val="24"/>
          <w:szCs w:val="24"/>
        </w:rPr>
      </w:pPr>
      <w:r>
        <w:rPr>
          <w:rFonts w:ascii="Arial" w:hAnsi="Arial" w:cs="Arial"/>
          <w:sz w:val="24"/>
          <w:szCs w:val="24"/>
        </w:rPr>
        <w:tab/>
      </w:r>
      <w:r w:rsidR="00B5683D" w:rsidRPr="00B058F5">
        <w:rPr>
          <w:rFonts w:ascii="Arial" w:hAnsi="Arial" w:cs="Arial"/>
          <w:sz w:val="24"/>
          <w:szCs w:val="24"/>
        </w:rPr>
        <w:t xml:space="preserve">При условии, что одинокие </w:t>
      </w:r>
      <w:r>
        <w:rPr>
          <w:rFonts w:ascii="Arial" w:hAnsi="Arial" w:cs="Arial"/>
          <w:sz w:val="24"/>
          <w:szCs w:val="24"/>
        </w:rPr>
        <w:t>роженицы, относятся к категории</w:t>
      </w:r>
      <w:r w:rsidR="00B5683D" w:rsidRPr="00B058F5">
        <w:rPr>
          <w:rFonts w:ascii="Arial" w:hAnsi="Arial" w:cs="Arial"/>
          <w:sz w:val="24"/>
          <w:szCs w:val="24"/>
        </w:rPr>
        <w:t xml:space="preserve"> малообеспеченных,</w:t>
      </w:r>
    </w:p>
    <w:p w:rsidR="00B5683D" w:rsidRPr="00B058F5" w:rsidRDefault="00B5683D" w:rsidP="00B058F5">
      <w:pPr>
        <w:pStyle w:val="20"/>
        <w:shd w:val="clear" w:color="auto" w:fill="auto"/>
        <w:tabs>
          <w:tab w:val="left" w:pos="1460"/>
        </w:tabs>
        <w:spacing w:before="0" w:after="0" w:line="240" w:lineRule="auto"/>
        <w:ind w:firstLine="708"/>
        <w:jc w:val="both"/>
        <w:rPr>
          <w:rFonts w:ascii="Arial" w:hAnsi="Arial" w:cs="Arial"/>
          <w:sz w:val="24"/>
          <w:szCs w:val="24"/>
        </w:rPr>
      </w:pPr>
      <w:r w:rsidRPr="00B058F5">
        <w:rPr>
          <w:rFonts w:ascii="Arial" w:hAnsi="Arial" w:cs="Arial"/>
          <w:sz w:val="24"/>
          <w:szCs w:val="24"/>
        </w:rPr>
        <w:t>решение о предоставлении адресной помощи одиноким роженицам оформляется протоколом межведомственного координационного совета по детствосбережению на территории УКМО;</w:t>
      </w:r>
    </w:p>
    <w:p w:rsidR="00B5683D" w:rsidRPr="00B058F5" w:rsidRDefault="00B5683D" w:rsidP="00B058F5">
      <w:pPr>
        <w:pStyle w:val="20"/>
        <w:shd w:val="clear" w:color="auto" w:fill="auto"/>
        <w:spacing w:before="0" w:after="0" w:line="240" w:lineRule="auto"/>
        <w:ind w:left="20" w:right="40" w:firstLine="688"/>
        <w:jc w:val="both"/>
        <w:rPr>
          <w:rFonts w:ascii="Arial" w:hAnsi="Arial" w:cs="Arial"/>
          <w:sz w:val="24"/>
          <w:szCs w:val="24"/>
        </w:rPr>
      </w:pPr>
      <w:r w:rsidRPr="00B058F5">
        <w:rPr>
          <w:rStyle w:val="13"/>
          <w:rFonts w:ascii="Arial" w:hAnsi="Arial" w:cs="Arial"/>
          <w:sz w:val="24"/>
          <w:szCs w:val="24"/>
          <w:u w:val="none"/>
        </w:rPr>
        <w:t>2) по п. 2.6</w:t>
      </w:r>
      <w:r w:rsidRPr="00B058F5">
        <w:rPr>
          <w:rFonts w:ascii="Arial" w:hAnsi="Arial" w:cs="Arial"/>
          <w:sz w:val="24"/>
          <w:szCs w:val="24"/>
        </w:rPr>
        <w:t xml:space="preserve"> «Оплата проезда представителям общественных организаций для участия в мероприятиях регионального уровня, направленных на сохранение детства, материнства, семейных ценностей; малоимущим и многодетным семьям, имеющих несовершеннолетних детей, по направлению медицинских организаций для обследования/лечения детей»:</w:t>
      </w:r>
    </w:p>
    <w:p w:rsidR="00B5683D" w:rsidRPr="00B058F5" w:rsidRDefault="00B5683D" w:rsidP="00B058F5">
      <w:pPr>
        <w:pStyle w:val="20"/>
        <w:shd w:val="clear" w:color="auto" w:fill="auto"/>
        <w:spacing w:before="0" w:after="0" w:line="240" w:lineRule="auto"/>
        <w:ind w:left="20" w:right="40" w:firstLine="688"/>
        <w:jc w:val="both"/>
        <w:rPr>
          <w:rFonts w:ascii="Arial" w:hAnsi="Arial" w:cs="Arial"/>
          <w:sz w:val="24"/>
          <w:szCs w:val="24"/>
        </w:rPr>
      </w:pPr>
      <w:r w:rsidRPr="00B058F5">
        <w:rPr>
          <w:rFonts w:ascii="Arial" w:hAnsi="Arial" w:cs="Arial"/>
          <w:sz w:val="24"/>
          <w:szCs w:val="24"/>
        </w:rPr>
        <w:t>Основанием для оказания адресной помощи является:</w:t>
      </w:r>
    </w:p>
    <w:p w:rsidR="00B5683D" w:rsidRPr="00B058F5" w:rsidRDefault="00B5683D" w:rsidP="00B058F5">
      <w:pPr>
        <w:pStyle w:val="20"/>
        <w:shd w:val="clear" w:color="auto" w:fill="auto"/>
        <w:tabs>
          <w:tab w:val="left" w:pos="740"/>
        </w:tabs>
        <w:spacing w:before="0" w:after="0" w:line="240" w:lineRule="auto"/>
        <w:ind w:firstLine="0"/>
        <w:jc w:val="both"/>
        <w:rPr>
          <w:rFonts w:ascii="Arial" w:hAnsi="Arial" w:cs="Arial"/>
          <w:sz w:val="24"/>
          <w:szCs w:val="24"/>
        </w:rPr>
      </w:pPr>
      <w:r w:rsidRPr="00B058F5">
        <w:rPr>
          <w:rFonts w:ascii="Arial" w:hAnsi="Arial" w:cs="Arial"/>
          <w:sz w:val="24"/>
          <w:szCs w:val="24"/>
        </w:rPr>
        <w:tab/>
        <w:t xml:space="preserve">- для представителей общественных организаций, расположенных на территории Усть-Кутского муниципального образования является заявление на имя заместителя мэра Усть-Кутского муниципального образования по социальным вопросам о возмещении транспортных расходов с указанием номера расчётного счёта), к которому должно быть приложено: </w:t>
      </w:r>
    </w:p>
    <w:p w:rsidR="00B5683D" w:rsidRPr="00B058F5" w:rsidRDefault="00B058F5" w:rsidP="00B058F5">
      <w:pPr>
        <w:pStyle w:val="20"/>
        <w:shd w:val="clear" w:color="auto" w:fill="auto"/>
        <w:tabs>
          <w:tab w:val="left" w:pos="740"/>
        </w:tabs>
        <w:spacing w:before="0" w:after="0" w:line="240" w:lineRule="auto"/>
        <w:ind w:firstLine="0"/>
        <w:jc w:val="both"/>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проездные документы (автобусного, железнодорожного сообщения);</w:t>
      </w:r>
    </w:p>
    <w:p w:rsidR="00B5683D" w:rsidRPr="00B058F5" w:rsidRDefault="00B058F5" w:rsidP="00B058F5">
      <w:pPr>
        <w:pStyle w:val="20"/>
        <w:shd w:val="clear" w:color="auto" w:fill="auto"/>
        <w:tabs>
          <w:tab w:val="left" w:pos="709"/>
        </w:tabs>
        <w:spacing w:before="0" w:after="0" w:line="240" w:lineRule="auto"/>
        <w:ind w:right="40" w:firstLine="0"/>
        <w:jc w:val="both"/>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официальное приглашение (информационное письмо) от организатора регионального мероприятия для участия в конференции, семинаре, форуме, конкурсе и др.</w:t>
      </w:r>
    </w:p>
    <w:p w:rsidR="00B5683D" w:rsidRPr="00B058F5" w:rsidRDefault="00B5683D" w:rsidP="00B058F5">
      <w:pPr>
        <w:pStyle w:val="20"/>
        <w:shd w:val="clear" w:color="auto" w:fill="auto"/>
        <w:tabs>
          <w:tab w:val="left" w:pos="342"/>
        </w:tabs>
        <w:spacing w:before="0" w:after="0" w:line="240" w:lineRule="auto"/>
        <w:ind w:right="20" w:firstLine="0"/>
        <w:jc w:val="both"/>
        <w:rPr>
          <w:rFonts w:ascii="Arial" w:hAnsi="Arial" w:cs="Arial"/>
          <w:sz w:val="24"/>
          <w:szCs w:val="24"/>
        </w:rPr>
      </w:pPr>
      <w:r w:rsidRPr="00B058F5">
        <w:rPr>
          <w:rFonts w:ascii="Arial" w:hAnsi="Arial" w:cs="Arial"/>
          <w:sz w:val="24"/>
          <w:szCs w:val="24"/>
        </w:rPr>
        <w:tab/>
      </w:r>
      <w:r w:rsidR="00B058F5">
        <w:rPr>
          <w:rFonts w:ascii="Arial" w:hAnsi="Arial" w:cs="Arial"/>
          <w:sz w:val="24"/>
          <w:szCs w:val="24"/>
        </w:rPr>
        <w:tab/>
      </w:r>
      <w:r w:rsidRPr="00B058F5">
        <w:rPr>
          <w:rFonts w:ascii="Arial" w:hAnsi="Arial" w:cs="Arial"/>
          <w:sz w:val="24"/>
          <w:szCs w:val="24"/>
        </w:rPr>
        <w:t>- для малоимущих и многодетных семей является заявление законного пред</w:t>
      </w:r>
      <w:r w:rsidRPr="00B058F5">
        <w:rPr>
          <w:rFonts w:ascii="Arial" w:hAnsi="Arial" w:cs="Arial"/>
          <w:sz w:val="24"/>
          <w:szCs w:val="24"/>
        </w:rPr>
        <w:lastRenderedPageBreak/>
        <w:t>ставителя ребёнка о возмещении транспортных расходов с указанием номера расчётного счёта на имя заместителя мэра Усть-Кутского муниципального образования по социальным вопросам, к которому необходимо приложить:</w:t>
      </w:r>
    </w:p>
    <w:p w:rsidR="00B5683D" w:rsidRPr="00B058F5" w:rsidRDefault="00B058F5" w:rsidP="00B058F5">
      <w:pPr>
        <w:pStyle w:val="20"/>
        <w:shd w:val="clear" w:color="auto" w:fill="auto"/>
        <w:tabs>
          <w:tab w:val="left" w:pos="740"/>
        </w:tabs>
        <w:spacing w:before="0" w:after="0" w:line="240" w:lineRule="auto"/>
        <w:ind w:right="20" w:firstLine="0"/>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направления ОГБУЗ «Усть-Кутская районная больница» в медицинские организации Иркутской области для обследования/лечения несовершеннолетнего;</w:t>
      </w:r>
    </w:p>
    <w:p w:rsidR="00B5683D" w:rsidRPr="00B058F5" w:rsidRDefault="00B058F5" w:rsidP="00B058F5">
      <w:pPr>
        <w:pStyle w:val="20"/>
        <w:shd w:val="clear" w:color="auto" w:fill="auto"/>
        <w:spacing w:before="0" w:after="0" w:line="240" w:lineRule="auto"/>
        <w:ind w:right="20" w:firstLine="708"/>
        <w:rPr>
          <w:rFonts w:ascii="Arial" w:hAnsi="Arial" w:cs="Arial"/>
          <w:sz w:val="24"/>
          <w:szCs w:val="24"/>
        </w:rPr>
      </w:pPr>
      <w:r>
        <w:rPr>
          <w:rFonts w:ascii="Arial" w:hAnsi="Arial" w:cs="Arial"/>
          <w:sz w:val="24"/>
          <w:szCs w:val="24"/>
        </w:rPr>
        <w:t xml:space="preserve">- </w:t>
      </w:r>
      <w:r w:rsidR="00B5683D" w:rsidRPr="00B058F5">
        <w:rPr>
          <w:rFonts w:ascii="Arial" w:hAnsi="Arial" w:cs="Arial"/>
          <w:sz w:val="24"/>
          <w:szCs w:val="24"/>
        </w:rPr>
        <w:t>проездные документы (автобусного, железнодорожного сообщения).</w:t>
      </w:r>
    </w:p>
    <w:p w:rsidR="00B5683D" w:rsidRPr="00B058F5" w:rsidRDefault="00B5683D" w:rsidP="00B058F5">
      <w:pPr>
        <w:pStyle w:val="20"/>
        <w:shd w:val="clear" w:color="auto" w:fill="auto"/>
        <w:spacing w:before="0" w:after="0" w:line="240" w:lineRule="auto"/>
        <w:ind w:right="20" w:firstLine="708"/>
        <w:jc w:val="both"/>
        <w:rPr>
          <w:rFonts w:ascii="Arial" w:hAnsi="Arial" w:cs="Arial"/>
          <w:sz w:val="24"/>
          <w:szCs w:val="24"/>
        </w:rPr>
      </w:pPr>
      <w:r w:rsidRPr="00B058F5">
        <w:rPr>
          <w:rFonts w:ascii="Arial" w:hAnsi="Arial" w:cs="Arial"/>
          <w:sz w:val="24"/>
          <w:szCs w:val="24"/>
        </w:rPr>
        <w:t>В случае отсутствия направления ОГБУЗ «Усть-Кутская районная больница» основанием для оказания адресной помощи может являться:</w:t>
      </w:r>
    </w:p>
    <w:p w:rsidR="00B5683D" w:rsidRPr="00B058F5" w:rsidRDefault="00B058F5" w:rsidP="00B058F5">
      <w:pPr>
        <w:pStyle w:val="20"/>
        <w:shd w:val="clear" w:color="auto" w:fill="auto"/>
        <w:tabs>
          <w:tab w:val="left" w:pos="735"/>
        </w:tabs>
        <w:spacing w:before="0" w:after="0" w:line="240" w:lineRule="auto"/>
        <w:ind w:right="20" w:firstLine="0"/>
        <w:jc w:val="both"/>
        <w:rPr>
          <w:rFonts w:ascii="Arial" w:hAnsi="Arial" w:cs="Arial"/>
          <w:sz w:val="24"/>
          <w:szCs w:val="24"/>
        </w:rPr>
      </w:pPr>
      <w:r>
        <w:rPr>
          <w:rFonts w:ascii="Arial" w:hAnsi="Arial" w:cs="Arial"/>
          <w:sz w:val="24"/>
          <w:szCs w:val="24"/>
        </w:rPr>
        <w:tab/>
      </w:r>
      <w:r w:rsidR="00B5683D" w:rsidRPr="00B058F5">
        <w:rPr>
          <w:rFonts w:ascii="Arial" w:hAnsi="Arial" w:cs="Arial"/>
          <w:sz w:val="24"/>
          <w:szCs w:val="24"/>
        </w:rPr>
        <w:t>Постановление Комиссии по делам несовершеннолетних и защите их прав Усть-Кутского муниципального образования о необходимости медицинского обследования ребёнка в медицинской организации, расположенной на территории Иркутской области.</w:t>
      </w:r>
    </w:p>
    <w:p w:rsidR="00B5683D" w:rsidRPr="00B058F5" w:rsidRDefault="00B058F5" w:rsidP="00B058F5">
      <w:pPr>
        <w:pStyle w:val="20"/>
        <w:shd w:val="clear" w:color="auto" w:fill="auto"/>
        <w:tabs>
          <w:tab w:val="left" w:pos="735"/>
        </w:tabs>
        <w:spacing w:before="0" w:after="0" w:line="240" w:lineRule="auto"/>
        <w:ind w:right="20" w:firstLine="0"/>
        <w:jc w:val="both"/>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служебная записка на имя мэра Усть-Кутского муниципального образования от заместителя мэра Усть-Кутского муниципального образования по социальным вопросам о необходимости оплаты проезда ребёнку и его законному представителю.</w:t>
      </w:r>
    </w:p>
    <w:p w:rsidR="00B5683D" w:rsidRPr="00B058F5" w:rsidRDefault="00B058F5" w:rsidP="00B058F5">
      <w:pPr>
        <w:pStyle w:val="20"/>
        <w:shd w:val="clear" w:color="auto" w:fill="auto"/>
        <w:tabs>
          <w:tab w:val="left" w:pos="740"/>
        </w:tabs>
        <w:spacing w:before="0" w:after="0" w:line="240" w:lineRule="auto"/>
        <w:ind w:right="20" w:firstLine="0"/>
        <w:jc w:val="both"/>
        <w:rPr>
          <w:rFonts w:ascii="Arial" w:hAnsi="Arial" w:cs="Arial"/>
          <w:sz w:val="24"/>
          <w:szCs w:val="24"/>
        </w:rPr>
      </w:pPr>
      <w:r>
        <w:rPr>
          <w:rFonts w:ascii="Arial" w:hAnsi="Arial" w:cs="Arial"/>
          <w:sz w:val="24"/>
          <w:szCs w:val="24"/>
        </w:rPr>
        <w:tab/>
      </w:r>
      <w:r w:rsidR="00B5683D" w:rsidRPr="00B058F5">
        <w:rPr>
          <w:rFonts w:ascii="Arial" w:hAnsi="Arial" w:cs="Arial"/>
          <w:sz w:val="24"/>
          <w:szCs w:val="24"/>
        </w:rPr>
        <w:t>Заявление подлежит рассмотрению на заседании межведомственного координационного совета по детствосбережению на территории УКМО (ежеквартально). По результатам рассмотрения межведомственный координационный совет по детствосбережению на территории УКМО принимает решение о предоставлении или об отказе в предоставлении адресной помощи, которое оформляется протоколом. В случае положительного решения на основании протокола межведомственного координационного совета по детствосбережен</w:t>
      </w:r>
      <w:r>
        <w:rPr>
          <w:rFonts w:ascii="Arial" w:hAnsi="Arial" w:cs="Arial"/>
          <w:sz w:val="24"/>
          <w:szCs w:val="24"/>
        </w:rPr>
        <w:t xml:space="preserve">ию на территории УКМО издается </w:t>
      </w:r>
      <w:r w:rsidR="00B5683D" w:rsidRPr="00B058F5">
        <w:rPr>
          <w:rFonts w:ascii="Arial" w:hAnsi="Arial" w:cs="Arial"/>
          <w:sz w:val="24"/>
          <w:szCs w:val="24"/>
        </w:rPr>
        <w:t xml:space="preserve">распоряжение Администрации УКМО. </w:t>
      </w:r>
    </w:p>
    <w:p w:rsidR="00B5683D" w:rsidRPr="00B058F5" w:rsidRDefault="00B058F5" w:rsidP="00B058F5">
      <w:pPr>
        <w:pStyle w:val="20"/>
        <w:shd w:val="clear" w:color="auto" w:fill="auto"/>
        <w:tabs>
          <w:tab w:val="left" w:pos="709"/>
        </w:tabs>
        <w:spacing w:before="0" w:after="0" w:line="240" w:lineRule="auto"/>
        <w:ind w:right="40" w:firstLine="0"/>
        <w:jc w:val="both"/>
        <w:rPr>
          <w:rFonts w:ascii="Arial" w:hAnsi="Arial" w:cs="Arial"/>
          <w:sz w:val="24"/>
          <w:szCs w:val="24"/>
        </w:rPr>
      </w:pPr>
      <w:r>
        <w:rPr>
          <w:rFonts w:ascii="Arial" w:hAnsi="Arial" w:cs="Arial"/>
          <w:i/>
          <w:sz w:val="24"/>
          <w:szCs w:val="24"/>
        </w:rPr>
        <w:tab/>
      </w:r>
      <w:r w:rsidR="00B5683D" w:rsidRPr="00B058F5">
        <w:rPr>
          <w:rFonts w:ascii="Arial" w:hAnsi="Arial" w:cs="Arial"/>
          <w:sz w:val="24"/>
          <w:szCs w:val="24"/>
        </w:rPr>
        <w:t>3) по п.</w:t>
      </w:r>
      <w:r w:rsidR="00B5683D" w:rsidRPr="00B058F5">
        <w:rPr>
          <w:rStyle w:val="13"/>
          <w:rFonts w:ascii="Arial" w:hAnsi="Arial" w:cs="Arial"/>
          <w:sz w:val="24"/>
          <w:szCs w:val="24"/>
          <w:u w:val="none"/>
        </w:rPr>
        <w:t>3.3</w:t>
      </w:r>
      <w:r w:rsidR="00B5683D" w:rsidRPr="00B058F5">
        <w:rPr>
          <w:rFonts w:ascii="Arial" w:hAnsi="Arial" w:cs="Arial"/>
          <w:sz w:val="24"/>
          <w:szCs w:val="24"/>
        </w:rPr>
        <w:t xml:space="preserve"> «</w:t>
      </w:r>
      <w:r w:rsidR="00B5683D" w:rsidRPr="00B058F5">
        <w:rPr>
          <w:rFonts w:ascii="Arial" w:eastAsia="Lucida Sans Unicode" w:hAnsi="Arial" w:cs="Arial"/>
          <w:sz w:val="24"/>
          <w:szCs w:val="24"/>
        </w:rPr>
        <w:t>Адресная помощь детям-инвалидам; детям, оказавшимся в трудной жизненной ситуации, из многодетных и малообеспеченных се</w:t>
      </w:r>
      <w:r>
        <w:rPr>
          <w:rFonts w:ascii="Arial" w:eastAsia="Lucida Sans Unicode" w:hAnsi="Arial" w:cs="Arial"/>
          <w:sz w:val="24"/>
          <w:szCs w:val="24"/>
        </w:rPr>
        <w:t xml:space="preserve">мей (содействие в приобретении </w:t>
      </w:r>
      <w:r w:rsidR="00B5683D" w:rsidRPr="00B058F5">
        <w:rPr>
          <w:rFonts w:ascii="Arial" w:eastAsia="Lucida Sans Unicode" w:hAnsi="Arial" w:cs="Arial"/>
          <w:sz w:val="24"/>
          <w:szCs w:val="24"/>
        </w:rPr>
        <w:t>канцелярских товаров – акция «Школьный портфель», приобретение новогодних подарков)</w:t>
      </w:r>
      <w:r w:rsidR="00B5683D" w:rsidRPr="00B058F5">
        <w:rPr>
          <w:rFonts w:ascii="Arial" w:hAnsi="Arial" w:cs="Arial"/>
          <w:sz w:val="24"/>
          <w:szCs w:val="24"/>
        </w:rPr>
        <w:t>»:</w:t>
      </w:r>
    </w:p>
    <w:p w:rsidR="00B5683D" w:rsidRPr="00B058F5" w:rsidRDefault="00B058F5" w:rsidP="00B058F5">
      <w:pPr>
        <w:pStyle w:val="20"/>
        <w:shd w:val="clear" w:color="auto" w:fill="auto"/>
        <w:tabs>
          <w:tab w:val="left" w:pos="709"/>
        </w:tabs>
        <w:spacing w:before="0" w:after="0" w:line="240" w:lineRule="auto"/>
        <w:ind w:right="40" w:firstLine="0"/>
        <w:jc w:val="both"/>
        <w:rPr>
          <w:rFonts w:ascii="Arial" w:hAnsi="Arial" w:cs="Arial"/>
          <w:sz w:val="24"/>
          <w:szCs w:val="24"/>
        </w:rPr>
      </w:pPr>
      <w:r>
        <w:rPr>
          <w:rFonts w:ascii="Arial" w:hAnsi="Arial" w:cs="Arial"/>
          <w:sz w:val="24"/>
          <w:szCs w:val="24"/>
        </w:rPr>
        <w:tab/>
      </w:r>
      <w:r w:rsidR="00B5683D" w:rsidRPr="00B058F5">
        <w:rPr>
          <w:rFonts w:ascii="Arial" w:hAnsi="Arial" w:cs="Arial"/>
          <w:sz w:val="24"/>
          <w:szCs w:val="24"/>
        </w:rPr>
        <w:t>Отнесение детей к указанной категории ос</w:t>
      </w:r>
      <w:r>
        <w:rPr>
          <w:rFonts w:ascii="Arial" w:hAnsi="Arial" w:cs="Arial"/>
          <w:sz w:val="24"/>
          <w:szCs w:val="24"/>
        </w:rPr>
        <w:t xml:space="preserve">уществляется в соответствии со </w:t>
      </w:r>
      <w:r w:rsidR="00B5683D" w:rsidRPr="00B058F5">
        <w:rPr>
          <w:rFonts w:ascii="Arial" w:hAnsi="Arial" w:cs="Arial"/>
          <w:sz w:val="24"/>
          <w:szCs w:val="24"/>
        </w:rPr>
        <w:t xml:space="preserve">ст. 1 Федерального закона от 24.07.1998 № 124-ФЗ «Об основных гарантиях прав ребенка в Российской Федерации». </w:t>
      </w:r>
    </w:p>
    <w:p w:rsidR="00B5683D" w:rsidRPr="00B058F5" w:rsidRDefault="00B058F5" w:rsidP="00B058F5">
      <w:pPr>
        <w:pStyle w:val="20"/>
        <w:shd w:val="clear" w:color="auto" w:fill="auto"/>
        <w:tabs>
          <w:tab w:val="left" w:pos="709"/>
        </w:tabs>
        <w:spacing w:before="0" w:after="0" w:line="240" w:lineRule="auto"/>
        <w:ind w:right="40" w:firstLine="0"/>
        <w:jc w:val="both"/>
        <w:rPr>
          <w:rFonts w:ascii="Arial" w:hAnsi="Arial" w:cs="Arial"/>
          <w:sz w:val="24"/>
          <w:szCs w:val="24"/>
        </w:rPr>
      </w:pPr>
      <w:r>
        <w:rPr>
          <w:rFonts w:ascii="Arial" w:hAnsi="Arial" w:cs="Arial"/>
          <w:sz w:val="24"/>
          <w:szCs w:val="24"/>
        </w:rPr>
        <w:tab/>
      </w:r>
      <w:r w:rsidR="00B5683D" w:rsidRPr="00B058F5">
        <w:rPr>
          <w:rFonts w:ascii="Arial" w:hAnsi="Arial" w:cs="Arial"/>
          <w:sz w:val="24"/>
          <w:szCs w:val="24"/>
        </w:rPr>
        <w:t>Адресная помощь детям-инвалидам оказывается на основании сведений, имеющихся у соответствующих органов и подтверждающимися документами о наличии инвалидности у ребёнка.</w:t>
      </w:r>
    </w:p>
    <w:p w:rsidR="00B5683D" w:rsidRPr="00B058F5" w:rsidRDefault="00B5683D" w:rsidP="00B058F5">
      <w:pPr>
        <w:pStyle w:val="20"/>
        <w:shd w:val="clear" w:color="auto" w:fill="auto"/>
        <w:spacing w:before="0" w:after="0" w:line="240" w:lineRule="auto"/>
        <w:ind w:left="20" w:right="40" w:firstLine="688"/>
        <w:jc w:val="both"/>
        <w:rPr>
          <w:rFonts w:ascii="Arial" w:hAnsi="Arial" w:cs="Arial"/>
          <w:color w:val="FF0000"/>
          <w:sz w:val="24"/>
          <w:szCs w:val="24"/>
        </w:rPr>
      </w:pPr>
      <w:r w:rsidRPr="00B058F5">
        <w:rPr>
          <w:rFonts w:ascii="Arial" w:hAnsi="Arial" w:cs="Arial"/>
          <w:sz w:val="24"/>
          <w:szCs w:val="24"/>
        </w:rPr>
        <w:t>Выявление и подтверждение соответствия ребенка вышеперечисленным требованиям осуществляет заместитель мэра УКМО по социальным вопросам на основании сведений, имеющихся у соответствующих органов.</w:t>
      </w:r>
      <w:r w:rsidRPr="00B058F5">
        <w:rPr>
          <w:rFonts w:ascii="Arial" w:hAnsi="Arial" w:cs="Arial"/>
          <w:color w:val="FF0000"/>
          <w:sz w:val="24"/>
          <w:szCs w:val="24"/>
        </w:rPr>
        <w:t xml:space="preserve"> </w:t>
      </w:r>
    </w:p>
    <w:p w:rsidR="00B5683D" w:rsidRPr="00B058F5" w:rsidRDefault="00B5683D" w:rsidP="00B058F5">
      <w:pPr>
        <w:pStyle w:val="20"/>
        <w:shd w:val="clear" w:color="auto" w:fill="auto"/>
        <w:tabs>
          <w:tab w:val="left" w:pos="1460"/>
        </w:tabs>
        <w:spacing w:before="0" w:after="0" w:line="240" w:lineRule="auto"/>
        <w:ind w:firstLine="708"/>
        <w:jc w:val="both"/>
        <w:rPr>
          <w:rStyle w:val="13"/>
          <w:rFonts w:ascii="Arial" w:hAnsi="Arial" w:cs="Arial"/>
          <w:color w:val="auto"/>
          <w:sz w:val="24"/>
          <w:szCs w:val="24"/>
          <w:u w:val="none"/>
          <w:shd w:val="clear" w:color="auto" w:fill="auto"/>
        </w:rPr>
      </w:pPr>
      <w:r w:rsidRPr="00B058F5">
        <w:rPr>
          <w:rFonts w:ascii="Arial" w:hAnsi="Arial" w:cs="Arial"/>
          <w:sz w:val="24"/>
          <w:szCs w:val="24"/>
        </w:rPr>
        <w:t>Решение о предоставлении адресной помощи оформляется протоколом межведомственного координационного совета по детствосбережению на территории УКМО;</w:t>
      </w:r>
    </w:p>
    <w:p w:rsidR="00B5683D" w:rsidRPr="00B058F5" w:rsidRDefault="00B5683D" w:rsidP="00B058F5">
      <w:pPr>
        <w:pStyle w:val="20"/>
        <w:shd w:val="clear" w:color="auto" w:fill="auto"/>
        <w:spacing w:before="0" w:after="0" w:line="240" w:lineRule="auto"/>
        <w:ind w:left="20" w:right="20" w:firstLine="688"/>
        <w:jc w:val="both"/>
        <w:rPr>
          <w:rFonts w:ascii="Arial" w:hAnsi="Arial" w:cs="Arial"/>
          <w:sz w:val="24"/>
          <w:szCs w:val="24"/>
        </w:rPr>
      </w:pPr>
      <w:r w:rsidRPr="00B058F5">
        <w:rPr>
          <w:rStyle w:val="13"/>
          <w:rFonts w:ascii="Arial" w:hAnsi="Arial" w:cs="Arial"/>
          <w:sz w:val="24"/>
          <w:szCs w:val="24"/>
          <w:u w:val="none"/>
        </w:rPr>
        <w:t>4) по п. 6.6 «</w:t>
      </w:r>
      <w:r w:rsidRPr="00B058F5">
        <w:rPr>
          <w:rFonts w:ascii="Arial" w:hAnsi="Arial" w:cs="Arial"/>
          <w:sz w:val="24"/>
          <w:szCs w:val="24"/>
        </w:rPr>
        <w:t>Оплат</w:t>
      </w:r>
      <w:r w:rsidR="00B058F5">
        <w:rPr>
          <w:rFonts w:ascii="Arial" w:hAnsi="Arial" w:cs="Arial"/>
          <w:sz w:val="24"/>
          <w:szCs w:val="24"/>
        </w:rPr>
        <w:t xml:space="preserve">а проезда семей (членов семей) </w:t>
      </w:r>
      <w:r w:rsidRPr="00B058F5">
        <w:rPr>
          <w:rFonts w:ascii="Arial" w:hAnsi="Arial" w:cs="Arial"/>
          <w:sz w:val="24"/>
          <w:szCs w:val="24"/>
        </w:rPr>
        <w:t>для участия в мероприятиях регионального уровня, направленных на сохранение детства, материнства, семейных ценностей)</w:t>
      </w:r>
      <w:r w:rsidRPr="00B058F5">
        <w:rPr>
          <w:rStyle w:val="13"/>
          <w:rFonts w:ascii="Arial" w:hAnsi="Arial" w:cs="Arial"/>
          <w:sz w:val="24"/>
          <w:szCs w:val="24"/>
          <w:u w:val="none"/>
        </w:rPr>
        <w:t>:</w:t>
      </w:r>
    </w:p>
    <w:p w:rsidR="00B5683D" w:rsidRPr="00B058F5" w:rsidRDefault="00B058F5" w:rsidP="00B058F5">
      <w:pPr>
        <w:pStyle w:val="20"/>
        <w:shd w:val="clear" w:color="auto" w:fill="auto"/>
        <w:tabs>
          <w:tab w:val="left" w:pos="169"/>
        </w:tabs>
        <w:spacing w:before="0" w:after="0" w:line="240" w:lineRule="auto"/>
        <w:ind w:left="20" w:right="20" w:firstLine="0"/>
        <w:jc w:val="both"/>
        <w:rPr>
          <w:rFonts w:ascii="Arial" w:hAnsi="Arial" w:cs="Arial"/>
          <w:sz w:val="24"/>
          <w:szCs w:val="24"/>
        </w:rPr>
      </w:pPr>
      <w:r>
        <w:rPr>
          <w:rFonts w:ascii="Arial" w:hAnsi="Arial" w:cs="Arial"/>
          <w:sz w:val="24"/>
          <w:szCs w:val="24"/>
        </w:rPr>
        <w:tab/>
      </w:r>
      <w:r>
        <w:rPr>
          <w:rFonts w:ascii="Arial" w:hAnsi="Arial" w:cs="Arial"/>
          <w:sz w:val="24"/>
          <w:szCs w:val="24"/>
        </w:rPr>
        <w:tab/>
      </w:r>
      <w:r w:rsidR="00B5683D" w:rsidRPr="00B058F5">
        <w:rPr>
          <w:rFonts w:ascii="Arial" w:hAnsi="Arial" w:cs="Arial"/>
          <w:sz w:val="24"/>
          <w:szCs w:val="24"/>
        </w:rPr>
        <w:t>Данное меро</w:t>
      </w:r>
      <w:r>
        <w:rPr>
          <w:rFonts w:ascii="Arial" w:hAnsi="Arial" w:cs="Arial"/>
          <w:sz w:val="24"/>
          <w:szCs w:val="24"/>
        </w:rPr>
        <w:t>приятие реализуется в отношении</w:t>
      </w:r>
      <w:r w:rsidR="00B5683D" w:rsidRPr="00B058F5">
        <w:rPr>
          <w:rFonts w:ascii="Arial" w:hAnsi="Arial" w:cs="Arial"/>
          <w:sz w:val="24"/>
          <w:szCs w:val="24"/>
        </w:rPr>
        <w:t xml:space="preserve"> семей (членов семей), проживающих на территории Усть-Кутского муниципального образования, ставшими победителями или призёрами муниципальных мероприятий, направленных на сохранение детства, материнства, семейных ценностей для участия в мероприятиях регионального уровня. Для реализации данного мероприятия необходимо:</w:t>
      </w:r>
    </w:p>
    <w:p w:rsidR="00B5683D" w:rsidRPr="00B058F5" w:rsidRDefault="00B058F5" w:rsidP="00B058F5">
      <w:pPr>
        <w:pStyle w:val="20"/>
        <w:shd w:val="clear" w:color="auto" w:fill="auto"/>
        <w:tabs>
          <w:tab w:val="left" w:pos="740"/>
        </w:tabs>
        <w:spacing w:before="0" w:after="0" w:line="240" w:lineRule="auto"/>
        <w:ind w:right="20" w:firstLine="0"/>
        <w:jc w:val="both"/>
        <w:rPr>
          <w:rFonts w:ascii="Arial" w:hAnsi="Arial" w:cs="Arial"/>
          <w:sz w:val="24"/>
          <w:szCs w:val="24"/>
        </w:rPr>
      </w:pPr>
      <w:r>
        <w:rPr>
          <w:rFonts w:ascii="Arial" w:hAnsi="Arial" w:cs="Arial"/>
          <w:sz w:val="24"/>
          <w:szCs w:val="24"/>
        </w:rPr>
        <w:tab/>
        <w:t xml:space="preserve">- </w:t>
      </w:r>
      <w:r w:rsidR="00B5683D" w:rsidRPr="00B058F5">
        <w:rPr>
          <w:rFonts w:ascii="Arial" w:hAnsi="Arial" w:cs="Arial"/>
          <w:sz w:val="24"/>
          <w:szCs w:val="24"/>
        </w:rPr>
        <w:t>заявление на имя заместителя мэра Усть-Кутского муниципального образования по социальным вопросам о возмещении транспортных расходов с указанием номера расчётного счёта и приложением проездных документов (автобусного, железнодорожного сообщения в плацкартном вагоне);</w:t>
      </w:r>
    </w:p>
    <w:p w:rsidR="00B5683D" w:rsidRPr="00B058F5" w:rsidRDefault="00B058F5" w:rsidP="00B058F5">
      <w:pPr>
        <w:pStyle w:val="20"/>
        <w:shd w:val="clear" w:color="auto" w:fill="auto"/>
        <w:tabs>
          <w:tab w:val="left" w:pos="735"/>
        </w:tabs>
        <w:spacing w:before="0" w:after="0" w:line="240" w:lineRule="auto"/>
        <w:ind w:right="20" w:firstLine="0"/>
        <w:jc w:val="both"/>
        <w:rPr>
          <w:rFonts w:ascii="Arial" w:hAnsi="Arial" w:cs="Arial"/>
          <w:sz w:val="24"/>
          <w:szCs w:val="24"/>
        </w:rPr>
      </w:pPr>
      <w:r>
        <w:rPr>
          <w:rFonts w:ascii="Arial" w:hAnsi="Arial" w:cs="Arial"/>
          <w:sz w:val="24"/>
          <w:szCs w:val="24"/>
        </w:rPr>
        <w:lastRenderedPageBreak/>
        <w:tab/>
        <w:t xml:space="preserve">- </w:t>
      </w:r>
      <w:r w:rsidR="00B5683D" w:rsidRPr="00B058F5">
        <w:rPr>
          <w:rFonts w:ascii="Arial" w:hAnsi="Arial" w:cs="Arial"/>
          <w:sz w:val="24"/>
          <w:szCs w:val="24"/>
        </w:rPr>
        <w:t>официальное приглашение (информационное письмо) от организатора регионального мероприятия для участия в конференции, семинаре, форуме, конкурсе и др.;</w:t>
      </w:r>
    </w:p>
    <w:p w:rsidR="00B5683D" w:rsidRPr="00B058F5" w:rsidRDefault="00B5683D" w:rsidP="00B058F5">
      <w:pPr>
        <w:pStyle w:val="20"/>
        <w:shd w:val="clear" w:color="auto" w:fill="auto"/>
        <w:tabs>
          <w:tab w:val="left" w:pos="740"/>
        </w:tabs>
        <w:spacing w:before="0" w:after="0" w:line="240" w:lineRule="auto"/>
        <w:ind w:right="20" w:firstLine="0"/>
        <w:jc w:val="both"/>
        <w:rPr>
          <w:rFonts w:ascii="Arial" w:hAnsi="Arial" w:cs="Arial"/>
          <w:sz w:val="24"/>
          <w:szCs w:val="24"/>
        </w:rPr>
      </w:pPr>
      <w:r w:rsidRPr="00B058F5">
        <w:rPr>
          <w:rFonts w:ascii="Arial" w:hAnsi="Arial" w:cs="Arial"/>
          <w:sz w:val="24"/>
          <w:szCs w:val="24"/>
        </w:rPr>
        <w:tab/>
        <w:t>Заявление подлежит рассмотрению на заседании межведомственного координационного совета по детствосбережению на территории УКМО (ежеквартально). По результатам рассмотрения межведомственный координационный совет по детствосбережению на территории УКМО принимает решение об оплате проезда или об отказе в оплате проезда, которое оформляется протоколом. В случае положительного решения на основании протокола межведомственного координационного совета по детствосбережению на территории УКМО из</w:t>
      </w:r>
      <w:r w:rsidR="00B058F5">
        <w:rPr>
          <w:rFonts w:ascii="Arial" w:hAnsi="Arial" w:cs="Arial"/>
          <w:sz w:val="24"/>
          <w:szCs w:val="24"/>
        </w:rPr>
        <w:t xml:space="preserve">дается </w:t>
      </w:r>
      <w:r w:rsidRPr="00B058F5">
        <w:rPr>
          <w:rFonts w:ascii="Arial" w:hAnsi="Arial" w:cs="Arial"/>
          <w:sz w:val="24"/>
          <w:szCs w:val="24"/>
        </w:rPr>
        <w:t xml:space="preserve">распоряжение Администрации УКМО. </w:t>
      </w:r>
    </w:p>
    <w:p w:rsidR="00B5683D" w:rsidRDefault="00B5683D" w:rsidP="00B058F5">
      <w:pPr>
        <w:pStyle w:val="a8"/>
        <w:rPr>
          <w:rFonts w:ascii="Arial" w:hAnsi="Arial" w:cs="Arial"/>
        </w:rPr>
      </w:pPr>
    </w:p>
    <w:p w:rsidR="00B058F5" w:rsidRPr="00B058F5" w:rsidRDefault="00B058F5" w:rsidP="00B058F5">
      <w:pPr>
        <w:pStyle w:val="a8"/>
        <w:rPr>
          <w:rFonts w:ascii="Arial" w:hAnsi="Arial" w:cs="Arial"/>
        </w:rPr>
      </w:pPr>
    </w:p>
    <w:p w:rsidR="00B5683D" w:rsidRPr="00B058F5" w:rsidRDefault="00B5683D" w:rsidP="00B058F5">
      <w:pPr>
        <w:pStyle w:val="a8"/>
        <w:rPr>
          <w:rFonts w:ascii="Arial" w:hAnsi="Arial" w:cs="Arial"/>
        </w:rPr>
      </w:pPr>
      <w:r w:rsidRPr="00B058F5">
        <w:rPr>
          <w:rFonts w:ascii="Arial" w:hAnsi="Arial" w:cs="Arial"/>
        </w:rPr>
        <w:t xml:space="preserve">Заместитель мэра Усть-Кутского </w:t>
      </w:r>
    </w:p>
    <w:p w:rsidR="00B5683D" w:rsidRPr="00B058F5" w:rsidRDefault="00B5683D" w:rsidP="00B058F5">
      <w:pPr>
        <w:pStyle w:val="a8"/>
        <w:rPr>
          <w:rFonts w:ascii="Arial" w:hAnsi="Arial" w:cs="Arial"/>
        </w:rPr>
      </w:pPr>
      <w:r w:rsidRPr="00B058F5">
        <w:rPr>
          <w:rFonts w:ascii="Arial" w:hAnsi="Arial" w:cs="Arial"/>
        </w:rPr>
        <w:t xml:space="preserve">муниципального образования по </w:t>
      </w:r>
    </w:p>
    <w:p w:rsidR="00B5683D" w:rsidRPr="00B058F5" w:rsidRDefault="00B5683D" w:rsidP="00B058F5">
      <w:pPr>
        <w:pStyle w:val="a8"/>
        <w:rPr>
          <w:rFonts w:ascii="Arial" w:hAnsi="Arial" w:cs="Arial"/>
        </w:rPr>
      </w:pPr>
      <w:r w:rsidRPr="00B058F5">
        <w:rPr>
          <w:rFonts w:ascii="Arial" w:hAnsi="Arial" w:cs="Arial"/>
        </w:rPr>
        <w:t xml:space="preserve">социальным вопросам </w:t>
      </w:r>
    </w:p>
    <w:p w:rsidR="00B5683D" w:rsidRPr="00B058F5" w:rsidRDefault="00B058F5" w:rsidP="00B058F5">
      <w:pPr>
        <w:pStyle w:val="20"/>
        <w:shd w:val="clear" w:color="auto" w:fill="auto"/>
        <w:tabs>
          <w:tab w:val="left" w:pos="5730"/>
        </w:tabs>
        <w:spacing w:before="0" w:after="0" w:line="240" w:lineRule="auto"/>
        <w:ind w:firstLine="0"/>
        <w:rPr>
          <w:rFonts w:ascii="Arial" w:hAnsi="Arial" w:cs="Arial"/>
          <w:sz w:val="24"/>
          <w:szCs w:val="24"/>
        </w:rPr>
      </w:pPr>
      <w:r>
        <w:rPr>
          <w:rFonts w:ascii="Arial" w:hAnsi="Arial" w:cs="Arial"/>
          <w:sz w:val="24"/>
          <w:szCs w:val="24"/>
        </w:rPr>
        <w:t>Кузнецова Е.А.</w:t>
      </w:r>
      <w:bookmarkStart w:id="0" w:name="_GoBack"/>
      <w:bookmarkEnd w:id="0"/>
    </w:p>
    <w:sectPr w:rsidR="00B5683D" w:rsidRPr="00B058F5" w:rsidSect="00B058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AA0" w:rsidRDefault="00125AA0">
      <w:r>
        <w:separator/>
      </w:r>
    </w:p>
  </w:endnote>
  <w:endnote w:type="continuationSeparator" w:id="0">
    <w:p w:rsidR="00125AA0" w:rsidRDefault="0012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AA0" w:rsidRDefault="00125AA0">
      <w:r>
        <w:separator/>
      </w:r>
    </w:p>
  </w:footnote>
  <w:footnote w:type="continuationSeparator" w:id="0">
    <w:p w:rsidR="00125AA0" w:rsidRDefault="0012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2410"/>
    <w:multiLevelType w:val="multilevel"/>
    <w:tmpl w:val="88D83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4E724A"/>
    <w:multiLevelType w:val="hybridMultilevel"/>
    <w:tmpl w:val="C286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D2"/>
    <w:rsid w:val="0002727E"/>
    <w:rsid w:val="000604D2"/>
    <w:rsid w:val="00074860"/>
    <w:rsid w:val="000A0055"/>
    <w:rsid w:val="000C7921"/>
    <w:rsid w:val="000E3B33"/>
    <w:rsid w:val="00123ED1"/>
    <w:rsid w:val="00125AA0"/>
    <w:rsid w:val="00150D88"/>
    <w:rsid w:val="001A3FEE"/>
    <w:rsid w:val="0022194C"/>
    <w:rsid w:val="00233B98"/>
    <w:rsid w:val="00290399"/>
    <w:rsid w:val="0029596E"/>
    <w:rsid w:val="00350FAA"/>
    <w:rsid w:val="003F7512"/>
    <w:rsid w:val="004B6792"/>
    <w:rsid w:val="004C23B6"/>
    <w:rsid w:val="00533D9C"/>
    <w:rsid w:val="00685FC2"/>
    <w:rsid w:val="006B4AFD"/>
    <w:rsid w:val="00732F20"/>
    <w:rsid w:val="00745ADA"/>
    <w:rsid w:val="007C164B"/>
    <w:rsid w:val="00815632"/>
    <w:rsid w:val="0089637B"/>
    <w:rsid w:val="008C33B0"/>
    <w:rsid w:val="0095005A"/>
    <w:rsid w:val="00991679"/>
    <w:rsid w:val="009C6059"/>
    <w:rsid w:val="00A122A9"/>
    <w:rsid w:val="00A4299F"/>
    <w:rsid w:val="00A951A8"/>
    <w:rsid w:val="00B058F5"/>
    <w:rsid w:val="00B5683D"/>
    <w:rsid w:val="00BE7F11"/>
    <w:rsid w:val="00CB4216"/>
    <w:rsid w:val="00D03206"/>
    <w:rsid w:val="00D04AAD"/>
    <w:rsid w:val="00E84781"/>
    <w:rsid w:val="00F31F45"/>
    <w:rsid w:val="00F34D75"/>
    <w:rsid w:val="00F71879"/>
    <w:rsid w:val="00F8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87D1"/>
  <w15:docId w15:val="{C59C2026-79DB-4A7D-A83C-DC1FF3E7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4D2"/>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04D2"/>
    <w:rPr>
      <w:rFonts w:ascii="Times New Roman" w:eastAsia="Times New Roman" w:hAnsi="Times New Roman" w:cs="Times New Roman"/>
      <w:b/>
      <w:sz w:val="28"/>
      <w:szCs w:val="20"/>
      <w:lang w:eastAsia="ru-RU"/>
    </w:rPr>
  </w:style>
  <w:style w:type="paragraph" w:customStyle="1" w:styleId="11">
    <w:name w:val="Без интервала1"/>
    <w:rsid w:val="000604D2"/>
    <w:pPr>
      <w:spacing w:after="0" w:line="240" w:lineRule="auto"/>
    </w:pPr>
    <w:rPr>
      <w:rFonts w:ascii="Calibri" w:eastAsia="Times New Roman" w:hAnsi="Calibri" w:cs="Times New Roman"/>
    </w:rPr>
  </w:style>
  <w:style w:type="paragraph" w:customStyle="1" w:styleId="12">
    <w:name w:val="Абзац списка1"/>
    <w:basedOn w:val="a"/>
    <w:rsid w:val="000604D2"/>
    <w:pPr>
      <w:spacing w:after="200" w:line="276" w:lineRule="auto"/>
      <w:ind w:left="720"/>
    </w:pPr>
    <w:rPr>
      <w:rFonts w:ascii="Calibri" w:hAnsi="Calibri"/>
      <w:sz w:val="22"/>
      <w:szCs w:val="22"/>
    </w:rPr>
  </w:style>
  <w:style w:type="paragraph" w:customStyle="1" w:styleId="ConsPlusNormal">
    <w:name w:val="ConsPlusNormal"/>
    <w:rsid w:val="000604D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andarduser">
    <w:name w:val="Standard (user)"/>
    <w:rsid w:val="000604D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List Paragraph"/>
    <w:basedOn w:val="a"/>
    <w:link w:val="a4"/>
    <w:uiPriority w:val="34"/>
    <w:qFormat/>
    <w:rsid w:val="000604D2"/>
    <w:pPr>
      <w:ind w:left="720"/>
      <w:contextualSpacing/>
    </w:pPr>
    <w:rPr>
      <w:lang w:val="x-none" w:eastAsia="x-none"/>
    </w:rPr>
  </w:style>
  <w:style w:type="character" w:customStyle="1" w:styleId="a4">
    <w:name w:val="Абзац списка Знак"/>
    <w:link w:val="a3"/>
    <w:uiPriority w:val="34"/>
    <w:locked/>
    <w:rsid w:val="000604D2"/>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074860"/>
    <w:rPr>
      <w:rFonts w:ascii="Segoe UI" w:hAnsi="Segoe UI" w:cs="Segoe UI"/>
      <w:sz w:val="18"/>
      <w:szCs w:val="18"/>
    </w:rPr>
  </w:style>
  <w:style w:type="character" w:customStyle="1" w:styleId="a6">
    <w:name w:val="Текст выноски Знак"/>
    <w:basedOn w:val="a0"/>
    <w:link w:val="a5"/>
    <w:uiPriority w:val="99"/>
    <w:semiHidden/>
    <w:rsid w:val="00074860"/>
    <w:rPr>
      <w:rFonts w:ascii="Segoe UI" w:eastAsia="Times New Roman" w:hAnsi="Segoe UI" w:cs="Segoe UI"/>
      <w:sz w:val="18"/>
      <w:szCs w:val="18"/>
      <w:lang w:eastAsia="ru-RU"/>
    </w:rPr>
  </w:style>
  <w:style w:type="paragraph" w:customStyle="1" w:styleId="2">
    <w:name w:val="Без интервала2"/>
    <w:rsid w:val="000A0055"/>
    <w:pPr>
      <w:spacing w:after="0" w:line="240" w:lineRule="auto"/>
    </w:pPr>
    <w:rPr>
      <w:rFonts w:ascii="Calibri" w:eastAsia="Times New Roman" w:hAnsi="Calibri" w:cs="Times New Roman"/>
    </w:rPr>
  </w:style>
  <w:style w:type="character" w:customStyle="1" w:styleId="a7">
    <w:name w:val="Основной текст_"/>
    <w:basedOn w:val="a0"/>
    <w:link w:val="20"/>
    <w:rsid w:val="00B5683D"/>
    <w:rPr>
      <w:rFonts w:ascii="Times New Roman" w:eastAsia="Times New Roman" w:hAnsi="Times New Roman" w:cs="Times New Roman"/>
      <w:sz w:val="23"/>
      <w:szCs w:val="23"/>
      <w:shd w:val="clear" w:color="auto" w:fill="FFFFFF"/>
    </w:rPr>
  </w:style>
  <w:style w:type="character" w:customStyle="1" w:styleId="13">
    <w:name w:val="Основной текст1"/>
    <w:basedOn w:val="a7"/>
    <w:rsid w:val="00B5683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20">
    <w:name w:val="Основной текст2"/>
    <w:basedOn w:val="a"/>
    <w:link w:val="a7"/>
    <w:rsid w:val="00B5683D"/>
    <w:pPr>
      <w:widowControl w:val="0"/>
      <w:shd w:val="clear" w:color="auto" w:fill="FFFFFF"/>
      <w:spacing w:before="540" w:after="240" w:line="254" w:lineRule="exact"/>
      <w:ind w:hanging="360"/>
    </w:pPr>
    <w:rPr>
      <w:sz w:val="23"/>
      <w:szCs w:val="23"/>
      <w:lang w:eastAsia="en-US"/>
    </w:rPr>
  </w:style>
  <w:style w:type="paragraph" w:styleId="a8">
    <w:name w:val="No Spacing"/>
    <w:uiPriority w:val="1"/>
    <w:qFormat/>
    <w:rsid w:val="00B5683D"/>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07BF-0200-4C33-B1CC-A9A05F65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2998</Words>
  <Characters>17092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Ирина Олеговна</dc:creator>
  <cp:keywords/>
  <dc:description/>
  <cp:lastModifiedBy>Кравчук Т.Ю.</cp:lastModifiedBy>
  <cp:revision>3</cp:revision>
  <cp:lastPrinted>2019-11-06T06:15:00Z</cp:lastPrinted>
  <dcterms:created xsi:type="dcterms:W3CDTF">2019-11-21T03:47:00Z</dcterms:created>
  <dcterms:modified xsi:type="dcterms:W3CDTF">2019-12-03T04:53:00Z</dcterms:modified>
</cp:coreProperties>
</file>