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242" w:rsidRPr="00782C1F" w:rsidRDefault="00997242" w:rsidP="00997242">
      <w:pPr>
        <w:spacing w:after="0" w:line="240" w:lineRule="auto"/>
        <w:rPr>
          <w:rFonts w:ascii="Times New Roman" w:hAnsi="Times New Roman" w:cs="Times New Roman"/>
          <w:color w:val="000000" w:themeColor="text1"/>
          <w:sz w:val="28"/>
          <w:szCs w:val="28"/>
        </w:rPr>
      </w:pPr>
    </w:p>
    <w:p w:rsidR="00997242" w:rsidRPr="00782C1F" w:rsidRDefault="00997242" w:rsidP="00F61BFB">
      <w:pPr>
        <w:spacing w:after="0" w:line="240" w:lineRule="auto"/>
        <w:jc w:val="center"/>
        <w:rPr>
          <w:rFonts w:ascii="Times New Roman" w:hAnsi="Times New Roman" w:cs="Times New Roman"/>
          <w:color w:val="000000" w:themeColor="text1"/>
          <w:sz w:val="28"/>
          <w:szCs w:val="28"/>
        </w:rPr>
      </w:pPr>
    </w:p>
    <w:p w:rsidR="00997242" w:rsidRPr="00782C1F" w:rsidRDefault="00997242" w:rsidP="00F61BFB">
      <w:pPr>
        <w:spacing w:after="0" w:line="240" w:lineRule="auto"/>
        <w:jc w:val="center"/>
        <w:rPr>
          <w:rFonts w:ascii="Times New Roman" w:hAnsi="Times New Roman" w:cs="Times New Roman"/>
          <w:color w:val="000000" w:themeColor="text1"/>
          <w:sz w:val="28"/>
          <w:szCs w:val="28"/>
        </w:rPr>
      </w:pPr>
    </w:p>
    <w:p w:rsidR="00997242" w:rsidRPr="00782C1F" w:rsidRDefault="00997242" w:rsidP="00F61BFB">
      <w:pPr>
        <w:spacing w:after="0" w:line="240" w:lineRule="auto"/>
        <w:jc w:val="center"/>
        <w:rPr>
          <w:rFonts w:ascii="Times New Roman" w:hAnsi="Times New Roman" w:cs="Times New Roman"/>
          <w:color w:val="000000" w:themeColor="text1"/>
          <w:sz w:val="28"/>
          <w:szCs w:val="28"/>
        </w:rPr>
      </w:pPr>
    </w:p>
    <w:p w:rsidR="00997242" w:rsidRPr="00782C1F" w:rsidRDefault="00997242" w:rsidP="00F61BFB">
      <w:pPr>
        <w:spacing w:after="0" w:line="240" w:lineRule="auto"/>
        <w:jc w:val="center"/>
        <w:rPr>
          <w:rFonts w:ascii="Times New Roman" w:hAnsi="Times New Roman" w:cs="Times New Roman"/>
          <w:color w:val="000000" w:themeColor="text1"/>
          <w:sz w:val="28"/>
          <w:szCs w:val="28"/>
        </w:rPr>
      </w:pPr>
    </w:p>
    <w:p w:rsidR="00B43213" w:rsidRDefault="00B43213" w:rsidP="00997242">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ИНФОРМАЦИЯ </w:t>
      </w:r>
    </w:p>
    <w:p w:rsidR="00B11E7B" w:rsidRPr="00782C1F" w:rsidRDefault="00A8532F" w:rsidP="00997242">
      <w:pPr>
        <w:spacing w:after="0" w:line="360" w:lineRule="auto"/>
        <w:jc w:val="center"/>
        <w:rPr>
          <w:rFonts w:ascii="Times New Roman" w:hAnsi="Times New Roman" w:cs="Times New Roman"/>
          <w:b/>
          <w:color w:val="000000" w:themeColor="text1"/>
          <w:sz w:val="28"/>
          <w:szCs w:val="28"/>
        </w:rPr>
      </w:pPr>
      <w:r w:rsidRPr="00782C1F">
        <w:rPr>
          <w:rFonts w:ascii="Times New Roman" w:hAnsi="Times New Roman" w:cs="Times New Roman"/>
          <w:b/>
          <w:color w:val="000000" w:themeColor="text1"/>
          <w:sz w:val="28"/>
          <w:szCs w:val="28"/>
        </w:rPr>
        <w:t xml:space="preserve">работодателям </w:t>
      </w:r>
      <w:r w:rsidR="00727AC4" w:rsidRPr="00782C1F">
        <w:rPr>
          <w:rFonts w:ascii="Times New Roman" w:hAnsi="Times New Roman" w:cs="Times New Roman"/>
          <w:b/>
          <w:color w:val="000000" w:themeColor="text1"/>
          <w:sz w:val="28"/>
          <w:szCs w:val="28"/>
        </w:rPr>
        <w:t>о</w:t>
      </w:r>
      <w:r w:rsidR="00D64E6F" w:rsidRPr="00782C1F">
        <w:rPr>
          <w:rFonts w:ascii="Times New Roman" w:hAnsi="Times New Roman" w:cs="Times New Roman"/>
          <w:b/>
          <w:color w:val="000000" w:themeColor="text1"/>
          <w:sz w:val="28"/>
          <w:szCs w:val="28"/>
        </w:rPr>
        <w:t> </w:t>
      </w:r>
      <w:r w:rsidR="00727AC4" w:rsidRPr="00782C1F">
        <w:rPr>
          <w:rFonts w:ascii="Times New Roman" w:hAnsi="Times New Roman" w:cs="Times New Roman"/>
          <w:b/>
          <w:color w:val="000000" w:themeColor="text1"/>
          <w:sz w:val="28"/>
          <w:szCs w:val="28"/>
        </w:rPr>
        <w:t xml:space="preserve">недопустимости нарушения трудового законодательства </w:t>
      </w:r>
    </w:p>
    <w:p w:rsidR="00727AC4" w:rsidRPr="00782C1F" w:rsidRDefault="00727AC4" w:rsidP="00997242">
      <w:pPr>
        <w:spacing w:after="0" w:line="360" w:lineRule="auto"/>
        <w:jc w:val="center"/>
        <w:rPr>
          <w:rFonts w:ascii="Times New Roman" w:hAnsi="Times New Roman" w:cs="Times New Roman"/>
          <w:b/>
          <w:color w:val="000000" w:themeColor="text1"/>
          <w:sz w:val="28"/>
          <w:szCs w:val="28"/>
        </w:rPr>
      </w:pPr>
      <w:r w:rsidRPr="00782C1F">
        <w:rPr>
          <w:rFonts w:ascii="Times New Roman" w:hAnsi="Times New Roman" w:cs="Times New Roman"/>
          <w:b/>
          <w:color w:val="000000" w:themeColor="text1"/>
          <w:sz w:val="28"/>
          <w:szCs w:val="28"/>
        </w:rPr>
        <w:t>при</w:t>
      </w:r>
      <w:r w:rsidR="00D64E6F" w:rsidRPr="00782C1F">
        <w:rPr>
          <w:rFonts w:ascii="Times New Roman" w:hAnsi="Times New Roman" w:cs="Times New Roman"/>
          <w:b/>
          <w:color w:val="000000" w:themeColor="text1"/>
          <w:sz w:val="28"/>
          <w:szCs w:val="28"/>
        </w:rPr>
        <w:t> </w:t>
      </w:r>
      <w:r w:rsidR="00D44D7B" w:rsidRPr="00782C1F">
        <w:rPr>
          <w:rFonts w:ascii="Times New Roman" w:hAnsi="Times New Roman" w:cs="Times New Roman"/>
          <w:b/>
          <w:color w:val="000000" w:themeColor="text1"/>
          <w:sz w:val="28"/>
          <w:szCs w:val="28"/>
        </w:rPr>
        <w:t>трудоустройстве работников</w:t>
      </w:r>
      <w:r w:rsidR="00D64E6F" w:rsidRPr="00782C1F">
        <w:rPr>
          <w:rFonts w:ascii="Times New Roman" w:hAnsi="Times New Roman" w:cs="Times New Roman"/>
          <w:b/>
          <w:color w:val="000000" w:themeColor="text1"/>
          <w:sz w:val="28"/>
          <w:szCs w:val="28"/>
        </w:rPr>
        <w:t>,</w:t>
      </w:r>
      <w:r w:rsidRPr="00782C1F">
        <w:rPr>
          <w:rFonts w:ascii="Times New Roman" w:hAnsi="Times New Roman" w:cs="Times New Roman"/>
          <w:b/>
          <w:color w:val="000000" w:themeColor="text1"/>
          <w:sz w:val="28"/>
          <w:szCs w:val="28"/>
        </w:rPr>
        <w:t xml:space="preserve"> расчете и выпл</w:t>
      </w:r>
      <w:r w:rsidR="00D44D7B" w:rsidRPr="00782C1F">
        <w:rPr>
          <w:rFonts w:ascii="Times New Roman" w:hAnsi="Times New Roman" w:cs="Times New Roman"/>
          <w:b/>
          <w:color w:val="000000" w:themeColor="text1"/>
          <w:sz w:val="28"/>
          <w:szCs w:val="28"/>
        </w:rPr>
        <w:t xml:space="preserve">ате </w:t>
      </w:r>
      <w:r w:rsidR="00D64E6F" w:rsidRPr="00782C1F">
        <w:rPr>
          <w:rFonts w:ascii="Times New Roman" w:hAnsi="Times New Roman" w:cs="Times New Roman"/>
          <w:b/>
          <w:color w:val="000000" w:themeColor="text1"/>
          <w:sz w:val="28"/>
          <w:szCs w:val="28"/>
        </w:rPr>
        <w:t xml:space="preserve">им </w:t>
      </w:r>
      <w:r w:rsidR="00D44D7B" w:rsidRPr="00782C1F">
        <w:rPr>
          <w:rFonts w:ascii="Times New Roman" w:hAnsi="Times New Roman" w:cs="Times New Roman"/>
          <w:b/>
          <w:color w:val="000000" w:themeColor="text1"/>
          <w:sz w:val="28"/>
          <w:szCs w:val="28"/>
        </w:rPr>
        <w:t>заработной платы</w:t>
      </w:r>
    </w:p>
    <w:p w:rsidR="00B11E7B" w:rsidRPr="00782C1F" w:rsidRDefault="00B11E7B" w:rsidP="00F61BFB">
      <w:pPr>
        <w:spacing w:after="0" w:line="240" w:lineRule="auto"/>
        <w:jc w:val="both"/>
        <w:rPr>
          <w:rFonts w:ascii="Times New Roman" w:hAnsi="Times New Roman" w:cs="Times New Roman"/>
          <w:color w:val="000000" w:themeColor="text1"/>
          <w:sz w:val="28"/>
          <w:szCs w:val="28"/>
        </w:rPr>
      </w:pPr>
    </w:p>
    <w:p w:rsidR="00997242" w:rsidRPr="00782C1F" w:rsidRDefault="00997242">
      <w:pPr>
        <w:rPr>
          <w:rFonts w:ascii="Times New Roman" w:hAnsi="Times New Roman" w:cs="Times New Roman"/>
          <w:color w:val="000000" w:themeColor="text1"/>
          <w:sz w:val="28"/>
          <w:szCs w:val="28"/>
        </w:rPr>
      </w:pPr>
    </w:p>
    <w:p w:rsidR="00997242" w:rsidRPr="00782C1F" w:rsidRDefault="00762F15">
      <w:pPr>
        <w:rPr>
          <w:rFonts w:ascii="Times New Roman" w:hAnsi="Times New Roman" w:cs="Times New Roman"/>
          <w:color w:val="000000" w:themeColor="text1"/>
          <w:sz w:val="28"/>
          <w:szCs w:val="28"/>
        </w:rPr>
      </w:pPr>
      <w:r w:rsidRPr="00992141">
        <w:rPr>
          <w:rFonts w:ascii="Times New Roman" w:hAnsi="Times New Roman" w:cs="Times New Roman"/>
          <w:noProof/>
          <w:color w:val="000000" w:themeColor="text1"/>
          <w:sz w:val="28"/>
          <w:szCs w:val="28"/>
          <w:lang w:eastAsia="ru-RU"/>
        </w:rPr>
        <w:drawing>
          <wp:inline distT="0" distB="0" distL="0" distR="0">
            <wp:extent cx="5527320" cy="4160477"/>
            <wp:effectExtent l="0" t="0" r="0" b="0"/>
            <wp:docPr id="5" name="Рисунок 5" descr="\\58g31-335bin\Отдел ГС\Неформальная занятость\слайд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8g31-335bin\Отдел ГС\Неформальная занятость\слайд 3.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534880" cy="4166168"/>
                    </a:xfrm>
                    <a:prstGeom prst="rect">
                      <a:avLst/>
                    </a:prstGeom>
                    <a:noFill/>
                    <a:ln>
                      <a:noFill/>
                    </a:ln>
                  </pic:spPr>
                </pic:pic>
              </a:graphicData>
            </a:graphic>
          </wp:inline>
        </w:drawing>
      </w:r>
    </w:p>
    <w:p w:rsidR="00997242" w:rsidRPr="00782C1F" w:rsidRDefault="00997242">
      <w:pPr>
        <w:rPr>
          <w:rFonts w:ascii="Times New Roman" w:hAnsi="Times New Roman" w:cs="Times New Roman"/>
          <w:color w:val="000000" w:themeColor="text1"/>
          <w:sz w:val="28"/>
          <w:szCs w:val="28"/>
        </w:rPr>
      </w:pPr>
    </w:p>
    <w:p w:rsidR="00997242" w:rsidRPr="00782C1F" w:rsidRDefault="00997242" w:rsidP="00997242">
      <w:pPr>
        <w:spacing w:after="0" w:line="240" w:lineRule="auto"/>
        <w:rPr>
          <w:rFonts w:ascii="Times New Roman" w:hAnsi="Times New Roman" w:cs="Times New Roman"/>
          <w:color w:val="000000" w:themeColor="text1"/>
          <w:sz w:val="28"/>
          <w:szCs w:val="28"/>
        </w:rPr>
      </w:pPr>
    </w:p>
    <w:p w:rsidR="00997242" w:rsidRPr="00782C1F" w:rsidRDefault="00997242" w:rsidP="00997242">
      <w:pPr>
        <w:spacing w:after="0" w:line="240" w:lineRule="auto"/>
        <w:jc w:val="center"/>
        <w:rPr>
          <w:rFonts w:ascii="Times New Roman" w:hAnsi="Times New Roman" w:cs="Times New Roman"/>
          <w:color w:val="000000" w:themeColor="text1"/>
          <w:sz w:val="28"/>
          <w:szCs w:val="28"/>
        </w:rPr>
      </w:pPr>
    </w:p>
    <w:p w:rsidR="00997242" w:rsidRPr="00782C1F" w:rsidRDefault="00997242" w:rsidP="00997242">
      <w:pPr>
        <w:spacing w:after="0" w:line="240" w:lineRule="auto"/>
        <w:jc w:val="center"/>
        <w:rPr>
          <w:rFonts w:ascii="Times New Roman" w:hAnsi="Times New Roman" w:cs="Times New Roman"/>
          <w:color w:val="000000" w:themeColor="text1"/>
          <w:sz w:val="28"/>
          <w:szCs w:val="28"/>
        </w:rPr>
      </w:pPr>
    </w:p>
    <w:p w:rsidR="00997242" w:rsidRPr="00782C1F" w:rsidRDefault="00997242" w:rsidP="00997242">
      <w:pPr>
        <w:spacing w:after="0" w:line="240" w:lineRule="auto"/>
        <w:jc w:val="center"/>
        <w:rPr>
          <w:rFonts w:ascii="Times New Roman" w:hAnsi="Times New Roman" w:cs="Times New Roman"/>
          <w:color w:val="000000" w:themeColor="text1"/>
          <w:sz w:val="28"/>
          <w:szCs w:val="28"/>
        </w:rPr>
      </w:pPr>
    </w:p>
    <w:p w:rsidR="00024603" w:rsidRPr="00782C1F" w:rsidRDefault="00024603" w:rsidP="00997242">
      <w:pPr>
        <w:spacing w:after="0" w:line="240" w:lineRule="auto"/>
        <w:jc w:val="center"/>
        <w:rPr>
          <w:rFonts w:ascii="Times New Roman" w:hAnsi="Times New Roman" w:cs="Times New Roman"/>
          <w:color w:val="000000" w:themeColor="text1"/>
          <w:sz w:val="28"/>
          <w:szCs w:val="28"/>
        </w:rPr>
      </w:pPr>
    </w:p>
    <w:p w:rsidR="00A07DE3" w:rsidRDefault="00A07DE3" w:rsidP="00A07DE3">
      <w:pPr>
        <w:spacing w:after="0" w:line="240" w:lineRule="auto"/>
        <w:jc w:val="both"/>
        <w:rPr>
          <w:rFonts w:ascii="Times New Roman" w:hAnsi="Times New Roman" w:cs="Times New Roman"/>
          <w:color w:val="000000" w:themeColor="text1"/>
          <w:sz w:val="28"/>
          <w:szCs w:val="28"/>
        </w:rPr>
      </w:pPr>
    </w:p>
    <w:p w:rsidR="00A07DE3" w:rsidRDefault="00A07DE3" w:rsidP="00A07DE3">
      <w:pPr>
        <w:spacing w:after="0" w:line="240" w:lineRule="auto"/>
        <w:rPr>
          <w:rFonts w:ascii="Times New Roman" w:hAnsi="Times New Roman" w:cs="Times New Roman"/>
          <w:color w:val="000000" w:themeColor="text1"/>
          <w:sz w:val="28"/>
          <w:szCs w:val="28"/>
        </w:rPr>
        <w:sectPr w:rsidR="00A07DE3" w:rsidSect="0037475F">
          <w:headerReference w:type="default" r:id="rId9"/>
          <w:headerReference w:type="first" r:id="rId10"/>
          <w:pgSz w:w="11906" w:h="16838"/>
          <w:pgMar w:top="1134" w:right="567" w:bottom="1134" w:left="1134" w:header="709" w:footer="709" w:gutter="0"/>
          <w:pgNumType w:start="1"/>
          <w:cols w:space="708"/>
          <w:titlePg/>
          <w:docGrid w:linePitch="360"/>
        </w:sectPr>
      </w:pPr>
    </w:p>
    <w:p w:rsidR="00E02828" w:rsidRPr="00E02828" w:rsidRDefault="00334343" w:rsidP="00F61BFB">
      <w:pPr>
        <w:spacing w:after="0" w:line="240" w:lineRule="auto"/>
        <w:ind w:firstLine="567"/>
        <w:jc w:val="both"/>
        <w:rPr>
          <w:rFonts w:ascii="Times New Roman" w:hAnsi="Times New Roman" w:cs="Times New Roman"/>
          <w:sz w:val="28"/>
          <w:szCs w:val="28"/>
          <w:shd w:val="clear" w:color="auto" w:fill="FFFFFF"/>
        </w:rPr>
      </w:pPr>
      <w:r w:rsidRPr="00762F15">
        <w:rPr>
          <w:rFonts w:ascii="Times New Roman" w:hAnsi="Times New Roman" w:cs="Times New Roman"/>
          <w:sz w:val="28"/>
          <w:szCs w:val="28"/>
          <w:shd w:val="clear" w:color="auto" w:fill="FFFFFF"/>
        </w:rPr>
        <w:lastRenderedPageBreak/>
        <w:t>М</w:t>
      </w:r>
      <w:r w:rsidR="00E02828" w:rsidRPr="00762F15">
        <w:rPr>
          <w:rFonts w:ascii="Times New Roman" w:hAnsi="Times New Roman" w:cs="Times New Roman"/>
          <w:sz w:val="28"/>
          <w:szCs w:val="28"/>
          <w:shd w:val="clear" w:color="auto" w:fill="FFFFFF"/>
        </w:rPr>
        <w:t>инистерство жилищной политики и энергетики Иркутской области не наделено</w:t>
      </w:r>
      <w:r w:rsidR="00B43213">
        <w:rPr>
          <w:rFonts w:ascii="Times New Roman" w:hAnsi="Times New Roman" w:cs="Times New Roman"/>
          <w:sz w:val="28"/>
          <w:szCs w:val="28"/>
          <w:shd w:val="clear" w:color="auto" w:fill="FFFFFF"/>
        </w:rPr>
        <w:t xml:space="preserve"> полномочиями</w:t>
      </w:r>
      <w:r w:rsidR="00E02828" w:rsidRPr="00762F15">
        <w:rPr>
          <w:rFonts w:ascii="Times New Roman" w:hAnsi="Times New Roman" w:cs="Times New Roman"/>
          <w:sz w:val="28"/>
          <w:szCs w:val="28"/>
          <w:shd w:val="clear" w:color="auto" w:fill="FFFFFF"/>
        </w:rPr>
        <w:t xml:space="preserve"> по официальному разъяснению положений нормативных правовых актов в сфере трудового права, вместе с тем хотим обратить внимание работодателей.</w:t>
      </w:r>
    </w:p>
    <w:p w:rsidR="00D44D7B" w:rsidRPr="00300FBD" w:rsidRDefault="00D44D7B" w:rsidP="00F61BFB">
      <w:pPr>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t xml:space="preserve">В </w:t>
      </w:r>
      <w:r w:rsidRPr="00300FBD">
        <w:rPr>
          <w:rFonts w:ascii="Times New Roman" w:hAnsi="Times New Roman" w:cs="Times New Roman"/>
          <w:color w:val="000000" w:themeColor="text1"/>
          <w:sz w:val="28"/>
          <w:szCs w:val="28"/>
        </w:rPr>
        <w:t xml:space="preserve">соответствии со статьей 16 </w:t>
      </w:r>
      <w:bookmarkStart w:id="0" w:name="sub_1601"/>
      <w:r w:rsidRPr="00300FBD">
        <w:rPr>
          <w:rFonts w:ascii="Times New Roman" w:hAnsi="Times New Roman" w:cs="Times New Roman"/>
          <w:color w:val="000000" w:themeColor="text1"/>
          <w:sz w:val="28"/>
          <w:szCs w:val="28"/>
        </w:rPr>
        <w:t xml:space="preserve">Трудового </w:t>
      </w:r>
      <w:r w:rsidR="000B6315" w:rsidRPr="00300FBD">
        <w:rPr>
          <w:rFonts w:ascii="Times New Roman" w:hAnsi="Times New Roman" w:cs="Times New Roman"/>
          <w:color w:val="000000" w:themeColor="text1"/>
          <w:sz w:val="28"/>
          <w:szCs w:val="28"/>
        </w:rPr>
        <w:t>к</w:t>
      </w:r>
      <w:r w:rsidRPr="00300FBD">
        <w:rPr>
          <w:rFonts w:ascii="Times New Roman" w:hAnsi="Times New Roman" w:cs="Times New Roman"/>
          <w:color w:val="000000" w:themeColor="text1"/>
          <w:sz w:val="28"/>
          <w:szCs w:val="28"/>
        </w:rPr>
        <w:t>одекса Российской Федерации (далее – ТК РФ) трудовые отношения возникают между работником и</w:t>
      </w:r>
      <w:r w:rsidR="00B11E7B" w:rsidRPr="00300FBD">
        <w:rPr>
          <w:rFonts w:ascii="Times New Roman" w:hAnsi="Times New Roman" w:cs="Times New Roman"/>
          <w:color w:val="000000" w:themeColor="text1"/>
          <w:sz w:val="28"/>
          <w:szCs w:val="28"/>
        </w:rPr>
        <w:t> </w:t>
      </w:r>
      <w:r w:rsidRPr="00300FBD">
        <w:rPr>
          <w:rFonts w:ascii="Times New Roman" w:hAnsi="Times New Roman" w:cs="Times New Roman"/>
          <w:color w:val="000000" w:themeColor="text1"/>
          <w:sz w:val="28"/>
          <w:szCs w:val="28"/>
        </w:rPr>
        <w:t>работодателем на</w:t>
      </w:r>
      <w:r w:rsidR="00787013" w:rsidRPr="00300FBD">
        <w:rPr>
          <w:rFonts w:ascii="Times New Roman" w:hAnsi="Times New Roman" w:cs="Times New Roman"/>
          <w:color w:val="000000" w:themeColor="text1"/>
          <w:sz w:val="28"/>
          <w:szCs w:val="28"/>
        </w:rPr>
        <w:t> </w:t>
      </w:r>
      <w:r w:rsidRPr="00300FBD">
        <w:rPr>
          <w:rFonts w:ascii="Times New Roman" w:hAnsi="Times New Roman" w:cs="Times New Roman"/>
          <w:color w:val="000000" w:themeColor="text1"/>
          <w:sz w:val="28"/>
          <w:szCs w:val="28"/>
        </w:rPr>
        <w:t>основании трудового договора, заключаемого ими в соответствии с ТК РФ.</w:t>
      </w:r>
    </w:p>
    <w:bookmarkEnd w:id="0"/>
    <w:p w:rsidR="00D44D7B" w:rsidRPr="00300FBD" w:rsidRDefault="005F270D" w:rsidP="00F61BF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00D44D7B" w:rsidRPr="00300FBD">
        <w:rPr>
          <w:rFonts w:ascii="Times New Roman" w:hAnsi="Times New Roman" w:cs="Times New Roman"/>
          <w:color w:val="000000" w:themeColor="text1"/>
          <w:sz w:val="28"/>
          <w:szCs w:val="28"/>
        </w:rPr>
        <w:t>татье</w:t>
      </w:r>
      <w:r>
        <w:rPr>
          <w:rFonts w:ascii="Times New Roman" w:hAnsi="Times New Roman" w:cs="Times New Roman"/>
          <w:color w:val="000000" w:themeColor="text1"/>
          <w:sz w:val="28"/>
          <w:szCs w:val="28"/>
        </w:rPr>
        <w:t>й</w:t>
      </w:r>
      <w:r w:rsidR="00D44D7B" w:rsidRPr="00300FBD">
        <w:rPr>
          <w:rFonts w:ascii="Times New Roman" w:hAnsi="Times New Roman" w:cs="Times New Roman"/>
          <w:color w:val="000000" w:themeColor="text1"/>
          <w:sz w:val="28"/>
          <w:szCs w:val="28"/>
        </w:rPr>
        <w:t xml:space="preserve"> 56</w:t>
      </w:r>
      <w:bookmarkStart w:id="1" w:name="sub_5601"/>
      <w:r w:rsidR="00D44D7B" w:rsidRPr="00300FBD">
        <w:rPr>
          <w:rFonts w:ascii="Times New Roman" w:hAnsi="Times New Roman" w:cs="Times New Roman"/>
          <w:color w:val="000000" w:themeColor="text1"/>
          <w:sz w:val="28"/>
          <w:szCs w:val="28"/>
        </w:rPr>
        <w:t xml:space="preserve"> ТК РФ определено, что т</w:t>
      </w:r>
      <w:r w:rsidR="00D44D7B" w:rsidRPr="00300FBD">
        <w:rPr>
          <w:rFonts w:ascii="Times New Roman" w:hAnsi="Times New Roman" w:cs="Times New Roman"/>
          <w:bCs/>
          <w:color w:val="000000" w:themeColor="text1"/>
          <w:sz w:val="28"/>
          <w:szCs w:val="28"/>
        </w:rPr>
        <w:t>рудовой договор</w:t>
      </w:r>
      <w:r w:rsidR="00D44D7B" w:rsidRPr="00300FBD">
        <w:rPr>
          <w:rFonts w:ascii="Times New Roman" w:hAnsi="Times New Roman" w:cs="Times New Roman"/>
          <w:color w:val="000000" w:themeColor="text1"/>
          <w:sz w:val="28"/>
          <w:szCs w:val="28"/>
        </w:rPr>
        <w:t xml:space="preserve"> </w:t>
      </w:r>
      <w:r w:rsidR="00CB40B4" w:rsidRPr="00300FBD">
        <w:rPr>
          <w:rFonts w:ascii="Times New Roman" w:hAnsi="Times New Roman" w:cs="Times New Roman"/>
          <w:color w:val="000000" w:themeColor="text1"/>
          <w:sz w:val="28"/>
          <w:szCs w:val="28"/>
        </w:rPr>
        <w:t>–</w:t>
      </w:r>
      <w:r w:rsidR="00D44D7B" w:rsidRPr="00300FBD">
        <w:rPr>
          <w:rFonts w:ascii="Times New Roman" w:hAnsi="Times New Roman" w:cs="Times New Roman"/>
          <w:color w:val="000000" w:themeColor="text1"/>
          <w:sz w:val="28"/>
          <w:szCs w:val="28"/>
        </w:rPr>
        <w:t xml:space="preserve">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w:t>
      </w:r>
      <w:r w:rsidRPr="00300FBD">
        <w:rPr>
          <w:rFonts w:ascii="Times New Roman" w:hAnsi="Times New Roman" w:cs="Times New Roman"/>
          <w:color w:val="000000" w:themeColor="text1"/>
          <w:sz w:val="28"/>
          <w:szCs w:val="28"/>
        </w:rPr>
        <w:t>труда, своевременно</w:t>
      </w:r>
      <w:r w:rsidR="00D44D7B" w:rsidRPr="00300FBD">
        <w:rPr>
          <w:rFonts w:ascii="Times New Roman" w:hAnsi="Times New Roman" w:cs="Times New Roman"/>
          <w:color w:val="000000" w:themeColor="text1"/>
          <w:sz w:val="28"/>
          <w:szCs w:val="28"/>
        </w:rPr>
        <w:t xml:space="preserve">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w:t>
      </w:r>
      <w:bookmarkStart w:id="2" w:name="sub_5602"/>
      <w:bookmarkEnd w:id="1"/>
      <w:r w:rsidR="00EF6778" w:rsidRPr="00300FBD">
        <w:rPr>
          <w:rFonts w:ascii="Times New Roman" w:hAnsi="Times New Roman" w:cs="Times New Roman"/>
          <w:color w:val="000000" w:themeColor="text1"/>
          <w:sz w:val="28"/>
          <w:szCs w:val="28"/>
        </w:rPr>
        <w:t xml:space="preserve">. </w:t>
      </w:r>
    </w:p>
    <w:bookmarkEnd w:id="2"/>
    <w:p w:rsidR="00AC33CB" w:rsidRPr="00300FBD" w:rsidRDefault="00AC33CB" w:rsidP="00F61BFB">
      <w:pPr>
        <w:spacing w:after="0" w:line="240" w:lineRule="auto"/>
        <w:ind w:firstLine="567"/>
        <w:jc w:val="both"/>
        <w:rPr>
          <w:rFonts w:ascii="Times New Roman" w:hAnsi="Times New Roman" w:cs="Times New Roman"/>
          <w:color w:val="000000" w:themeColor="text1"/>
          <w:sz w:val="28"/>
          <w:szCs w:val="28"/>
        </w:rPr>
      </w:pPr>
      <w:r w:rsidRPr="00300FBD">
        <w:rPr>
          <w:rFonts w:ascii="Times New Roman" w:hAnsi="Times New Roman" w:cs="Times New Roman"/>
          <w:color w:val="000000" w:themeColor="text1"/>
          <w:sz w:val="28"/>
          <w:szCs w:val="28"/>
        </w:rPr>
        <w:t>Несмотря на то, что трудовые отношения между работником и работодателем возникают также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r w:rsidR="00A07DE3">
        <w:rPr>
          <w:rFonts w:ascii="Times New Roman" w:hAnsi="Times New Roman" w:cs="Times New Roman"/>
          <w:color w:val="000000" w:themeColor="text1"/>
          <w:sz w:val="28"/>
          <w:szCs w:val="28"/>
        </w:rPr>
        <w:t>,</w:t>
      </w:r>
      <w:r w:rsidRPr="00300FBD">
        <w:rPr>
          <w:rFonts w:ascii="Times New Roman" w:hAnsi="Times New Roman" w:cs="Times New Roman"/>
          <w:color w:val="000000" w:themeColor="text1"/>
          <w:sz w:val="28"/>
          <w:szCs w:val="28"/>
        </w:rPr>
        <w:t xml:space="preserve"> заключение трудового договора является необходимым и обязательным действием со стороны работодателя в целях защиты </w:t>
      </w:r>
      <w:bookmarkStart w:id="3" w:name="_GoBack"/>
      <w:bookmarkEnd w:id="3"/>
      <w:r w:rsidRPr="00300FBD">
        <w:rPr>
          <w:rFonts w:ascii="Times New Roman" w:hAnsi="Times New Roman" w:cs="Times New Roman"/>
          <w:color w:val="000000" w:themeColor="text1"/>
          <w:sz w:val="28"/>
          <w:szCs w:val="28"/>
        </w:rPr>
        <w:t>прав работников и соблюдения действующего законодательства.</w:t>
      </w:r>
    </w:p>
    <w:p w:rsidR="00AC33CB" w:rsidRPr="00F61BFB" w:rsidRDefault="00AC33CB" w:rsidP="00F61BFB">
      <w:pPr>
        <w:spacing w:after="0" w:line="240" w:lineRule="auto"/>
        <w:ind w:firstLine="567"/>
        <w:jc w:val="both"/>
        <w:rPr>
          <w:rFonts w:ascii="Times New Roman" w:hAnsi="Times New Roman" w:cs="Times New Roman"/>
          <w:color w:val="000000" w:themeColor="text1"/>
          <w:sz w:val="28"/>
          <w:szCs w:val="28"/>
        </w:rPr>
      </w:pPr>
      <w:r w:rsidRPr="00300FBD">
        <w:rPr>
          <w:rFonts w:ascii="Times New Roman" w:hAnsi="Times New Roman" w:cs="Times New Roman"/>
          <w:color w:val="000000" w:themeColor="text1"/>
          <w:sz w:val="28"/>
          <w:szCs w:val="28"/>
        </w:rPr>
        <w:t>Нарушение указанных требований влечет административную ответственность, предусмотренную частью 4 статьи</w:t>
      </w:r>
      <w:r w:rsidR="00B11E7B" w:rsidRPr="00300FBD">
        <w:rPr>
          <w:rFonts w:ascii="Times New Roman" w:hAnsi="Times New Roman" w:cs="Times New Roman"/>
          <w:color w:val="000000" w:themeColor="text1"/>
          <w:sz w:val="28"/>
          <w:szCs w:val="28"/>
        </w:rPr>
        <w:t xml:space="preserve"> </w:t>
      </w:r>
      <w:r w:rsidRPr="00300FBD">
        <w:rPr>
          <w:rFonts w:ascii="Times New Roman" w:hAnsi="Times New Roman" w:cs="Times New Roman"/>
          <w:color w:val="000000" w:themeColor="text1"/>
          <w:sz w:val="28"/>
          <w:szCs w:val="28"/>
        </w:rPr>
        <w:t>5.27 Кодекса</w:t>
      </w:r>
      <w:r w:rsidRPr="00F61BFB">
        <w:rPr>
          <w:rFonts w:ascii="Times New Roman" w:hAnsi="Times New Roman" w:cs="Times New Roman"/>
          <w:color w:val="000000" w:themeColor="text1"/>
          <w:sz w:val="28"/>
          <w:szCs w:val="28"/>
        </w:rPr>
        <w:t xml:space="preserve"> Российской Федерации об</w:t>
      </w:r>
      <w:r w:rsidR="00B11E7B" w:rsidRPr="00F61BFB">
        <w:rPr>
          <w:rFonts w:ascii="Times New Roman" w:hAnsi="Times New Roman" w:cs="Times New Roman"/>
          <w:color w:val="000000" w:themeColor="text1"/>
          <w:sz w:val="28"/>
          <w:szCs w:val="28"/>
        </w:rPr>
        <w:t> </w:t>
      </w:r>
      <w:r w:rsidRPr="00F61BFB">
        <w:rPr>
          <w:rFonts w:ascii="Times New Roman" w:hAnsi="Times New Roman" w:cs="Times New Roman"/>
          <w:color w:val="000000" w:themeColor="text1"/>
          <w:sz w:val="28"/>
          <w:szCs w:val="28"/>
        </w:rPr>
        <w:t>административных правонарушениях</w:t>
      </w:r>
      <w:r w:rsidR="00787013" w:rsidRPr="00F61BFB">
        <w:rPr>
          <w:rFonts w:ascii="Times New Roman" w:hAnsi="Times New Roman" w:cs="Times New Roman"/>
          <w:color w:val="000000" w:themeColor="text1"/>
          <w:sz w:val="28"/>
          <w:szCs w:val="28"/>
        </w:rPr>
        <w:t xml:space="preserve"> (далее – КоАП РФ)</w:t>
      </w:r>
      <w:r w:rsidRPr="00F61BFB">
        <w:rPr>
          <w:rFonts w:ascii="Times New Roman" w:hAnsi="Times New Roman" w:cs="Times New Roman"/>
          <w:color w:val="000000" w:themeColor="text1"/>
          <w:sz w:val="28"/>
          <w:szCs w:val="28"/>
        </w:rPr>
        <w:t xml:space="preserve">, </w:t>
      </w:r>
      <w:r w:rsidR="00B11E7B" w:rsidRPr="00F61BFB">
        <w:rPr>
          <w:rFonts w:ascii="Times New Roman" w:hAnsi="Times New Roman" w:cs="Times New Roman"/>
          <w:color w:val="000000" w:themeColor="text1"/>
          <w:sz w:val="28"/>
          <w:szCs w:val="28"/>
        </w:rPr>
        <w:t>согласно</w:t>
      </w:r>
      <w:r w:rsidRPr="00F61BFB">
        <w:rPr>
          <w:rFonts w:ascii="Times New Roman" w:hAnsi="Times New Roman" w:cs="Times New Roman"/>
          <w:color w:val="000000" w:themeColor="text1"/>
          <w:sz w:val="28"/>
          <w:szCs w:val="28"/>
        </w:rPr>
        <w:t xml:space="preserve"> которой уклонение от</w:t>
      </w:r>
      <w:r w:rsidR="00B11E7B" w:rsidRPr="00F61BFB">
        <w:rPr>
          <w:rFonts w:ascii="Times New Roman" w:hAnsi="Times New Roman" w:cs="Times New Roman"/>
          <w:color w:val="000000" w:themeColor="text1"/>
          <w:sz w:val="28"/>
          <w:szCs w:val="28"/>
        </w:rPr>
        <w:t> </w:t>
      </w:r>
      <w:r w:rsidRPr="00F61BFB">
        <w:rPr>
          <w:rFonts w:ascii="Times New Roman" w:hAnsi="Times New Roman" w:cs="Times New Roman"/>
          <w:color w:val="000000" w:themeColor="text1"/>
          <w:sz w:val="28"/>
          <w:szCs w:val="28"/>
        </w:rPr>
        <w:t>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w:t>
      </w:r>
      <w:bookmarkStart w:id="4" w:name="sub_527042"/>
      <w:r w:rsidRPr="00F61BFB">
        <w:rPr>
          <w:rFonts w:ascii="Times New Roman" w:hAnsi="Times New Roman" w:cs="Times New Roman"/>
          <w:color w:val="000000" w:themeColor="text1"/>
          <w:sz w:val="28"/>
          <w:szCs w:val="28"/>
        </w:rPr>
        <w:t>ду работником и работодателем</w:t>
      </w:r>
      <w:r w:rsidR="00A07DE3">
        <w:rPr>
          <w:rFonts w:ascii="Times New Roman" w:hAnsi="Times New Roman" w:cs="Times New Roman"/>
          <w:color w:val="000000" w:themeColor="text1"/>
          <w:sz w:val="28"/>
          <w:szCs w:val="28"/>
        </w:rPr>
        <w:t>,</w:t>
      </w:r>
      <w:r w:rsidRPr="00F61BFB">
        <w:rPr>
          <w:rFonts w:ascii="Times New Roman" w:hAnsi="Times New Roman" w:cs="Times New Roman"/>
          <w:color w:val="000000" w:themeColor="text1"/>
          <w:sz w:val="28"/>
          <w:szCs w:val="28"/>
        </w:rPr>
        <w:t xml:space="preserve"> </w:t>
      </w:r>
      <w:r w:rsidRPr="003D618B">
        <w:rPr>
          <w:rFonts w:ascii="Times New Roman" w:hAnsi="Times New Roman" w:cs="Times New Roman"/>
          <w:color w:val="000000" w:themeColor="text1"/>
          <w:sz w:val="28"/>
          <w:szCs w:val="28"/>
        </w:rPr>
        <w:t xml:space="preserve">влечет наложение административного штрафа на должностных лиц в размере </w:t>
      </w:r>
      <w:r w:rsidRPr="003D618B">
        <w:rPr>
          <w:rFonts w:ascii="Times New Roman" w:hAnsi="Times New Roman" w:cs="Times New Roman"/>
          <w:b/>
          <w:color w:val="000000" w:themeColor="text1"/>
          <w:sz w:val="28"/>
          <w:szCs w:val="28"/>
        </w:rPr>
        <w:t>от десяти тысяч до двадцати тысяч рублей</w:t>
      </w:r>
      <w:r w:rsidRPr="003D618B">
        <w:rPr>
          <w:rFonts w:ascii="Times New Roman" w:hAnsi="Times New Roman" w:cs="Times New Roman"/>
          <w:color w:val="000000" w:themeColor="text1"/>
          <w:sz w:val="28"/>
          <w:szCs w:val="28"/>
        </w:rPr>
        <w:t xml:space="preserve">; на лиц, осуществляющих предпринимательскую деятельность без образования юридического лица, - </w:t>
      </w:r>
      <w:r w:rsidRPr="003D618B">
        <w:rPr>
          <w:rFonts w:ascii="Times New Roman" w:hAnsi="Times New Roman" w:cs="Times New Roman"/>
          <w:b/>
          <w:color w:val="000000" w:themeColor="text1"/>
          <w:sz w:val="28"/>
          <w:szCs w:val="28"/>
        </w:rPr>
        <w:t>от пяти тысяч до десяти тысяч рублей</w:t>
      </w:r>
      <w:r w:rsidRPr="003D618B">
        <w:rPr>
          <w:rFonts w:ascii="Times New Roman" w:hAnsi="Times New Roman" w:cs="Times New Roman"/>
          <w:color w:val="000000" w:themeColor="text1"/>
          <w:sz w:val="28"/>
          <w:szCs w:val="28"/>
        </w:rPr>
        <w:t xml:space="preserve">; на юридических лиц - </w:t>
      </w:r>
      <w:r w:rsidRPr="003D618B">
        <w:rPr>
          <w:rFonts w:ascii="Times New Roman" w:hAnsi="Times New Roman" w:cs="Times New Roman"/>
          <w:b/>
          <w:color w:val="000000" w:themeColor="text1"/>
          <w:sz w:val="28"/>
          <w:szCs w:val="28"/>
        </w:rPr>
        <w:t>от пятидесяти тысяч до ста тысяч рублей</w:t>
      </w:r>
      <w:r w:rsidRPr="00F61BFB">
        <w:rPr>
          <w:rFonts w:ascii="Times New Roman" w:hAnsi="Times New Roman" w:cs="Times New Roman"/>
          <w:color w:val="000000" w:themeColor="text1"/>
          <w:sz w:val="28"/>
          <w:szCs w:val="28"/>
        </w:rPr>
        <w:t>.</w:t>
      </w:r>
    </w:p>
    <w:bookmarkEnd w:id="4"/>
    <w:p w:rsidR="00AC33CB" w:rsidRPr="005F270D" w:rsidRDefault="00AC33CB" w:rsidP="00F61BFB">
      <w:pPr>
        <w:spacing w:after="0" w:line="240" w:lineRule="auto"/>
        <w:ind w:firstLine="567"/>
        <w:jc w:val="both"/>
        <w:rPr>
          <w:rFonts w:ascii="Times New Roman" w:hAnsi="Times New Roman" w:cs="Times New Roman"/>
          <w:color w:val="000000" w:themeColor="text1"/>
          <w:sz w:val="28"/>
          <w:szCs w:val="28"/>
        </w:rPr>
      </w:pPr>
      <w:r w:rsidRPr="005F270D">
        <w:rPr>
          <w:rFonts w:ascii="Times New Roman" w:hAnsi="Times New Roman" w:cs="Times New Roman"/>
          <w:color w:val="000000" w:themeColor="text1"/>
          <w:sz w:val="28"/>
          <w:szCs w:val="28"/>
        </w:rPr>
        <w:t>Также в настоящее время актуальной является проблема нарушения трудового законодательства в части</w:t>
      </w:r>
      <w:r w:rsidR="006F5D62" w:rsidRPr="005F270D">
        <w:rPr>
          <w:rFonts w:ascii="Times New Roman" w:hAnsi="Times New Roman" w:cs="Times New Roman"/>
          <w:color w:val="000000" w:themeColor="text1"/>
          <w:sz w:val="28"/>
          <w:szCs w:val="28"/>
        </w:rPr>
        <w:t xml:space="preserve"> установления, расчета и</w:t>
      </w:r>
      <w:r w:rsidRPr="005F270D">
        <w:rPr>
          <w:rFonts w:ascii="Times New Roman" w:hAnsi="Times New Roman" w:cs="Times New Roman"/>
          <w:color w:val="000000" w:themeColor="text1"/>
          <w:sz w:val="28"/>
          <w:szCs w:val="28"/>
        </w:rPr>
        <w:t xml:space="preserve"> выплаты </w:t>
      </w:r>
      <w:r w:rsidR="006F5D62" w:rsidRPr="005F270D">
        <w:rPr>
          <w:rFonts w:ascii="Times New Roman" w:hAnsi="Times New Roman" w:cs="Times New Roman"/>
          <w:color w:val="000000" w:themeColor="text1"/>
          <w:sz w:val="28"/>
          <w:szCs w:val="28"/>
        </w:rPr>
        <w:t>заработной платы работникам.</w:t>
      </w:r>
    </w:p>
    <w:p w:rsidR="001178B8" w:rsidRPr="005F270D" w:rsidRDefault="001178B8" w:rsidP="00F61BFB">
      <w:pPr>
        <w:spacing w:after="0" w:line="240" w:lineRule="auto"/>
        <w:ind w:firstLine="567"/>
        <w:jc w:val="both"/>
        <w:rPr>
          <w:rFonts w:ascii="Times New Roman" w:hAnsi="Times New Roman" w:cs="Times New Roman"/>
          <w:color w:val="000000" w:themeColor="text1"/>
          <w:sz w:val="28"/>
          <w:szCs w:val="28"/>
        </w:rPr>
      </w:pPr>
      <w:r w:rsidRPr="005F270D">
        <w:rPr>
          <w:rFonts w:ascii="Times New Roman" w:hAnsi="Times New Roman" w:cs="Times New Roman"/>
          <w:color w:val="000000" w:themeColor="text1"/>
          <w:sz w:val="28"/>
          <w:szCs w:val="28"/>
        </w:rPr>
        <w:t xml:space="preserve">В соответствии с определением, приведенным в статье 129 ТК РФ, заработная плата представляет собой вознаграждение за труд. Право каждого работника на своевременное получение заработной платы закреплено в статье 2 ТК РФ. </w:t>
      </w:r>
    </w:p>
    <w:p w:rsidR="001178B8" w:rsidRPr="005F270D" w:rsidRDefault="001178B8" w:rsidP="00F61BFB">
      <w:pPr>
        <w:spacing w:after="0" w:line="240" w:lineRule="auto"/>
        <w:ind w:firstLine="567"/>
        <w:jc w:val="both"/>
        <w:rPr>
          <w:rFonts w:ascii="Times New Roman" w:hAnsi="Times New Roman" w:cs="Times New Roman"/>
          <w:color w:val="000000" w:themeColor="text1"/>
          <w:sz w:val="28"/>
          <w:szCs w:val="28"/>
        </w:rPr>
      </w:pPr>
      <w:r w:rsidRPr="005F270D">
        <w:rPr>
          <w:rFonts w:ascii="Times New Roman" w:hAnsi="Times New Roman" w:cs="Times New Roman"/>
          <w:color w:val="000000" w:themeColor="text1"/>
          <w:sz w:val="28"/>
          <w:szCs w:val="28"/>
        </w:rPr>
        <w:t xml:space="preserve">Одним из основных принципов регулирования трудовых отношений является обеспечение права каждого работника на своевременную и в полном размере выплату заработной платы, обеспечивающей достойное человека существование для него самого и его семьи, и не ниже установленного федеральным законом минимального размера оплаты труда. </w:t>
      </w:r>
    </w:p>
    <w:p w:rsidR="00852D07" w:rsidRPr="005F270D" w:rsidRDefault="00852D07" w:rsidP="00F61BFB">
      <w:pPr>
        <w:spacing w:after="0" w:line="240" w:lineRule="auto"/>
        <w:ind w:firstLine="567"/>
        <w:jc w:val="both"/>
        <w:rPr>
          <w:rFonts w:ascii="Times New Roman" w:hAnsi="Times New Roman" w:cs="Times New Roman"/>
          <w:color w:val="000000" w:themeColor="text1"/>
          <w:sz w:val="28"/>
          <w:szCs w:val="28"/>
        </w:rPr>
      </w:pPr>
      <w:r w:rsidRPr="005F270D">
        <w:rPr>
          <w:rFonts w:ascii="Times New Roman" w:hAnsi="Times New Roman" w:cs="Times New Roman"/>
          <w:color w:val="000000" w:themeColor="text1"/>
          <w:sz w:val="28"/>
          <w:szCs w:val="28"/>
        </w:rPr>
        <w:t xml:space="preserve">В первую очередь необходимо отметить, что согласно </w:t>
      </w:r>
      <w:hyperlink r:id="rId11" w:history="1">
        <w:r w:rsidRPr="005F270D">
          <w:rPr>
            <w:rFonts w:ascii="Times New Roman" w:hAnsi="Times New Roman" w:cs="Times New Roman"/>
            <w:color w:val="000000" w:themeColor="text1"/>
            <w:sz w:val="28"/>
            <w:szCs w:val="28"/>
          </w:rPr>
          <w:t>статье 57</w:t>
        </w:r>
      </w:hyperlink>
      <w:r w:rsidRPr="005F270D">
        <w:rPr>
          <w:rFonts w:ascii="Times New Roman" w:hAnsi="Times New Roman" w:cs="Times New Roman"/>
          <w:color w:val="000000" w:themeColor="text1"/>
          <w:sz w:val="28"/>
          <w:szCs w:val="28"/>
        </w:rPr>
        <w:t xml:space="preserve"> ТК РФ условия оплаты труда (в том числе размер тарифной ставки или оклада </w:t>
      </w:r>
      <w:r w:rsidRPr="005F270D">
        <w:rPr>
          <w:rFonts w:ascii="Times New Roman" w:hAnsi="Times New Roman" w:cs="Times New Roman"/>
          <w:color w:val="000000" w:themeColor="text1"/>
          <w:sz w:val="28"/>
          <w:szCs w:val="28"/>
        </w:rPr>
        <w:lastRenderedPageBreak/>
        <w:t>(должностного оклада) работника, доплаты, надбавки и поощрительные выплаты) определяются в трудовом договоре.</w:t>
      </w:r>
    </w:p>
    <w:p w:rsidR="00852D07" w:rsidRPr="00F61BFB" w:rsidRDefault="00852D07" w:rsidP="00F61BF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5F270D">
        <w:rPr>
          <w:rFonts w:ascii="Times New Roman" w:hAnsi="Times New Roman" w:cs="Times New Roman"/>
          <w:color w:val="000000" w:themeColor="text1"/>
          <w:sz w:val="28"/>
          <w:szCs w:val="28"/>
        </w:rPr>
        <w:t xml:space="preserve">Согласно </w:t>
      </w:r>
      <w:hyperlink r:id="rId12" w:history="1">
        <w:r w:rsidRPr="005F270D">
          <w:rPr>
            <w:rFonts w:ascii="Times New Roman" w:hAnsi="Times New Roman" w:cs="Times New Roman"/>
            <w:color w:val="000000" w:themeColor="text1"/>
            <w:sz w:val="28"/>
            <w:szCs w:val="28"/>
          </w:rPr>
          <w:t>статье 135</w:t>
        </w:r>
      </w:hyperlink>
      <w:r w:rsidRPr="005F270D">
        <w:rPr>
          <w:rFonts w:ascii="Times New Roman" w:hAnsi="Times New Roman" w:cs="Times New Roman"/>
          <w:color w:val="000000" w:themeColor="text1"/>
          <w:sz w:val="28"/>
          <w:szCs w:val="28"/>
        </w:rPr>
        <w:t xml:space="preserve"> ТК РФ заработная плата работнику устанавливается трудовым договором в соответствии с действующими у данного работодателя системами оплаты труда.</w:t>
      </w:r>
    </w:p>
    <w:p w:rsidR="00852D07" w:rsidRPr="00F61BFB" w:rsidRDefault="00852D07" w:rsidP="00F61BF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t>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852D07" w:rsidRPr="00F61BFB" w:rsidRDefault="00852D07" w:rsidP="00F61BF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t>При этом отдельные хозяйствующие субъекты с целью снижения затрат идут на нарушение действующего законодательства.</w:t>
      </w:r>
    </w:p>
    <w:p w:rsidR="00852D07" w:rsidRPr="00F61BFB" w:rsidRDefault="00852D07" w:rsidP="00F61BFB">
      <w:pPr>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t>Так, в трудовых договорах может указываться небольшой размер заработный платы, едва превышающий размер минимальной оплаты труда или прожиточного минимума, а остальная зарплата выдается работникам на руки без официального оформления.</w:t>
      </w:r>
    </w:p>
    <w:p w:rsidR="00852D07" w:rsidRPr="00F61BFB" w:rsidRDefault="00852D07" w:rsidP="00F61BFB">
      <w:pPr>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t>Указанное действие является нарушением действующего законодательства и приводит к нарушению не только трудовых прав работника, получающего такую «серую» заработную плату, но и к снижению поступления налога на доходы физических лиц, а также во внебюджетные фонды.</w:t>
      </w:r>
    </w:p>
    <w:p w:rsidR="00772C18" w:rsidRPr="005F270D" w:rsidRDefault="00772C18" w:rsidP="00F61BFB">
      <w:pPr>
        <w:spacing w:after="0" w:line="240" w:lineRule="auto"/>
        <w:ind w:firstLine="567"/>
        <w:jc w:val="both"/>
        <w:rPr>
          <w:rFonts w:ascii="Times New Roman" w:hAnsi="Times New Roman" w:cs="Times New Roman"/>
          <w:color w:val="000000" w:themeColor="text1"/>
          <w:sz w:val="28"/>
          <w:szCs w:val="28"/>
        </w:rPr>
      </w:pPr>
      <w:r w:rsidRPr="005F270D">
        <w:rPr>
          <w:rFonts w:ascii="Times New Roman" w:hAnsi="Times New Roman" w:cs="Times New Roman"/>
          <w:color w:val="000000" w:themeColor="text1"/>
          <w:sz w:val="28"/>
          <w:szCs w:val="28"/>
        </w:rPr>
        <w:t>В соответстви</w:t>
      </w:r>
      <w:r w:rsidR="00A07DE3">
        <w:rPr>
          <w:rFonts w:ascii="Times New Roman" w:hAnsi="Times New Roman" w:cs="Times New Roman"/>
          <w:color w:val="000000" w:themeColor="text1"/>
          <w:sz w:val="28"/>
          <w:szCs w:val="28"/>
        </w:rPr>
        <w:t>и</w:t>
      </w:r>
      <w:r w:rsidRPr="005F270D">
        <w:rPr>
          <w:rFonts w:ascii="Times New Roman" w:hAnsi="Times New Roman" w:cs="Times New Roman"/>
          <w:color w:val="000000" w:themeColor="text1"/>
          <w:sz w:val="28"/>
          <w:szCs w:val="28"/>
        </w:rPr>
        <w:t xml:space="preserve"> со статьей 136 ТК РФ, заработная плата выплачивается работнику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w:t>
      </w:r>
    </w:p>
    <w:p w:rsidR="00772C18" w:rsidRDefault="00772C18" w:rsidP="00F61BFB">
      <w:pPr>
        <w:spacing w:after="0" w:line="240" w:lineRule="auto"/>
        <w:ind w:firstLine="567"/>
        <w:jc w:val="both"/>
        <w:rPr>
          <w:rFonts w:ascii="Times New Roman" w:hAnsi="Times New Roman" w:cs="Times New Roman"/>
          <w:color w:val="000000" w:themeColor="text1"/>
          <w:sz w:val="28"/>
          <w:szCs w:val="28"/>
        </w:rPr>
      </w:pPr>
      <w:r w:rsidRPr="005F270D">
        <w:rPr>
          <w:rFonts w:ascii="Times New Roman" w:hAnsi="Times New Roman" w:cs="Times New Roman"/>
          <w:color w:val="000000" w:themeColor="text1"/>
          <w:sz w:val="28"/>
          <w:szCs w:val="28"/>
        </w:rPr>
        <w:t>Невыплата работодателем заработной платы в день, установленный правилами внутреннего трудового распорядка, коллективным договором, трудовым договором является нарушением действующего трудового законодательства.</w:t>
      </w:r>
    </w:p>
    <w:p w:rsidR="00DC4C62" w:rsidRPr="00F61BFB" w:rsidRDefault="00DC4C62" w:rsidP="00DC4C62">
      <w:pPr>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t xml:space="preserve">Для работника, получающего зарплату в конверте, законодателем также предусмотрена ответственность. Прежде всего, физическое лицо при получении дохода, с которого не был удержан налог на доходы физических лиц (далее – НДФЛ), </w:t>
      </w:r>
      <w:r w:rsidRPr="00DC4C62">
        <w:rPr>
          <w:rFonts w:ascii="Times New Roman" w:hAnsi="Times New Roman" w:cs="Times New Roman"/>
          <w:color w:val="000000" w:themeColor="text1"/>
          <w:sz w:val="28"/>
          <w:szCs w:val="28"/>
        </w:rPr>
        <w:t>обязано самостоятельно до 30 апреля следующего года задекларировать такой доход и до 15 июля уплатить налог в бюджет (</w:t>
      </w:r>
      <w:hyperlink r:id="rId13" w:history="1">
        <w:r w:rsidRPr="00DC4C62">
          <w:rPr>
            <w:rFonts w:ascii="Times New Roman" w:hAnsi="Times New Roman" w:cs="Times New Roman"/>
            <w:color w:val="000000" w:themeColor="text1"/>
            <w:sz w:val="28"/>
            <w:szCs w:val="28"/>
          </w:rPr>
          <w:t>подпункт 4 пункта 1</w:t>
        </w:r>
      </w:hyperlink>
      <w:r w:rsidRPr="00DC4C62">
        <w:rPr>
          <w:rFonts w:ascii="Times New Roman" w:hAnsi="Times New Roman" w:cs="Times New Roman"/>
          <w:color w:val="000000" w:themeColor="text1"/>
          <w:sz w:val="28"/>
          <w:szCs w:val="28"/>
        </w:rPr>
        <w:t>, пункт 4 статьи 228 и пункт 1 статьи 229 Налогового кодекса Российской Федерации).</w:t>
      </w:r>
      <w:r w:rsidRPr="00F61BFB">
        <w:rPr>
          <w:rFonts w:ascii="Times New Roman" w:hAnsi="Times New Roman" w:cs="Times New Roman"/>
          <w:color w:val="000000" w:themeColor="text1"/>
          <w:sz w:val="28"/>
          <w:szCs w:val="28"/>
        </w:rPr>
        <w:t xml:space="preserve"> Если это не сделано, налоговый орган вправе взыскать с работника НДФЛ, исчисленный с неофициальной части зарплаты, и начислить пени.</w:t>
      </w:r>
    </w:p>
    <w:p w:rsidR="00772C18" w:rsidRPr="00F61BFB" w:rsidRDefault="00772C18" w:rsidP="00F61BFB">
      <w:pPr>
        <w:spacing w:after="0" w:line="240" w:lineRule="auto"/>
        <w:ind w:firstLine="567"/>
        <w:jc w:val="both"/>
        <w:rPr>
          <w:rFonts w:ascii="Times New Roman" w:hAnsi="Times New Roman" w:cs="Times New Roman"/>
          <w:color w:val="000000" w:themeColor="text1"/>
          <w:sz w:val="28"/>
          <w:szCs w:val="28"/>
        </w:rPr>
      </w:pPr>
      <w:r w:rsidRPr="005F270D">
        <w:rPr>
          <w:rFonts w:ascii="Times New Roman" w:hAnsi="Times New Roman" w:cs="Times New Roman"/>
          <w:color w:val="000000" w:themeColor="text1"/>
          <w:sz w:val="28"/>
          <w:szCs w:val="28"/>
        </w:rPr>
        <w:t>Если выплата заработной платы задержана на срок более 15 дней, то в любой день после этого работник может приостановить работу до момента ее выплаты, письменно известив об этом работодателя. Это является одной из форм самозащиты трудовых прав (ст</w:t>
      </w:r>
      <w:r w:rsidR="00A8532F" w:rsidRPr="005F270D">
        <w:rPr>
          <w:rFonts w:ascii="Times New Roman" w:hAnsi="Times New Roman" w:cs="Times New Roman"/>
          <w:color w:val="000000" w:themeColor="text1"/>
          <w:sz w:val="28"/>
          <w:szCs w:val="28"/>
        </w:rPr>
        <w:t>атья</w:t>
      </w:r>
      <w:r w:rsidRPr="005F270D">
        <w:rPr>
          <w:rFonts w:ascii="Times New Roman" w:hAnsi="Times New Roman" w:cs="Times New Roman"/>
          <w:color w:val="000000" w:themeColor="text1"/>
          <w:sz w:val="28"/>
          <w:szCs w:val="28"/>
        </w:rPr>
        <w:t xml:space="preserve"> 379 ТК РФ).</w:t>
      </w:r>
    </w:p>
    <w:p w:rsidR="00772C18" w:rsidRPr="00F61BFB" w:rsidRDefault="00772C18" w:rsidP="00F61BFB">
      <w:pPr>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lastRenderedPageBreak/>
        <w:t>Важно отметить, что закон не освобождает работодателя от обязанности выплаты работнику заработной платы даже в том случае, если из-за финансовых трудностей работа организации временно приостановлена.</w:t>
      </w:r>
    </w:p>
    <w:p w:rsidR="00772C18" w:rsidRPr="00F61BFB" w:rsidRDefault="00772C18" w:rsidP="00F61BFB">
      <w:pPr>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t xml:space="preserve">Проверки соблюдения своевременности выплаты заработной платы на постоянной основе проводятся Государственной инспекцией труда в </w:t>
      </w:r>
      <w:r w:rsidR="004E27C6" w:rsidRPr="00F61BFB">
        <w:rPr>
          <w:rFonts w:ascii="Times New Roman" w:hAnsi="Times New Roman" w:cs="Times New Roman"/>
          <w:color w:val="000000" w:themeColor="text1"/>
          <w:sz w:val="28"/>
          <w:szCs w:val="28"/>
        </w:rPr>
        <w:t>Иркутской области</w:t>
      </w:r>
      <w:r w:rsidRPr="00F61BFB">
        <w:rPr>
          <w:rFonts w:ascii="Times New Roman" w:hAnsi="Times New Roman" w:cs="Times New Roman"/>
          <w:color w:val="000000" w:themeColor="text1"/>
          <w:sz w:val="28"/>
          <w:szCs w:val="28"/>
        </w:rPr>
        <w:t xml:space="preserve"> и органами прокуратуры.</w:t>
      </w:r>
    </w:p>
    <w:p w:rsidR="00655A50" w:rsidRPr="00F61BFB" w:rsidRDefault="00772C18" w:rsidP="00F61BFB">
      <w:pPr>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t xml:space="preserve">Задержка выплаты заработной платы и другие нарушения оплаты труда влекут за собой материальную, административную и уголовную ответственность. </w:t>
      </w:r>
    </w:p>
    <w:p w:rsidR="00772C18" w:rsidRPr="00F61BFB" w:rsidRDefault="00580C52" w:rsidP="00F61BFB">
      <w:pPr>
        <w:spacing w:after="0" w:line="240" w:lineRule="auto"/>
        <w:ind w:firstLine="567"/>
        <w:jc w:val="both"/>
        <w:rPr>
          <w:rFonts w:ascii="Times New Roman" w:hAnsi="Times New Roman" w:cs="Times New Roman"/>
          <w:b/>
          <w:color w:val="000000" w:themeColor="text1"/>
          <w:sz w:val="28"/>
          <w:szCs w:val="28"/>
        </w:rPr>
      </w:pPr>
      <w:r w:rsidRPr="00F61BFB">
        <w:rPr>
          <w:rFonts w:ascii="Times New Roman" w:hAnsi="Times New Roman" w:cs="Times New Roman"/>
          <w:b/>
          <w:color w:val="000000" w:themeColor="text1"/>
          <w:sz w:val="28"/>
          <w:szCs w:val="28"/>
        </w:rPr>
        <w:t>Материальная ответственность</w:t>
      </w:r>
    </w:p>
    <w:p w:rsidR="00772C18" w:rsidRPr="00DC4C62" w:rsidRDefault="00772C18" w:rsidP="00F61BFB">
      <w:pPr>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t xml:space="preserve">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согласно </w:t>
      </w:r>
      <w:r w:rsidRPr="00DC4C62">
        <w:rPr>
          <w:rFonts w:ascii="Times New Roman" w:hAnsi="Times New Roman" w:cs="Times New Roman"/>
          <w:color w:val="000000" w:themeColor="text1"/>
          <w:sz w:val="28"/>
          <w:szCs w:val="28"/>
        </w:rPr>
        <w:t>ст</w:t>
      </w:r>
      <w:r w:rsidR="008F057A" w:rsidRPr="00DC4C62">
        <w:rPr>
          <w:rFonts w:ascii="Times New Roman" w:hAnsi="Times New Roman" w:cs="Times New Roman"/>
          <w:color w:val="000000" w:themeColor="text1"/>
          <w:sz w:val="28"/>
          <w:szCs w:val="28"/>
        </w:rPr>
        <w:t xml:space="preserve">атье </w:t>
      </w:r>
      <w:r w:rsidRPr="00DC4C62">
        <w:rPr>
          <w:rFonts w:ascii="Times New Roman" w:hAnsi="Times New Roman" w:cs="Times New Roman"/>
          <w:color w:val="000000" w:themeColor="text1"/>
          <w:sz w:val="28"/>
          <w:szCs w:val="28"/>
        </w:rPr>
        <w:t>236 ТК РФ.</w:t>
      </w:r>
    </w:p>
    <w:p w:rsidR="002567BD" w:rsidRPr="003D618B" w:rsidRDefault="002567BD" w:rsidP="002567BD">
      <w:pPr>
        <w:spacing w:after="0" w:line="240" w:lineRule="auto"/>
        <w:ind w:firstLine="540"/>
        <w:jc w:val="both"/>
        <w:rPr>
          <w:rFonts w:ascii="Times New Roman" w:eastAsia="Times New Roman" w:hAnsi="Times New Roman" w:cs="Times New Roman"/>
          <w:sz w:val="28"/>
          <w:szCs w:val="28"/>
          <w:lang w:eastAsia="ru-RU"/>
        </w:rPr>
      </w:pPr>
      <w:r w:rsidRPr="00DC4C62">
        <w:rPr>
          <w:rFonts w:ascii="Times New Roman" w:eastAsia="Times New Roman" w:hAnsi="Times New Roman" w:cs="Times New Roman"/>
          <w:sz w:val="28"/>
          <w:szCs w:val="28"/>
          <w:lang w:eastAsia="ru-RU"/>
        </w:rPr>
        <w:t>При нарушении работодателем установленного срока выплаты</w:t>
      </w:r>
      <w:r w:rsidRPr="003D618B">
        <w:rPr>
          <w:rFonts w:ascii="Times New Roman" w:eastAsia="Times New Roman" w:hAnsi="Times New Roman" w:cs="Times New Roman"/>
          <w:sz w:val="28"/>
          <w:szCs w:val="28"/>
          <w:lang w:eastAsia="ru-RU"/>
        </w:rPr>
        <w:t xml:space="preserve">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w:t>
      </w:r>
      <w:hyperlink r:id="rId14" w:history="1">
        <w:r w:rsidRPr="003D618B">
          <w:rPr>
            <w:rFonts w:ascii="Times New Roman" w:eastAsia="Times New Roman" w:hAnsi="Times New Roman" w:cs="Times New Roman"/>
            <w:sz w:val="28"/>
            <w:szCs w:val="28"/>
            <w:lang w:eastAsia="ru-RU"/>
          </w:rPr>
          <w:t>ключевой ставки</w:t>
        </w:r>
      </w:hyperlink>
      <w:r w:rsidRPr="003D618B">
        <w:rPr>
          <w:rFonts w:ascii="Times New Roman" w:eastAsia="Times New Roman" w:hAnsi="Times New Roman" w:cs="Times New Roman"/>
          <w:sz w:val="28"/>
          <w:szCs w:val="28"/>
          <w:lang w:eastAsia="ru-RU"/>
        </w:rPr>
        <w:t xml:space="preserve">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 в установленный срок заработной платы и (или) других выплат, причитающихся работнику, размер процентов (денежной компенсации) исчисляется из фактически не выплаченных в срок сумм. </w:t>
      </w:r>
    </w:p>
    <w:p w:rsidR="00416C36" w:rsidRPr="00F61BFB" w:rsidRDefault="00416C36" w:rsidP="00F61BFB">
      <w:pPr>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t>Обязанность по выплате денежной компенсации возникает у работодателя с первого дня задержки причитающихся работнику выплат и не обусловлена наличием его вины.</w:t>
      </w:r>
    </w:p>
    <w:p w:rsidR="00787013" w:rsidRPr="00F61BFB" w:rsidRDefault="00787013" w:rsidP="00F61BFB">
      <w:pPr>
        <w:spacing w:after="0" w:line="240" w:lineRule="auto"/>
        <w:ind w:firstLine="567"/>
        <w:jc w:val="both"/>
        <w:rPr>
          <w:rFonts w:ascii="Times New Roman" w:hAnsi="Times New Roman" w:cs="Times New Roman"/>
          <w:b/>
          <w:color w:val="000000" w:themeColor="text1"/>
          <w:sz w:val="28"/>
          <w:szCs w:val="28"/>
        </w:rPr>
      </w:pPr>
      <w:r w:rsidRPr="00F61BFB">
        <w:rPr>
          <w:rFonts w:ascii="Times New Roman" w:hAnsi="Times New Roman" w:cs="Times New Roman"/>
          <w:b/>
          <w:color w:val="000000" w:themeColor="text1"/>
          <w:sz w:val="28"/>
          <w:szCs w:val="28"/>
        </w:rPr>
        <w:t>Административная</w:t>
      </w:r>
      <w:r w:rsidR="00580C52" w:rsidRPr="00F61BFB">
        <w:rPr>
          <w:rFonts w:ascii="Times New Roman" w:hAnsi="Times New Roman" w:cs="Times New Roman"/>
          <w:b/>
          <w:color w:val="000000" w:themeColor="text1"/>
          <w:sz w:val="28"/>
          <w:szCs w:val="28"/>
        </w:rPr>
        <w:t xml:space="preserve"> ответственность</w:t>
      </w:r>
    </w:p>
    <w:p w:rsidR="00787013" w:rsidRPr="003D618B" w:rsidRDefault="00580C52" w:rsidP="00F61BFB">
      <w:pPr>
        <w:spacing w:after="0" w:line="240" w:lineRule="auto"/>
        <w:ind w:firstLine="567"/>
        <w:jc w:val="both"/>
        <w:rPr>
          <w:rFonts w:ascii="Times New Roman" w:hAnsi="Times New Roman" w:cs="Times New Roman"/>
          <w:color w:val="000000" w:themeColor="text1"/>
          <w:sz w:val="28"/>
          <w:szCs w:val="28"/>
        </w:rPr>
      </w:pPr>
      <w:r w:rsidRPr="003D618B">
        <w:rPr>
          <w:rFonts w:ascii="Times New Roman" w:hAnsi="Times New Roman" w:cs="Times New Roman"/>
          <w:color w:val="000000" w:themeColor="text1"/>
          <w:sz w:val="28"/>
          <w:szCs w:val="28"/>
        </w:rPr>
        <w:t>Согласно части 1 статьи 5.27 КоАП РФ л</w:t>
      </w:r>
      <w:r w:rsidR="00787013" w:rsidRPr="003D618B">
        <w:rPr>
          <w:rFonts w:ascii="Times New Roman" w:hAnsi="Times New Roman" w:cs="Times New Roman"/>
          <w:color w:val="000000" w:themeColor="text1"/>
          <w:sz w:val="28"/>
          <w:szCs w:val="28"/>
        </w:rPr>
        <w:t>ица, допустившие нарушение трудового законодательства, в том числе задержку выплаты заработной платы, могут быть привлечены к административной отв</w:t>
      </w:r>
      <w:r w:rsidR="00BF2BE1" w:rsidRPr="003D618B">
        <w:rPr>
          <w:rFonts w:ascii="Times New Roman" w:hAnsi="Times New Roman" w:cs="Times New Roman"/>
          <w:color w:val="000000" w:themeColor="text1"/>
          <w:sz w:val="28"/>
          <w:szCs w:val="28"/>
        </w:rPr>
        <w:t xml:space="preserve">етственности </w:t>
      </w:r>
      <w:r w:rsidR="00787013" w:rsidRPr="003D618B">
        <w:rPr>
          <w:rFonts w:ascii="Times New Roman" w:hAnsi="Times New Roman" w:cs="Times New Roman"/>
          <w:color w:val="000000" w:themeColor="text1"/>
          <w:sz w:val="28"/>
          <w:szCs w:val="28"/>
        </w:rPr>
        <w:t>в виде:</w:t>
      </w:r>
    </w:p>
    <w:p w:rsidR="00787013" w:rsidRPr="003D618B" w:rsidRDefault="00BF2BE1" w:rsidP="003D618B">
      <w:pPr>
        <w:spacing w:after="0" w:line="240" w:lineRule="auto"/>
        <w:ind w:firstLine="567"/>
        <w:jc w:val="both"/>
        <w:rPr>
          <w:rFonts w:ascii="Times New Roman" w:hAnsi="Times New Roman" w:cs="Times New Roman"/>
          <w:color w:val="000000" w:themeColor="text1"/>
          <w:sz w:val="28"/>
          <w:szCs w:val="28"/>
        </w:rPr>
      </w:pPr>
      <w:r w:rsidRPr="003D618B">
        <w:rPr>
          <w:rFonts w:ascii="Times New Roman" w:hAnsi="Times New Roman" w:cs="Times New Roman"/>
          <w:color w:val="000000" w:themeColor="text1"/>
          <w:sz w:val="28"/>
          <w:szCs w:val="28"/>
        </w:rPr>
        <w:t>- </w:t>
      </w:r>
      <w:r w:rsidR="00787013" w:rsidRPr="003D618B">
        <w:rPr>
          <w:rFonts w:ascii="Times New Roman" w:hAnsi="Times New Roman" w:cs="Times New Roman"/>
          <w:color w:val="000000" w:themeColor="text1"/>
          <w:sz w:val="28"/>
          <w:szCs w:val="28"/>
        </w:rPr>
        <w:t xml:space="preserve">предупреждения или штрафа в размере </w:t>
      </w:r>
      <w:r w:rsidR="00580C52" w:rsidRPr="003D618B">
        <w:rPr>
          <w:rFonts w:ascii="Times New Roman" w:hAnsi="Times New Roman" w:cs="Times New Roman"/>
          <w:b/>
          <w:color w:val="000000" w:themeColor="text1"/>
          <w:sz w:val="28"/>
          <w:szCs w:val="28"/>
        </w:rPr>
        <w:t>от одной тысячи до пяти тысяч рублей</w:t>
      </w:r>
      <w:r w:rsidR="00580C52" w:rsidRPr="003D618B">
        <w:rPr>
          <w:rFonts w:ascii="Times New Roman" w:hAnsi="Times New Roman" w:cs="Times New Roman"/>
          <w:color w:val="000000" w:themeColor="text1"/>
          <w:sz w:val="28"/>
          <w:szCs w:val="28"/>
        </w:rPr>
        <w:t xml:space="preserve"> –</w:t>
      </w:r>
      <w:r w:rsidR="00787013" w:rsidRPr="003D618B">
        <w:rPr>
          <w:rFonts w:ascii="Times New Roman" w:hAnsi="Times New Roman" w:cs="Times New Roman"/>
          <w:color w:val="000000" w:themeColor="text1"/>
          <w:sz w:val="28"/>
          <w:szCs w:val="28"/>
        </w:rPr>
        <w:t xml:space="preserve"> для должностных лиц;</w:t>
      </w:r>
    </w:p>
    <w:p w:rsidR="00787013" w:rsidRPr="003D618B" w:rsidRDefault="00787013" w:rsidP="003D618B">
      <w:pPr>
        <w:spacing w:after="0" w:line="240" w:lineRule="auto"/>
        <w:ind w:firstLine="567"/>
        <w:jc w:val="both"/>
        <w:rPr>
          <w:rFonts w:ascii="Times New Roman" w:hAnsi="Times New Roman" w:cs="Times New Roman"/>
          <w:color w:val="000000" w:themeColor="text1"/>
          <w:sz w:val="28"/>
          <w:szCs w:val="28"/>
        </w:rPr>
      </w:pPr>
      <w:r w:rsidRPr="003D618B">
        <w:rPr>
          <w:rFonts w:ascii="Times New Roman" w:hAnsi="Times New Roman" w:cs="Times New Roman"/>
          <w:color w:val="000000" w:themeColor="text1"/>
          <w:sz w:val="28"/>
          <w:szCs w:val="28"/>
        </w:rPr>
        <w:t>-</w:t>
      </w:r>
      <w:r w:rsidR="00BF2BE1" w:rsidRPr="003D618B">
        <w:rPr>
          <w:rFonts w:ascii="Times New Roman" w:hAnsi="Times New Roman" w:cs="Times New Roman"/>
          <w:color w:val="000000" w:themeColor="text1"/>
          <w:sz w:val="28"/>
          <w:szCs w:val="28"/>
        </w:rPr>
        <w:t> </w:t>
      </w:r>
      <w:r w:rsidRPr="003D618B">
        <w:rPr>
          <w:rFonts w:ascii="Times New Roman" w:hAnsi="Times New Roman" w:cs="Times New Roman"/>
          <w:color w:val="000000" w:themeColor="text1"/>
          <w:sz w:val="28"/>
          <w:szCs w:val="28"/>
        </w:rPr>
        <w:t xml:space="preserve">штрафа в размере </w:t>
      </w:r>
      <w:r w:rsidRPr="003D618B">
        <w:rPr>
          <w:rFonts w:ascii="Times New Roman" w:hAnsi="Times New Roman" w:cs="Times New Roman"/>
          <w:b/>
          <w:color w:val="000000" w:themeColor="text1"/>
          <w:sz w:val="28"/>
          <w:szCs w:val="28"/>
        </w:rPr>
        <w:t xml:space="preserve">от </w:t>
      </w:r>
      <w:r w:rsidR="00D66C88" w:rsidRPr="003D618B">
        <w:rPr>
          <w:rFonts w:ascii="Times New Roman" w:hAnsi="Times New Roman" w:cs="Times New Roman"/>
          <w:b/>
          <w:color w:val="000000" w:themeColor="text1"/>
          <w:sz w:val="28"/>
          <w:szCs w:val="28"/>
        </w:rPr>
        <w:t>одной тысячи до пяти тысяч рублей</w:t>
      </w:r>
      <w:r w:rsidRPr="003D618B">
        <w:rPr>
          <w:rFonts w:ascii="Times New Roman" w:hAnsi="Times New Roman" w:cs="Times New Roman"/>
          <w:color w:val="000000" w:themeColor="text1"/>
          <w:sz w:val="28"/>
          <w:szCs w:val="28"/>
        </w:rPr>
        <w:t xml:space="preserve"> </w:t>
      </w:r>
      <w:r w:rsidR="00BF2BE1" w:rsidRPr="003D618B">
        <w:rPr>
          <w:rFonts w:ascii="Times New Roman" w:hAnsi="Times New Roman" w:cs="Times New Roman"/>
          <w:color w:val="000000" w:themeColor="text1"/>
          <w:sz w:val="28"/>
          <w:szCs w:val="28"/>
        </w:rPr>
        <w:t>–</w:t>
      </w:r>
      <w:r w:rsidRPr="003D618B">
        <w:rPr>
          <w:rFonts w:ascii="Times New Roman" w:hAnsi="Times New Roman" w:cs="Times New Roman"/>
          <w:color w:val="000000" w:themeColor="text1"/>
          <w:sz w:val="28"/>
          <w:szCs w:val="28"/>
        </w:rPr>
        <w:t xml:space="preserve"> для </w:t>
      </w:r>
      <w:r w:rsidR="00D66C88" w:rsidRPr="003D618B">
        <w:rPr>
          <w:rFonts w:ascii="Times New Roman" w:hAnsi="Times New Roman" w:cs="Times New Roman"/>
          <w:color w:val="000000" w:themeColor="text1"/>
          <w:sz w:val="28"/>
          <w:szCs w:val="28"/>
        </w:rPr>
        <w:t>лиц, осуществляющих предпринимательскую деятельность без образования юридического лица</w:t>
      </w:r>
      <w:r w:rsidRPr="003D618B">
        <w:rPr>
          <w:rFonts w:ascii="Times New Roman" w:hAnsi="Times New Roman" w:cs="Times New Roman"/>
          <w:color w:val="000000" w:themeColor="text1"/>
          <w:sz w:val="28"/>
          <w:szCs w:val="28"/>
        </w:rPr>
        <w:t>;</w:t>
      </w:r>
    </w:p>
    <w:p w:rsidR="00787013" w:rsidRPr="003D618B" w:rsidRDefault="00BF2BE1" w:rsidP="003D618B">
      <w:pPr>
        <w:spacing w:after="0" w:line="240" w:lineRule="auto"/>
        <w:ind w:firstLine="567"/>
        <w:jc w:val="both"/>
        <w:rPr>
          <w:rFonts w:ascii="Times New Roman" w:hAnsi="Times New Roman" w:cs="Times New Roman"/>
          <w:color w:val="000000" w:themeColor="text1"/>
          <w:sz w:val="28"/>
          <w:szCs w:val="28"/>
        </w:rPr>
      </w:pPr>
      <w:r w:rsidRPr="003D618B">
        <w:rPr>
          <w:rFonts w:ascii="Times New Roman" w:hAnsi="Times New Roman" w:cs="Times New Roman"/>
          <w:color w:val="000000" w:themeColor="text1"/>
          <w:sz w:val="28"/>
          <w:szCs w:val="28"/>
        </w:rPr>
        <w:t>- </w:t>
      </w:r>
      <w:r w:rsidR="00787013" w:rsidRPr="003D618B">
        <w:rPr>
          <w:rFonts w:ascii="Times New Roman" w:hAnsi="Times New Roman" w:cs="Times New Roman"/>
          <w:color w:val="000000" w:themeColor="text1"/>
          <w:sz w:val="28"/>
          <w:szCs w:val="28"/>
        </w:rPr>
        <w:t xml:space="preserve">штрафа </w:t>
      </w:r>
      <w:r w:rsidRPr="003D618B">
        <w:rPr>
          <w:rFonts w:ascii="Times New Roman" w:hAnsi="Times New Roman" w:cs="Times New Roman"/>
          <w:color w:val="000000" w:themeColor="text1"/>
          <w:sz w:val="28"/>
          <w:szCs w:val="28"/>
        </w:rPr>
        <w:t xml:space="preserve">в размере </w:t>
      </w:r>
      <w:r w:rsidRPr="003D618B">
        <w:rPr>
          <w:rFonts w:ascii="Times New Roman" w:hAnsi="Times New Roman" w:cs="Times New Roman"/>
          <w:b/>
          <w:color w:val="000000" w:themeColor="text1"/>
          <w:sz w:val="28"/>
          <w:szCs w:val="28"/>
        </w:rPr>
        <w:t>от тридцати тысяч до пятидесяти тысяч рублей</w:t>
      </w:r>
      <w:r w:rsidRPr="003D618B">
        <w:rPr>
          <w:rFonts w:ascii="Times New Roman" w:hAnsi="Times New Roman" w:cs="Times New Roman"/>
          <w:color w:val="000000" w:themeColor="text1"/>
          <w:sz w:val="28"/>
          <w:szCs w:val="28"/>
        </w:rPr>
        <w:t xml:space="preserve"> –</w:t>
      </w:r>
      <w:r w:rsidR="00787013" w:rsidRPr="003D618B">
        <w:rPr>
          <w:rFonts w:ascii="Times New Roman" w:hAnsi="Times New Roman" w:cs="Times New Roman"/>
          <w:color w:val="000000" w:themeColor="text1"/>
          <w:sz w:val="28"/>
          <w:szCs w:val="28"/>
        </w:rPr>
        <w:t xml:space="preserve"> для юридических лиц.</w:t>
      </w:r>
    </w:p>
    <w:p w:rsidR="00787013" w:rsidRPr="003D618B" w:rsidRDefault="00787013" w:rsidP="00F61BFB">
      <w:pPr>
        <w:spacing w:after="0" w:line="240" w:lineRule="auto"/>
        <w:ind w:firstLine="567"/>
        <w:jc w:val="both"/>
        <w:rPr>
          <w:rFonts w:ascii="Times New Roman" w:hAnsi="Times New Roman" w:cs="Times New Roman"/>
          <w:color w:val="000000" w:themeColor="text1"/>
          <w:sz w:val="28"/>
          <w:szCs w:val="28"/>
        </w:rPr>
      </w:pPr>
      <w:r w:rsidRPr="003D618B">
        <w:rPr>
          <w:rFonts w:ascii="Times New Roman" w:hAnsi="Times New Roman" w:cs="Times New Roman"/>
          <w:color w:val="000000" w:themeColor="text1"/>
          <w:sz w:val="28"/>
          <w:szCs w:val="28"/>
        </w:rPr>
        <w:t>Если виновное лицо привлекается повторно за аналогичное нарушение, то</w:t>
      </w:r>
      <w:r w:rsidR="00BF2BE1" w:rsidRPr="003D618B">
        <w:rPr>
          <w:rFonts w:ascii="Times New Roman" w:hAnsi="Times New Roman" w:cs="Times New Roman"/>
          <w:color w:val="000000" w:themeColor="text1"/>
          <w:sz w:val="28"/>
          <w:szCs w:val="28"/>
        </w:rPr>
        <w:t> </w:t>
      </w:r>
      <w:r w:rsidRPr="003D618B">
        <w:rPr>
          <w:rFonts w:ascii="Times New Roman" w:hAnsi="Times New Roman" w:cs="Times New Roman"/>
          <w:color w:val="000000" w:themeColor="text1"/>
          <w:sz w:val="28"/>
          <w:szCs w:val="28"/>
        </w:rPr>
        <w:t>ответственность наступает по ч</w:t>
      </w:r>
      <w:r w:rsidR="00BF2BE1" w:rsidRPr="003D618B">
        <w:rPr>
          <w:rFonts w:ascii="Times New Roman" w:hAnsi="Times New Roman" w:cs="Times New Roman"/>
          <w:color w:val="000000" w:themeColor="text1"/>
          <w:sz w:val="28"/>
          <w:szCs w:val="28"/>
        </w:rPr>
        <w:t>асти</w:t>
      </w:r>
      <w:r w:rsidRPr="003D618B">
        <w:rPr>
          <w:rFonts w:ascii="Times New Roman" w:hAnsi="Times New Roman" w:cs="Times New Roman"/>
          <w:color w:val="000000" w:themeColor="text1"/>
          <w:sz w:val="28"/>
          <w:szCs w:val="28"/>
        </w:rPr>
        <w:t xml:space="preserve"> </w:t>
      </w:r>
      <w:r w:rsidR="005C1069" w:rsidRPr="003D618B">
        <w:rPr>
          <w:rFonts w:ascii="Times New Roman" w:hAnsi="Times New Roman" w:cs="Times New Roman"/>
          <w:color w:val="000000" w:themeColor="text1"/>
          <w:sz w:val="28"/>
          <w:szCs w:val="28"/>
        </w:rPr>
        <w:t>2</w:t>
      </w:r>
      <w:r w:rsidRPr="003D618B">
        <w:rPr>
          <w:rFonts w:ascii="Times New Roman" w:hAnsi="Times New Roman" w:cs="Times New Roman"/>
          <w:color w:val="000000" w:themeColor="text1"/>
          <w:sz w:val="28"/>
          <w:szCs w:val="28"/>
        </w:rPr>
        <w:t xml:space="preserve"> ст</w:t>
      </w:r>
      <w:r w:rsidR="00BF2BE1" w:rsidRPr="003D618B">
        <w:rPr>
          <w:rFonts w:ascii="Times New Roman" w:hAnsi="Times New Roman" w:cs="Times New Roman"/>
          <w:color w:val="000000" w:themeColor="text1"/>
          <w:sz w:val="28"/>
          <w:szCs w:val="28"/>
        </w:rPr>
        <w:t>атьи</w:t>
      </w:r>
      <w:r w:rsidRPr="003D618B">
        <w:rPr>
          <w:rFonts w:ascii="Times New Roman" w:hAnsi="Times New Roman" w:cs="Times New Roman"/>
          <w:color w:val="000000" w:themeColor="text1"/>
          <w:sz w:val="28"/>
          <w:szCs w:val="28"/>
        </w:rPr>
        <w:t xml:space="preserve"> 5.27 КоАП РФ. Наказание по данной норме предусматривает:</w:t>
      </w:r>
    </w:p>
    <w:p w:rsidR="00787013" w:rsidRPr="003D618B" w:rsidRDefault="00787013" w:rsidP="003D618B">
      <w:pPr>
        <w:spacing w:after="0" w:line="240" w:lineRule="auto"/>
        <w:ind w:firstLine="567"/>
        <w:jc w:val="both"/>
        <w:rPr>
          <w:rFonts w:ascii="Times New Roman" w:hAnsi="Times New Roman" w:cs="Times New Roman"/>
          <w:color w:val="000000" w:themeColor="text1"/>
          <w:sz w:val="28"/>
          <w:szCs w:val="28"/>
        </w:rPr>
      </w:pPr>
      <w:r w:rsidRPr="003D618B">
        <w:rPr>
          <w:rFonts w:ascii="Times New Roman" w:hAnsi="Times New Roman" w:cs="Times New Roman"/>
          <w:color w:val="000000" w:themeColor="text1"/>
          <w:sz w:val="28"/>
          <w:szCs w:val="28"/>
        </w:rPr>
        <w:t xml:space="preserve">- штраф </w:t>
      </w:r>
      <w:r w:rsidR="005C1069" w:rsidRPr="003D618B">
        <w:rPr>
          <w:rFonts w:ascii="Times New Roman" w:hAnsi="Times New Roman" w:cs="Times New Roman"/>
          <w:b/>
          <w:color w:val="000000" w:themeColor="text1"/>
          <w:sz w:val="28"/>
          <w:szCs w:val="28"/>
        </w:rPr>
        <w:t>от десяти тысяч до двадцати тысяч рублей</w:t>
      </w:r>
      <w:r w:rsidR="005C1069" w:rsidRPr="003D618B">
        <w:rPr>
          <w:rFonts w:ascii="Times New Roman" w:hAnsi="Times New Roman" w:cs="Times New Roman"/>
          <w:color w:val="000000" w:themeColor="text1"/>
          <w:sz w:val="28"/>
          <w:szCs w:val="28"/>
        </w:rPr>
        <w:t xml:space="preserve"> или </w:t>
      </w:r>
      <w:r w:rsidR="005C1069" w:rsidRPr="003D618B">
        <w:rPr>
          <w:rFonts w:ascii="Times New Roman" w:hAnsi="Times New Roman" w:cs="Times New Roman"/>
          <w:b/>
          <w:color w:val="000000" w:themeColor="text1"/>
          <w:sz w:val="28"/>
          <w:szCs w:val="28"/>
        </w:rPr>
        <w:t>дисквалификацию на срок от одного года до трех лет</w:t>
      </w:r>
      <w:r w:rsidR="005C1069" w:rsidRPr="003D618B">
        <w:rPr>
          <w:rFonts w:ascii="Times New Roman" w:hAnsi="Times New Roman" w:cs="Times New Roman"/>
          <w:color w:val="000000" w:themeColor="text1"/>
          <w:sz w:val="28"/>
          <w:szCs w:val="28"/>
        </w:rPr>
        <w:t xml:space="preserve"> –</w:t>
      </w:r>
      <w:r w:rsidRPr="003D618B">
        <w:rPr>
          <w:rFonts w:ascii="Times New Roman" w:hAnsi="Times New Roman" w:cs="Times New Roman"/>
          <w:color w:val="000000" w:themeColor="text1"/>
          <w:sz w:val="28"/>
          <w:szCs w:val="28"/>
        </w:rPr>
        <w:t xml:space="preserve"> для должностных лиц;</w:t>
      </w:r>
    </w:p>
    <w:p w:rsidR="00787013" w:rsidRPr="003D618B" w:rsidRDefault="00787013" w:rsidP="003D618B">
      <w:pPr>
        <w:spacing w:after="0" w:line="240" w:lineRule="auto"/>
        <w:ind w:firstLine="567"/>
        <w:jc w:val="both"/>
        <w:rPr>
          <w:rFonts w:ascii="Times New Roman" w:hAnsi="Times New Roman" w:cs="Times New Roman"/>
          <w:color w:val="000000" w:themeColor="text1"/>
          <w:sz w:val="28"/>
          <w:szCs w:val="28"/>
        </w:rPr>
      </w:pPr>
      <w:r w:rsidRPr="003D618B">
        <w:rPr>
          <w:rFonts w:ascii="Times New Roman" w:hAnsi="Times New Roman" w:cs="Times New Roman"/>
          <w:color w:val="000000" w:themeColor="text1"/>
          <w:sz w:val="28"/>
          <w:szCs w:val="28"/>
        </w:rPr>
        <w:lastRenderedPageBreak/>
        <w:t xml:space="preserve">- штраф </w:t>
      </w:r>
      <w:r w:rsidR="005C1069" w:rsidRPr="003D618B">
        <w:rPr>
          <w:rFonts w:ascii="Times New Roman" w:hAnsi="Times New Roman" w:cs="Times New Roman"/>
          <w:b/>
          <w:color w:val="000000" w:themeColor="text1"/>
          <w:sz w:val="28"/>
          <w:szCs w:val="28"/>
        </w:rPr>
        <w:t>от десяти тысяч до двадцати тысяч рублей</w:t>
      </w:r>
      <w:r w:rsidR="005C1069" w:rsidRPr="003D618B">
        <w:rPr>
          <w:rFonts w:ascii="Times New Roman" w:hAnsi="Times New Roman" w:cs="Times New Roman"/>
          <w:color w:val="000000" w:themeColor="text1"/>
          <w:sz w:val="28"/>
          <w:szCs w:val="28"/>
        </w:rPr>
        <w:t xml:space="preserve"> –</w:t>
      </w:r>
      <w:r w:rsidRPr="003D618B">
        <w:rPr>
          <w:rFonts w:ascii="Times New Roman" w:hAnsi="Times New Roman" w:cs="Times New Roman"/>
          <w:color w:val="000000" w:themeColor="text1"/>
          <w:sz w:val="28"/>
          <w:szCs w:val="28"/>
        </w:rPr>
        <w:t xml:space="preserve"> </w:t>
      </w:r>
      <w:r w:rsidR="005C1069" w:rsidRPr="003D618B">
        <w:rPr>
          <w:rFonts w:ascii="Times New Roman" w:hAnsi="Times New Roman" w:cs="Times New Roman"/>
          <w:color w:val="000000" w:themeColor="text1"/>
          <w:sz w:val="28"/>
          <w:szCs w:val="28"/>
        </w:rPr>
        <w:t>для лиц, осуществляющих предпринимательскую деятельность без образования юридического лица</w:t>
      </w:r>
      <w:r w:rsidRPr="003D618B">
        <w:rPr>
          <w:rFonts w:ascii="Times New Roman" w:hAnsi="Times New Roman" w:cs="Times New Roman"/>
          <w:color w:val="000000" w:themeColor="text1"/>
          <w:sz w:val="28"/>
          <w:szCs w:val="28"/>
        </w:rPr>
        <w:t>;</w:t>
      </w:r>
    </w:p>
    <w:p w:rsidR="00787013" w:rsidRPr="003D618B" w:rsidRDefault="00787013" w:rsidP="003D618B">
      <w:pPr>
        <w:spacing w:after="0" w:line="240" w:lineRule="auto"/>
        <w:ind w:firstLine="567"/>
        <w:jc w:val="both"/>
        <w:rPr>
          <w:rFonts w:ascii="Times New Roman" w:hAnsi="Times New Roman" w:cs="Times New Roman"/>
          <w:color w:val="000000" w:themeColor="text1"/>
          <w:sz w:val="28"/>
          <w:szCs w:val="28"/>
        </w:rPr>
      </w:pPr>
      <w:r w:rsidRPr="003D618B">
        <w:rPr>
          <w:rFonts w:ascii="Times New Roman" w:hAnsi="Times New Roman" w:cs="Times New Roman"/>
          <w:color w:val="000000" w:themeColor="text1"/>
          <w:sz w:val="28"/>
          <w:szCs w:val="28"/>
        </w:rPr>
        <w:t xml:space="preserve">- штраф </w:t>
      </w:r>
      <w:r w:rsidR="005C1069" w:rsidRPr="003D618B">
        <w:rPr>
          <w:rFonts w:ascii="Times New Roman" w:hAnsi="Times New Roman" w:cs="Times New Roman"/>
          <w:b/>
          <w:color w:val="000000" w:themeColor="text1"/>
          <w:sz w:val="28"/>
          <w:szCs w:val="28"/>
        </w:rPr>
        <w:t>от пятидесяти тысяч до семидесяти тысяч рублей</w:t>
      </w:r>
      <w:r w:rsidR="005C1069" w:rsidRPr="003D618B">
        <w:rPr>
          <w:rFonts w:ascii="Times New Roman" w:hAnsi="Times New Roman" w:cs="Times New Roman"/>
          <w:color w:val="000000" w:themeColor="text1"/>
          <w:sz w:val="28"/>
          <w:szCs w:val="28"/>
        </w:rPr>
        <w:t xml:space="preserve"> –</w:t>
      </w:r>
      <w:r w:rsidRPr="003D618B">
        <w:rPr>
          <w:rFonts w:ascii="Times New Roman" w:hAnsi="Times New Roman" w:cs="Times New Roman"/>
          <w:color w:val="000000" w:themeColor="text1"/>
          <w:sz w:val="28"/>
          <w:szCs w:val="28"/>
        </w:rPr>
        <w:t xml:space="preserve"> для юридических лиц.</w:t>
      </w:r>
    </w:p>
    <w:p w:rsidR="00787013" w:rsidRPr="00F61BFB" w:rsidRDefault="00787013" w:rsidP="00F61BFB">
      <w:pPr>
        <w:spacing w:after="0" w:line="240" w:lineRule="auto"/>
        <w:ind w:firstLine="567"/>
        <w:jc w:val="both"/>
        <w:rPr>
          <w:rFonts w:ascii="Times New Roman" w:hAnsi="Times New Roman" w:cs="Times New Roman"/>
          <w:color w:val="000000" w:themeColor="text1"/>
          <w:sz w:val="28"/>
          <w:szCs w:val="28"/>
        </w:rPr>
      </w:pPr>
      <w:r w:rsidRPr="003D618B">
        <w:rPr>
          <w:rFonts w:ascii="Times New Roman" w:hAnsi="Times New Roman" w:cs="Times New Roman"/>
          <w:color w:val="000000" w:themeColor="text1"/>
          <w:sz w:val="28"/>
          <w:szCs w:val="28"/>
        </w:rPr>
        <w:t>Следует отметить, что лицо может быть привлечено к административной ответственности за нарушение, которое влечет дисквалификацию, не позднее одного года со дня совершения такого правонарушения. Такой вывод следует из положений ч</w:t>
      </w:r>
      <w:r w:rsidR="00B539E9" w:rsidRPr="003D618B">
        <w:rPr>
          <w:rFonts w:ascii="Times New Roman" w:hAnsi="Times New Roman" w:cs="Times New Roman"/>
          <w:color w:val="000000" w:themeColor="text1"/>
          <w:sz w:val="28"/>
          <w:szCs w:val="28"/>
        </w:rPr>
        <w:t>асти</w:t>
      </w:r>
      <w:r w:rsidRPr="003D618B">
        <w:rPr>
          <w:rFonts w:ascii="Times New Roman" w:hAnsi="Times New Roman" w:cs="Times New Roman"/>
          <w:color w:val="000000" w:themeColor="text1"/>
          <w:sz w:val="28"/>
          <w:szCs w:val="28"/>
        </w:rPr>
        <w:t xml:space="preserve"> 3 ст</w:t>
      </w:r>
      <w:r w:rsidR="00B539E9" w:rsidRPr="003D618B">
        <w:rPr>
          <w:rFonts w:ascii="Times New Roman" w:hAnsi="Times New Roman" w:cs="Times New Roman"/>
          <w:color w:val="000000" w:themeColor="text1"/>
          <w:sz w:val="28"/>
          <w:szCs w:val="28"/>
        </w:rPr>
        <w:t>атьи</w:t>
      </w:r>
      <w:r w:rsidRPr="003D618B">
        <w:rPr>
          <w:rFonts w:ascii="Times New Roman" w:hAnsi="Times New Roman" w:cs="Times New Roman"/>
          <w:color w:val="000000" w:themeColor="text1"/>
          <w:sz w:val="28"/>
          <w:szCs w:val="28"/>
        </w:rPr>
        <w:t xml:space="preserve"> 4.5 КоАП РФ.</w:t>
      </w:r>
    </w:p>
    <w:p w:rsidR="00B539E9" w:rsidRPr="00F61BFB" w:rsidRDefault="00B539E9" w:rsidP="00F61BFB">
      <w:pPr>
        <w:spacing w:after="0" w:line="240" w:lineRule="auto"/>
        <w:ind w:firstLine="567"/>
        <w:jc w:val="both"/>
        <w:rPr>
          <w:rFonts w:ascii="Times New Roman" w:hAnsi="Times New Roman" w:cs="Times New Roman"/>
          <w:b/>
          <w:color w:val="000000" w:themeColor="text1"/>
          <w:sz w:val="28"/>
          <w:szCs w:val="28"/>
        </w:rPr>
      </w:pPr>
      <w:r w:rsidRPr="00F61BFB">
        <w:rPr>
          <w:rFonts w:ascii="Times New Roman" w:hAnsi="Times New Roman" w:cs="Times New Roman"/>
          <w:b/>
          <w:color w:val="000000" w:themeColor="text1"/>
          <w:sz w:val="28"/>
          <w:szCs w:val="28"/>
        </w:rPr>
        <w:t>Уголовная ответственность</w:t>
      </w:r>
    </w:p>
    <w:p w:rsidR="00772C18" w:rsidRPr="003D618B" w:rsidRDefault="00046A44" w:rsidP="00F61BFB">
      <w:pPr>
        <w:pStyle w:val="a6"/>
        <w:ind w:left="0" w:firstLine="567"/>
        <w:rPr>
          <w:rFonts w:ascii="Times New Roman" w:hAnsi="Times New Roman" w:cs="Times New Roman"/>
          <w:bCs/>
          <w:color w:val="000000" w:themeColor="text1"/>
          <w:sz w:val="28"/>
          <w:szCs w:val="28"/>
        </w:rPr>
      </w:pPr>
      <w:r w:rsidRPr="003D618B">
        <w:rPr>
          <w:rFonts w:ascii="Times New Roman" w:hAnsi="Times New Roman" w:cs="Times New Roman"/>
          <w:color w:val="000000" w:themeColor="text1"/>
          <w:sz w:val="28"/>
          <w:szCs w:val="28"/>
        </w:rPr>
        <w:t xml:space="preserve">Отдельно необходимо отметить положения </w:t>
      </w:r>
      <w:r w:rsidR="00CB40B4" w:rsidRPr="003D618B">
        <w:rPr>
          <w:rFonts w:ascii="Times New Roman" w:hAnsi="Times New Roman" w:cs="Times New Roman"/>
          <w:color w:val="000000" w:themeColor="text1"/>
          <w:sz w:val="28"/>
          <w:szCs w:val="28"/>
        </w:rPr>
        <w:t>с</w:t>
      </w:r>
      <w:r w:rsidRPr="003D618B">
        <w:rPr>
          <w:rFonts w:ascii="Times New Roman" w:hAnsi="Times New Roman" w:cs="Times New Roman"/>
          <w:bCs/>
          <w:color w:val="000000" w:themeColor="text1"/>
          <w:sz w:val="28"/>
          <w:szCs w:val="28"/>
        </w:rPr>
        <w:t xml:space="preserve">татьи 145.1 Уголовного кодекса Российской Федерации </w:t>
      </w:r>
      <w:r w:rsidR="00F61BFB" w:rsidRPr="003D618B">
        <w:rPr>
          <w:rFonts w:ascii="Times New Roman" w:hAnsi="Times New Roman" w:cs="Times New Roman"/>
          <w:bCs/>
          <w:color w:val="000000" w:themeColor="text1"/>
          <w:sz w:val="28"/>
          <w:szCs w:val="28"/>
        </w:rPr>
        <w:t xml:space="preserve">(далее – УК РФ) </w:t>
      </w:r>
      <w:r w:rsidRPr="003D618B">
        <w:rPr>
          <w:rFonts w:ascii="Times New Roman" w:hAnsi="Times New Roman" w:cs="Times New Roman"/>
          <w:bCs/>
          <w:color w:val="000000" w:themeColor="text1"/>
          <w:sz w:val="28"/>
          <w:szCs w:val="28"/>
        </w:rPr>
        <w:t>о невыплате заработной платы, пенсий, стипендий, пособий и иных выплат</w:t>
      </w:r>
      <w:r w:rsidR="00772C18" w:rsidRPr="003D618B">
        <w:rPr>
          <w:rFonts w:ascii="Times New Roman" w:hAnsi="Times New Roman" w:cs="Times New Roman"/>
          <w:bCs/>
          <w:color w:val="000000" w:themeColor="text1"/>
          <w:sz w:val="28"/>
          <w:szCs w:val="28"/>
        </w:rPr>
        <w:t xml:space="preserve">. </w:t>
      </w:r>
    </w:p>
    <w:p w:rsidR="00046A44" w:rsidRPr="00F61BFB" w:rsidRDefault="00046A44" w:rsidP="00F61BF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3D618B">
        <w:rPr>
          <w:rFonts w:ascii="Times New Roman" w:hAnsi="Times New Roman" w:cs="Times New Roman"/>
          <w:color w:val="000000" w:themeColor="text1"/>
          <w:sz w:val="28"/>
          <w:szCs w:val="28"/>
        </w:rPr>
        <w:t xml:space="preserve">В соответствии с указанной нормой </w:t>
      </w:r>
      <w:r w:rsidRPr="00DC4C62">
        <w:rPr>
          <w:rFonts w:ascii="Times New Roman" w:hAnsi="Times New Roman" w:cs="Times New Roman"/>
          <w:b/>
          <w:color w:val="000000" w:themeColor="text1"/>
          <w:sz w:val="28"/>
          <w:szCs w:val="28"/>
        </w:rPr>
        <w:t>частичная невыплата свыше трех месяцев</w:t>
      </w:r>
      <w:r w:rsidRPr="003D618B">
        <w:rPr>
          <w:rFonts w:ascii="Times New Roman" w:hAnsi="Times New Roman" w:cs="Times New Roman"/>
          <w:color w:val="000000" w:themeColor="text1"/>
          <w:sz w:val="28"/>
          <w:szCs w:val="28"/>
        </w:rPr>
        <w:t xml:space="preserve"> заработной платы и иных установленных законом выплат, совершенная из корыстной или иной личной заинтересованности руководителем организации, работодателем </w:t>
      </w:r>
      <w:r w:rsidR="00F92DA7" w:rsidRPr="003D618B">
        <w:rPr>
          <w:rFonts w:ascii="Times New Roman" w:hAnsi="Times New Roman" w:cs="Times New Roman"/>
          <w:color w:val="000000" w:themeColor="text1"/>
          <w:sz w:val="28"/>
          <w:szCs w:val="28"/>
        </w:rPr>
        <w:t>–</w:t>
      </w:r>
      <w:r w:rsidRPr="003D618B">
        <w:rPr>
          <w:rFonts w:ascii="Times New Roman" w:hAnsi="Times New Roman" w:cs="Times New Roman"/>
          <w:color w:val="000000" w:themeColor="text1"/>
          <w:sz w:val="28"/>
          <w:szCs w:val="28"/>
        </w:rPr>
        <w:t xml:space="preserve"> физическим лицом, руководителем филиала, представительства или иного обособленного структурного подразделения организации</w:t>
      </w:r>
      <w:bookmarkStart w:id="5" w:name="sub_1451012"/>
      <w:r w:rsidRPr="003D618B">
        <w:rPr>
          <w:rFonts w:ascii="Times New Roman" w:hAnsi="Times New Roman" w:cs="Times New Roman"/>
          <w:color w:val="000000" w:themeColor="text1"/>
          <w:sz w:val="28"/>
          <w:szCs w:val="28"/>
        </w:rPr>
        <w:t xml:space="preserve"> наказывается штрафом в размере </w:t>
      </w:r>
      <w:r w:rsidRPr="00DC4C62">
        <w:rPr>
          <w:rFonts w:ascii="Times New Roman" w:hAnsi="Times New Roman" w:cs="Times New Roman"/>
          <w:b/>
          <w:color w:val="000000" w:themeColor="text1"/>
          <w:sz w:val="28"/>
          <w:szCs w:val="28"/>
        </w:rPr>
        <w:t>до ста двадцати тысяч рублей или в размере заработной платы или иного дохода осужденного за период до одного года</w:t>
      </w:r>
      <w:r w:rsidRPr="003D618B">
        <w:rPr>
          <w:rFonts w:ascii="Times New Roman" w:hAnsi="Times New Roman" w:cs="Times New Roman"/>
          <w:color w:val="000000" w:themeColor="text1"/>
          <w:sz w:val="28"/>
          <w:szCs w:val="28"/>
        </w:rPr>
        <w:t xml:space="preserve">, </w:t>
      </w:r>
      <w:r w:rsidRPr="00DC4C62">
        <w:rPr>
          <w:rFonts w:ascii="Times New Roman" w:hAnsi="Times New Roman" w:cs="Times New Roman"/>
          <w:b/>
          <w:color w:val="000000" w:themeColor="text1"/>
          <w:sz w:val="28"/>
          <w:szCs w:val="28"/>
        </w:rPr>
        <w:t>либо лишением права занимать определенные должности или заниматься определенной деятельностью на срок до одного года, либо принудительными работами на срок до двух лет, либо лишением свободы на срок до одного года</w:t>
      </w:r>
      <w:r w:rsidR="00F61BFB" w:rsidRPr="003D618B">
        <w:rPr>
          <w:rFonts w:ascii="Times New Roman" w:hAnsi="Times New Roman" w:cs="Times New Roman"/>
          <w:color w:val="000000" w:themeColor="text1"/>
          <w:sz w:val="28"/>
          <w:szCs w:val="28"/>
        </w:rPr>
        <w:t xml:space="preserve"> (часть 1 статьи 145.1 УК РФ)</w:t>
      </w:r>
      <w:r w:rsidRPr="003D618B">
        <w:rPr>
          <w:rFonts w:ascii="Times New Roman" w:hAnsi="Times New Roman" w:cs="Times New Roman"/>
          <w:color w:val="000000" w:themeColor="text1"/>
          <w:sz w:val="28"/>
          <w:szCs w:val="28"/>
        </w:rPr>
        <w:t>.</w:t>
      </w:r>
      <w:bookmarkEnd w:id="5"/>
    </w:p>
    <w:p w:rsidR="00F61BFB" w:rsidRPr="00DC4C62" w:rsidRDefault="00F61BFB" w:rsidP="00F61BF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C4C62">
        <w:rPr>
          <w:rFonts w:ascii="Times New Roman" w:hAnsi="Times New Roman" w:cs="Times New Roman"/>
          <w:color w:val="000000" w:themeColor="text1"/>
          <w:sz w:val="28"/>
          <w:szCs w:val="28"/>
        </w:rPr>
        <w:t>Частичная невыплата означает осуществление платежа в размере менее полов</w:t>
      </w:r>
      <w:r w:rsidR="00F96415" w:rsidRPr="00DC4C62">
        <w:rPr>
          <w:rFonts w:ascii="Times New Roman" w:hAnsi="Times New Roman" w:cs="Times New Roman"/>
          <w:color w:val="000000" w:themeColor="text1"/>
          <w:sz w:val="28"/>
          <w:szCs w:val="28"/>
        </w:rPr>
        <w:t>ины суммы, подлежащей выплате (п</w:t>
      </w:r>
      <w:r w:rsidRPr="00DC4C62">
        <w:rPr>
          <w:rFonts w:ascii="Times New Roman" w:hAnsi="Times New Roman" w:cs="Times New Roman"/>
          <w:color w:val="000000" w:themeColor="text1"/>
          <w:sz w:val="28"/>
          <w:szCs w:val="28"/>
        </w:rPr>
        <w:t>римечание к статье 145.1 УК РФ).</w:t>
      </w:r>
    </w:p>
    <w:p w:rsidR="00046A44" w:rsidRPr="00F61BFB" w:rsidRDefault="00046A44" w:rsidP="00F61BF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DC4C62">
        <w:rPr>
          <w:rFonts w:ascii="Times New Roman" w:hAnsi="Times New Roman" w:cs="Times New Roman"/>
          <w:color w:val="000000" w:themeColor="text1"/>
          <w:sz w:val="28"/>
          <w:szCs w:val="28"/>
        </w:rPr>
        <w:t xml:space="preserve">При этом </w:t>
      </w:r>
      <w:r w:rsidRPr="00DC4C62">
        <w:rPr>
          <w:rFonts w:ascii="Times New Roman" w:hAnsi="Times New Roman" w:cs="Times New Roman"/>
          <w:b/>
          <w:color w:val="000000" w:themeColor="text1"/>
          <w:sz w:val="28"/>
          <w:szCs w:val="28"/>
        </w:rPr>
        <w:t>полная невыплата свыше двух месяцев</w:t>
      </w:r>
      <w:r w:rsidRPr="00DC4C62">
        <w:rPr>
          <w:rFonts w:ascii="Times New Roman" w:hAnsi="Times New Roman" w:cs="Times New Roman"/>
          <w:color w:val="000000" w:themeColor="text1"/>
          <w:sz w:val="28"/>
          <w:szCs w:val="28"/>
        </w:rPr>
        <w:t xml:space="preserve"> заработной платы и иных установленных законом выплат или выплата заработной платы свыше двух месяцев в размере ниже установленного федеральным законом </w:t>
      </w:r>
      <w:hyperlink r:id="rId15" w:history="1">
        <w:r w:rsidRPr="00DC4C62">
          <w:rPr>
            <w:rFonts w:ascii="Times New Roman" w:hAnsi="Times New Roman" w:cs="Times New Roman"/>
            <w:color w:val="000000" w:themeColor="text1"/>
            <w:sz w:val="28"/>
            <w:szCs w:val="28"/>
          </w:rPr>
          <w:t>минимального размера оплаты труда</w:t>
        </w:r>
      </w:hyperlink>
      <w:r w:rsidRPr="00DC4C62">
        <w:rPr>
          <w:rFonts w:ascii="Times New Roman" w:hAnsi="Times New Roman" w:cs="Times New Roman"/>
          <w:color w:val="000000" w:themeColor="text1"/>
          <w:sz w:val="28"/>
          <w:szCs w:val="28"/>
        </w:rPr>
        <w:t xml:space="preserve">, совершенные из корыстной или иной личной заинтересованности руководителем организации, работодателем </w:t>
      </w:r>
      <w:r w:rsidR="00F92DA7" w:rsidRPr="00DC4C62">
        <w:rPr>
          <w:rFonts w:ascii="Times New Roman" w:hAnsi="Times New Roman" w:cs="Times New Roman"/>
          <w:color w:val="000000" w:themeColor="text1"/>
          <w:sz w:val="28"/>
          <w:szCs w:val="28"/>
        </w:rPr>
        <w:t>–</w:t>
      </w:r>
      <w:r w:rsidRPr="00DC4C62">
        <w:rPr>
          <w:rFonts w:ascii="Times New Roman" w:hAnsi="Times New Roman" w:cs="Times New Roman"/>
          <w:color w:val="000000" w:themeColor="text1"/>
          <w:sz w:val="28"/>
          <w:szCs w:val="28"/>
        </w:rPr>
        <w:t xml:space="preserve"> физическим лицом, руководителем филиала, представительства или иного обособленного структурного подразделения организации</w:t>
      </w:r>
      <w:bookmarkStart w:id="6" w:name="sub_1451022"/>
      <w:r w:rsidRPr="00DC4C62">
        <w:rPr>
          <w:rFonts w:ascii="Times New Roman" w:hAnsi="Times New Roman" w:cs="Times New Roman"/>
          <w:color w:val="000000" w:themeColor="text1"/>
          <w:sz w:val="28"/>
          <w:szCs w:val="28"/>
        </w:rPr>
        <w:t xml:space="preserve"> наказывается штрафом в размере </w:t>
      </w:r>
      <w:r w:rsidRPr="00DC4C62">
        <w:rPr>
          <w:rFonts w:ascii="Times New Roman" w:hAnsi="Times New Roman" w:cs="Times New Roman"/>
          <w:b/>
          <w:color w:val="000000" w:themeColor="text1"/>
          <w:sz w:val="28"/>
          <w:szCs w:val="28"/>
        </w:rPr>
        <w:t>от ста тысяч до пятисот тысяч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r w:rsidR="00F61BFB" w:rsidRPr="00DC4C62">
        <w:rPr>
          <w:rFonts w:ascii="Times New Roman" w:hAnsi="Times New Roman" w:cs="Times New Roman"/>
          <w:b/>
          <w:color w:val="000000" w:themeColor="text1"/>
          <w:sz w:val="28"/>
          <w:szCs w:val="28"/>
        </w:rPr>
        <w:t xml:space="preserve"> </w:t>
      </w:r>
      <w:r w:rsidR="00F61BFB" w:rsidRPr="00DC4C62">
        <w:rPr>
          <w:rFonts w:ascii="Times New Roman" w:hAnsi="Times New Roman" w:cs="Times New Roman"/>
          <w:color w:val="000000" w:themeColor="text1"/>
          <w:sz w:val="28"/>
          <w:szCs w:val="28"/>
        </w:rPr>
        <w:t>(часть 2 статьи 145.1 УК РФ)</w:t>
      </w:r>
      <w:r w:rsidRPr="00DC4C62">
        <w:rPr>
          <w:rFonts w:ascii="Times New Roman" w:hAnsi="Times New Roman" w:cs="Times New Roman"/>
          <w:color w:val="000000" w:themeColor="text1"/>
          <w:sz w:val="28"/>
          <w:szCs w:val="28"/>
        </w:rPr>
        <w:t>.</w:t>
      </w:r>
    </w:p>
    <w:bookmarkEnd w:id="6"/>
    <w:p w:rsidR="00F61BFB" w:rsidRPr="00F61BFB" w:rsidRDefault="00F61BFB" w:rsidP="00F61BFB">
      <w:pPr>
        <w:autoSpaceDE w:val="0"/>
        <w:autoSpaceDN w:val="0"/>
        <w:adjustRightInd w:val="0"/>
        <w:spacing w:after="0" w:line="240" w:lineRule="auto"/>
        <w:ind w:firstLine="567"/>
        <w:jc w:val="both"/>
        <w:rPr>
          <w:rFonts w:ascii="Times New Roman" w:hAnsi="Times New Roman" w:cs="Times New Roman"/>
          <w:color w:val="000000" w:themeColor="text1"/>
          <w:sz w:val="28"/>
          <w:szCs w:val="28"/>
        </w:rPr>
      </w:pPr>
      <w:r w:rsidRPr="00F61BFB">
        <w:rPr>
          <w:rFonts w:ascii="Times New Roman" w:hAnsi="Times New Roman" w:cs="Times New Roman"/>
          <w:color w:val="000000" w:themeColor="text1"/>
          <w:sz w:val="28"/>
          <w:szCs w:val="28"/>
        </w:rPr>
        <w:t xml:space="preserve">Если невыплаты (частичная или полная) </w:t>
      </w:r>
      <w:r w:rsidRPr="00DC4C62">
        <w:rPr>
          <w:rFonts w:ascii="Times New Roman" w:hAnsi="Times New Roman" w:cs="Times New Roman"/>
          <w:b/>
          <w:color w:val="000000" w:themeColor="text1"/>
          <w:sz w:val="28"/>
          <w:szCs w:val="28"/>
        </w:rPr>
        <w:t>повлекли тяжкие последствия</w:t>
      </w:r>
      <w:r w:rsidRPr="00F61BFB">
        <w:rPr>
          <w:rFonts w:ascii="Times New Roman" w:hAnsi="Times New Roman" w:cs="Times New Roman"/>
          <w:color w:val="000000" w:themeColor="text1"/>
          <w:sz w:val="28"/>
          <w:szCs w:val="28"/>
        </w:rPr>
        <w:t xml:space="preserve">, руководитель организации (филиала, представительства, обособленного структурного подразделения) может быть привлечен к ответственности в виде штрафа </w:t>
      </w:r>
      <w:r w:rsidRPr="00DC4C62">
        <w:rPr>
          <w:rFonts w:ascii="Times New Roman" w:hAnsi="Times New Roman" w:cs="Times New Roman"/>
          <w:b/>
          <w:color w:val="000000" w:themeColor="text1"/>
          <w:sz w:val="28"/>
          <w:szCs w:val="28"/>
        </w:rPr>
        <w:t xml:space="preserve">от двухсот тысяч до пятисот тысяч рублей или в размере заработной </w:t>
      </w:r>
      <w:r w:rsidRPr="00DC4C62">
        <w:rPr>
          <w:rFonts w:ascii="Times New Roman" w:hAnsi="Times New Roman" w:cs="Times New Roman"/>
          <w:b/>
          <w:color w:val="000000" w:themeColor="text1"/>
          <w:sz w:val="28"/>
          <w:szCs w:val="28"/>
        </w:rPr>
        <w:lastRenderedPageBreak/>
        <w:t>платы или иного дохода осужденного за период от одного года до трех лет либо лишения свободы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w:t>
      </w:r>
      <w:r w:rsidR="00DC4C62">
        <w:rPr>
          <w:rFonts w:ascii="Times New Roman" w:hAnsi="Times New Roman" w:cs="Times New Roman"/>
          <w:b/>
          <w:color w:val="000000" w:themeColor="text1"/>
          <w:sz w:val="28"/>
          <w:szCs w:val="28"/>
        </w:rPr>
        <w:t>.</w:t>
      </w:r>
    </w:p>
    <w:p w:rsidR="00992141" w:rsidRDefault="00992141" w:rsidP="00655A50">
      <w:pPr>
        <w:spacing w:after="0" w:line="240" w:lineRule="auto"/>
        <w:ind w:firstLine="567"/>
        <w:rPr>
          <w:rFonts w:ascii="Times New Roman" w:hAnsi="Times New Roman" w:cs="Times New Roman"/>
          <w:noProof/>
          <w:color w:val="000000" w:themeColor="text1"/>
          <w:sz w:val="28"/>
          <w:szCs w:val="28"/>
          <w:lang w:eastAsia="ru-RU"/>
        </w:rPr>
      </w:pPr>
    </w:p>
    <w:p w:rsidR="00655A50" w:rsidRPr="00F61BFB" w:rsidRDefault="00655A50" w:rsidP="00655A50">
      <w:pPr>
        <w:spacing w:after="0" w:line="240" w:lineRule="auto"/>
        <w:ind w:firstLine="567"/>
        <w:rPr>
          <w:rFonts w:ascii="Times New Roman" w:hAnsi="Times New Roman" w:cs="Times New Roman"/>
          <w:color w:val="000000" w:themeColor="text1"/>
          <w:sz w:val="28"/>
          <w:szCs w:val="28"/>
        </w:rPr>
      </w:pPr>
    </w:p>
    <w:sectPr w:rsidR="00655A50" w:rsidRPr="00F61BFB" w:rsidSect="003A5469">
      <w:headerReference w:type="first" r:id="rId16"/>
      <w:pgSz w:w="11906" w:h="16838"/>
      <w:pgMar w:top="1134" w:right="567" w:bottom="1134" w:left="1276"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420" w:rsidRDefault="00E27420" w:rsidP="00F475D2">
      <w:pPr>
        <w:spacing w:after="0" w:line="240" w:lineRule="auto"/>
      </w:pPr>
      <w:r>
        <w:separator/>
      </w:r>
    </w:p>
  </w:endnote>
  <w:endnote w:type="continuationSeparator" w:id="0">
    <w:p w:rsidR="00E27420" w:rsidRDefault="00E27420" w:rsidP="00F475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420" w:rsidRDefault="00E27420" w:rsidP="00F475D2">
      <w:pPr>
        <w:spacing w:after="0" w:line="240" w:lineRule="auto"/>
      </w:pPr>
      <w:r>
        <w:separator/>
      </w:r>
    </w:p>
  </w:footnote>
  <w:footnote w:type="continuationSeparator" w:id="0">
    <w:p w:rsidR="00E27420" w:rsidRDefault="00E27420" w:rsidP="00F475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3620567"/>
      <w:docPartObj>
        <w:docPartGallery w:val="Page Numbers (Top of Page)"/>
        <w:docPartUnique/>
      </w:docPartObj>
    </w:sdtPr>
    <w:sdtEndPr>
      <w:rPr>
        <w:rFonts w:ascii="Times New Roman" w:hAnsi="Times New Roman" w:cs="Times New Roman"/>
        <w:sz w:val="24"/>
        <w:szCs w:val="24"/>
      </w:rPr>
    </w:sdtEndPr>
    <w:sdtContent>
      <w:p w:rsidR="003A5469" w:rsidRPr="003A5469" w:rsidRDefault="00220C42">
        <w:pPr>
          <w:pStyle w:val="ad"/>
          <w:jc w:val="center"/>
          <w:rPr>
            <w:rFonts w:ascii="Times New Roman" w:hAnsi="Times New Roman" w:cs="Times New Roman"/>
            <w:sz w:val="24"/>
            <w:szCs w:val="24"/>
          </w:rPr>
        </w:pPr>
        <w:r w:rsidRPr="003A5469">
          <w:rPr>
            <w:rFonts w:ascii="Times New Roman" w:hAnsi="Times New Roman" w:cs="Times New Roman"/>
            <w:sz w:val="24"/>
            <w:szCs w:val="24"/>
          </w:rPr>
          <w:fldChar w:fldCharType="begin"/>
        </w:r>
        <w:r w:rsidR="003A5469" w:rsidRPr="003A5469">
          <w:rPr>
            <w:rFonts w:ascii="Times New Roman" w:hAnsi="Times New Roman" w:cs="Times New Roman"/>
            <w:sz w:val="24"/>
            <w:szCs w:val="24"/>
          </w:rPr>
          <w:instrText>PAGE   \* MERGEFORMAT</w:instrText>
        </w:r>
        <w:r w:rsidRPr="003A5469">
          <w:rPr>
            <w:rFonts w:ascii="Times New Roman" w:hAnsi="Times New Roman" w:cs="Times New Roman"/>
            <w:sz w:val="24"/>
            <w:szCs w:val="24"/>
          </w:rPr>
          <w:fldChar w:fldCharType="separate"/>
        </w:r>
        <w:r w:rsidR="00705326">
          <w:rPr>
            <w:rFonts w:ascii="Times New Roman" w:hAnsi="Times New Roman" w:cs="Times New Roman"/>
            <w:noProof/>
            <w:sz w:val="24"/>
            <w:szCs w:val="24"/>
          </w:rPr>
          <w:t>5</w:t>
        </w:r>
        <w:r w:rsidRPr="003A5469">
          <w:rPr>
            <w:rFonts w:ascii="Times New Roman" w:hAnsi="Times New Roman" w:cs="Times New Roman"/>
            <w:sz w:val="24"/>
            <w:szCs w:val="24"/>
          </w:rPr>
          <w:fldChar w:fldCharType="end"/>
        </w:r>
      </w:p>
    </w:sdtContent>
  </w:sdt>
  <w:p w:rsidR="003A5469" w:rsidRDefault="003A5469">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DE3" w:rsidRDefault="00A07DE3">
    <w:pPr>
      <w:pStyle w:val="ad"/>
      <w:jc w:val="center"/>
    </w:pPr>
  </w:p>
  <w:p w:rsidR="00A07DE3" w:rsidRDefault="00A07DE3">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DE3" w:rsidRPr="003A5469" w:rsidRDefault="00A07DE3" w:rsidP="003A5469">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031F8B"/>
    <w:multiLevelType w:val="hybridMultilevel"/>
    <w:tmpl w:val="02909EA8"/>
    <w:lvl w:ilvl="0" w:tplc="9968CB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27826BB"/>
    <w:multiLevelType w:val="hybridMultilevel"/>
    <w:tmpl w:val="2FDECA6C"/>
    <w:lvl w:ilvl="0" w:tplc="F9A6F1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27AC4"/>
    <w:rsid w:val="00012D52"/>
    <w:rsid w:val="00024603"/>
    <w:rsid w:val="00046A44"/>
    <w:rsid w:val="000B6315"/>
    <w:rsid w:val="000B634B"/>
    <w:rsid w:val="000D2B90"/>
    <w:rsid w:val="000E1283"/>
    <w:rsid w:val="000E27DF"/>
    <w:rsid w:val="001178B8"/>
    <w:rsid w:val="00192F6E"/>
    <w:rsid w:val="001B05E2"/>
    <w:rsid w:val="00220C42"/>
    <w:rsid w:val="002567BD"/>
    <w:rsid w:val="00280951"/>
    <w:rsid w:val="002C19E2"/>
    <w:rsid w:val="002E16CD"/>
    <w:rsid w:val="00300FBD"/>
    <w:rsid w:val="00334343"/>
    <w:rsid w:val="0037475F"/>
    <w:rsid w:val="003820B4"/>
    <w:rsid w:val="003A5469"/>
    <w:rsid w:val="003D618B"/>
    <w:rsid w:val="00416C36"/>
    <w:rsid w:val="004879F9"/>
    <w:rsid w:val="004C6A96"/>
    <w:rsid w:val="004E27C6"/>
    <w:rsid w:val="005465DD"/>
    <w:rsid w:val="00553BD5"/>
    <w:rsid w:val="00580C52"/>
    <w:rsid w:val="0059015B"/>
    <w:rsid w:val="005C1069"/>
    <w:rsid w:val="005F270D"/>
    <w:rsid w:val="00655A50"/>
    <w:rsid w:val="00695060"/>
    <w:rsid w:val="006C6734"/>
    <w:rsid w:val="006F5D62"/>
    <w:rsid w:val="00705326"/>
    <w:rsid w:val="00727AC4"/>
    <w:rsid w:val="007611BF"/>
    <w:rsid w:val="00762F15"/>
    <w:rsid w:val="00772C18"/>
    <w:rsid w:val="00782C1F"/>
    <w:rsid w:val="00787013"/>
    <w:rsid w:val="007A6D8D"/>
    <w:rsid w:val="00852D07"/>
    <w:rsid w:val="00853C2F"/>
    <w:rsid w:val="00885D8F"/>
    <w:rsid w:val="008A5185"/>
    <w:rsid w:val="008F057A"/>
    <w:rsid w:val="008F61EE"/>
    <w:rsid w:val="00992141"/>
    <w:rsid w:val="00997242"/>
    <w:rsid w:val="00A07DE3"/>
    <w:rsid w:val="00A35B47"/>
    <w:rsid w:val="00A8532F"/>
    <w:rsid w:val="00AC33CB"/>
    <w:rsid w:val="00B06040"/>
    <w:rsid w:val="00B11E7B"/>
    <w:rsid w:val="00B43213"/>
    <w:rsid w:val="00B539E9"/>
    <w:rsid w:val="00BF2BE1"/>
    <w:rsid w:val="00CB40B4"/>
    <w:rsid w:val="00CF0F67"/>
    <w:rsid w:val="00D44D7B"/>
    <w:rsid w:val="00D64E6F"/>
    <w:rsid w:val="00D66C88"/>
    <w:rsid w:val="00DC4C62"/>
    <w:rsid w:val="00DF77F2"/>
    <w:rsid w:val="00E02828"/>
    <w:rsid w:val="00E27420"/>
    <w:rsid w:val="00EA1D1C"/>
    <w:rsid w:val="00EF6778"/>
    <w:rsid w:val="00F475D2"/>
    <w:rsid w:val="00F61BFB"/>
    <w:rsid w:val="00F92DA7"/>
    <w:rsid w:val="00F964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C42"/>
  </w:style>
  <w:style w:type="paragraph" w:styleId="1">
    <w:name w:val="heading 1"/>
    <w:basedOn w:val="a"/>
    <w:next w:val="a"/>
    <w:link w:val="10"/>
    <w:uiPriority w:val="9"/>
    <w:qFormat/>
    <w:rsid w:val="003A54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727AC4"/>
    <w:rPr>
      <w:color w:val="106BBE"/>
    </w:rPr>
  </w:style>
  <w:style w:type="character" w:customStyle="1" w:styleId="a4">
    <w:name w:val="Цветовое выделение"/>
    <w:uiPriority w:val="99"/>
    <w:rsid w:val="00D44D7B"/>
    <w:rPr>
      <w:b/>
      <w:bCs/>
      <w:color w:val="26282F"/>
    </w:rPr>
  </w:style>
  <w:style w:type="paragraph" w:customStyle="1" w:styleId="a5">
    <w:name w:val="Прижатый влево"/>
    <w:basedOn w:val="a"/>
    <w:next w:val="a"/>
    <w:uiPriority w:val="99"/>
    <w:rsid w:val="00A35B47"/>
    <w:pPr>
      <w:autoSpaceDE w:val="0"/>
      <w:autoSpaceDN w:val="0"/>
      <w:adjustRightInd w:val="0"/>
      <w:spacing w:after="0" w:line="240" w:lineRule="auto"/>
    </w:pPr>
    <w:rPr>
      <w:rFonts w:ascii="Arial" w:hAnsi="Arial" w:cs="Arial"/>
      <w:sz w:val="24"/>
      <w:szCs w:val="24"/>
    </w:rPr>
  </w:style>
  <w:style w:type="paragraph" w:customStyle="1" w:styleId="a6">
    <w:name w:val="Заголовок статьи"/>
    <w:basedOn w:val="a"/>
    <w:next w:val="a"/>
    <w:uiPriority w:val="99"/>
    <w:rsid w:val="00046A44"/>
    <w:pPr>
      <w:autoSpaceDE w:val="0"/>
      <w:autoSpaceDN w:val="0"/>
      <w:adjustRightInd w:val="0"/>
      <w:spacing w:after="0" w:line="240" w:lineRule="auto"/>
      <w:ind w:left="1612" w:hanging="892"/>
      <w:jc w:val="both"/>
    </w:pPr>
    <w:rPr>
      <w:rFonts w:ascii="Arial" w:hAnsi="Arial" w:cs="Arial"/>
      <w:sz w:val="24"/>
      <w:szCs w:val="24"/>
    </w:rPr>
  </w:style>
  <w:style w:type="paragraph" w:customStyle="1" w:styleId="a7">
    <w:name w:val="Комментарий"/>
    <w:basedOn w:val="a"/>
    <w:next w:val="a"/>
    <w:uiPriority w:val="99"/>
    <w:rsid w:val="00046A4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8">
    <w:name w:val="Информация об изменениях документа"/>
    <w:basedOn w:val="a7"/>
    <w:next w:val="a"/>
    <w:uiPriority w:val="99"/>
    <w:rsid w:val="00046A44"/>
    <w:rPr>
      <w:i/>
      <w:iCs/>
    </w:rPr>
  </w:style>
  <w:style w:type="paragraph" w:styleId="a9">
    <w:name w:val="Balloon Text"/>
    <w:basedOn w:val="a"/>
    <w:link w:val="aa"/>
    <w:uiPriority w:val="99"/>
    <w:semiHidden/>
    <w:unhideWhenUsed/>
    <w:rsid w:val="00F92DA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92DA7"/>
    <w:rPr>
      <w:rFonts w:ascii="Tahoma" w:hAnsi="Tahoma" w:cs="Tahoma"/>
      <w:sz w:val="16"/>
      <w:szCs w:val="16"/>
    </w:rPr>
  </w:style>
  <w:style w:type="paragraph" w:styleId="ab">
    <w:name w:val="List Paragraph"/>
    <w:basedOn w:val="a"/>
    <w:uiPriority w:val="34"/>
    <w:qFormat/>
    <w:rsid w:val="00772C18"/>
    <w:pPr>
      <w:suppressAutoHyphens/>
      <w:spacing w:before="100" w:after="100" w:line="240" w:lineRule="auto"/>
    </w:pPr>
    <w:rPr>
      <w:rFonts w:ascii="Arial" w:eastAsia="Calibri" w:hAnsi="Arial" w:cs="Mangal"/>
      <w:kern w:val="1"/>
      <w:sz w:val="24"/>
      <w:szCs w:val="24"/>
      <w:lang w:eastAsia="hi-IN" w:bidi="hi-IN"/>
    </w:rPr>
  </w:style>
  <w:style w:type="character" w:customStyle="1" w:styleId="ac">
    <w:name w:val="Сравнение редакций. Добавленный фрагмент"/>
    <w:uiPriority w:val="99"/>
    <w:rsid w:val="00772C18"/>
    <w:rPr>
      <w:color w:val="000000"/>
      <w:shd w:val="clear" w:color="auto" w:fill="C1D7FF"/>
    </w:rPr>
  </w:style>
  <w:style w:type="paragraph" w:styleId="ad">
    <w:name w:val="header"/>
    <w:basedOn w:val="a"/>
    <w:link w:val="ae"/>
    <w:uiPriority w:val="99"/>
    <w:unhideWhenUsed/>
    <w:rsid w:val="00F475D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F475D2"/>
  </w:style>
  <w:style w:type="paragraph" w:styleId="af">
    <w:name w:val="footer"/>
    <w:basedOn w:val="a"/>
    <w:link w:val="af0"/>
    <w:uiPriority w:val="99"/>
    <w:unhideWhenUsed/>
    <w:rsid w:val="00F475D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75D2"/>
  </w:style>
  <w:style w:type="character" w:styleId="af1">
    <w:name w:val="Hyperlink"/>
    <w:basedOn w:val="a0"/>
    <w:uiPriority w:val="99"/>
    <w:semiHidden/>
    <w:unhideWhenUsed/>
    <w:rsid w:val="002567BD"/>
    <w:rPr>
      <w:color w:val="0000FF"/>
      <w:u w:val="single"/>
    </w:rPr>
  </w:style>
  <w:style w:type="character" w:customStyle="1" w:styleId="10">
    <w:name w:val="Заголовок 1 Знак"/>
    <w:basedOn w:val="a0"/>
    <w:link w:val="1"/>
    <w:uiPriority w:val="9"/>
    <w:rsid w:val="003A546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5522871">
      <w:bodyDiv w:val="1"/>
      <w:marLeft w:val="0"/>
      <w:marRight w:val="0"/>
      <w:marTop w:val="0"/>
      <w:marBottom w:val="0"/>
      <w:divBdr>
        <w:top w:val="none" w:sz="0" w:space="0" w:color="auto"/>
        <w:left w:val="none" w:sz="0" w:space="0" w:color="auto"/>
        <w:bottom w:val="none" w:sz="0" w:space="0" w:color="auto"/>
        <w:right w:val="none" w:sz="0" w:space="0" w:color="auto"/>
      </w:divBdr>
    </w:div>
    <w:div w:id="839076909">
      <w:bodyDiv w:val="1"/>
      <w:marLeft w:val="0"/>
      <w:marRight w:val="0"/>
      <w:marTop w:val="0"/>
      <w:marBottom w:val="0"/>
      <w:divBdr>
        <w:top w:val="none" w:sz="0" w:space="0" w:color="auto"/>
        <w:left w:val="none" w:sz="0" w:space="0" w:color="auto"/>
        <w:bottom w:val="none" w:sz="0" w:space="0" w:color="auto"/>
        <w:right w:val="none" w:sz="0" w:space="0" w:color="auto"/>
      </w:divBdr>
    </w:div>
    <w:div w:id="210568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10800200.2281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25268.135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5268.57028" TargetMode="External"/><Relationship Id="rId5" Type="http://schemas.openxmlformats.org/officeDocument/2006/relationships/webSettings" Target="webSettings.xml"/><Relationship Id="rId15" Type="http://schemas.openxmlformats.org/officeDocument/2006/relationships/hyperlink" Target="garantF1://10080093.0"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12453&amp;dst=100163&amp;field=134&amp;date=12.07.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C4F0E-2DC1-481E-9389-0CFFEAF1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1752</Words>
  <Characters>9992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Константин Анатольевич Хороших</dc:creator>
  <cp:lastModifiedBy>petrachkova</cp:lastModifiedBy>
  <cp:revision>2</cp:revision>
  <cp:lastPrinted>2023-07-21T03:48:00Z</cp:lastPrinted>
  <dcterms:created xsi:type="dcterms:W3CDTF">2023-08-22T06:15:00Z</dcterms:created>
  <dcterms:modified xsi:type="dcterms:W3CDTF">2023-08-22T06:15:00Z</dcterms:modified>
</cp:coreProperties>
</file>