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F63A" w14:textId="77777777" w:rsidR="00B366EE" w:rsidRPr="00367946" w:rsidRDefault="00B366EE" w:rsidP="00367946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5481AD"/>
          <w:kern w:val="36"/>
          <w:sz w:val="28"/>
          <w:szCs w:val="28"/>
          <w:lang w:eastAsia="ru-RU"/>
        </w:rPr>
      </w:pPr>
      <w:r w:rsidRPr="00367946">
        <w:rPr>
          <w:rFonts w:ascii="Times New Roman" w:eastAsia="Times New Roman" w:hAnsi="Times New Roman" w:cs="Times New Roman"/>
          <w:color w:val="5481AD"/>
          <w:kern w:val="36"/>
          <w:sz w:val="28"/>
          <w:szCs w:val="28"/>
          <w:lang w:eastAsia="ru-RU"/>
        </w:rPr>
        <w:t>О выявлении в обороте пищевой продукции с остаточным количеством действующих веществ пестицидов</w:t>
      </w:r>
    </w:p>
    <w:p w14:paraId="0237FF3E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</w:t>
      </w:r>
    </w:p>
    <w:p w14:paraId="39479DDA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информации Управления Роспотребнадзора по Иркутской области в обороте выявлена пищевая продукция с остаточным количеством действующих веществ пестицидов, а именно:</w:t>
      </w:r>
    </w:p>
    <w:p w14:paraId="0B7F941C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«картофель свежий очищенный в вакуумной упаковке», урожай 2022 года, срок годности до 3 октября 2022 года, страна происхождения – Российская Федерация (изготовитель глава КФХ </w:t>
      </w:r>
      <w:proofErr w:type="spellStart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Мирзаеви</w:t>
      </w:r>
      <w:proofErr w:type="spellEnd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Дилгам</w:t>
      </w:r>
      <w:proofErr w:type="spellEnd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Нушраван</w:t>
      </w:r>
      <w:proofErr w:type="spellEnd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Оглы, Красноярский край, Березовский район, </w:t>
      </w:r>
      <w:proofErr w:type="spellStart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п.г.т</w:t>
      </w:r>
      <w:proofErr w:type="spellEnd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Березовка, ул. Трактовая, 95);</w:t>
      </w:r>
    </w:p>
    <w:p w14:paraId="3861AD78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«свекла очищенная под вакуумом», срок годности до 2 октября 2022 года, страна происхождения – Российская Федерация (изготовитель: СКПК «Овощевод», Красноярский край, Березовский район, с. </w:t>
      </w:r>
      <w:proofErr w:type="spellStart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Есаулово</w:t>
      </w:r>
      <w:proofErr w:type="spellEnd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ул. Кирова, 2, корп. А);</w:t>
      </w:r>
    </w:p>
    <w:p w14:paraId="1648B062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«капуста белокочанная упакованная под вакуумом», срок годности до 2 октября 2022 года, страна происхождения – Российская Федерация (изготовитель: изготовитель: СКПК «Овощевод», Красноярский край, Березовский район, с. </w:t>
      </w:r>
      <w:proofErr w:type="spellStart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Есаулово</w:t>
      </w:r>
      <w:proofErr w:type="spellEnd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ул. Кирова, 2, корп. А);</w:t>
      </w:r>
    </w:p>
    <w:p w14:paraId="7DA366A1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«лук очищенный под вакуумом», срок годности до 7 октября 2022 года, страна происхождения – Российская Федерация (изготовитель: СКПК «Овощевод», Красноярский край, Березовский район, с. </w:t>
      </w:r>
      <w:proofErr w:type="spellStart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Есаулово</w:t>
      </w:r>
      <w:proofErr w:type="spellEnd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ул. Кирова, 2, корп. А);</w:t>
      </w:r>
    </w:p>
    <w:p w14:paraId="00A53630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«картофель продовольственный», урожай 2022 года, страна происхождения – Российская Федерация (изготовитель: ИП Коноплев Сергей Николаевич, Астраханская область, Харабалинский район, с. Сасыколи, ул. Советская, 144);</w:t>
      </w:r>
    </w:p>
    <w:p w14:paraId="5D1C811D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«яблоки свежие», дата изготовления 28 октября 2022 года, страна происхождения – Российская Федерация (изготовитель: ООО «Край сервис», 356110, Россия, Ставропольский край, Изобильненский район, пос. </w:t>
      </w:r>
      <w:proofErr w:type="spellStart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Рыздвяной</w:t>
      </w:r>
      <w:proofErr w:type="spellEnd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ул. Восточная, б/н);</w:t>
      </w:r>
    </w:p>
    <w:p w14:paraId="29921FC9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«яблоки свежие «Голден», дата изготовления 13 октября 2022 года, страна происхождения – Российская Федерация (изготовитель: ООО «Агро-центр», Республика Адыгея, х. Днепропетровский, ул. Крестьянская, д. 48);</w:t>
      </w:r>
    </w:p>
    <w:p w14:paraId="65DA36B0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«перец свежий сладкий красный», дата изготовления 28 октября 2022 года, урожай 2022 года (изготовитель: «NAEIM HONARI TRADING», адрес: Израиль, Р.О.В.151, GELIL YAM 4690500, адрес места осуществления деятельности по изготовлению продукции: IRANASTARA-STR HAKIMNIZAMI, Исламская Республика Иран);</w:t>
      </w:r>
    </w:p>
    <w:p w14:paraId="7F70E183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«яблоки свежие», урожай 2022 года, срок годности 10 месяцев, страна происхождения – Российская Федерация (изготовитель: АО «Крымская фруктовая компания», Республика Крым, Красногвардейский район, </w:t>
      </w:r>
      <w:proofErr w:type="spellStart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с.Петровка</w:t>
      </w:r>
      <w:proofErr w:type="spellEnd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квартал Общественный </w:t>
      </w:r>
      <w:proofErr w:type="spellStart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центр,д</w:t>
      </w:r>
      <w:proofErr w:type="spellEnd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2);</w:t>
      </w:r>
    </w:p>
    <w:p w14:paraId="28886E27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«яблоки свежие «Моди», урожай 2022 года, срок годности 90 суток, страна происхождения – Российская Федерация, (изготовитель: ИП Панов Д.И., Краснодарский край, г. Краснодар, ул. Пограничная, д. 29);</w:t>
      </w:r>
    </w:p>
    <w:p w14:paraId="14F6A8E9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«яблоки свежие», урожай 2022 года, страна происхождения – Российская Федерация (изготовитель: АО «Крымская фруктовая компания», Республика Крым, Красногвардейский район, </w:t>
      </w:r>
      <w:proofErr w:type="spellStart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с.Петровка</w:t>
      </w:r>
      <w:proofErr w:type="spellEnd"/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квартал Общественный центр, д. 2).</w:t>
      </w:r>
    </w:p>
    <w:p w14:paraId="55BAA4D8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Указанная продукции создает риски причинения вреда здоровью граждан.</w:t>
      </w:r>
    </w:p>
    <w:p w14:paraId="7452E721" w14:textId="77777777" w:rsidR="00B366EE" w:rsidRPr="00367946" w:rsidRDefault="00B366EE" w:rsidP="00B366EE">
      <w:pPr>
        <w:spacing w:after="336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9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20B62C0" w14:textId="77777777" w:rsidR="00C66662" w:rsidRPr="00367946" w:rsidRDefault="00C66662">
      <w:pPr>
        <w:rPr>
          <w:rFonts w:ascii="Times New Roman" w:hAnsi="Times New Roman" w:cs="Times New Roman"/>
          <w:sz w:val="24"/>
          <w:szCs w:val="24"/>
        </w:rPr>
      </w:pPr>
    </w:p>
    <w:sectPr w:rsidR="00C66662" w:rsidRPr="0036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3A"/>
    <w:rsid w:val="00367946"/>
    <w:rsid w:val="00B366EE"/>
    <w:rsid w:val="00C66662"/>
    <w:rsid w:val="00D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7EDE4-0A58-4DDA-8812-E21140A4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3</cp:revision>
  <dcterms:created xsi:type="dcterms:W3CDTF">2022-11-23T04:25:00Z</dcterms:created>
  <dcterms:modified xsi:type="dcterms:W3CDTF">2022-11-23T08:57:00Z</dcterms:modified>
</cp:coreProperties>
</file>