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1FC" w:rsidRDefault="003D51FC" w:rsidP="003D51FC">
      <w:pPr>
        <w:spacing w:before="100" w:beforeAutospacing="1" w:after="0" w:line="240" w:lineRule="auto"/>
        <w:ind w:firstLine="567"/>
        <w:jc w:val="center"/>
        <w:rPr>
          <w:rFonts w:ascii="Times New Roman" w:eastAsia="Times New Roman" w:hAnsi="Times New Roman" w:cs="Times New Roman"/>
          <w:b/>
          <w:sz w:val="24"/>
          <w:szCs w:val="24"/>
          <w:lang w:eastAsia="ru-RU"/>
        </w:rPr>
      </w:pPr>
      <w:r>
        <w:rPr>
          <w:rFonts w:ascii="Times New Roman" w:hAnsi="Times New Roman" w:cs="Times New Roman"/>
          <w:noProof/>
          <w:sz w:val="24"/>
          <w:szCs w:val="24"/>
          <w:lang w:eastAsia="ru-RU"/>
        </w:rPr>
        <w:drawing>
          <wp:inline distT="0" distB="0" distL="0" distR="0">
            <wp:extent cx="770255" cy="1283335"/>
            <wp:effectExtent l="0" t="0" r="0" b="0"/>
            <wp:docPr id="1" name="Рисунок 1" descr="гербУК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УК3"/>
                    <pic:cNvPicPr>
                      <a:picLocks noChangeAspect="1" noChangeArrowheads="1"/>
                    </pic:cNvPicPr>
                  </pic:nvPicPr>
                  <pic:blipFill>
                    <a:blip r:embed="rId4">
                      <a:lum contrast="48000"/>
                      <a:extLst>
                        <a:ext uri="{28A0092B-C50C-407E-A947-70E740481C1C}">
                          <a14:useLocalDpi xmlns:a14="http://schemas.microsoft.com/office/drawing/2010/main" val="0"/>
                        </a:ext>
                      </a:extLst>
                    </a:blip>
                    <a:srcRect/>
                    <a:stretch>
                      <a:fillRect/>
                    </a:stretch>
                  </pic:blipFill>
                  <pic:spPr bwMode="auto">
                    <a:xfrm>
                      <a:off x="0" y="0"/>
                      <a:ext cx="770255" cy="1283335"/>
                    </a:xfrm>
                    <a:prstGeom prst="rect">
                      <a:avLst/>
                    </a:prstGeom>
                    <a:noFill/>
                    <a:ln>
                      <a:noFill/>
                    </a:ln>
                  </pic:spPr>
                </pic:pic>
              </a:graphicData>
            </a:graphic>
          </wp:inline>
        </w:drawing>
      </w:r>
    </w:p>
    <w:p w:rsidR="003D51FC" w:rsidRDefault="003D51FC" w:rsidP="003D51FC">
      <w:pPr>
        <w:spacing w:after="0" w:line="240" w:lineRule="auto"/>
        <w:ind w:firstLine="567"/>
        <w:jc w:val="center"/>
        <w:rPr>
          <w:rFonts w:ascii="Times New Roman" w:eastAsia="Times New Roman" w:hAnsi="Times New Roman" w:cs="Times New Roman"/>
          <w:b/>
          <w:sz w:val="24"/>
          <w:szCs w:val="24"/>
          <w:lang w:eastAsia="ru-RU"/>
        </w:rPr>
      </w:pPr>
    </w:p>
    <w:p w:rsidR="003D51FC" w:rsidRDefault="003D51FC" w:rsidP="003D51FC">
      <w:pPr>
        <w:spacing w:after="0" w:line="240" w:lineRule="auto"/>
        <w:ind w:firstLine="567"/>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Иркутская область</w:t>
      </w:r>
    </w:p>
    <w:p w:rsidR="003D51FC" w:rsidRDefault="003D51FC" w:rsidP="003D51FC">
      <w:pPr>
        <w:spacing w:after="0" w:line="240" w:lineRule="auto"/>
        <w:ind w:firstLine="567"/>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Усть-Кутское муниципальное образование</w:t>
      </w:r>
    </w:p>
    <w:p w:rsidR="003D51FC" w:rsidRDefault="003D51FC" w:rsidP="003D51FC">
      <w:pPr>
        <w:spacing w:after="0" w:line="240" w:lineRule="auto"/>
        <w:ind w:firstLine="567"/>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АДМИНИСТРАЦИЯ</w:t>
      </w:r>
    </w:p>
    <w:p w:rsidR="003D51FC" w:rsidRDefault="003D51FC" w:rsidP="003D51FC">
      <w:pPr>
        <w:spacing w:after="0" w:line="240" w:lineRule="auto"/>
        <w:ind w:firstLine="567"/>
        <w:jc w:val="center"/>
        <w:rPr>
          <w:rFonts w:ascii="Times New Roman" w:eastAsia="Times New Roman" w:hAnsi="Times New Roman" w:cs="Times New Roman"/>
          <w:b/>
          <w:sz w:val="32"/>
          <w:szCs w:val="32"/>
          <w:lang w:eastAsia="ru-RU"/>
        </w:rPr>
      </w:pPr>
    </w:p>
    <w:p w:rsidR="003D51FC" w:rsidRDefault="003D51FC" w:rsidP="003D51FC">
      <w:pPr>
        <w:spacing w:after="0" w:line="240" w:lineRule="auto"/>
        <w:ind w:firstLine="567"/>
        <w:jc w:val="center"/>
        <w:rPr>
          <w:rFonts w:ascii="Times New Roman" w:eastAsia="Times New Roman" w:hAnsi="Times New Roman" w:cs="Times New Roman"/>
          <w:b/>
          <w:sz w:val="32"/>
          <w:szCs w:val="32"/>
          <w:lang w:eastAsia="ru-RU"/>
        </w:rPr>
      </w:pPr>
    </w:p>
    <w:p w:rsidR="003D51FC" w:rsidRDefault="003D51FC" w:rsidP="003D51FC">
      <w:pPr>
        <w:spacing w:after="0" w:line="240" w:lineRule="auto"/>
        <w:ind w:firstLine="567"/>
        <w:jc w:val="center"/>
        <w:rPr>
          <w:rFonts w:ascii="Times New Roman" w:eastAsia="Times New Roman" w:hAnsi="Times New Roman" w:cs="Times New Roman"/>
          <w:b/>
          <w:sz w:val="32"/>
          <w:szCs w:val="32"/>
          <w:lang w:eastAsia="ru-RU"/>
        </w:rPr>
      </w:pPr>
    </w:p>
    <w:p w:rsidR="003D51FC" w:rsidRDefault="003D51FC" w:rsidP="003D51FC">
      <w:pPr>
        <w:spacing w:after="0" w:line="240" w:lineRule="auto"/>
        <w:ind w:firstLine="567"/>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ПОСТАНОВЛЕНИЕ</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    »_________ 2019  г.</w:t>
      </w:r>
      <w:r>
        <w:rPr>
          <w:rFonts w:ascii="Times New Roman" w:eastAsia="Times New Roman" w:hAnsi="Times New Roman" w:cs="Times New Roman"/>
          <w:sz w:val="24"/>
          <w:szCs w:val="24"/>
          <w:lang w:eastAsia="ru-RU"/>
        </w:rPr>
        <w:tab/>
        <w:t xml:space="preserve">                                                               № </w:t>
      </w:r>
    </w:p>
    <w:p w:rsidR="003D51FC" w:rsidRDefault="003D51FC" w:rsidP="003D51FC">
      <w:pPr>
        <w:spacing w:before="100" w:beforeAutospacing="1"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Усть-Кут</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heme="minorEastAsia" w:hAnsi="Times New Roman" w:cs="Times New Roman"/>
          <w:bCs/>
          <w:sz w:val="24"/>
          <w:szCs w:val="24"/>
          <w:lang w:eastAsia="ru-RU"/>
        </w:rPr>
      </w:pPr>
    </w:p>
    <w:p w:rsidR="003D51FC" w:rsidRDefault="003D51FC" w:rsidP="003D51FC">
      <w:pPr>
        <w:widowControl w:val="0"/>
        <w:autoSpaceDE w:val="0"/>
        <w:autoSpaceDN w:val="0"/>
        <w:adjustRightInd w:val="0"/>
        <w:spacing w:after="0" w:line="240" w:lineRule="auto"/>
        <w:ind w:firstLine="567"/>
        <w:jc w:val="both"/>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«Об утверждении Административного</w:t>
      </w:r>
    </w:p>
    <w:p w:rsidR="003D51FC" w:rsidRDefault="003D51FC" w:rsidP="003D51FC">
      <w:pPr>
        <w:widowControl w:val="0"/>
        <w:autoSpaceDE w:val="0"/>
        <w:autoSpaceDN w:val="0"/>
        <w:adjustRightInd w:val="0"/>
        <w:spacing w:after="0" w:line="240" w:lineRule="auto"/>
        <w:ind w:firstLine="567"/>
        <w:jc w:val="both"/>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регламента по предоставлению муниципальной</w:t>
      </w:r>
    </w:p>
    <w:p w:rsidR="003D51FC" w:rsidRDefault="003D51FC" w:rsidP="003D51FC">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heme="minorEastAsia" w:hAnsi="Times New Roman" w:cs="Times New Roman"/>
          <w:bCs/>
          <w:sz w:val="24"/>
          <w:szCs w:val="24"/>
          <w:lang w:eastAsia="ru-RU"/>
        </w:rPr>
        <w:t>услуги «</w:t>
      </w:r>
      <w:r>
        <w:rPr>
          <w:rFonts w:ascii="Times New Roman" w:eastAsia="Times New Roman" w:hAnsi="Times New Roman" w:cs="Times New Roman"/>
          <w:bCs/>
          <w:sz w:val="24"/>
          <w:szCs w:val="24"/>
          <w:lang w:eastAsia="ru-RU"/>
        </w:rPr>
        <w:t xml:space="preserve">Признание помещения жилым </w:t>
      </w:r>
    </w:p>
    <w:p w:rsidR="003D51FC" w:rsidRDefault="003D51FC" w:rsidP="003D51FC">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помещением, жилого помещения пригодным</w:t>
      </w:r>
    </w:p>
    <w:p w:rsidR="003D51FC" w:rsidRDefault="003D51FC" w:rsidP="003D51FC">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(непригодным) для проживания, а также </w:t>
      </w:r>
    </w:p>
    <w:p w:rsidR="003D51FC" w:rsidRDefault="003D51FC" w:rsidP="003D51FC">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многоквартирного дома аварийным и </w:t>
      </w:r>
    </w:p>
    <w:p w:rsidR="003D51FC" w:rsidRDefault="003D51FC" w:rsidP="003D51FC">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подлежащим сносу или реконструкции, </w:t>
      </w:r>
    </w:p>
    <w:p w:rsidR="003D51FC" w:rsidRDefault="003D51FC" w:rsidP="003D51FC">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садового дома жилым домом и жилого</w:t>
      </w:r>
    </w:p>
    <w:p w:rsidR="003D51FC" w:rsidRDefault="003D51FC" w:rsidP="003D51FC">
      <w:pPr>
        <w:widowControl w:val="0"/>
        <w:autoSpaceDE w:val="0"/>
        <w:autoSpaceDN w:val="0"/>
        <w:adjustRightInd w:val="0"/>
        <w:spacing w:after="0" w:line="240" w:lineRule="auto"/>
        <w:ind w:firstLine="567"/>
        <w:jc w:val="both"/>
        <w:rPr>
          <w:rFonts w:ascii="Times New Roman" w:eastAsiaTheme="minorEastAsia" w:hAnsi="Times New Roman" w:cs="Times New Roman"/>
          <w:bCs/>
          <w:sz w:val="24"/>
          <w:szCs w:val="24"/>
          <w:lang w:eastAsia="ru-RU"/>
        </w:rPr>
      </w:pPr>
      <w:r>
        <w:rPr>
          <w:rFonts w:ascii="Times New Roman" w:eastAsia="Times New Roman" w:hAnsi="Times New Roman" w:cs="Times New Roman"/>
          <w:bCs/>
          <w:sz w:val="24"/>
          <w:szCs w:val="24"/>
          <w:lang w:eastAsia="ru-RU"/>
        </w:rPr>
        <w:t>дома садовым домом</w:t>
      </w:r>
      <w:r>
        <w:rPr>
          <w:rFonts w:ascii="Times New Roman" w:eastAsiaTheme="minorEastAsia" w:hAnsi="Times New Roman" w:cs="Times New Roman"/>
          <w:bCs/>
          <w:sz w:val="24"/>
          <w:szCs w:val="24"/>
          <w:lang w:eastAsia="ru-RU"/>
        </w:rPr>
        <w:t>»</w:t>
      </w:r>
    </w:p>
    <w:p w:rsidR="003D51FC" w:rsidRDefault="003D51FC" w:rsidP="003D51FC">
      <w:pPr>
        <w:autoSpaceDE w:val="0"/>
        <w:autoSpaceDN w:val="0"/>
        <w:adjustRightInd w:val="0"/>
        <w:spacing w:before="100" w:beforeAutospacing="1" w:after="0" w:line="240" w:lineRule="auto"/>
        <w:ind w:firstLine="567"/>
        <w:jc w:val="both"/>
        <w:rPr>
          <w:rFonts w:ascii="Times New Roman" w:eastAsiaTheme="minorEastAsia" w:hAnsi="Times New Roman" w:cs="Times New Roman"/>
          <w:sz w:val="24"/>
          <w:szCs w:val="24"/>
          <w:lang w:eastAsia="ru-RU"/>
        </w:rPr>
      </w:pP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ab/>
      </w:r>
      <w:r>
        <w:rPr>
          <w:rFonts w:ascii="Times New Roman" w:hAnsi="Times New Roman" w:cs="Times New Roman"/>
          <w:sz w:val="24"/>
          <w:szCs w:val="24"/>
        </w:rPr>
        <w:t xml:space="preserve">В целях повышения качества и доступности предоставления муниципальных услуг в Усть-Кутском муниципальном образовании, </w:t>
      </w:r>
      <w:r>
        <w:rPr>
          <w:rFonts w:ascii="Times New Roman" w:eastAsiaTheme="minorEastAsia" w:hAnsi="Times New Roman" w:cs="Times New Roman"/>
          <w:sz w:val="24"/>
          <w:szCs w:val="24"/>
          <w:lang w:eastAsia="ru-RU"/>
        </w:rPr>
        <w:t>повышения уровня удовлетворенности населения качеством предоставления муниципальных услуг</w:t>
      </w:r>
      <w:r>
        <w:rPr>
          <w:rFonts w:ascii="Times New Roman" w:hAnsi="Times New Roman" w:cs="Times New Roman"/>
          <w:sz w:val="24"/>
          <w:szCs w:val="24"/>
        </w:rPr>
        <w:t xml:space="preserve">, обеспечения реализации прав граждан и юридических лиц на обращение в органы местного самоуправления, руководствуясь Федеральным </w:t>
      </w:r>
      <w:hyperlink r:id="rId5"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Федеральным </w:t>
      </w:r>
      <w:hyperlink r:id="rId6"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от 27.07.2010 N 210-ФЗ "Об организации предоставления государственных и муниципальных услуг", </w:t>
      </w:r>
      <w:hyperlink r:id="rId7" w:history="1">
        <w:r>
          <w:rPr>
            <w:rStyle w:val="a3"/>
            <w:rFonts w:ascii="Times New Roman" w:hAnsi="Times New Roman" w:cs="Times New Roman"/>
            <w:color w:val="auto"/>
            <w:sz w:val="24"/>
            <w:szCs w:val="24"/>
            <w:u w:val="none"/>
          </w:rPr>
          <w:t>статьей 48</w:t>
        </w:r>
      </w:hyperlink>
      <w:r>
        <w:rPr>
          <w:rFonts w:ascii="Times New Roman" w:hAnsi="Times New Roman" w:cs="Times New Roman"/>
          <w:sz w:val="24"/>
          <w:szCs w:val="24"/>
        </w:rPr>
        <w:t xml:space="preserve"> Устава </w:t>
      </w:r>
      <w:r>
        <w:rPr>
          <w:rFonts w:ascii="Times New Roman" w:eastAsiaTheme="minorEastAsia" w:hAnsi="Times New Roman" w:cs="Times New Roman"/>
          <w:sz w:val="24"/>
          <w:szCs w:val="24"/>
          <w:lang w:eastAsia="ru-RU"/>
        </w:rPr>
        <w:t>Усть-Кутского муниципального образования</w:t>
      </w:r>
      <w:r>
        <w:rPr>
          <w:rFonts w:ascii="Times New Roman" w:hAnsi="Times New Roman" w:cs="Times New Roman"/>
          <w:sz w:val="24"/>
          <w:szCs w:val="24"/>
        </w:rPr>
        <w:t xml:space="preserve">, </w:t>
      </w:r>
    </w:p>
    <w:p w:rsidR="003D51FC" w:rsidRDefault="003D51FC" w:rsidP="003D51FC">
      <w:pPr>
        <w:autoSpaceDE w:val="0"/>
        <w:autoSpaceDN w:val="0"/>
        <w:adjustRightInd w:val="0"/>
        <w:spacing w:before="100" w:beforeAutospacing="1" w:after="0" w:line="240" w:lineRule="auto"/>
        <w:ind w:firstLine="567"/>
        <w:rPr>
          <w:rFonts w:ascii="Times New Roman" w:hAnsi="Times New Roman" w:cs="Times New Roman"/>
          <w:sz w:val="24"/>
          <w:szCs w:val="24"/>
        </w:rPr>
      </w:pPr>
      <w:r>
        <w:rPr>
          <w:rFonts w:ascii="Times New Roman" w:hAnsi="Times New Roman" w:cs="Times New Roman"/>
          <w:sz w:val="24"/>
          <w:szCs w:val="24"/>
        </w:rPr>
        <w:t>ПОСТАНОВЛЯЮ:</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1. Утвердить прилагаемый Административный </w:t>
      </w:r>
      <w:hyperlink r:id="rId8" w:history="1">
        <w:r>
          <w:rPr>
            <w:rStyle w:val="a3"/>
            <w:rFonts w:ascii="Times New Roman" w:hAnsi="Times New Roman" w:cs="Times New Roman"/>
            <w:color w:val="auto"/>
            <w:sz w:val="24"/>
            <w:szCs w:val="24"/>
            <w:u w:val="none"/>
          </w:rPr>
          <w:t>регламент</w:t>
        </w:r>
      </w:hyperlink>
      <w:r>
        <w:rPr>
          <w:rFonts w:ascii="Times New Roman" w:hAnsi="Times New Roman" w:cs="Times New Roman"/>
          <w:sz w:val="24"/>
          <w:szCs w:val="24"/>
        </w:rPr>
        <w:t xml:space="preserve"> по предоставлению муниципальной услуги «</w:t>
      </w:r>
      <w:r>
        <w:rPr>
          <w:rFonts w:ascii="Times New Roman" w:eastAsia="Times New Roman" w:hAnsi="Times New Roman" w:cs="Times New Roman"/>
          <w:bCs/>
          <w:sz w:val="24"/>
          <w:szCs w:val="24"/>
          <w:lang w:eastAsia="ru-RU"/>
        </w:rPr>
        <w:t xml:space="preserve">Признание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 садового дома жилым домом и жилого дома </w:t>
      </w:r>
      <w:r>
        <w:rPr>
          <w:rFonts w:ascii="Times New Roman" w:eastAsia="Times New Roman" w:hAnsi="Times New Roman" w:cs="Times New Roman"/>
          <w:bCs/>
          <w:sz w:val="24"/>
          <w:szCs w:val="24"/>
          <w:lang w:eastAsia="ru-RU"/>
        </w:rPr>
        <w:lastRenderedPageBreak/>
        <w:t>садовым домом</w:t>
      </w:r>
      <w:r>
        <w:rPr>
          <w:rFonts w:ascii="Times New Roman" w:eastAsiaTheme="minorEastAsia" w:hAnsi="Times New Roman" w:cs="Times New Roman"/>
          <w:bCs/>
          <w:sz w:val="24"/>
          <w:szCs w:val="24"/>
          <w:lang w:eastAsia="ru-RU"/>
        </w:rPr>
        <w:t xml:space="preserve">» </w:t>
      </w:r>
      <w:r>
        <w:rPr>
          <w:rFonts w:ascii="Times New Roman" w:eastAsiaTheme="minorEastAsia" w:hAnsi="Times New Roman" w:cs="Times New Roman"/>
          <w:sz w:val="24"/>
          <w:szCs w:val="24"/>
          <w:lang w:eastAsia="ru-RU"/>
        </w:rPr>
        <w:t>согласно приложению к настоящему постановлению.</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hAnsi="Times New Roman" w:cs="Times New Roman"/>
          <w:sz w:val="24"/>
          <w:szCs w:val="24"/>
        </w:rPr>
      </w:pP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Признать утратившим силу:</w:t>
      </w:r>
    </w:p>
    <w:p w:rsidR="003D51FC" w:rsidRDefault="003D51FC" w:rsidP="003D51FC">
      <w:pPr>
        <w:autoSpaceDE w:val="0"/>
        <w:autoSpaceDN w:val="0"/>
        <w:adjustRightInd w:val="0"/>
        <w:spacing w:before="100" w:beforeAutospacing="1" w:after="0" w:line="240" w:lineRule="auto"/>
        <w:ind w:firstLine="567"/>
        <w:jc w:val="both"/>
        <w:rPr>
          <w:rFonts w:ascii="Times New Roman" w:eastAsiaTheme="minorEastAsia" w:hAnsi="Times New Roman" w:cs="Times New Roman"/>
          <w:bCs/>
          <w:sz w:val="24"/>
          <w:szCs w:val="24"/>
          <w:lang w:eastAsia="ru-RU"/>
        </w:rPr>
      </w:pPr>
      <w:r>
        <w:rPr>
          <w:rFonts w:ascii="Times New Roman" w:hAnsi="Times New Roman" w:cs="Times New Roman"/>
          <w:sz w:val="24"/>
          <w:szCs w:val="24"/>
        </w:rPr>
        <w:t>2.1. Постановление Администрации Усть-Кутского муниципального образования от 13.12.2018г. № 536-п «О внесении изменений в постановление  Администрации Усть-Кутского муниципального образования от 29.12.2012г. № 2049-п «Об утверждении Административного регламента предоставления муниципальной услуги «</w:t>
      </w:r>
      <w:r>
        <w:rPr>
          <w:rFonts w:ascii="Times New Roman" w:eastAsia="Times New Roman" w:hAnsi="Times New Roman" w:cs="Times New Roman"/>
          <w:bCs/>
          <w:sz w:val="24"/>
          <w:szCs w:val="24"/>
          <w:lang w:eastAsia="ru-RU"/>
        </w:rPr>
        <w:t>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r>
        <w:rPr>
          <w:rFonts w:ascii="Times New Roman" w:eastAsiaTheme="minorEastAsia" w:hAnsi="Times New Roman" w:cs="Times New Roman"/>
          <w:bCs/>
          <w:sz w:val="24"/>
          <w:szCs w:val="24"/>
          <w:lang w:eastAsia="ru-RU"/>
        </w:rPr>
        <w:t>».</w:t>
      </w:r>
    </w:p>
    <w:p w:rsidR="003D51FC" w:rsidRDefault="003D51FC" w:rsidP="003D51FC">
      <w:pPr>
        <w:autoSpaceDE w:val="0"/>
        <w:autoSpaceDN w:val="0"/>
        <w:adjustRightInd w:val="0"/>
        <w:spacing w:before="100" w:beforeAutospacing="1" w:after="0" w:line="240" w:lineRule="auto"/>
        <w:ind w:firstLine="567"/>
        <w:jc w:val="both"/>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2.2.</w:t>
      </w:r>
      <w:r>
        <w:rPr>
          <w:rFonts w:ascii="Times New Roman" w:hAnsi="Times New Roman" w:cs="Times New Roman"/>
          <w:sz w:val="24"/>
          <w:szCs w:val="24"/>
        </w:rPr>
        <w:t xml:space="preserve"> Постановление Администрации Усть-Кутского муниципального образования от 24.06.2016г. № 475-п «О внесении изменений в постановление  Администрации Усть-Кутского муниципального образования от 29.12.2012г. № 2049-п «Об утверждении Административного регламента предоставления муниципальной услуги «</w:t>
      </w:r>
      <w:r>
        <w:rPr>
          <w:rFonts w:ascii="Times New Roman" w:eastAsia="Times New Roman" w:hAnsi="Times New Roman" w:cs="Times New Roman"/>
          <w:bCs/>
          <w:sz w:val="24"/>
          <w:szCs w:val="24"/>
          <w:lang w:eastAsia="ru-RU"/>
        </w:rPr>
        <w:t>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r>
        <w:rPr>
          <w:rFonts w:ascii="Times New Roman" w:eastAsiaTheme="minorEastAsia" w:hAnsi="Times New Roman" w:cs="Times New Roman"/>
          <w:bCs/>
          <w:sz w:val="24"/>
          <w:szCs w:val="24"/>
          <w:lang w:eastAsia="ru-RU"/>
        </w:rPr>
        <w:t>».</w:t>
      </w:r>
    </w:p>
    <w:p w:rsidR="003D51FC" w:rsidRDefault="003D51FC" w:rsidP="003D51FC">
      <w:pPr>
        <w:autoSpaceDE w:val="0"/>
        <w:autoSpaceDN w:val="0"/>
        <w:adjustRightInd w:val="0"/>
        <w:spacing w:before="100" w:beforeAutospacing="1" w:after="0" w:line="240" w:lineRule="auto"/>
        <w:ind w:firstLine="567"/>
        <w:jc w:val="both"/>
        <w:rPr>
          <w:rFonts w:ascii="Times New Roman" w:eastAsiaTheme="minorEastAsia" w:hAnsi="Times New Roman" w:cs="Times New Roman"/>
          <w:bCs/>
          <w:sz w:val="24"/>
          <w:szCs w:val="24"/>
          <w:lang w:eastAsia="ru-RU"/>
        </w:rPr>
      </w:pPr>
      <w:r>
        <w:rPr>
          <w:rFonts w:ascii="Times New Roman" w:hAnsi="Times New Roman" w:cs="Times New Roman"/>
          <w:sz w:val="24"/>
          <w:szCs w:val="24"/>
        </w:rPr>
        <w:t>2.3. Постановление Администрации Усть-Кутского муниципального образования от 23.04.2015г. № 535-п «О внесении изменений в постановление  Администрации Усть-Кутского муниципального образования от 29.12.2012г. № 2049-п «Об утверждении Административного регламента предоставления муниципальной услуги «</w:t>
      </w:r>
      <w:r>
        <w:rPr>
          <w:rFonts w:ascii="Times New Roman" w:eastAsia="Times New Roman" w:hAnsi="Times New Roman" w:cs="Times New Roman"/>
          <w:bCs/>
          <w:sz w:val="24"/>
          <w:szCs w:val="24"/>
          <w:lang w:eastAsia="ru-RU"/>
        </w:rPr>
        <w:t>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r>
        <w:rPr>
          <w:rFonts w:ascii="Times New Roman" w:eastAsiaTheme="minorEastAsia" w:hAnsi="Times New Roman" w:cs="Times New Roman"/>
          <w:bCs/>
          <w:sz w:val="24"/>
          <w:szCs w:val="24"/>
          <w:lang w:eastAsia="ru-RU"/>
        </w:rPr>
        <w:t>».</w:t>
      </w:r>
    </w:p>
    <w:p w:rsidR="003D51FC" w:rsidRDefault="003D51FC" w:rsidP="003D51FC">
      <w:pPr>
        <w:autoSpaceDE w:val="0"/>
        <w:autoSpaceDN w:val="0"/>
        <w:adjustRightInd w:val="0"/>
        <w:spacing w:before="100" w:beforeAutospacing="1" w:after="0" w:line="240" w:lineRule="auto"/>
        <w:ind w:firstLine="567"/>
        <w:jc w:val="both"/>
        <w:rPr>
          <w:rFonts w:ascii="Times New Roman" w:eastAsiaTheme="minorEastAsia" w:hAnsi="Times New Roman" w:cs="Times New Roman"/>
          <w:bCs/>
          <w:sz w:val="24"/>
          <w:szCs w:val="24"/>
          <w:lang w:eastAsia="ru-RU"/>
        </w:rPr>
      </w:pPr>
      <w:r>
        <w:rPr>
          <w:rFonts w:ascii="Times New Roman" w:hAnsi="Times New Roman" w:cs="Times New Roman"/>
          <w:sz w:val="24"/>
          <w:szCs w:val="24"/>
        </w:rPr>
        <w:t>2.4. Постановление Администрации Усть-Кутского муниципального образования от 14.11.2013г. № 1732-п «О внесении изменений в постановление Администрации Усть-Кутского муниципального образования от 29.12.2012г. № 2049-п «Об утверждении Административного регламента предоставления муниципальной услуги «</w:t>
      </w:r>
      <w:r>
        <w:rPr>
          <w:rFonts w:ascii="Times New Roman" w:eastAsia="Times New Roman" w:hAnsi="Times New Roman" w:cs="Times New Roman"/>
          <w:bCs/>
          <w:sz w:val="24"/>
          <w:szCs w:val="24"/>
          <w:lang w:eastAsia="ru-RU"/>
        </w:rPr>
        <w:t>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r>
        <w:rPr>
          <w:rFonts w:ascii="Times New Roman" w:eastAsiaTheme="minorEastAsia" w:hAnsi="Times New Roman" w:cs="Times New Roman"/>
          <w:bCs/>
          <w:sz w:val="24"/>
          <w:szCs w:val="24"/>
          <w:lang w:eastAsia="ru-RU"/>
        </w:rPr>
        <w:t>».</w:t>
      </w:r>
    </w:p>
    <w:p w:rsidR="003D51FC" w:rsidRDefault="003D51FC" w:rsidP="003D51FC">
      <w:pPr>
        <w:autoSpaceDE w:val="0"/>
        <w:autoSpaceDN w:val="0"/>
        <w:adjustRightInd w:val="0"/>
        <w:spacing w:before="100" w:beforeAutospacing="1" w:after="0" w:line="240" w:lineRule="auto"/>
        <w:ind w:firstLine="567"/>
        <w:jc w:val="both"/>
        <w:rPr>
          <w:rFonts w:ascii="Times New Roman" w:eastAsiaTheme="minorEastAsia" w:hAnsi="Times New Roman" w:cs="Times New Roman"/>
          <w:bCs/>
          <w:sz w:val="24"/>
          <w:szCs w:val="24"/>
          <w:lang w:eastAsia="ru-RU"/>
        </w:rPr>
      </w:pPr>
      <w:r>
        <w:rPr>
          <w:rFonts w:ascii="Times New Roman" w:hAnsi="Times New Roman" w:cs="Times New Roman"/>
          <w:sz w:val="24"/>
          <w:szCs w:val="24"/>
        </w:rPr>
        <w:t>2.5 Постановление Администрации Усть-Кутского муниципального образования от 28.05.2013г. № 739-п «О внесении изменений в постановление Администрации Усть-Кутского муниципального образования от 29.12.2012г. № 2049-п «Об утверждении Административного регламента предоставления муниципальной услуги «</w:t>
      </w:r>
      <w:r>
        <w:rPr>
          <w:rFonts w:ascii="Times New Roman" w:eastAsia="Times New Roman" w:hAnsi="Times New Roman" w:cs="Times New Roman"/>
          <w:bCs/>
          <w:sz w:val="24"/>
          <w:szCs w:val="24"/>
          <w:lang w:eastAsia="ru-RU"/>
        </w:rPr>
        <w:t>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r>
        <w:rPr>
          <w:rFonts w:ascii="Times New Roman" w:eastAsiaTheme="minorEastAsia" w:hAnsi="Times New Roman" w:cs="Times New Roman"/>
          <w:bCs/>
          <w:sz w:val="24"/>
          <w:szCs w:val="24"/>
          <w:lang w:eastAsia="ru-RU"/>
        </w:rPr>
        <w:t>».</w:t>
      </w:r>
    </w:p>
    <w:p w:rsidR="003D51FC" w:rsidRDefault="003D51FC" w:rsidP="003D51FC">
      <w:pPr>
        <w:autoSpaceDE w:val="0"/>
        <w:autoSpaceDN w:val="0"/>
        <w:adjustRightInd w:val="0"/>
        <w:spacing w:before="100" w:beforeAutospacing="1" w:after="0" w:line="240" w:lineRule="auto"/>
        <w:ind w:firstLine="567"/>
        <w:jc w:val="both"/>
        <w:rPr>
          <w:rFonts w:ascii="Times New Roman" w:eastAsiaTheme="minorEastAsia" w:hAnsi="Times New Roman" w:cs="Times New Roman"/>
          <w:bCs/>
          <w:sz w:val="24"/>
          <w:szCs w:val="24"/>
          <w:lang w:eastAsia="ru-RU"/>
        </w:rPr>
      </w:pPr>
      <w:r>
        <w:rPr>
          <w:rFonts w:ascii="Times New Roman" w:hAnsi="Times New Roman" w:cs="Times New Roman"/>
          <w:sz w:val="24"/>
          <w:szCs w:val="24"/>
        </w:rPr>
        <w:t>2.6. Постановление Администрации Усть-Кутского муниципального образования от 29.12.2012г. № 2049-п «Об утверждении административного регламента предоставления муниципальной услуги «</w:t>
      </w:r>
      <w:r>
        <w:rPr>
          <w:rFonts w:ascii="Times New Roman" w:eastAsia="Times New Roman" w:hAnsi="Times New Roman" w:cs="Times New Roman"/>
          <w:bCs/>
          <w:sz w:val="24"/>
          <w:szCs w:val="24"/>
          <w:lang w:eastAsia="ru-RU"/>
        </w:rPr>
        <w:t>Признание помещения жилым помещением, жилого помещения пригодным (непригодным) для проживания и многоквартирного дома аварийным и подлежащим сносу или реконструкции</w:t>
      </w:r>
      <w:r>
        <w:rPr>
          <w:rFonts w:ascii="Times New Roman" w:hAnsi="Times New Roman" w:cs="Times New Roman"/>
          <w:sz w:val="24"/>
          <w:szCs w:val="24"/>
        </w:rPr>
        <w:t>».</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3. Настоящее постановление разместить на официальном сайте Администрации Усть-Кутского муниципального образования в информационно-телекоммуникационной сети  «Интернет» (</w:t>
      </w:r>
      <w:hyperlink r:id="rId9" w:history="1">
        <w:r>
          <w:rPr>
            <w:rStyle w:val="a3"/>
            <w:rFonts w:ascii="Times New Roman" w:hAnsi="Times New Roman" w:cs="Times New Roman"/>
            <w:color w:val="auto"/>
            <w:sz w:val="24"/>
            <w:szCs w:val="24"/>
            <w:lang w:val="en-US"/>
          </w:rPr>
          <w:t>www</w:t>
        </w:r>
        <w:r>
          <w:rPr>
            <w:rStyle w:val="a3"/>
            <w:rFonts w:ascii="Times New Roman" w:hAnsi="Times New Roman" w:cs="Times New Roman"/>
            <w:color w:val="auto"/>
            <w:sz w:val="24"/>
            <w:szCs w:val="24"/>
          </w:rPr>
          <w:t>.</w:t>
        </w:r>
        <w:r>
          <w:rPr>
            <w:rStyle w:val="a3"/>
            <w:rFonts w:ascii="Times New Roman" w:hAnsi="Times New Roman" w:cs="Times New Roman"/>
            <w:color w:val="auto"/>
            <w:sz w:val="24"/>
            <w:szCs w:val="24"/>
            <w:lang w:val="en-US"/>
          </w:rPr>
          <w:t>admin</w:t>
        </w:r>
        <w:r>
          <w:rPr>
            <w:rStyle w:val="a3"/>
            <w:rFonts w:ascii="Times New Roman" w:hAnsi="Times New Roman" w:cs="Times New Roman"/>
            <w:color w:val="auto"/>
            <w:sz w:val="24"/>
            <w:szCs w:val="24"/>
          </w:rPr>
          <w:t>-</w:t>
        </w:r>
        <w:r>
          <w:rPr>
            <w:rStyle w:val="a3"/>
            <w:rFonts w:ascii="Times New Roman" w:hAnsi="Times New Roman" w:cs="Times New Roman"/>
            <w:color w:val="auto"/>
            <w:sz w:val="24"/>
            <w:szCs w:val="24"/>
            <w:lang w:val="en-US"/>
          </w:rPr>
          <w:t>ukmo</w:t>
        </w:r>
        <w:r>
          <w:rPr>
            <w:rStyle w:val="a3"/>
            <w:rFonts w:ascii="Times New Roman" w:hAnsi="Times New Roman" w:cs="Times New Roman"/>
            <w:color w:val="auto"/>
            <w:sz w:val="24"/>
            <w:szCs w:val="24"/>
          </w:rPr>
          <w:t>.</w:t>
        </w:r>
        <w:r>
          <w:rPr>
            <w:rStyle w:val="a3"/>
            <w:rFonts w:ascii="Times New Roman" w:hAnsi="Times New Roman" w:cs="Times New Roman"/>
            <w:color w:val="auto"/>
            <w:sz w:val="24"/>
            <w:szCs w:val="24"/>
            <w:lang w:val="en-US"/>
          </w:rPr>
          <w:t>ru</w:t>
        </w:r>
      </w:hyperlink>
      <w:r>
        <w:rPr>
          <w:rFonts w:ascii="Times New Roman" w:hAnsi="Times New Roman" w:cs="Times New Roman"/>
          <w:sz w:val="24"/>
          <w:szCs w:val="24"/>
        </w:rPr>
        <w:t>).</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4. Контроль за исполнением настоящего постановления возложить на председателя Комитета жилищной политики, коммунальной инфраструктуры, транспорта и связи Г.Н. Метенкину.  </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heme="minorEastAsia" w:hAnsi="Times New Roman" w:cs="Times New Roman"/>
          <w:sz w:val="24"/>
          <w:szCs w:val="24"/>
          <w:lang w:eastAsia="ru-RU"/>
        </w:rPr>
      </w:pP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heme="minorEastAsia" w:hAnsi="Times New Roman" w:cs="Times New Roman"/>
          <w:sz w:val="24"/>
          <w:szCs w:val="24"/>
          <w:lang w:eastAsia="ru-RU"/>
        </w:rPr>
      </w:pPr>
    </w:p>
    <w:p w:rsidR="003D51FC" w:rsidRDefault="003D51FC" w:rsidP="003D51FC">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Мэр Усть-Кутского</w:t>
      </w:r>
    </w:p>
    <w:p w:rsidR="003D51FC" w:rsidRDefault="003D51FC" w:rsidP="003D51FC">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муниципального образования                                                   Т.А. Климина</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left="2880"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left="2880"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left="2880"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left="2880"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left="2880"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left="2880"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left="2880"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left="2880"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left="2880"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left="2880"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left="2880"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left="2880"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left="2880"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left="2880"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left="2880" w:firstLine="567"/>
        <w:jc w:val="both"/>
        <w:rPr>
          <w:rFonts w:ascii="Times New Roman" w:eastAsia="Times New Roman" w:hAnsi="Times New Roman" w:cs="Times New Roman"/>
          <w:sz w:val="24"/>
          <w:szCs w:val="24"/>
          <w:lang w:eastAsia="ru-RU"/>
        </w:rPr>
      </w:pPr>
    </w:p>
    <w:p w:rsidR="003D51FC" w:rsidRDefault="003D51FC" w:rsidP="003D51FC">
      <w:pPr>
        <w:spacing w:after="0" w:line="240" w:lineRule="auto"/>
        <w:ind w:left="2880" w:firstLine="1373"/>
        <w:jc w:val="both"/>
        <w:rPr>
          <w:rFonts w:ascii="Times New Roman" w:eastAsia="Times New Roman" w:hAnsi="Times New Roman" w:cs="Times New Roman"/>
          <w:sz w:val="24"/>
          <w:szCs w:val="24"/>
          <w:lang w:eastAsia="ru-RU"/>
        </w:rPr>
      </w:pPr>
    </w:p>
    <w:p w:rsidR="003D51FC" w:rsidRDefault="003D51FC" w:rsidP="003D51FC">
      <w:pPr>
        <w:spacing w:after="0" w:line="240" w:lineRule="auto"/>
        <w:ind w:left="2880" w:firstLine="1373"/>
        <w:jc w:val="both"/>
        <w:rPr>
          <w:rFonts w:ascii="Times New Roman" w:eastAsia="Times New Roman" w:hAnsi="Times New Roman" w:cs="Times New Roman"/>
          <w:sz w:val="24"/>
          <w:szCs w:val="24"/>
          <w:lang w:eastAsia="ru-RU"/>
        </w:rPr>
      </w:pPr>
    </w:p>
    <w:p w:rsidR="003D51FC" w:rsidRDefault="003D51FC" w:rsidP="003D51FC">
      <w:pPr>
        <w:spacing w:after="0" w:line="240" w:lineRule="auto"/>
        <w:ind w:left="2880" w:firstLine="1373"/>
        <w:jc w:val="both"/>
        <w:rPr>
          <w:rFonts w:ascii="Times New Roman" w:eastAsia="Times New Roman" w:hAnsi="Times New Roman" w:cs="Times New Roman"/>
          <w:sz w:val="24"/>
          <w:szCs w:val="24"/>
          <w:lang w:eastAsia="ru-RU"/>
        </w:rPr>
      </w:pPr>
    </w:p>
    <w:p w:rsidR="003D51FC" w:rsidRDefault="003D51FC" w:rsidP="003D51FC">
      <w:pPr>
        <w:spacing w:after="0" w:line="240" w:lineRule="auto"/>
        <w:ind w:left="2880" w:firstLine="1373"/>
        <w:jc w:val="both"/>
        <w:rPr>
          <w:rFonts w:ascii="Times New Roman" w:eastAsia="Times New Roman" w:hAnsi="Times New Roman" w:cs="Times New Roman"/>
          <w:sz w:val="24"/>
          <w:szCs w:val="24"/>
          <w:lang w:eastAsia="ru-RU"/>
        </w:rPr>
      </w:pPr>
    </w:p>
    <w:p w:rsidR="003D51FC" w:rsidRDefault="003D51FC" w:rsidP="003D51FC">
      <w:pPr>
        <w:spacing w:after="0" w:line="240" w:lineRule="auto"/>
        <w:ind w:left="2880" w:firstLine="137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w:t>
      </w:r>
    </w:p>
    <w:p w:rsidR="003D51FC" w:rsidRDefault="003D51FC" w:rsidP="003D51FC">
      <w:pPr>
        <w:spacing w:after="0" w:line="240" w:lineRule="auto"/>
        <w:ind w:left="2880" w:firstLine="137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постановлению Администрации </w:t>
      </w:r>
    </w:p>
    <w:p w:rsidR="003D51FC" w:rsidRDefault="003D51FC" w:rsidP="003D51FC">
      <w:pPr>
        <w:spacing w:after="0" w:line="240" w:lineRule="auto"/>
        <w:ind w:left="2880" w:firstLine="137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Усть-Кутского муниципального образования</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 2019 г. № _____</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w:t>
      </w:r>
    </w:p>
    <w:p w:rsidR="003D51FC" w:rsidRDefault="003D51FC" w:rsidP="003D51FC">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предоставлению муниципальной услуги «</w:t>
      </w:r>
      <w:r>
        <w:rPr>
          <w:rFonts w:ascii="Times New Roman" w:eastAsia="Times New Roman" w:hAnsi="Times New Roman" w:cs="Times New Roman"/>
          <w:b/>
          <w:bCs/>
          <w:sz w:val="24"/>
          <w:szCs w:val="24"/>
          <w:lang w:eastAsia="ru-RU"/>
        </w:rPr>
        <w:t>Признание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 садового дома жилым домом и жилого дома садовым</w:t>
      </w:r>
      <w:r>
        <w:rPr>
          <w:rFonts w:ascii="Times New Roman" w:eastAsia="Times New Roman" w:hAnsi="Times New Roman" w:cs="Times New Roman"/>
          <w:b/>
          <w:sz w:val="24"/>
          <w:szCs w:val="24"/>
          <w:lang w:eastAsia="ru-RU"/>
        </w:rPr>
        <w:t>».</w:t>
      </w:r>
    </w:p>
    <w:p w:rsidR="003D51FC" w:rsidRDefault="003D51FC" w:rsidP="003D51FC">
      <w:pPr>
        <w:spacing w:before="100" w:beforeAutospacing="1"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1. ОБЩИЕ ПОЛОЖЕНИЯ</w:t>
      </w:r>
    </w:p>
    <w:p w:rsidR="003D51FC" w:rsidRDefault="003D51FC" w:rsidP="003D51FC">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Административный регламент Администрации Усть-Кутского муниципального образования о предоставлении муниципальной услуги «</w:t>
      </w:r>
      <w:r>
        <w:rPr>
          <w:rFonts w:ascii="Times New Roman" w:eastAsia="Times New Roman" w:hAnsi="Times New Roman" w:cs="Times New Roman"/>
          <w:bCs/>
          <w:sz w:val="24"/>
          <w:szCs w:val="24"/>
          <w:lang w:eastAsia="ru-RU"/>
        </w:rPr>
        <w:t>Признание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 садового дома жилым домом и жилого дома садовым домом</w:t>
      </w:r>
      <w:r>
        <w:rPr>
          <w:rFonts w:ascii="Times New Roman" w:eastAsia="Times New Roman" w:hAnsi="Times New Roman" w:cs="Times New Roman"/>
          <w:sz w:val="24"/>
          <w:szCs w:val="24"/>
          <w:lang w:eastAsia="ru-RU"/>
        </w:rPr>
        <w:t xml:space="preserve">» (далее – Регламент) разработан в целях повышения требований к качеству и доступности предоставления муниципальной услуги </w:t>
      </w:r>
      <w:r>
        <w:rPr>
          <w:rFonts w:ascii="Times New Roman" w:eastAsia="Times New Roman" w:hAnsi="Times New Roman" w:cs="Times New Roman"/>
          <w:bCs/>
          <w:sz w:val="24"/>
          <w:szCs w:val="24"/>
          <w:lang w:eastAsia="ru-RU"/>
        </w:rPr>
        <w:t xml:space="preserve">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Pr>
          <w:rFonts w:ascii="Times New Roman" w:hAnsi="Times New Roman" w:cs="Times New Roman"/>
          <w:sz w:val="24"/>
          <w:szCs w:val="24"/>
        </w:rPr>
        <w:t>а также признанию садового дома жилым домом и жилого дома садовым домом</w:t>
      </w:r>
      <w:r>
        <w:rPr>
          <w:rFonts w:ascii="Times New Roman" w:eastAsia="Times New Roman" w:hAnsi="Times New Roman" w:cs="Times New Roman"/>
          <w:sz w:val="24"/>
          <w:szCs w:val="24"/>
          <w:lang w:eastAsia="ru-RU"/>
        </w:rPr>
        <w:t>.</w:t>
      </w:r>
    </w:p>
    <w:p w:rsidR="003D51FC" w:rsidRDefault="003D51FC" w:rsidP="003D51FC">
      <w:pPr>
        <w:spacing w:before="100" w:beforeAutospacing="1" w:after="0" w:line="240" w:lineRule="auto"/>
        <w:ind w:firstLine="567"/>
        <w:jc w:val="both"/>
        <w:rPr>
          <w:rFonts w:ascii="Times New Roman" w:hAnsi="Times New Roman" w:cs="Times New Roman"/>
          <w:color w:val="2D2D2D"/>
          <w:spacing w:val="2"/>
          <w:sz w:val="24"/>
          <w:szCs w:val="24"/>
          <w:shd w:val="clear" w:color="auto" w:fill="FFFFFF"/>
        </w:rPr>
      </w:pPr>
      <w:r>
        <w:rPr>
          <w:rFonts w:ascii="Times New Roman" w:eastAsia="Times New Roman" w:hAnsi="Times New Roman" w:cs="Times New Roman"/>
          <w:sz w:val="24"/>
          <w:szCs w:val="24"/>
          <w:lang w:eastAsia="ru-RU"/>
        </w:rPr>
        <w:t xml:space="preserve">1.2. </w:t>
      </w:r>
      <w:r>
        <w:rPr>
          <w:rFonts w:ascii="Times New Roman" w:hAnsi="Times New Roman" w:cs="Times New Roman"/>
          <w:color w:val="2D2D2D"/>
          <w:spacing w:val="2"/>
          <w:sz w:val="24"/>
          <w:szCs w:val="24"/>
          <w:shd w:val="clear" w:color="auto" w:fill="FFFFFF"/>
        </w:rPr>
        <w:t>Настоящий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или их работников.</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Действие настоящего Регламента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10" w:history="1">
        <w:r>
          <w:rPr>
            <w:rStyle w:val="a3"/>
            <w:rFonts w:ascii="Times New Roman" w:hAnsi="Times New Roman" w:cs="Times New Roman"/>
            <w:sz w:val="24"/>
            <w:szCs w:val="24"/>
            <w:u w:val="none"/>
          </w:rPr>
          <w:t>кодексом</w:t>
        </w:r>
      </w:hyperlink>
      <w:r>
        <w:rPr>
          <w:rFonts w:ascii="Times New Roman" w:hAnsi="Times New Roman" w:cs="Times New Roman"/>
          <w:sz w:val="24"/>
          <w:szCs w:val="24"/>
        </w:rPr>
        <w:t xml:space="preserve"> Российской Федерации.</w:t>
      </w:r>
    </w:p>
    <w:p w:rsidR="003D51FC" w:rsidRDefault="003D51FC" w:rsidP="003D51FC">
      <w:pPr>
        <w:widowControl w:val="0"/>
        <w:autoSpaceDE w:val="0"/>
        <w:autoSpaceDN w:val="0"/>
        <w:adjustRightInd w:val="0"/>
        <w:spacing w:before="100" w:beforeAutospacing="1" w:after="0" w:line="240" w:lineRule="auto"/>
        <w:ind w:firstLine="567"/>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2. КРУГ ЗАЯВИТЕЛЕЙ</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bCs/>
          <w:sz w:val="24"/>
          <w:szCs w:val="24"/>
        </w:rPr>
      </w:pPr>
      <w:r>
        <w:rPr>
          <w:rFonts w:ascii="Times New Roman" w:eastAsia="Times New Roman" w:hAnsi="Times New Roman" w:cs="Times New Roman"/>
          <w:sz w:val="24"/>
          <w:szCs w:val="24"/>
          <w:lang w:eastAsia="ru-RU"/>
        </w:rPr>
        <w:t xml:space="preserve">2.1. </w:t>
      </w:r>
      <w:r>
        <w:rPr>
          <w:rFonts w:ascii="Times New Roman" w:hAnsi="Times New Roman" w:cs="Times New Roman"/>
          <w:bCs/>
          <w:sz w:val="24"/>
          <w:szCs w:val="24"/>
        </w:rPr>
        <w:t>Заявителями, имеющими право на получение муниципальной услуги, являются граждане Российской Федерации и юридические лица, являющиеся собственниками помещений, нанимателями жилых помещений муниципального жилищного фонда, расположенных на территории Усть-Кутского муниципального образования.</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При обращении за получением муниципальной услуги от имени заявителей взаимодействие с комитетом жилищной политики, коммунальной инфраструктуры, транспорта и связи Администрации Усть-Кутского муниципального образования вправе осуществлять их уполномоченные представители в соответствии с законодательством.</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Лица, указанные в пунктах 2.1., 2.2. настоящего административного регламента, далее именуются заявителями. </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color w:val="2D2D2D"/>
          <w:spacing w:val="2"/>
          <w:sz w:val="24"/>
          <w:szCs w:val="24"/>
          <w:shd w:val="clear" w:color="auto" w:fill="FFFFFF"/>
        </w:rPr>
      </w:pPr>
    </w:p>
    <w:p w:rsidR="003D51FC" w:rsidRDefault="003D51FC" w:rsidP="003D51FC">
      <w:pPr>
        <w:widowControl w:val="0"/>
        <w:autoSpaceDE w:val="0"/>
        <w:autoSpaceDN w:val="0"/>
        <w:adjustRightInd w:val="0"/>
        <w:spacing w:before="100" w:beforeAutospacing="1" w:after="0" w:line="240" w:lineRule="auto"/>
        <w:ind w:firstLine="567"/>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3. ТРЕБОВАНИЯ К ПОРЯДКУ ИНФОРМИРОВАНИЯ</w:t>
      </w:r>
    </w:p>
    <w:p w:rsidR="003D51FC" w:rsidRDefault="003D51FC" w:rsidP="003D51FC">
      <w:pPr>
        <w:widowControl w:val="0"/>
        <w:autoSpaceDE w:val="0"/>
        <w:autoSpaceDN w:val="0"/>
        <w:adjustRightInd w:val="0"/>
        <w:spacing w:before="100" w:beforeAutospacing="1"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ПРЕДОСТАВЛЕНИИ МУНИЦИПАЛЬНОЙ УСЛУГИ</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является одним из оснований обеспечения предоставления муниципальной услуги, устанавливающим необходимый уровень её качества и доступности.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ab/>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уполномоченный орган.</w:t>
      </w:r>
    </w:p>
    <w:p w:rsidR="003D51FC" w:rsidRDefault="003D51FC" w:rsidP="003D51FC">
      <w:pPr>
        <w:spacing w:before="100" w:beforeAutospacing="1" w:after="0" w:line="240" w:lineRule="auto"/>
        <w:ind w:firstLine="567"/>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3.2. Для получения информации о порядке предоставления муниципальной услуги заявители могут обратиться:</w:t>
      </w:r>
    </w:p>
    <w:p w:rsidR="003D51FC" w:rsidRDefault="003D51FC" w:rsidP="003D51FC">
      <w:pPr>
        <w:spacing w:before="100" w:beforeAutospacing="1" w:after="0" w:line="240" w:lineRule="auto"/>
        <w:ind w:firstLine="567"/>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1) лично за консультацией о порядке предоставления муниципальной услуги;</w:t>
      </w:r>
    </w:p>
    <w:p w:rsidR="003D51FC" w:rsidRDefault="003D51FC" w:rsidP="003D51FC">
      <w:pPr>
        <w:spacing w:before="100" w:beforeAutospacing="1" w:after="0" w:line="240" w:lineRule="auto"/>
        <w:ind w:firstLine="567"/>
        <w:jc w:val="both"/>
        <w:rPr>
          <w:rFonts w:ascii="Times New Roman" w:hAnsi="Times New Roman" w:cs="Times New Roman"/>
          <w:color w:val="2D2D2D"/>
          <w:spacing w:val="2"/>
          <w:sz w:val="24"/>
          <w:szCs w:val="24"/>
          <w:shd w:val="clear" w:color="auto" w:fill="FFFFFF"/>
        </w:rPr>
      </w:pPr>
      <w:r>
        <w:rPr>
          <w:rFonts w:ascii="Times New Roman" w:hAnsi="Times New Roman" w:cs="Times New Roman"/>
          <w:color w:val="2D2D2D"/>
          <w:spacing w:val="2"/>
          <w:sz w:val="24"/>
          <w:szCs w:val="24"/>
          <w:shd w:val="clear" w:color="auto" w:fill="FFFFFF"/>
        </w:rPr>
        <w:t>2) в письменной форме, направив свое обращение почтовой связью;</w:t>
      </w:r>
    </w:p>
    <w:p w:rsidR="003D51FC" w:rsidRDefault="003D51FC" w:rsidP="003D51FC">
      <w:pPr>
        <w:pStyle w:val="ConsPlusNormal"/>
        <w:spacing w:before="100" w:beforeAutospacing="1"/>
        <w:ind w:firstLine="567"/>
        <w:jc w:val="both"/>
        <w:rPr>
          <w:rFonts w:ascii="Times New Roman" w:hAnsi="Times New Roman" w:cs="Times New Roman"/>
        </w:rPr>
      </w:pPr>
      <w:r>
        <w:rPr>
          <w:rFonts w:ascii="Times New Roman" w:hAnsi="Times New Roman" w:cs="Times New Roman"/>
          <w:color w:val="2D2D2D"/>
          <w:spacing w:val="2"/>
          <w:shd w:val="clear" w:color="auto" w:fill="FFFFFF"/>
        </w:rPr>
        <w:t xml:space="preserve">3) </w:t>
      </w:r>
      <w:r>
        <w:rPr>
          <w:rFonts w:ascii="Times New Roman" w:hAnsi="Times New Roman" w:cs="Times New Roman"/>
        </w:rPr>
        <w:t xml:space="preserve">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r>
        <w:rPr>
          <w:rFonts w:ascii="Times New Roman" w:hAnsi="Times New Roman" w:cs="Times New Roman"/>
          <w:lang w:val="en-US"/>
        </w:rPr>
        <w:t>www</w:t>
      </w:r>
      <w:r>
        <w:rPr>
          <w:rFonts w:ascii="Times New Roman" w:hAnsi="Times New Roman" w:cs="Times New Roman"/>
        </w:rPr>
        <w:t>.</w:t>
      </w:r>
      <w:r>
        <w:rPr>
          <w:rFonts w:ascii="Times New Roman" w:hAnsi="Times New Roman" w:cs="Times New Roman"/>
          <w:lang w:val="en-US"/>
        </w:rPr>
        <w:t>admin</w:t>
      </w:r>
      <w:r>
        <w:rPr>
          <w:rFonts w:ascii="Times New Roman" w:hAnsi="Times New Roman" w:cs="Times New Roman"/>
        </w:rPr>
        <w:t>-</w:t>
      </w:r>
      <w:r>
        <w:rPr>
          <w:rFonts w:ascii="Times New Roman" w:hAnsi="Times New Roman" w:cs="Times New Roman"/>
          <w:lang w:val="en-US"/>
        </w:rPr>
        <w:t>ukmo</w:t>
      </w:r>
      <w:r>
        <w:rPr>
          <w:rFonts w:ascii="Times New Roman" w:hAnsi="Times New Roman" w:cs="Times New Roman"/>
        </w:rPr>
        <w:t>.</w:t>
      </w:r>
      <w:r>
        <w:rPr>
          <w:rFonts w:ascii="Times New Roman" w:hAnsi="Times New Roman" w:cs="Times New Roman"/>
          <w:lang w:val="en-US"/>
        </w:rPr>
        <w:t>ru</w:t>
      </w:r>
      <w:r>
        <w:rPr>
          <w:rFonts w:ascii="Times New Roman" w:hAnsi="Times New Roman" w:cs="Times New Roman"/>
        </w:rPr>
        <w:t xml:space="preserve">,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1" w:history="1">
        <w:r>
          <w:rPr>
            <w:rStyle w:val="a3"/>
            <w:rFonts w:ascii="Times New Roman" w:hAnsi="Times New Roman" w:cs="Times New Roman"/>
          </w:rPr>
          <w:t>http://38.gosuslugi.ru</w:t>
        </w:r>
      </w:hyperlink>
      <w:r>
        <w:rPr>
          <w:rFonts w:ascii="Times New Roman" w:hAnsi="Times New Roman" w:cs="Times New Roman"/>
        </w:rPr>
        <w:t xml:space="preserve"> (далее – Портал).</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Основными требованиями к информированию являются:</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актуальность и своевременность предоставляемой информации;</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достоверность предоставляемой информации;</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четкость в изложении информации;</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полнота информации;</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наглядность форм предоставляемой информации;</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удобство и доступность получения информации;</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оперативность предоставления информации.</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3D51FC" w:rsidRDefault="003D51FC" w:rsidP="003D51FC">
      <w:pPr>
        <w:pStyle w:val="ConsPlusNormal"/>
        <w:spacing w:before="100" w:beforeAutospacing="1"/>
        <w:ind w:firstLine="567"/>
        <w:jc w:val="both"/>
        <w:rPr>
          <w:rFonts w:ascii="Times New Roman" w:hAnsi="Times New Roman" w:cs="Times New Roman"/>
        </w:rPr>
      </w:pPr>
      <w:r>
        <w:rPr>
          <w:rFonts w:ascii="Times New Roman" w:hAnsi="Times New Roman" w:cs="Times New Roman"/>
        </w:rPr>
        <w:t>3.5. Должностные лица уполномоченного органа, предоставляют информацию по следующим вопросам:</w:t>
      </w:r>
    </w:p>
    <w:p w:rsidR="003D51FC" w:rsidRDefault="003D51FC" w:rsidP="003D51FC">
      <w:pPr>
        <w:pStyle w:val="ConsPlusNormal"/>
        <w:spacing w:before="100" w:beforeAutospacing="1"/>
        <w:ind w:firstLine="567"/>
        <w:jc w:val="both"/>
        <w:rPr>
          <w:rFonts w:ascii="Times New Roman" w:hAnsi="Times New Roman" w:cs="Times New Roman"/>
        </w:rPr>
      </w:pPr>
      <w:r>
        <w:rPr>
          <w:rFonts w:ascii="Times New Roman" w:hAnsi="Times New Roman" w:cs="Times New Roman"/>
        </w:rPr>
        <w:lastRenderedPageBreak/>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3D51FC" w:rsidRDefault="003D51FC" w:rsidP="003D51FC">
      <w:pPr>
        <w:pStyle w:val="ConsPlusNormal"/>
        <w:spacing w:before="100" w:beforeAutospacing="1"/>
        <w:ind w:firstLine="567"/>
        <w:jc w:val="both"/>
        <w:rPr>
          <w:rFonts w:ascii="Times New Roman" w:hAnsi="Times New Roman" w:cs="Times New Roman"/>
        </w:rPr>
      </w:pPr>
      <w:r>
        <w:rPr>
          <w:rFonts w:ascii="Times New Roman" w:hAnsi="Times New Roman" w:cs="Times New Roman"/>
        </w:rPr>
        <w:t>б) о порядке предоставления муниципальной услуги и ходе предоставления муниципальной услуги;</w:t>
      </w:r>
    </w:p>
    <w:p w:rsidR="003D51FC" w:rsidRDefault="003D51FC" w:rsidP="003D51FC">
      <w:pPr>
        <w:pStyle w:val="ConsPlusNormal"/>
        <w:spacing w:before="100" w:beforeAutospacing="1"/>
        <w:ind w:firstLine="567"/>
        <w:jc w:val="both"/>
        <w:rPr>
          <w:rFonts w:ascii="Times New Roman" w:hAnsi="Times New Roman" w:cs="Times New Roman"/>
        </w:rPr>
      </w:pPr>
      <w:r>
        <w:rPr>
          <w:rFonts w:ascii="Times New Roman" w:hAnsi="Times New Roman" w:cs="Times New Roman"/>
        </w:rPr>
        <w:t>в) о перечне документов, необходимых для предоставления муниципальной услуги;</w:t>
      </w:r>
    </w:p>
    <w:p w:rsidR="003D51FC" w:rsidRDefault="003D51FC" w:rsidP="003D51FC">
      <w:pPr>
        <w:pStyle w:val="ConsPlusNormal"/>
        <w:spacing w:before="100" w:beforeAutospacing="1"/>
        <w:ind w:firstLine="567"/>
        <w:jc w:val="both"/>
        <w:rPr>
          <w:rFonts w:ascii="Times New Roman" w:hAnsi="Times New Roman" w:cs="Times New Roman"/>
        </w:rPr>
      </w:pPr>
      <w:r>
        <w:rPr>
          <w:rFonts w:ascii="Times New Roman" w:hAnsi="Times New Roman" w:cs="Times New Roman"/>
        </w:rPr>
        <w:t>г) о времени приема документов, необходимых для предоставления муниципальной услуги;</w:t>
      </w:r>
    </w:p>
    <w:p w:rsidR="003D51FC" w:rsidRDefault="003D51FC" w:rsidP="003D51FC">
      <w:pPr>
        <w:pStyle w:val="ConsPlusNormal"/>
        <w:spacing w:before="100" w:beforeAutospacing="1"/>
        <w:ind w:firstLine="567"/>
        <w:jc w:val="both"/>
        <w:rPr>
          <w:rFonts w:ascii="Times New Roman" w:hAnsi="Times New Roman" w:cs="Times New Roman"/>
        </w:rPr>
      </w:pPr>
      <w:r>
        <w:rPr>
          <w:rFonts w:ascii="Times New Roman" w:hAnsi="Times New Roman" w:cs="Times New Roman"/>
        </w:rPr>
        <w:t>д) о сроке предоставления муниципальной услуги;</w:t>
      </w:r>
    </w:p>
    <w:p w:rsidR="003D51FC" w:rsidRDefault="003D51FC" w:rsidP="003D51FC">
      <w:pPr>
        <w:pStyle w:val="ConsPlusNormal"/>
        <w:spacing w:before="100" w:beforeAutospacing="1"/>
        <w:ind w:firstLine="567"/>
        <w:jc w:val="both"/>
        <w:rPr>
          <w:rFonts w:ascii="Times New Roman" w:hAnsi="Times New Roman" w:cs="Times New Roman"/>
        </w:rPr>
      </w:pPr>
      <w:r>
        <w:rPr>
          <w:rFonts w:ascii="Times New Roman" w:hAnsi="Times New Roman" w:cs="Times New Roman"/>
        </w:rPr>
        <w:t>е) об основаниях отказа в приеме документов, необходимых для предоставления муниципальной услуги;</w:t>
      </w:r>
    </w:p>
    <w:p w:rsidR="003D51FC" w:rsidRDefault="003D51FC" w:rsidP="003D51FC">
      <w:pPr>
        <w:pStyle w:val="ConsPlusNormal"/>
        <w:spacing w:before="100" w:beforeAutospacing="1"/>
        <w:ind w:firstLine="567"/>
        <w:jc w:val="both"/>
        <w:rPr>
          <w:rFonts w:ascii="Times New Roman" w:hAnsi="Times New Roman" w:cs="Times New Roman"/>
        </w:rPr>
      </w:pPr>
      <w:r>
        <w:rPr>
          <w:rFonts w:ascii="Times New Roman" w:hAnsi="Times New Roman" w:cs="Times New Roman"/>
        </w:rPr>
        <w:t>ж) об основаниях отказа в предоставлении муниципальной услуги;</w:t>
      </w:r>
    </w:p>
    <w:p w:rsidR="003D51FC" w:rsidRDefault="003D51FC" w:rsidP="003D51FC">
      <w:pPr>
        <w:pStyle w:val="ConsPlusNormal"/>
        <w:spacing w:before="100" w:beforeAutospacing="1"/>
        <w:ind w:firstLine="567"/>
        <w:jc w:val="both"/>
        <w:rPr>
          <w:rFonts w:ascii="Times New Roman" w:hAnsi="Times New Roman" w:cs="Times New Roman"/>
        </w:rPr>
      </w:pPr>
      <w:r>
        <w:rPr>
          <w:rFonts w:ascii="Times New Roman" w:hAnsi="Times New Roman" w:cs="Times New Roman"/>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Иные вопросы по предоставлению муниципальной услуги рассматриваются только на основании личного заявления гражданина.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3.6.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10 минут.</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w:t>
      </w:r>
    </w:p>
    <w:p w:rsidR="003D51FC" w:rsidRDefault="003D51FC" w:rsidP="003D51FC">
      <w:pPr>
        <w:pStyle w:val="ConsPlusNormal"/>
        <w:spacing w:before="100" w:beforeAutospacing="1"/>
        <w:ind w:firstLine="567"/>
        <w:jc w:val="both"/>
        <w:rPr>
          <w:rFonts w:ascii="Times New Roman" w:hAnsi="Times New Roman" w:cs="Times New Roman"/>
        </w:rPr>
      </w:pPr>
      <w:r>
        <w:rPr>
          <w:rFonts w:ascii="Times New Roman" w:hAnsi="Times New Roman" w:cs="Times New Roman"/>
        </w:rPr>
        <w:t xml:space="preserve"> 3.7. Прием заявителей руководителем уполномоченного органа (в случае его отсутствия - заместителями руководителя уполномоченного органа) проводится по предварительной записи, которая осуществляется по телефону 8(39565) 5-86-14 - комитет жилищной политики, коммунальной инфраструктуры, транспорта и связи Администрации УКМО.</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 личном обращении заявителя время ожидания в очереди для получения информации о порядке предоставления муниципальной услуги не должно превышать 15 минут.</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3.8.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3D51FC" w:rsidRDefault="003D51FC" w:rsidP="003D51FC">
      <w:pPr>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Обращение должно содержать следующие сведения:</w:t>
      </w:r>
    </w:p>
    <w:p w:rsidR="003D51FC" w:rsidRDefault="003D51FC" w:rsidP="003D51FC">
      <w:pPr>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1) наименование органа, в который направляется обращение, либо фамилию, имя, отчество (последнее - при наличии) соответствующего должностного лица, либо должность соответствующего лица;</w:t>
      </w:r>
    </w:p>
    <w:p w:rsidR="003D51FC" w:rsidRDefault="003D51FC" w:rsidP="003D51FC">
      <w:pPr>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2) фамилию, имя, отчество (последнее - при наличии) заявителя - физического лица, наименование заявителя - юридического лица, фамилию, имя, отчество (последнее - при наличии) руководителя заявителя - юридического лица;</w:t>
      </w:r>
    </w:p>
    <w:p w:rsidR="003D51FC" w:rsidRDefault="003D51FC" w:rsidP="003D51FC">
      <w:pPr>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ab/>
        <w:t>3) почтовый адрес или адрес электронной почты, по которому должен быть направлен ответ;</w:t>
      </w:r>
    </w:p>
    <w:p w:rsidR="003D51FC" w:rsidRDefault="003D51FC" w:rsidP="003D51FC">
      <w:pPr>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ab/>
        <w:t>4) суть запроса;</w:t>
      </w:r>
    </w:p>
    <w:p w:rsidR="003D51FC" w:rsidRDefault="003D51FC" w:rsidP="003D51FC">
      <w:pPr>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5) дату обращения и подпись заявителя (в случае направления обращения почтовой связью).</w:t>
      </w:r>
    </w:p>
    <w:p w:rsidR="003D51FC" w:rsidRDefault="003D51FC" w:rsidP="003D51FC">
      <w:pPr>
        <w:autoSpaceDE w:val="0"/>
        <w:autoSpaceDN w:val="0"/>
        <w:adjustRightInd w:val="0"/>
        <w:spacing w:before="100" w:beforeAutospacing="1" w:after="0" w:line="240" w:lineRule="auto"/>
        <w:ind w:firstLine="567"/>
        <w:jc w:val="both"/>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ab/>
      </w:r>
      <w:r>
        <w:rPr>
          <w:rFonts w:ascii="Times New Roman" w:hAnsi="Times New Roman" w:cs="Times New Roman"/>
          <w:bCs/>
          <w:sz w:val="24"/>
          <w:szCs w:val="24"/>
        </w:rPr>
        <w:t>Ответ на письменное обращение в зависимости от способа обращения направляется посредством почтовой либо электронной связям по адресу заявителя, указанному в поданном им обращении, либо в форме электронного документа, подписанного усиленной квалифицированной электронной подписью.</w:t>
      </w:r>
      <w:r>
        <w:rPr>
          <w:rFonts w:ascii="Times New Roman" w:eastAsia="Times New Roman" w:hAnsi="Times New Roman" w:cs="Times New Roman"/>
          <w:color w:val="2D2D2D"/>
          <w:spacing w:val="2"/>
          <w:sz w:val="24"/>
          <w:szCs w:val="24"/>
          <w:lang w:eastAsia="ru-RU"/>
        </w:rPr>
        <w:t xml:space="preserve"> Срок ответа не может превышать 30 календарных дней со дня регистрации обращения.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3.9.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3D51FC" w:rsidRDefault="003D51FC" w:rsidP="003D51FC">
      <w:pPr>
        <w:pStyle w:val="ConsPlusNormal"/>
        <w:spacing w:before="100" w:beforeAutospacing="1"/>
        <w:ind w:firstLine="567"/>
        <w:jc w:val="both"/>
        <w:rPr>
          <w:rFonts w:ascii="Times New Roman" w:hAnsi="Times New Roman" w:cs="Times New Roman"/>
        </w:rPr>
      </w:pPr>
      <w:r>
        <w:rPr>
          <w:rFonts w:ascii="Times New Roman" w:hAnsi="Times New Roman" w:cs="Times New Roman"/>
        </w:rPr>
        <w:t>а) на стендах, расположенных в помещениях, занимаемых уполномоченным органом;</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б) на официальном сайте уполномоченного органа в информационно-телекоммуникационной сети «Интернет»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admin</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ukmo</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hAnsi="Times New Roman" w:cs="Times New Roman"/>
          <w:sz w:val="24"/>
          <w:szCs w:val="24"/>
        </w:rPr>
        <w:t>, а также на Портале;</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в) посредством публикации в средствах массовой информации.</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 На стендах, расположенных в помещениях, занимаемых уполномоченным органом, размещается следующая информация:</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образец оформления заявления для предоставления муниципальной услуги; </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список документов для получения муниципальной услуги;</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 о сроках предоставления муниципальной услуги;</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 порядке предоставления муниципальной услуги;</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извлечения из административного регламента:</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об основаниях отказа в предоставлении муниципальной услуги;</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об описании конечного результата предоставления муниципальной услуги;</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перечень и извлечения из нормативных правовых актов, регулирующих предоставление муниципальной услуги и отношения, возникающие в связи с предоставлением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3.11. </w:t>
      </w:r>
      <w:r>
        <w:rPr>
          <w:rFonts w:ascii="Times New Roman" w:hAnsi="Times New Roman" w:cs="Times New Roman"/>
          <w:sz w:val="24"/>
          <w:szCs w:val="24"/>
        </w:rPr>
        <w:t>Информация о муниципальной услуге предоставляется бесплатно.</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 Информация об уполномоченном органе:</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место нахождения: 666793, Иркутская область, г. Усть-Кут, ул. Халтурина, д. 52, кабинет 108;</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телефон: 8(39565) 5-86-14 - комитет жилищной политики, коммунальной инфраструктуры, транспорта и связи Администрации УКМО; </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почтовый адрес для направления документов и обращений: 666793, Иркутская область, г. Усть-Кут, ул. Халтурина, д. 52;</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официальный сайт в информационно-телекоммуникационной сети «Интернет» - www.admin-ukmo.ru;</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адрес электронной почты: </w:t>
      </w:r>
      <w:hyperlink r:id="rId12" w:history="1">
        <w:r>
          <w:rPr>
            <w:rStyle w:val="a3"/>
            <w:rFonts w:ascii="Times New Roman" w:eastAsia="Times New Roman" w:hAnsi="Times New Roman" w:cs="Times New Roman"/>
            <w:sz w:val="24"/>
            <w:szCs w:val="24"/>
            <w:lang w:val="en-US" w:eastAsia="ru-RU"/>
          </w:rPr>
          <w:t>priemnaya</w:t>
        </w:r>
        <w:r>
          <w:rPr>
            <w:rStyle w:val="a3"/>
            <w:rFonts w:ascii="Times New Roman" w:eastAsia="Times New Roman" w:hAnsi="Times New Roman" w:cs="Times New Roman"/>
            <w:sz w:val="24"/>
            <w:szCs w:val="24"/>
            <w:lang w:eastAsia="ru-RU"/>
          </w:rPr>
          <w:t>@</w:t>
        </w:r>
        <w:r>
          <w:rPr>
            <w:rStyle w:val="a3"/>
            <w:rFonts w:ascii="Times New Roman" w:eastAsia="Times New Roman" w:hAnsi="Times New Roman" w:cs="Times New Roman"/>
            <w:sz w:val="24"/>
            <w:szCs w:val="24"/>
            <w:lang w:val="en-US" w:eastAsia="ru-RU"/>
          </w:rPr>
          <w:t>admin</w:t>
        </w:r>
        <w:r>
          <w:rPr>
            <w:rStyle w:val="a3"/>
            <w:rFonts w:ascii="Times New Roman" w:eastAsia="Times New Roman" w:hAnsi="Times New Roman" w:cs="Times New Roman"/>
            <w:sz w:val="24"/>
            <w:szCs w:val="24"/>
            <w:lang w:eastAsia="ru-RU"/>
          </w:rPr>
          <w:t>-</w:t>
        </w:r>
        <w:r>
          <w:rPr>
            <w:rStyle w:val="a3"/>
            <w:rFonts w:ascii="Times New Roman" w:eastAsia="Times New Roman" w:hAnsi="Times New Roman" w:cs="Times New Roman"/>
            <w:sz w:val="24"/>
            <w:szCs w:val="24"/>
            <w:lang w:val="en-US" w:eastAsia="ru-RU"/>
          </w:rPr>
          <w:t>ukmo</w:t>
        </w:r>
        <w:r>
          <w:rPr>
            <w:rStyle w:val="a3"/>
            <w:rFonts w:ascii="Times New Roman" w:eastAsia="Times New Roman" w:hAnsi="Times New Roman" w:cs="Times New Roman"/>
            <w:sz w:val="24"/>
            <w:szCs w:val="24"/>
            <w:lang w:eastAsia="ru-RU"/>
          </w:rPr>
          <w:t>.</w:t>
        </w:r>
        <w:r>
          <w:rPr>
            <w:rStyle w:val="a3"/>
            <w:rFonts w:ascii="Times New Roman" w:eastAsia="Times New Roman" w:hAnsi="Times New Roman" w:cs="Times New Roman"/>
            <w:sz w:val="24"/>
            <w:szCs w:val="24"/>
            <w:lang w:val="en-US" w:eastAsia="ru-RU"/>
          </w:rPr>
          <w:t>ru</w:t>
        </w:r>
      </w:hyperlink>
      <w:r>
        <w:rPr>
          <w:rFonts w:ascii="Times New Roman" w:eastAsia="Times New Roman" w:hAnsi="Times New Roman" w:cs="Times New Roman"/>
          <w:sz w:val="24"/>
          <w:szCs w:val="24"/>
          <w:lang w:eastAsia="ru-RU"/>
        </w:rPr>
        <w:t xml:space="preserve"> – приемная Администрации Усть-Кутского муниципального образования;</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3.13. График приема заявителей в уполномоченном органе</w:t>
      </w:r>
      <w:r>
        <w:rPr>
          <w:rFonts w:ascii="Times New Roman" w:hAnsi="Times New Roman" w:cs="Times New Roman"/>
          <w:i/>
          <w:sz w:val="24"/>
          <w:szCs w:val="24"/>
        </w:rPr>
        <w:t>:</w:t>
      </w:r>
    </w:p>
    <w:tbl>
      <w:tblPr>
        <w:tblStyle w:val="af7"/>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555"/>
        <w:gridCol w:w="3682"/>
      </w:tblGrid>
      <w:tr w:rsidR="003D51FC" w:rsidTr="003D51FC">
        <w:tc>
          <w:tcPr>
            <w:tcW w:w="3402" w:type="dxa"/>
            <w:hideMark/>
          </w:tcPr>
          <w:p w:rsidR="003D51FC" w:rsidRDefault="003D51FC">
            <w:pPr>
              <w:widowControl w:val="0"/>
              <w:autoSpaceDE w:val="0"/>
              <w:autoSpaceDN w:val="0"/>
              <w:adjustRightInd w:val="0"/>
              <w:spacing w:before="100" w:beforeAutospacing="1" w:line="240" w:lineRule="auto"/>
              <w:ind w:firstLine="567"/>
              <w:jc w:val="both"/>
              <w:rPr>
                <w:sz w:val="24"/>
                <w:szCs w:val="24"/>
                <w:lang w:eastAsia="ru-RU"/>
              </w:rPr>
            </w:pPr>
            <w:r>
              <w:rPr>
                <w:sz w:val="24"/>
                <w:szCs w:val="24"/>
                <w:lang w:eastAsia="ru-RU"/>
              </w:rPr>
              <w:t>Понедельник</w:t>
            </w:r>
          </w:p>
        </w:tc>
        <w:tc>
          <w:tcPr>
            <w:tcW w:w="2555" w:type="dxa"/>
            <w:hideMark/>
          </w:tcPr>
          <w:p w:rsidR="003D51FC" w:rsidRDefault="003D51FC">
            <w:pPr>
              <w:widowControl w:val="0"/>
              <w:autoSpaceDE w:val="0"/>
              <w:autoSpaceDN w:val="0"/>
              <w:adjustRightInd w:val="0"/>
              <w:spacing w:before="100" w:beforeAutospacing="1" w:line="240" w:lineRule="auto"/>
              <w:ind w:firstLine="567"/>
              <w:jc w:val="both"/>
              <w:rPr>
                <w:sz w:val="24"/>
                <w:szCs w:val="24"/>
                <w:lang w:eastAsia="ru-RU"/>
              </w:rPr>
            </w:pPr>
            <w:r>
              <w:rPr>
                <w:sz w:val="24"/>
                <w:szCs w:val="24"/>
                <w:lang w:eastAsia="ru-RU"/>
              </w:rPr>
              <w:t>9.00 – 17.00</w:t>
            </w:r>
          </w:p>
        </w:tc>
        <w:tc>
          <w:tcPr>
            <w:tcW w:w="3682" w:type="dxa"/>
            <w:hideMark/>
          </w:tcPr>
          <w:p w:rsidR="003D51FC" w:rsidRDefault="003D51FC">
            <w:pPr>
              <w:widowControl w:val="0"/>
              <w:autoSpaceDE w:val="0"/>
              <w:autoSpaceDN w:val="0"/>
              <w:adjustRightInd w:val="0"/>
              <w:spacing w:before="100" w:beforeAutospacing="1" w:line="240" w:lineRule="auto"/>
              <w:ind w:firstLine="567"/>
              <w:jc w:val="both"/>
              <w:rPr>
                <w:sz w:val="24"/>
                <w:szCs w:val="24"/>
                <w:lang w:eastAsia="ru-RU"/>
              </w:rPr>
            </w:pPr>
            <w:r>
              <w:rPr>
                <w:sz w:val="24"/>
                <w:szCs w:val="24"/>
                <w:lang w:eastAsia="ru-RU"/>
              </w:rPr>
              <w:t>(перерыв 13.00 – 14.00)</w:t>
            </w:r>
          </w:p>
        </w:tc>
      </w:tr>
      <w:tr w:rsidR="003D51FC" w:rsidTr="003D51FC">
        <w:tc>
          <w:tcPr>
            <w:tcW w:w="3402" w:type="dxa"/>
          </w:tcPr>
          <w:p w:rsidR="003D51FC" w:rsidRDefault="003D51FC">
            <w:pPr>
              <w:widowControl w:val="0"/>
              <w:autoSpaceDE w:val="0"/>
              <w:autoSpaceDN w:val="0"/>
              <w:adjustRightInd w:val="0"/>
              <w:spacing w:before="100" w:beforeAutospacing="1" w:line="240" w:lineRule="auto"/>
              <w:ind w:firstLine="567"/>
              <w:jc w:val="both"/>
              <w:rPr>
                <w:sz w:val="24"/>
                <w:szCs w:val="24"/>
                <w:lang w:eastAsia="ru-RU"/>
              </w:rPr>
            </w:pPr>
          </w:p>
        </w:tc>
        <w:tc>
          <w:tcPr>
            <w:tcW w:w="2555" w:type="dxa"/>
          </w:tcPr>
          <w:p w:rsidR="003D51FC" w:rsidRDefault="003D51FC">
            <w:pPr>
              <w:widowControl w:val="0"/>
              <w:autoSpaceDE w:val="0"/>
              <w:autoSpaceDN w:val="0"/>
              <w:adjustRightInd w:val="0"/>
              <w:spacing w:before="100" w:beforeAutospacing="1" w:line="240" w:lineRule="auto"/>
              <w:ind w:firstLine="567"/>
              <w:jc w:val="both"/>
              <w:rPr>
                <w:sz w:val="24"/>
                <w:szCs w:val="24"/>
                <w:lang w:eastAsia="ru-RU"/>
              </w:rPr>
            </w:pPr>
          </w:p>
        </w:tc>
        <w:tc>
          <w:tcPr>
            <w:tcW w:w="3682" w:type="dxa"/>
          </w:tcPr>
          <w:p w:rsidR="003D51FC" w:rsidRDefault="003D51FC">
            <w:pPr>
              <w:spacing w:before="100" w:beforeAutospacing="1" w:line="240" w:lineRule="auto"/>
              <w:ind w:firstLine="567"/>
              <w:jc w:val="both"/>
              <w:rPr>
                <w:sz w:val="24"/>
                <w:szCs w:val="24"/>
                <w:lang w:eastAsia="ru-RU"/>
              </w:rPr>
            </w:pPr>
          </w:p>
        </w:tc>
      </w:tr>
      <w:tr w:rsidR="003D51FC" w:rsidTr="003D51FC">
        <w:tc>
          <w:tcPr>
            <w:tcW w:w="3402" w:type="dxa"/>
            <w:hideMark/>
          </w:tcPr>
          <w:p w:rsidR="003D51FC" w:rsidRDefault="003D51FC">
            <w:pPr>
              <w:widowControl w:val="0"/>
              <w:autoSpaceDE w:val="0"/>
              <w:autoSpaceDN w:val="0"/>
              <w:adjustRightInd w:val="0"/>
              <w:spacing w:before="100" w:beforeAutospacing="1" w:line="240" w:lineRule="auto"/>
              <w:ind w:firstLine="567"/>
              <w:jc w:val="both"/>
              <w:rPr>
                <w:sz w:val="24"/>
                <w:szCs w:val="24"/>
                <w:lang w:eastAsia="ru-RU"/>
              </w:rPr>
            </w:pPr>
            <w:r>
              <w:rPr>
                <w:sz w:val="24"/>
                <w:szCs w:val="24"/>
                <w:lang w:eastAsia="ru-RU"/>
              </w:rPr>
              <w:t>Среда</w:t>
            </w:r>
          </w:p>
        </w:tc>
        <w:tc>
          <w:tcPr>
            <w:tcW w:w="2555" w:type="dxa"/>
            <w:hideMark/>
          </w:tcPr>
          <w:p w:rsidR="003D51FC" w:rsidRDefault="003D51FC">
            <w:pPr>
              <w:widowControl w:val="0"/>
              <w:autoSpaceDE w:val="0"/>
              <w:autoSpaceDN w:val="0"/>
              <w:adjustRightInd w:val="0"/>
              <w:spacing w:before="100" w:beforeAutospacing="1" w:line="240" w:lineRule="auto"/>
              <w:ind w:firstLine="567"/>
              <w:jc w:val="both"/>
              <w:rPr>
                <w:sz w:val="24"/>
                <w:szCs w:val="24"/>
                <w:lang w:eastAsia="ru-RU"/>
              </w:rPr>
            </w:pPr>
            <w:r>
              <w:rPr>
                <w:sz w:val="24"/>
                <w:szCs w:val="24"/>
                <w:lang w:eastAsia="ru-RU"/>
              </w:rPr>
              <w:t>9.00 – 17.00</w:t>
            </w:r>
          </w:p>
        </w:tc>
        <w:tc>
          <w:tcPr>
            <w:tcW w:w="3682" w:type="dxa"/>
          </w:tcPr>
          <w:p w:rsidR="003D51FC" w:rsidRDefault="003D51FC">
            <w:pPr>
              <w:spacing w:before="100" w:beforeAutospacing="1" w:line="240" w:lineRule="auto"/>
              <w:ind w:firstLine="567"/>
              <w:jc w:val="both"/>
              <w:rPr>
                <w:sz w:val="24"/>
                <w:szCs w:val="24"/>
                <w:lang w:eastAsia="ru-RU"/>
              </w:rPr>
            </w:pPr>
            <w:r>
              <w:rPr>
                <w:sz w:val="24"/>
                <w:szCs w:val="24"/>
                <w:lang w:eastAsia="ru-RU"/>
              </w:rPr>
              <w:t>(перерыв 13.00 – 14.00)</w:t>
            </w:r>
          </w:p>
          <w:p w:rsidR="003D51FC" w:rsidRDefault="003D51FC">
            <w:pPr>
              <w:spacing w:before="100" w:beforeAutospacing="1" w:line="240" w:lineRule="auto"/>
              <w:ind w:firstLine="567"/>
              <w:jc w:val="both"/>
              <w:rPr>
                <w:sz w:val="24"/>
                <w:szCs w:val="24"/>
                <w:lang w:eastAsia="ru-RU"/>
              </w:rPr>
            </w:pPr>
          </w:p>
        </w:tc>
      </w:tr>
      <w:tr w:rsidR="003D51FC" w:rsidTr="003D51FC">
        <w:tc>
          <w:tcPr>
            <w:tcW w:w="3402" w:type="dxa"/>
          </w:tcPr>
          <w:p w:rsidR="003D51FC" w:rsidRDefault="003D51FC">
            <w:pPr>
              <w:autoSpaceDE w:val="0"/>
              <w:autoSpaceDN w:val="0"/>
              <w:adjustRightInd w:val="0"/>
              <w:spacing w:before="100" w:beforeAutospacing="1" w:line="240" w:lineRule="auto"/>
              <w:ind w:right="-1809" w:firstLine="567"/>
              <w:jc w:val="both"/>
              <w:rPr>
                <w:sz w:val="24"/>
                <w:szCs w:val="24"/>
                <w:lang w:eastAsia="ru-RU"/>
              </w:rPr>
            </w:pPr>
            <w:r>
              <w:rPr>
                <w:sz w:val="24"/>
                <w:szCs w:val="24"/>
                <w:lang w:eastAsia="ru-RU"/>
              </w:rPr>
              <w:t xml:space="preserve">Суббота, воскресенье – </w:t>
            </w:r>
          </w:p>
          <w:p w:rsidR="003D51FC" w:rsidRDefault="003D51FC">
            <w:pPr>
              <w:autoSpaceDE w:val="0"/>
              <w:autoSpaceDN w:val="0"/>
              <w:adjustRightInd w:val="0"/>
              <w:spacing w:before="100" w:beforeAutospacing="1" w:line="240" w:lineRule="auto"/>
              <w:ind w:right="-1809" w:firstLine="567"/>
              <w:jc w:val="both"/>
              <w:rPr>
                <w:sz w:val="24"/>
                <w:szCs w:val="24"/>
                <w:lang w:eastAsia="ru-RU"/>
              </w:rPr>
            </w:pPr>
            <w:r>
              <w:rPr>
                <w:sz w:val="24"/>
                <w:szCs w:val="24"/>
                <w:lang w:eastAsia="ru-RU"/>
              </w:rPr>
              <w:t>выходные дни</w:t>
            </w:r>
          </w:p>
          <w:p w:rsidR="003D51FC" w:rsidRDefault="003D51FC">
            <w:pPr>
              <w:widowControl w:val="0"/>
              <w:autoSpaceDE w:val="0"/>
              <w:autoSpaceDN w:val="0"/>
              <w:adjustRightInd w:val="0"/>
              <w:spacing w:before="100" w:beforeAutospacing="1" w:line="240" w:lineRule="auto"/>
              <w:ind w:firstLine="567"/>
              <w:jc w:val="both"/>
              <w:rPr>
                <w:sz w:val="24"/>
                <w:szCs w:val="24"/>
                <w:lang w:eastAsia="ru-RU"/>
              </w:rPr>
            </w:pPr>
          </w:p>
        </w:tc>
        <w:tc>
          <w:tcPr>
            <w:tcW w:w="2555" w:type="dxa"/>
          </w:tcPr>
          <w:p w:rsidR="003D51FC" w:rsidRDefault="003D51FC">
            <w:pPr>
              <w:widowControl w:val="0"/>
              <w:autoSpaceDE w:val="0"/>
              <w:autoSpaceDN w:val="0"/>
              <w:adjustRightInd w:val="0"/>
              <w:spacing w:before="100" w:beforeAutospacing="1" w:line="240" w:lineRule="auto"/>
              <w:ind w:firstLine="567"/>
              <w:jc w:val="both"/>
              <w:rPr>
                <w:sz w:val="24"/>
                <w:szCs w:val="24"/>
                <w:lang w:eastAsia="ru-RU"/>
              </w:rPr>
            </w:pPr>
          </w:p>
        </w:tc>
        <w:tc>
          <w:tcPr>
            <w:tcW w:w="3682" w:type="dxa"/>
          </w:tcPr>
          <w:p w:rsidR="003D51FC" w:rsidRDefault="003D51FC">
            <w:pPr>
              <w:spacing w:before="100" w:beforeAutospacing="1" w:line="240" w:lineRule="auto"/>
              <w:ind w:firstLine="567"/>
              <w:jc w:val="both"/>
              <w:rPr>
                <w:sz w:val="24"/>
                <w:szCs w:val="24"/>
                <w:lang w:eastAsia="ru-RU"/>
              </w:rPr>
            </w:pPr>
          </w:p>
        </w:tc>
      </w:tr>
      <w:tr w:rsidR="003D51FC" w:rsidTr="003D51FC">
        <w:tc>
          <w:tcPr>
            <w:tcW w:w="3402" w:type="dxa"/>
          </w:tcPr>
          <w:p w:rsidR="003D51FC" w:rsidRDefault="003D51FC">
            <w:pPr>
              <w:widowControl w:val="0"/>
              <w:autoSpaceDE w:val="0"/>
              <w:autoSpaceDN w:val="0"/>
              <w:adjustRightInd w:val="0"/>
              <w:spacing w:before="100" w:beforeAutospacing="1" w:line="240" w:lineRule="auto"/>
              <w:ind w:firstLine="567"/>
              <w:jc w:val="both"/>
              <w:rPr>
                <w:sz w:val="24"/>
                <w:szCs w:val="24"/>
                <w:lang w:eastAsia="ru-RU"/>
              </w:rPr>
            </w:pPr>
          </w:p>
        </w:tc>
        <w:tc>
          <w:tcPr>
            <w:tcW w:w="2555" w:type="dxa"/>
          </w:tcPr>
          <w:p w:rsidR="003D51FC" w:rsidRDefault="003D51FC">
            <w:pPr>
              <w:widowControl w:val="0"/>
              <w:autoSpaceDE w:val="0"/>
              <w:autoSpaceDN w:val="0"/>
              <w:adjustRightInd w:val="0"/>
              <w:spacing w:before="100" w:beforeAutospacing="1" w:line="240" w:lineRule="auto"/>
              <w:ind w:firstLine="567"/>
              <w:jc w:val="both"/>
              <w:rPr>
                <w:sz w:val="24"/>
                <w:szCs w:val="24"/>
                <w:lang w:eastAsia="ru-RU"/>
              </w:rPr>
            </w:pPr>
          </w:p>
        </w:tc>
        <w:tc>
          <w:tcPr>
            <w:tcW w:w="3682" w:type="dxa"/>
          </w:tcPr>
          <w:p w:rsidR="003D51FC" w:rsidRDefault="003D51FC">
            <w:pPr>
              <w:spacing w:before="100" w:beforeAutospacing="1" w:line="240" w:lineRule="auto"/>
              <w:ind w:firstLine="567"/>
              <w:jc w:val="both"/>
              <w:rPr>
                <w:sz w:val="24"/>
                <w:szCs w:val="24"/>
                <w:lang w:eastAsia="ru-RU"/>
              </w:rPr>
            </w:pPr>
          </w:p>
        </w:tc>
      </w:tr>
      <w:tr w:rsidR="003D51FC" w:rsidTr="003D51FC">
        <w:tc>
          <w:tcPr>
            <w:tcW w:w="9639" w:type="dxa"/>
            <w:gridSpan w:val="3"/>
          </w:tcPr>
          <w:p w:rsidR="003D51FC" w:rsidRDefault="003D51FC">
            <w:pPr>
              <w:widowControl w:val="0"/>
              <w:autoSpaceDE w:val="0"/>
              <w:autoSpaceDN w:val="0"/>
              <w:adjustRightInd w:val="0"/>
              <w:spacing w:before="100" w:beforeAutospacing="1" w:line="240" w:lineRule="auto"/>
              <w:ind w:firstLine="567"/>
              <w:jc w:val="both"/>
              <w:rPr>
                <w:sz w:val="24"/>
                <w:szCs w:val="24"/>
                <w:lang w:eastAsia="ru-RU"/>
              </w:rPr>
            </w:pPr>
          </w:p>
        </w:tc>
      </w:tr>
    </w:tbl>
    <w:p w:rsidR="003D51FC" w:rsidRDefault="003D51FC" w:rsidP="003D51FC">
      <w:pPr>
        <w:widowControl w:val="0"/>
        <w:autoSpaceDE w:val="0"/>
        <w:autoSpaceDN w:val="0"/>
        <w:adjustRightInd w:val="0"/>
        <w:spacing w:before="100" w:beforeAutospacing="1" w:after="0" w:line="240" w:lineRule="auto"/>
        <w:ind w:firstLine="567"/>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II. СТАНДАРТ ПРЕДОСТАВЛЕНИЯ МУНИЦИПАЛЬНОЙ УСЛУГИ</w:t>
      </w:r>
    </w:p>
    <w:p w:rsidR="003D51FC" w:rsidRDefault="003D51FC" w:rsidP="003D51FC">
      <w:pPr>
        <w:spacing w:before="100" w:beforeAutospacing="1" w:after="0" w:line="240" w:lineRule="auto"/>
        <w:ind w:firstLine="567"/>
        <w:jc w:val="center"/>
        <w:rPr>
          <w:rFonts w:ascii="Times New Roman" w:eastAsia="Times New Roman" w:hAnsi="Times New Roman" w:cs="Times New Roman"/>
          <w:sz w:val="24"/>
          <w:szCs w:val="24"/>
          <w:lang w:eastAsia="ru-RU"/>
        </w:rPr>
      </w:pPr>
      <w:bookmarkStart w:id="0" w:name="Par146"/>
      <w:bookmarkEnd w:id="0"/>
      <w:r>
        <w:rPr>
          <w:rFonts w:ascii="Times New Roman" w:eastAsia="Times New Roman" w:hAnsi="Times New Roman" w:cs="Times New Roman"/>
          <w:sz w:val="24"/>
          <w:szCs w:val="24"/>
          <w:lang w:eastAsia="ru-RU"/>
        </w:rPr>
        <w:t>Глава 4. НАИМЕНОВАНИЕ МУНИЦИПАЛЬНОЙ УСЛУГИ</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Наименование муниципальной услуги: «</w:t>
      </w:r>
      <w:r>
        <w:rPr>
          <w:rFonts w:ascii="Times New Roman" w:eastAsia="Times New Roman" w:hAnsi="Times New Roman" w:cs="Times New Roman"/>
          <w:bCs/>
          <w:sz w:val="24"/>
          <w:szCs w:val="24"/>
          <w:lang w:eastAsia="ru-RU"/>
        </w:rPr>
        <w:t>Признание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 садового дома жилым домом и жилого дома садовым домом</w:t>
      </w:r>
      <w:r>
        <w:rPr>
          <w:rFonts w:ascii="Times New Roman" w:eastAsia="Times New Roman" w:hAnsi="Times New Roman" w:cs="Times New Roman"/>
          <w:sz w:val="24"/>
          <w:szCs w:val="24"/>
          <w:lang w:eastAsia="ru-RU"/>
        </w:rPr>
        <w:t xml:space="preserve">» (далее – муниципальная услуга). </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Действие настоящего Регламента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кодексом Российской Федерации.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4.3. Признание помещения жилым помещением, жилого помещения непригодным для проживания, </w:t>
      </w:r>
      <w:r>
        <w:rPr>
          <w:rFonts w:ascii="Times New Roman" w:eastAsia="Times New Roman" w:hAnsi="Times New Roman" w:cs="Times New Roman"/>
          <w:bCs/>
          <w:sz w:val="24"/>
          <w:szCs w:val="24"/>
          <w:lang w:eastAsia="ru-RU"/>
        </w:rPr>
        <w:t>а также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cs="Times New Roman"/>
          <w:sz w:val="24"/>
          <w:szCs w:val="24"/>
        </w:rPr>
        <w:t xml:space="preserve"> осуществляется в соответствии с законодательством Российской Федерации.</w:t>
      </w:r>
    </w:p>
    <w:p w:rsidR="003D51FC" w:rsidRDefault="003D51FC" w:rsidP="003D51FC">
      <w:pPr>
        <w:widowControl w:val="0"/>
        <w:autoSpaceDE w:val="0"/>
        <w:autoSpaceDN w:val="0"/>
        <w:adjustRightInd w:val="0"/>
        <w:spacing w:before="100" w:beforeAutospacing="1" w:after="0"/>
        <w:ind w:firstLine="567"/>
        <w:jc w:val="center"/>
        <w:outlineLvl w:val="2"/>
        <w:rPr>
          <w:rFonts w:ascii="Times New Roman" w:hAnsi="Times New Roman" w:cs="Times New Roman"/>
          <w:sz w:val="24"/>
          <w:szCs w:val="24"/>
        </w:rPr>
      </w:pPr>
      <w:r>
        <w:rPr>
          <w:rFonts w:ascii="Times New Roman" w:hAnsi="Times New Roman" w:cs="Times New Roman"/>
          <w:sz w:val="24"/>
          <w:szCs w:val="24"/>
        </w:rPr>
        <w:t>Глава 5. НАИМЕНОВАНИЕ ОРГАНА МЕСТНОГО САМОУПРАВЛЕНИЯ,</w:t>
      </w:r>
    </w:p>
    <w:p w:rsidR="003D51FC" w:rsidRDefault="003D51FC" w:rsidP="003D51FC">
      <w:pPr>
        <w:widowControl w:val="0"/>
        <w:autoSpaceDE w:val="0"/>
        <w:autoSpaceDN w:val="0"/>
        <w:adjustRightInd w:val="0"/>
        <w:spacing w:before="100" w:beforeAutospacing="1" w:after="0"/>
        <w:ind w:firstLine="567"/>
        <w:jc w:val="center"/>
        <w:rPr>
          <w:rFonts w:ascii="Times New Roman" w:hAnsi="Times New Roman" w:cs="Times New Roman"/>
          <w:sz w:val="24"/>
          <w:szCs w:val="24"/>
        </w:rPr>
      </w:pPr>
      <w:r>
        <w:rPr>
          <w:rFonts w:ascii="Times New Roman" w:hAnsi="Times New Roman" w:cs="Times New Roman"/>
          <w:sz w:val="24"/>
          <w:szCs w:val="24"/>
        </w:rPr>
        <w:t>ПРЕДОСТАВЛЯЮЩЕГОМУНИЦИПАЛЬНУЮ УСЛУГУ</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Органом местного самоуправления Усть-Кутского муниципального образования Иркутской области, предоставляющим муниципальную услугу, является Администрация Усть-Кутского муниципального образования. </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iCs/>
          <w:sz w:val="24"/>
          <w:szCs w:val="24"/>
        </w:rPr>
        <w:t xml:space="preserve">Структурным подразделением администрации Усть-Кутского муниципального образования, ответственным за предоставление муниципальной услуги, является </w:t>
      </w:r>
      <w:r>
        <w:rPr>
          <w:rFonts w:ascii="Times New Roman" w:hAnsi="Times New Roman" w:cs="Times New Roman"/>
          <w:sz w:val="24"/>
          <w:szCs w:val="24"/>
        </w:rPr>
        <w:t xml:space="preserve">Комитет </w:t>
      </w:r>
      <w:r>
        <w:rPr>
          <w:rFonts w:ascii="Times New Roman" w:eastAsia="Times New Roman" w:hAnsi="Times New Roman" w:cs="Times New Roman"/>
          <w:sz w:val="24"/>
          <w:szCs w:val="24"/>
          <w:lang w:eastAsia="ru-RU"/>
        </w:rPr>
        <w:t>жилищной политики, коммунальной инфраструктуры, транспорта и связи Администрации УКМО (далее- Комитет, уполномоченный орган)</w:t>
      </w:r>
      <w:r>
        <w:rPr>
          <w:rFonts w:ascii="Times New Roman" w:hAnsi="Times New Roman" w:cs="Times New Roman"/>
          <w:sz w:val="24"/>
          <w:szCs w:val="24"/>
        </w:rPr>
        <w:t>.</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Обеспечение предоставления муниципальной услуги осуществляет межведомственная комиссия для оценки и признания жилых помещений муниципального жилищного фонда пригодными (непригодными) для проживания граждан, а также многоквартирных домов аварийными и подлежащими сносу или </w:t>
      </w:r>
      <w:r>
        <w:rPr>
          <w:rFonts w:ascii="Times New Roman" w:eastAsia="Times New Roman" w:hAnsi="Times New Roman" w:cs="Times New Roman"/>
          <w:bCs/>
          <w:sz w:val="24"/>
          <w:szCs w:val="24"/>
          <w:lang w:eastAsia="ru-RU"/>
        </w:rPr>
        <w:t>реконструкции, садового дома жилым домом и жилого дома садовым домом,</w:t>
      </w:r>
      <w:r>
        <w:rPr>
          <w:rFonts w:ascii="Times New Roman" w:hAnsi="Times New Roman" w:cs="Times New Roman"/>
          <w:sz w:val="24"/>
          <w:szCs w:val="24"/>
        </w:rPr>
        <w:t xml:space="preserve"> действующая на основании постановления администрации Усть-Кутского муниципального образования (далее - Комиссия)</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5.3.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5.4.</w:t>
      </w:r>
      <w:r>
        <w:rPr>
          <w:rFonts w:ascii="Times New Roman" w:hAnsi="Times New Roman" w:cs="Times New Roman"/>
          <w:sz w:val="24"/>
          <w:szCs w:val="24"/>
        </w:rPr>
        <w:t xml:space="preserve"> При предоставлении муниципальной услуги специалисты Комитета осуществляют информационное взаимодействие со структурными подразделениями </w:t>
      </w:r>
      <w:r>
        <w:rPr>
          <w:rFonts w:ascii="Times New Roman" w:hAnsi="Times New Roman" w:cs="Times New Roman"/>
          <w:sz w:val="24"/>
          <w:szCs w:val="24"/>
        </w:rPr>
        <w:lastRenderedPageBreak/>
        <w:t>администрации Усть-Кутского муниципального образования, межведомственное информационное взаимодействие в соответствии с действующим законодательством.</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В предоставлении муниципальной услуги участвуют:</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Управление Федеральной службы государственной регистрации, кадастра и картографии по Иркутской области;</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ФГУП «Ростехинвентаризация - Федеральное БТИ»;</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Федеральная служба по надзору в сфере защиты прав потребителей и благополучия человека;</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Министерство Российской Федерации по делам гражданской обороны, чрезвычайным ситуациям и ликвидации последствий стихийных бедствий;</w:t>
      </w:r>
    </w:p>
    <w:p w:rsidR="003D51FC" w:rsidRDefault="003D51FC" w:rsidP="003D51FC">
      <w:pPr>
        <w:widowControl w:val="0"/>
        <w:autoSpaceDE w:val="0"/>
        <w:autoSpaceDN w:val="0"/>
        <w:adjustRightInd w:val="0"/>
        <w:spacing w:before="100" w:beforeAutospacing="1"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Служба государственного жилищного надзора Иркутской области;</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Служба государственного строительного надзора Иркутской области;</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Федеральная налоговая служба Российской Федерации;</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структурные подразделения администрации Усть-Кутского муниципального образования;</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организации, имеющие свидетельство о допуске к определенному виду или видам работ, которые оказывают влияние на безопасность объектов капитального строительства.</w:t>
      </w:r>
    </w:p>
    <w:p w:rsidR="003D51FC" w:rsidRDefault="003D51FC" w:rsidP="003D51FC">
      <w:pPr>
        <w:widowControl w:val="0"/>
        <w:autoSpaceDE w:val="0"/>
        <w:autoSpaceDN w:val="0"/>
        <w:adjustRightInd w:val="0"/>
        <w:spacing w:before="100" w:beforeAutospacing="1" w:after="0"/>
        <w:ind w:firstLine="567"/>
        <w:jc w:val="center"/>
        <w:rPr>
          <w:rFonts w:ascii="Times New Roman" w:hAnsi="Times New Roman" w:cs="Times New Roman"/>
          <w:sz w:val="24"/>
          <w:szCs w:val="24"/>
        </w:rPr>
      </w:pPr>
      <w:r>
        <w:rPr>
          <w:rFonts w:ascii="Times New Roman" w:hAnsi="Times New Roman" w:cs="Times New Roman"/>
          <w:sz w:val="24"/>
          <w:szCs w:val="24"/>
        </w:rPr>
        <w:t>Глава 6. ОПИСАНИЕ РЕЗУЛЬТАТА</w:t>
      </w:r>
    </w:p>
    <w:p w:rsidR="003D51FC" w:rsidRDefault="003D51FC" w:rsidP="003D51FC">
      <w:pPr>
        <w:widowControl w:val="0"/>
        <w:autoSpaceDE w:val="0"/>
        <w:autoSpaceDN w:val="0"/>
        <w:adjustRightInd w:val="0"/>
        <w:spacing w:before="100" w:beforeAutospacing="1" w:after="0"/>
        <w:ind w:firstLine="567"/>
        <w:jc w:val="center"/>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6.1. Конечным результатом предоставления муниципальной услуги является принятие решения:</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bookmarkStart w:id="1" w:name="Par167"/>
      <w:bookmarkEnd w:id="1"/>
      <w:r>
        <w:rPr>
          <w:rFonts w:ascii="Times New Roman" w:hAnsi="Times New Roman" w:cs="Times New Roman"/>
          <w:sz w:val="24"/>
          <w:szCs w:val="24"/>
        </w:rPr>
        <w:t>о соответствии помещения требованиям, предъявляемым к жилому помещению, и его пригодности для проживания;</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 выявлении оснований для признания помещения подлежащим капитальному ремонту,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Pr>
          <w:rFonts w:ascii="Times New Roman" w:eastAsia="Times New Roman" w:hAnsi="Times New Roman" w:cs="Times New Roman"/>
          <w:bCs/>
          <w:sz w:val="24"/>
          <w:szCs w:val="24"/>
          <w:lang w:eastAsia="ru-RU"/>
        </w:rPr>
        <w:t>садового дома жилым домом и жилого дома садовым домом</w:t>
      </w:r>
      <w:r>
        <w:rPr>
          <w:rFonts w:ascii="Times New Roman" w:hAnsi="Times New Roman" w:cs="Times New Roman"/>
          <w:sz w:val="24"/>
          <w:szCs w:val="24"/>
        </w:rPr>
        <w:t xml:space="preserve"> утвержденным Постановлением Правительства Российской Федерации от 28.01.2006 года № 47 (далее Положение) требованиями;</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о несоответствии помещения требованиям, предъявляемым к жилому помещению, с указанием оснований, по которым помещение признается непригодным для проживания;</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о признании многоквартирного дома аварийным и подлежащим сносу;</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о признании многоквартирного дома аварийным и подлежащим реконструкции;</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 признании </w:t>
      </w:r>
      <w:r>
        <w:rPr>
          <w:rFonts w:ascii="Times New Roman" w:eastAsia="Times New Roman" w:hAnsi="Times New Roman" w:cs="Times New Roman"/>
          <w:bCs/>
          <w:sz w:val="24"/>
          <w:szCs w:val="24"/>
          <w:lang w:eastAsia="ru-RU"/>
        </w:rPr>
        <w:t>садового дома жилым домом и жилого дома садовым домом;</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об отказе в предоставлении муниципальной услуги.</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6.2. Результат предоставления муниципальной услуги оформляется решением Комиссии (в виде заключения) уполномоченного органа и в случае признания жилого помещения непригодным для проживания граждан, а также  многоквартирных домов аварийными и подлежащими сносу или реконструкции, признании садового дома жилым домом и жилого дома садовым домом распоряжением администрации Усть-Кутского муниципального в лице Комитета по управлению муниципальным имуществом УКМО образования</w:t>
      </w:r>
      <w:r>
        <w:rPr>
          <w:rFonts w:ascii="Times New Roman" w:hAnsi="Times New Roman" w:cs="Times New Roman"/>
          <w:i/>
          <w:sz w:val="24"/>
          <w:szCs w:val="24"/>
        </w:rPr>
        <w:t xml:space="preserve"> </w:t>
      </w:r>
      <w:r>
        <w:rPr>
          <w:rFonts w:ascii="Times New Roman" w:hAnsi="Times New Roman" w:cs="Times New Roman"/>
          <w:sz w:val="24"/>
          <w:szCs w:val="24"/>
        </w:rPr>
        <w:t>с указанием о дальнейшем использовании помещения, сроках отселения физических и юридических лиц в случае признания жилого помещения непригодным для проживания граждан, а также  многоквартирных домов аварийными и подлежащими сносу или реконструкции или о признании необходимости проведения ремонтно-восстановительных работ, признании садового дома жилым домом и жилого дома садовым домом.</w:t>
      </w:r>
    </w:p>
    <w:p w:rsidR="003D51FC" w:rsidRDefault="003D51FC" w:rsidP="003D51FC">
      <w:pPr>
        <w:widowControl w:val="0"/>
        <w:autoSpaceDE w:val="0"/>
        <w:autoSpaceDN w:val="0"/>
        <w:adjustRightInd w:val="0"/>
        <w:spacing w:before="100" w:beforeAutospacing="1" w:after="0"/>
        <w:ind w:firstLine="567"/>
        <w:jc w:val="center"/>
        <w:outlineLvl w:val="2"/>
        <w:rPr>
          <w:rFonts w:ascii="Times New Roman" w:hAnsi="Times New Roman" w:cs="Times New Roman"/>
          <w:sz w:val="24"/>
          <w:szCs w:val="24"/>
        </w:rPr>
      </w:pPr>
      <w:r>
        <w:rPr>
          <w:rFonts w:ascii="Times New Roman" w:hAnsi="Times New Roman" w:cs="Times New Roman"/>
          <w:sz w:val="24"/>
          <w:szCs w:val="24"/>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СРОКПРИОСТАНОВЛЕНИЯ ПРЕДОСТАВЛЕНИЯ МУНИЦИПАЛЬНОЙ УСЛУГИ, СРОКВЫДАЧИ ДОКУМЕНТОВ, ЯВЛЯЮЩИХСЯ РЕЗУЛЬТАТОМ ПРЕДОСТАВЛЕНИЯ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7.1.  </w:t>
      </w:r>
      <w:r>
        <w:rPr>
          <w:rFonts w:ascii="Times New Roman" w:hAnsi="Times New Roman" w:cs="Times New Roman"/>
          <w:sz w:val="24"/>
          <w:szCs w:val="24"/>
        </w:rPr>
        <w:t>Общий срок предоставления муниципальной не может превышать тридцати календарных дней со дня регистрации документов и заявления в уполномоченном органе.</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bookmarkStart w:id="2" w:name="Par0"/>
      <w:bookmarkEnd w:id="2"/>
      <w:r>
        <w:rPr>
          <w:rFonts w:ascii="Times New Roman" w:hAnsi="Times New Roman" w:cs="Times New Roman"/>
          <w:sz w:val="24"/>
          <w:szCs w:val="24"/>
        </w:rPr>
        <w:t>7.2. Администрация УКМО в течение 15 дней со дня получения заключения Комиссии принимает решение и издает постановление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7.3. Срок приостановления предоставления муниципальной услуги законодательством Российской Федерации не предусмотрен.</w:t>
      </w:r>
    </w:p>
    <w:p w:rsidR="003D51FC" w:rsidRDefault="003D51FC" w:rsidP="003D51FC">
      <w:pPr>
        <w:widowControl w:val="0"/>
        <w:autoSpaceDE w:val="0"/>
        <w:autoSpaceDN w:val="0"/>
        <w:adjustRightInd w:val="0"/>
        <w:spacing w:before="100" w:beforeAutospacing="1" w:after="0"/>
        <w:ind w:firstLine="567"/>
        <w:jc w:val="center"/>
        <w:rPr>
          <w:rFonts w:ascii="Times New Roman" w:hAnsi="Times New Roman" w:cs="Times New Roman"/>
          <w:sz w:val="24"/>
          <w:szCs w:val="24"/>
        </w:rPr>
      </w:pPr>
      <w:r>
        <w:rPr>
          <w:rFonts w:ascii="Times New Roman" w:hAnsi="Times New Roman" w:cs="Times New Roman"/>
          <w:sz w:val="24"/>
          <w:szCs w:val="24"/>
        </w:rPr>
        <w:t>Глава 8. ПЕРЕЧЕНЬ НОРМАТИВНЫХ ПРАВОВЫХ АКТОВ, РЕГУЛИРУЮЩИХОТНОШЕНИЯ, ВОЗНИКАЮЩИЕ В СВЯЗИ С ПРЕДОСТАВЛЕНИЕМ МУНИЦИПАЛЬНОЙ УСЛУГИ</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8.1. Предоставление муниципальной услуги осуществляется в соответствии с законодательством.</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8.2. Правовой основой предоставления муниципальной услуги являются следующие нормативные правовые акты:</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а) Конституция Российской Федерации (Российская газета, № 7, 21.01.2009, Собрание законодательства РФ, № 4, 26.01.2009, ст. 445, Парламентская газета, № 4, 23-29.01.2009);</w:t>
      </w:r>
    </w:p>
    <w:p w:rsidR="003D51FC" w:rsidRDefault="003D51FC" w:rsidP="003D51FC">
      <w:pPr>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б)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3D51FC" w:rsidRDefault="003D51FC" w:rsidP="003D51FC">
      <w:pPr>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в) Жилищный кодекс («Собрание законодательства РФ», 03.01.2005, № 1 (часть 1), ст. 14, «Российская газета», № 1, 12.01.2005, «Парламентская газета», № 7-8, 15.01.2005);</w:t>
      </w:r>
    </w:p>
    <w:p w:rsidR="003D51FC" w:rsidRDefault="003D51FC" w:rsidP="003D51FC">
      <w:pPr>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г)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3D51FC" w:rsidRDefault="003D51FC" w:rsidP="003D51FC">
      <w:pPr>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color w:val="2D2D2D"/>
          <w:spacing w:val="2"/>
          <w:sz w:val="24"/>
          <w:szCs w:val="24"/>
          <w:shd w:val="clear" w:color="auto" w:fill="FFFFFF"/>
        </w:rPr>
        <w:t xml:space="preserve"> д</w:t>
      </w:r>
      <w:r>
        <w:rPr>
          <w:rFonts w:ascii="Times New Roman" w:hAnsi="Times New Roman" w:cs="Times New Roman"/>
          <w:spacing w:val="2"/>
          <w:sz w:val="24"/>
          <w:szCs w:val="24"/>
          <w:shd w:val="clear" w:color="auto" w:fill="FFFFFF"/>
        </w:rPr>
        <w:t xml:space="preserve">) </w:t>
      </w:r>
      <w:hyperlink r:id="rId13" w:history="1">
        <w:r>
          <w:rPr>
            <w:rStyle w:val="a3"/>
            <w:rFonts w:ascii="Times New Roman" w:hAnsi="Times New Roman" w:cs="Times New Roman"/>
            <w:color w:val="auto"/>
            <w:spacing w:val="2"/>
            <w:sz w:val="24"/>
            <w:szCs w:val="24"/>
            <w:u w:val="none"/>
          </w:rPr>
          <w:t>Федеральным законом от 02.05.2006 № 59-ФЗ "О порядке рассмотрения обращений граждан Российской Федерации"</w:t>
        </w:r>
      </w:hyperlink>
      <w:r>
        <w:rPr>
          <w:rFonts w:ascii="Times New Roman" w:hAnsi="Times New Roman" w:cs="Times New Roman"/>
          <w:spacing w:val="2"/>
          <w:sz w:val="24"/>
          <w:szCs w:val="24"/>
          <w:shd w:val="clear" w:color="auto" w:fill="FFFFFF"/>
        </w:rPr>
        <w:t>;</w:t>
      </w:r>
    </w:p>
    <w:p w:rsidR="003D51FC" w:rsidRDefault="003D51FC" w:rsidP="003D51FC">
      <w:pPr>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 xml:space="preserve">е) </w:t>
      </w:r>
      <w:hyperlink r:id="rId14" w:history="1">
        <w:r>
          <w:rPr>
            <w:rStyle w:val="a3"/>
            <w:rFonts w:ascii="Times New Roman" w:hAnsi="Times New Roman" w:cs="Times New Roman"/>
            <w:color w:val="auto"/>
            <w:sz w:val="24"/>
            <w:szCs w:val="24"/>
            <w:u w:val="none"/>
          </w:rPr>
          <w:t>Постановление</w:t>
        </w:r>
      </w:hyperlink>
      <w:r>
        <w:rPr>
          <w:rFonts w:ascii="Times New Roman" w:hAnsi="Times New Roman" w:cs="Times New Roman"/>
          <w:sz w:val="24"/>
          <w:szCs w:val="24"/>
        </w:rPr>
        <w:t xml:space="preserve">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РФ», 06.02.2006, № 6, ст. 702, «Российская газета», № 28, 10.02.2006);</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 </w:t>
      </w:r>
      <w:hyperlink r:id="rId15" w:history="1">
        <w:r>
          <w:rPr>
            <w:rStyle w:val="a3"/>
            <w:rFonts w:ascii="Times New Roman" w:hAnsi="Times New Roman" w:cs="Times New Roman"/>
            <w:color w:val="auto"/>
            <w:sz w:val="24"/>
            <w:szCs w:val="24"/>
            <w:u w:val="none"/>
          </w:rPr>
          <w:t>Распоряжение</w:t>
        </w:r>
      </w:hyperlink>
      <w:r>
        <w:rPr>
          <w:rFonts w:ascii="Times New Roman" w:hAnsi="Times New Roman" w:cs="Times New Roman"/>
          <w:sz w:val="24"/>
          <w:szCs w:val="24"/>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(Российская газета, N 247, 23.12.2009, Собрание законодательства Российской Федерации, N 52 (2 ч.), 28.12.2009, ст. 6626);</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 Устав Усть-Кутского муниципального образования;</w:t>
      </w:r>
    </w:p>
    <w:p w:rsidR="003D51FC" w:rsidRDefault="003D51FC" w:rsidP="003D51FC">
      <w:pPr>
        <w:autoSpaceDE w:val="0"/>
        <w:autoSpaceDN w:val="0"/>
        <w:adjustRightInd w:val="0"/>
        <w:spacing w:before="100" w:beforeAutospacing="1"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color w:val="000000"/>
          <w:sz w:val="24"/>
          <w:szCs w:val="24"/>
          <w:lang w:eastAsia="ru-RU"/>
        </w:rPr>
        <w:t>Постановление администрации Усть-Кутского муниципального образования «</w:t>
      </w:r>
      <w:r>
        <w:rPr>
          <w:rFonts w:ascii="Times New Roman" w:eastAsia="Times New Roman" w:hAnsi="Times New Roman" w:cs="Times New Roman"/>
          <w:bCs/>
          <w:sz w:val="24"/>
          <w:szCs w:val="24"/>
          <w:lang w:eastAsia="ru-RU"/>
        </w:rPr>
        <w:t>Об утверждении состава межведомственной комиссии для оценки и признания жилых помещений пригодными (непригодными) для проживания, а также многоквартирных домов аварийными и подлежащими сносу или реконструкции, садового дома жилым домом и жилого дома садовым домом</w:t>
      </w:r>
      <w:r>
        <w:rPr>
          <w:rFonts w:ascii="Times New Roman" w:eastAsia="Times New Roman" w:hAnsi="Times New Roman" w:cs="Times New Roman"/>
          <w:color w:val="000000"/>
          <w:sz w:val="24"/>
          <w:szCs w:val="24"/>
          <w:lang w:eastAsia="ru-RU"/>
        </w:rPr>
        <w:t>»;</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 настоящий административный регламент.</w:t>
      </w:r>
    </w:p>
    <w:p w:rsidR="003D51FC" w:rsidRDefault="003D51FC" w:rsidP="003D51FC">
      <w:pPr>
        <w:autoSpaceDE w:val="0"/>
        <w:autoSpaceDN w:val="0"/>
        <w:adjustRightInd w:val="0"/>
        <w:spacing w:before="100" w:beforeAutospacing="1" w:after="0"/>
        <w:ind w:firstLine="567"/>
        <w:jc w:val="center"/>
        <w:rPr>
          <w:rFonts w:ascii="Times New Roman" w:hAnsi="Times New Roman" w:cs="Times New Roman"/>
          <w:sz w:val="24"/>
          <w:szCs w:val="24"/>
        </w:rPr>
      </w:pPr>
      <w:r>
        <w:rPr>
          <w:rFonts w:ascii="Times New Roman" w:hAnsi="Times New Roman" w:cs="Times New Roman"/>
          <w:sz w:val="24"/>
          <w:szCs w:val="24"/>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bookmarkStart w:id="3" w:name="Par202"/>
      <w:bookmarkEnd w:id="3"/>
      <w:r>
        <w:rPr>
          <w:rFonts w:ascii="Times New Roman" w:hAnsi="Times New Roman" w:cs="Times New Roman"/>
          <w:sz w:val="24"/>
          <w:szCs w:val="24"/>
        </w:rPr>
        <w:t xml:space="preserve">9.1. Для признания помещения жилым помещением, жилого помещения непригодным для проживания, а также и многоквартирного дома аварийным и подлежащим сносу или реконструкции, признании садового дома жилым домом и жилого дома садовым домом заявитель или его представитель обращается в уполномоченный орган с заявлением по форме согласно Приложению № </w:t>
      </w:r>
      <w:hyperlink r:id="rId16" w:history="1">
        <w:r>
          <w:rPr>
            <w:rStyle w:val="a3"/>
            <w:rFonts w:ascii="Times New Roman" w:hAnsi="Times New Roman" w:cs="Times New Roman"/>
            <w:color w:val="auto"/>
            <w:sz w:val="24"/>
            <w:szCs w:val="24"/>
            <w:u w:val="none"/>
          </w:rPr>
          <w:t>2</w:t>
        </w:r>
      </w:hyperlink>
      <w:r>
        <w:rPr>
          <w:rFonts w:ascii="Times New Roman" w:hAnsi="Times New Roman" w:cs="Times New Roman"/>
          <w:sz w:val="24"/>
          <w:szCs w:val="24"/>
        </w:rPr>
        <w:t xml:space="preserve"> к настоящему административному регламенту.</w:t>
      </w:r>
    </w:p>
    <w:p w:rsidR="003D51FC" w:rsidRDefault="003D51FC" w:rsidP="003D51FC">
      <w:pPr>
        <w:widowControl w:val="0"/>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9.2. С заявлением о предоставлении муниципальной услуги заявителем (представителем заявителя) представляются следующие документы:</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Документы, удостоверяющие личности заявителя и членов его семьи;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Документы, удостоверяющие личность и полномочия представителя заявителя (нотариально удостоверенная доверенность, акт органа опеки и попечительства о назначении опекуна или попечителя), - в случае, если от имени заявителя действует его представитель;</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Документы, подтверждающие степень родства членов семьи заявителя (свидетельства о рождении, о смерти, свидетельства о заключении, расторжении брака, перемене имени, свидетельства об усыновлении (удочерении), свидетельства об установлении отцовства; соответствующие решения суда, вступившие в законную силу) - в случае указания заявителем в заявлении членов его семьи;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Правоустанавливающие документы на жилые помещения, занимаемые заявителем и (или) членами его семьи, права на которые не зарегистрированы в Едином государственном реестре недвижимости;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отношении нежилого помещения для признания его в дальнейшем жилым помещением - проект реконструкции нежилого помещения;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hyperlink r:id="rId17" w:history="1">
        <w:r>
          <w:rPr>
            <w:rStyle w:val="a3"/>
            <w:rFonts w:ascii="Times New Roman" w:hAnsi="Times New Roman" w:cs="Times New Roman"/>
            <w:sz w:val="24"/>
            <w:szCs w:val="24"/>
            <w:u w:val="none"/>
          </w:rPr>
          <w:t>абзацем третьим пункта 44</w:t>
        </w:r>
      </w:hyperlink>
      <w:r>
        <w:rPr>
          <w:rFonts w:ascii="Times New Roman" w:hAnsi="Times New Roman" w:cs="Times New Roman"/>
          <w:sz w:val="24"/>
          <w:szCs w:val="24"/>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 </w:t>
      </w:r>
      <w:hyperlink r:id="rId18" w:history="1">
        <w:r>
          <w:rPr>
            <w:rStyle w:val="a3"/>
            <w:rFonts w:ascii="Times New Roman" w:hAnsi="Times New Roman" w:cs="Times New Roman"/>
            <w:color w:val="auto"/>
            <w:sz w:val="24"/>
            <w:szCs w:val="24"/>
            <w:u w:val="none"/>
          </w:rPr>
          <w:t>Согласие</w:t>
        </w:r>
      </w:hyperlink>
      <w:r>
        <w:rPr>
          <w:rFonts w:ascii="Times New Roman" w:hAnsi="Times New Roman" w:cs="Times New Roman"/>
          <w:sz w:val="24"/>
          <w:szCs w:val="24"/>
        </w:rPr>
        <w:t xml:space="preserve"> всех совершеннолетних членов семьи заявителя на обработку администрацией Усть-Кутского муниципального образования их персональных данных;</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Заявления, письма, жалобы граждан на неудовлетворительные условия проживания - по усмотрению заявителя.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9.3. Заявитель, кроме документов, установленных </w:t>
      </w:r>
      <w:hyperlink r:id="rId19" w:history="1">
        <w:r>
          <w:rPr>
            <w:rStyle w:val="a3"/>
            <w:rFonts w:ascii="Times New Roman" w:hAnsi="Times New Roman" w:cs="Times New Roman"/>
            <w:color w:val="auto"/>
            <w:sz w:val="24"/>
            <w:szCs w:val="24"/>
            <w:u w:val="none"/>
          </w:rPr>
          <w:t>пунктом 9.2</w:t>
        </w:r>
      </w:hyperlink>
      <w:r>
        <w:rPr>
          <w:rFonts w:ascii="Times New Roman" w:hAnsi="Times New Roman" w:cs="Times New Roman"/>
          <w:sz w:val="24"/>
          <w:szCs w:val="24"/>
        </w:rPr>
        <w:t xml:space="preserve"> настоящей главы административного регламента, вправе представить копии выписок из Единого государственного реестра недвижимости о правах отдельного лица на имеющиеся у него объекты недвижимого имущества, подтверждающих наличие (отсутствие) жилых помещений в собственности заявителя и членов его семьи.</w:t>
      </w:r>
    </w:p>
    <w:p w:rsidR="003D51FC" w:rsidRDefault="003D51FC" w:rsidP="003D51FC">
      <w:pPr>
        <w:autoSpaceDE w:val="0"/>
        <w:autoSpaceDN w:val="0"/>
        <w:adjustRightInd w:val="0"/>
        <w:spacing w:before="100" w:beforeAutospacing="1" w:after="0"/>
        <w:ind w:firstLine="567"/>
        <w:jc w:val="both"/>
        <w:rPr>
          <w:rFonts w:ascii="Times New Roman" w:hAnsi="Times New Roman" w:cs="Times New Roman"/>
          <w:sz w:val="24"/>
          <w:szCs w:val="24"/>
        </w:rPr>
      </w:pPr>
      <w:r>
        <w:rPr>
          <w:rFonts w:ascii="Times New Roman" w:hAnsi="Times New Roman" w:cs="Times New Roman"/>
          <w:sz w:val="24"/>
          <w:szCs w:val="24"/>
        </w:rPr>
        <w:t>9.4. Требования к документам, представляемым заявителем: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документы должны иметь печати (при наличии), подписи уполномоченных должностных лиц государственных органов, органов местного самоуправления </w:t>
      </w:r>
      <w:r>
        <w:rPr>
          <w:rFonts w:ascii="Times New Roman" w:hAnsi="Times New Roman" w:cs="Times New Roman"/>
          <w:sz w:val="24"/>
          <w:szCs w:val="24"/>
        </w:rPr>
        <w:lastRenderedPageBreak/>
        <w:t>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тексты документов должны быть написаны разборчиво;</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документы не должны иметь подчисток, приписок, зачеркнутых слов и не оговоренных в них исправлений;</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документы не должны быть исполнены карандашом;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документы не должны иметь повреждений, наличие которых не позволяет однозначно истолковать их содержание;</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оригиналы документов, указанные в </w:t>
      </w:r>
      <w:hyperlink r:id="rId20" w:history="1">
        <w:r>
          <w:rPr>
            <w:rStyle w:val="a3"/>
            <w:rFonts w:ascii="Times New Roman" w:hAnsi="Times New Roman" w:cs="Times New Roman"/>
            <w:color w:val="auto"/>
            <w:sz w:val="24"/>
            <w:szCs w:val="24"/>
            <w:u w:val="none"/>
          </w:rPr>
          <w:t>подпунктах а-г</w:t>
        </w:r>
      </w:hyperlink>
      <w:r>
        <w:rPr>
          <w:rFonts w:ascii="Times New Roman" w:hAnsi="Times New Roman" w:cs="Times New Roman"/>
          <w:sz w:val="24"/>
          <w:szCs w:val="24"/>
        </w:rPr>
        <w:t>, е пункта 9.2. настоящего административного регламента принимаются в уполномоченном органе для ознакомления и возвращаются представившему лицу. Должностные лица уполномоченного органа самостоятельно снимают копии и заверяют их.</w:t>
      </w:r>
    </w:p>
    <w:p w:rsidR="003D51FC" w:rsidRDefault="003D51FC" w:rsidP="003D51FC">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Pr>
          <w:rFonts w:ascii="Times New Roman" w:hAnsi="Times New Roman" w:cs="Times New Roman"/>
          <w:sz w:val="24"/>
          <w:szCs w:val="24"/>
        </w:rPr>
        <w:t>Глава 10. ИСЧЕРПЫВАЮЩИЙ ПЕРЕЧЕНЬ ДОКУМЕНТОВ, НЕОБХОДИМЫХ В СООТВЕТСТВИИС НОРМАТИВНЫМИ ПРАВОВЫМИ АКТАМИ ДЛЯ ПРЕДОСТАВЛЕНИЯМУНИЦИПАЛЬНОЙ УСЛУГИ, КОТОРЫЕ НАХОДЯТСЯ В РАСПОРЯЖЕНИИГОСУДАРСТВЕННЫХ ОРГАНОВ, ОРГАНОВ МЕСТНОГО САМОУПРАВЛЕНИЯМУНИЦИПАЛЬНЫХ ОБРАЗОВАНИЙ ИРКУТСКОЙ ОБЛАСТИ И ИНЫХ ОРГАНОВ,УЧАСТВУЮЩИХ В ПРЕДОСТАВЛЕНИИ ГОСУДАРСТВЕННЫХ ИЛИМУНИЦИПАЛЬНЫХ УСЛУГ, И КОТОРЫЕ ЗАЯВИТЕЛЬ ВПРАВЕ ПРЕДСТАВИТЬ</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10.1.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сведения из Единого государственного реестра прав на недвижимое имущество и сделок с ним о правах на жилое помещение;</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технический паспорт жилого помещения, а для нежилых помещений - технический план;</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21" w:history="1">
        <w:r>
          <w:rPr>
            <w:rStyle w:val="a3"/>
            <w:rFonts w:ascii="Times New Roman" w:hAnsi="Times New Roman" w:cs="Times New Roman"/>
            <w:sz w:val="24"/>
            <w:szCs w:val="24"/>
            <w:u w:val="none"/>
          </w:rPr>
          <w:t>абзацем третьим пункта 44</w:t>
        </w:r>
      </w:hyperlink>
      <w:r>
        <w:rPr>
          <w:rFonts w:ascii="Times New Roman" w:hAnsi="Times New Roman" w:cs="Times New Roman"/>
          <w:sz w:val="24"/>
          <w:szCs w:val="24"/>
        </w:rPr>
        <w:t xml:space="preserve">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10.2. Уполномоченный орган при предоставлении муниципальной услуги не вправе требовать от заявителей:</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Pr>
          <w:rFonts w:ascii="Times New Roman" w:hAnsi="Times New Roman" w:cs="Times New Roman"/>
          <w:sz w:val="24"/>
          <w:szCs w:val="24"/>
        </w:rPr>
        <w:lastRenderedPageBreak/>
        <w:t>актами, регулирующими отношения, возникающие в связи с предоставлением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администрации Усть-Кутского  муниципального образования находятся в распоряжении органа местного самоуправления муниципального образования, предоставляющего муниципальную услугу, иных государственных органов, органов местного самоуправления и организаций, участвующих в предоставлении муниципальной услуги, за исключением документов, указанных в </w:t>
      </w:r>
      <w:hyperlink r:id="rId22" w:history="1">
        <w:r>
          <w:rPr>
            <w:rStyle w:val="a3"/>
            <w:rFonts w:ascii="Times New Roman" w:hAnsi="Times New Roman" w:cs="Times New Roman"/>
            <w:color w:val="auto"/>
            <w:sz w:val="24"/>
            <w:szCs w:val="24"/>
            <w:u w:val="none"/>
          </w:rPr>
          <w:t>части 6 статьи 7</w:t>
        </w:r>
      </w:hyperlink>
      <w:r>
        <w:rPr>
          <w:rFonts w:ascii="Times New Roman" w:hAnsi="Times New Roman" w:cs="Times New Roman"/>
          <w:sz w:val="24"/>
          <w:szCs w:val="24"/>
        </w:rPr>
        <w:t xml:space="preserve"> Федерального закона N 210-ФЗ;</w:t>
      </w:r>
    </w:p>
    <w:p w:rsidR="003D51FC" w:rsidRDefault="003D51FC" w:rsidP="003D51FC">
      <w:pPr>
        <w:pStyle w:val="formattext"/>
        <w:spacing w:after="0" w:afterAutospacing="0"/>
        <w:ind w:firstLine="567"/>
        <w:jc w:val="both"/>
      </w:pPr>
      <w: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D51FC" w:rsidRDefault="003D51FC" w:rsidP="003D51FC">
      <w:pPr>
        <w:pStyle w:val="formattext"/>
        <w:spacing w:after="0" w:afterAutospacing="0"/>
        <w:ind w:firstLine="567"/>
        <w:jc w:val="both"/>
      </w:pPr>
      <w:r>
        <w:t>- изменение требований нормативных правовых актов и муниципальных правовых актов администрации Усть-Кутского муниципального образования, касающихся предоставления муниципальной услуги, после первоначальной подачи заявления о предоставлении муниципальной услуги;</w:t>
      </w:r>
    </w:p>
    <w:p w:rsidR="003D51FC" w:rsidRDefault="003D51FC" w:rsidP="003D51FC">
      <w:pPr>
        <w:pStyle w:val="formattext"/>
        <w:spacing w:after="0" w:afterAutospacing="0"/>
        <w:ind w:firstLine="567"/>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r>
        <w:br/>
      </w:r>
      <w:r>
        <w:br/>
      </w:r>
      <w:r>
        <w:tab/>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D51FC" w:rsidRDefault="003D51FC" w:rsidP="003D51FC">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Pr>
          <w:rFonts w:ascii="Times New Roman" w:hAnsi="Times New Roman" w:cs="Times New Roman"/>
          <w:sz w:val="24"/>
          <w:szCs w:val="24"/>
        </w:rPr>
        <w:t>Глава 11. ПЕРЕЧЕНЬ ОСНОВАНИЙ ДЛЯ ОТКАЗА В ПРИЕМЕ ЗАЯВЛЕНИЯ И ДОКУМЕНТОВ, НЕОБХОДИМЫХ ДЛЯ ПРЕДОСТАВЛЕНИЯ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11.1. Основанием для отказа в приеме к рассмотрению заявления и документов являются: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несоответствие документов требованиям, указанным в </w:t>
      </w:r>
      <w:hyperlink r:id="rId23" w:history="1">
        <w:r>
          <w:rPr>
            <w:rStyle w:val="a3"/>
            <w:rFonts w:ascii="Times New Roman" w:hAnsi="Times New Roman" w:cs="Times New Roman"/>
            <w:color w:val="auto"/>
            <w:sz w:val="24"/>
            <w:szCs w:val="24"/>
            <w:u w:val="none"/>
          </w:rPr>
          <w:t>пункте 9.4.</w:t>
        </w:r>
      </w:hyperlink>
      <w:r>
        <w:rPr>
          <w:rFonts w:ascii="Times New Roman" w:hAnsi="Times New Roman" w:cs="Times New Roman"/>
          <w:sz w:val="24"/>
          <w:szCs w:val="24"/>
        </w:rPr>
        <w:t xml:space="preserve"> настоящего административного регламента;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отсутствие документов, указанных в </w:t>
      </w:r>
      <w:hyperlink r:id="rId24" w:history="1">
        <w:r>
          <w:rPr>
            <w:rStyle w:val="a3"/>
            <w:rFonts w:ascii="Times New Roman" w:hAnsi="Times New Roman" w:cs="Times New Roman"/>
            <w:color w:val="auto"/>
            <w:sz w:val="24"/>
            <w:szCs w:val="24"/>
            <w:u w:val="none"/>
          </w:rPr>
          <w:t>пункте 9.2.</w:t>
        </w:r>
      </w:hyperlink>
      <w:r>
        <w:rPr>
          <w:rFonts w:ascii="Times New Roman" w:hAnsi="Times New Roman" w:cs="Times New Roman"/>
          <w:sz w:val="24"/>
          <w:szCs w:val="24"/>
        </w:rPr>
        <w:t xml:space="preserve"> настоящего административного регламента;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наличие в заявлении нецензурных либо оскорбительных выражений, угроз жизни, здоровью и имуществу должностных лиц уполномоченного органа, а также членов их семей;</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5) т</w:t>
      </w:r>
      <w:r>
        <w:rPr>
          <w:rFonts w:ascii="Times New Roman" w:hAnsi="Times New Roman" w:cs="Times New Roman"/>
          <w:color w:val="2D2D2D"/>
          <w:spacing w:val="2"/>
          <w:sz w:val="24"/>
          <w:szCs w:val="24"/>
          <w:shd w:val="clear" w:color="auto" w:fill="FFFFFF"/>
        </w:rPr>
        <w:t>екст заявления о предоставлении муниципальной услуги не поддается прочтению.</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 В случае отказа в приеме заявления и документов, поданных через организации почтовой связи, уполномоченный орган не позднее 7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7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с указанием причин на адрес электронной почты, с которого поступили заявление и документы.</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11.3. Отказ в приеме заявления и документов не препятствует повторному обращению гражданина или его представителя, </w:t>
      </w:r>
      <w:r>
        <w:rPr>
          <w:rFonts w:ascii="Times New Roman" w:eastAsia="Times New Roman" w:hAnsi="Times New Roman" w:cs="Times New Roman"/>
          <w:sz w:val="24"/>
          <w:szCs w:val="24"/>
          <w:lang w:eastAsia="ru-RU"/>
        </w:rPr>
        <w:t>представителя юридического лица</w:t>
      </w:r>
      <w:r>
        <w:rPr>
          <w:rFonts w:ascii="Times New Roman" w:hAnsi="Times New Roman" w:cs="Times New Roman"/>
          <w:sz w:val="24"/>
          <w:szCs w:val="24"/>
        </w:rPr>
        <w:t xml:space="preserve"> для получения муниципальной услуги.</w:t>
      </w:r>
    </w:p>
    <w:p w:rsidR="003D51FC" w:rsidRDefault="003D51FC" w:rsidP="003D51FC">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Pr>
          <w:rFonts w:ascii="Times New Roman" w:hAnsi="Times New Roman" w:cs="Times New Roman"/>
          <w:sz w:val="24"/>
          <w:szCs w:val="24"/>
        </w:rPr>
        <w:t>Глава 12. ИСЧЕРПЫВАЮЩИЙ ПЕРЕЧЕНЬ ОСНОВАНИЙ ДЛЯ ПРИОСТАНОВЛЕНИЯ ИЛИ ОТКАЗА В ПРЕДОСТАВЛЕНИИ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12.1.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 Основаниями для отказа в предоставлении муниципальной услуги являются: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color w:val="2D2D2D"/>
          <w:spacing w:val="2"/>
          <w:sz w:val="24"/>
          <w:szCs w:val="24"/>
        </w:rPr>
        <w:tab/>
      </w:r>
      <w:r>
        <w:rPr>
          <w:rFonts w:ascii="Times New Roman" w:hAnsi="Times New Roman" w:cs="Times New Roman"/>
          <w:sz w:val="24"/>
          <w:szCs w:val="24"/>
        </w:rPr>
        <w:t>1)   за предоставлением муниципальной услуги обратилось ненадлежащее лицо;</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2) гражданин не относится к заявителям, имеющим право на получение муниципальной услуги в соответствии с </w:t>
      </w:r>
      <w:hyperlink r:id="rId25" w:history="1">
        <w:r>
          <w:rPr>
            <w:rStyle w:val="a3"/>
            <w:rFonts w:ascii="Times New Roman" w:hAnsi="Times New Roman" w:cs="Times New Roman"/>
            <w:color w:val="auto"/>
            <w:sz w:val="24"/>
            <w:szCs w:val="24"/>
            <w:u w:val="none"/>
          </w:rPr>
          <w:t>пунктом 2.1.</w:t>
        </w:r>
      </w:hyperlink>
      <w:r>
        <w:rPr>
          <w:rFonts w:ascii="Times New Roman" w:hAnsi="Times New Roman" w:cs="Times New Roman"/>
          <w:sz w:val="24"/>
          <w:szCs w:val="24"/>
        </w:rPr>
        <w:t xml:space="preserve"> настоящего административного регламента;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 представление неполного перечня документов, установленных </w:t>
      </w:r>
      <w:hyperlink r:id="rId26" w:history="1">
        <w:r>
          <w:rPr>
            <w:rStyle w:val="a3"/>
            <w:rFonts w:ascii="Times New Roman" w:hAnsi="Times New Roman" w:cs="Times New Roman"/>
            <w:color w:val="auto"/>
            <w:sz w:val="24"/>
            <w:szCs w:val="24"/>
            <w:u w:val="none"/>
          </w:rPr>
          <w:t>пунктом 9.2.</w:t>
        </w:r>
      </w:hyperlink>
      <w:r>
        <w:rPr>
          <w:rFonts w:ascii="Times New Roman" w:hAnsi="Times New Roman" w:cs="Times New Roman"/>
          <w:sz w:val="24"/>
          <w:szCs w:val="24"/>
        </w:rPr>
        <w:t xml:space="preserve"> настоящего административного регламента;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4)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документов и (или) информации, необходимых для принятии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Неполучение (несвоевременное получение) документов, запрошенных в соответствии с </w:t>
      </w:r>
      <w:hyperlink r:id="rId27" w:history="1">
        <w:r>
          <w:rPr>
            <w:rStyle w:val="a3"/>
            <w:rFonts w:ascii="Times New Roman" w:hAnsi="Times New Roman" w:cs="Times New Roman"/>
            <w:color w:val="auto"/>
            <w:sz w:val="24"/>
            <w:szCs w:val="24"/>
            <w:u w:val="none"/>
          </w:rPr>
          <w:t>пунктом 10.1</w:t>
        </w:r>
      </w:hyperlink>
      <w:r>
        <w:rPr>
          <w:rFonts w:ascii="Times New Roman" w:hAnsi="Times New Roman" w:cs="Times New Roman"/>
          <w:sz w:val="24"/>
          <w:szCs w:val="24"/>
        </w:rPr>
        <w:t xml:space="preserve"> настоящего административного регламента, не может являться основанием для отказа в получении муниципальной услуги.</w:t>
      </w:r>
    </w:p>
    <w:p w:rsidR="003D51FC" w:rsidRDefault="003D51FC" w:rsidP="003D51FC">
      <w:pPr>
        <w:pStyle w:val="formattext"/>
        <w:spacing w:after="0" w:afterAutospacing="0" w:line="315" w:lineRule="atLeast"/>
        <w:ind w:firstLine="567"/>
        <w:jc w:val="both"/>
        <w:textAlignment w:val="baseline"/>
        <w:rPr>
          <w:color w:val="2D2D2D"/>
          <w:spacing w:val="2"/>
        </w:rPr>
      </w:pPr>
      <w:r>
        <w:rPr>
          <w:color w:val="2D2D2D"/>
          <w:spacing w:val="2"/>
        </w:rPr>
        <w:t xml:space="preserve"> 5)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3D51FC" w:rsidRDefault="003D51FC" w:rsidP="003D51FC">
      <w:pPr>
        <w:pStyle w:val="formattext"/>
        <w:spacing w:after="0" w:afterAutospacing="0" w:line="315" w:lineRule="atLeast"/>
        <w:ind w:firstLine="567"/>
        <w:jc w:val="both"/>
        <w:textAlignment w:val="baseline"/>
        <w:rPr>
          <w:color w:val="2D2D2D"/>
          <w:spacing w:val="2"/>
        </w:rPr>
      </w:pPr>
      <w:r>
        <w:rPr>
          <w:color w:val="2D2D2D"/>
          <w:spacing w:val="2"/>
        </w:rPr>
        <w:tab/>
        <w:t>6) несоответствие заявления и приложенных к нему документов требованиям, установленным пунктом 2.6 настоящего административного регламента;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color w:val="2D2D2D"/>
          <w:spacing w:val="2"/>
          <w:sz w:val="24"/>
          <w:szCs w:val="24"/>
          <w:shd w:val="clear" w:color="auto" w:fill="FFFFFF"/>
        </w:rPr>
      </w:pPr>
      <w:r>
        <w:rPr>
          <w:rFonts w:ascii="Times New Roman" w:hAnsi="Times New Roman" w:cs="Times New Roman"/>
          <w:sz w:val="24"/>
          <w:szCs w:val="24"/>
        </w:rPr>
        <w:t xml:space="preserve">  7) </w:t>
      </w:r>
      <w:r>
        <w:rPr>
          <w:rFonts w:ascii="Times New Roman" w:hAnsi="Times New Roman" w:cs="Times New Roman"/>
          <w:color w:val="2D2D2D"/>
          <w:spacing w:val="2"/>
          <w:sz w:val="24"/>
          <w:szCs w:val="24"/>
          <w:shd w:val="clear" w:color="auto" w:fill="FFFFFF"/>
        </w:rPr>
        <w:t>недостоверность сведений, содержащихся в заявлении или в приложенных к нему заявителем документах;</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color w:val="2D2D2D"/>
          <w:spacing w:val="2"/>
          <w:sz w:val="24"/>
          <w:szCs w:val="24"/>
          <w:shd w:val="clear" w:color="auto" w:fill="FFFFFF"/>
        </w:rPr>
        <w:t xml:space="preserve">8) </w:t>
      </w:r>
      <w:r>
        <w:rPr>
          <w:rFonts w:ascii="Times New Roman" w:hAnsi="Times New Roman" w:cs="Times New Roman"/>
          <w:sz w:val="24"/>
          <w:szCs w:val="24"/>
        </w:rPr>
        <w:t>жилое помещение принадлежит на праве собственности Российской Федерации (жилищный фонд Российской Федерации), или жилое помещение принадлежит на праве собственности субъектам Российской Федерации (жилищный фонд субъектов Российской Федерации);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отсутствие в органах государственной власти, органах местного самоуправления документов, указанных в </w:t>
      </w:r>
      <w:hyperlink r:id="rId28" w:history="1">
        <w:r>
          <w:rPr>
            <w:rStyle w:val="a3"/>
            <w:rFonts w:ascii="Times New Roman" w:hAnsi="Times New Roman" w:cs="Times New Roman"/>
            <w:color w:val="auto"/>
            <w:sz w:val="24"/>
            <w:szCs w:val="24"/>
            <w:u w:val="none"/>
          </w:rPr>
          <w:t>пункте 10.1</w:t>
        </w:r>
      </w:hyperlink>
      <w:r>
        <w:rPr>
          <w:rFonts w:ascii="Times New Roman" w:hAnsi="Times New Roman" w:cs="Times New Roman"/>
          <w:sz w:val="24"/>
          <w:szCs w:val="24"/>
        </w:rPr>
        <w:t>. настоящего административного регламента.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12.3. Отказ в предоставлении муниципальной услуги может быть обжалован гражданином или его представителем в порядке, установленном законодательством.</w:t>
      </w:r>
    </w:p>
    <w:p w:rsidR="003D51FC" w:rsidRDefault="003D51FC" w:rsidP="003D51FC">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Pr>
          <w:rFonts w:ascii="Times New Roman" w:hAnsi="Times New Roman" w:cs="Times New Roman"/>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ВЫДАВАЕМОМ(ВЫДАВАЕМЫХ) ОРГАНИЗАЦИЯМИ, УЧАСТВУЮЩИМИ В ПРЕДОСТАВЛЕНИИ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bookmarkStart w:id="4" w:name="Par6"/>
      <w:bookmarkEnd w:id="4"/>
      <w:r>
        <w:rPr>
          <w:rFonts w:ascii="Times New Roman" w:hAnsi="Times New Roman" w:cs="Times New Roman"/>
          <w:sz w:val="24"/>
          <w:szCs w:val="24"/>
        </w:rPr>
        <w:t>13.1. Для получения муниципальной услуги заявителю либо представителю заявителя необходимо получить:</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hyperlink r:id="rId29" w:history="1">
        <w:r>
          <w:rPr>
            <w:rStyle w:val="a3"/>
            <w:rFonts w:ascii="Times New Roman" w:hAnsi="Times New Roman" w:cs="Times New Roman"/>
            <w:color w:val="auto"/>
            <w:sz w:val="24"/>
            <w:szCs w:val="24"/>
            <w:u w:val="none"/>
          </w:rPr>
          <w:t>абзацем третьим пункта 44</w:t>
        </w:r>
      </w:hyperlink>
      <w:r>
        <w:rPr>
          <w:rFonts w:ascii="Times New Roman" w:hAnsi="Times New Roman" w:cs="Times New Roman"/>
          <w:sz w:val="24"/>
          <w:szCs w:val="24"/>
        </w:rPr>
        <w:t xml:space="preserve">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w:t>
      </w:r>
      <w:hyperlink r:id="rId30" w:history="1">
        <w:r>
          <w:rPr>
            <w:rStyle w:val="a3"/>
            <w:rFonts w:ascii="Times New Roman" w:hAnsi="Times New Roman" w:cs="Times New Roman"/>
            <w:color w:val="auto"/>
            <w:sz w:val="24"/>
            <w:szCs w:val="24"/>
            <w:u w:val="none"/>
          </w:rPr>
          <w:t>Положении</w:t>
        </w:r>
      </w:hyperlink>
      <w:r>
        <w:rPr>
          <w:rFonts w:ascii="Times New Roman" w:hAnsi="Times New Roman" w:cs="Times New Roman"/>
          <w:sz w:val="24"/>
          <w:szCs w:val="24"/>
        </w:rPr>
        <w:t xml:space="preserve"> требованиям.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13.2. Для получения указанных в </w:t>
      </w:r>
      <w:hyperlink r:id="rId31" w:anchor="Par6" w:history="1">
        <w:r>
          <w:rPr>
            <w:rStyle w:val="a3"/>
            <w:rFonts w:ascii="Times New Roman" w:hAnsi="Times New Roman" w:cs="Times New Roman"/>
            <w:color w:val="auto"/>
            <w:sz w:val="24"/>
            <w:szCs w:val="24"/>
            <w:u w:val="none"/>
          </w:rPr>
          <w:t>пункте 13.1.</w:t>
        </w:r>
      </w:hyperlink>
      <w:r>
        <w:rPr>
          <w:rFonts w:ascii="Times New Roman" w:hAnsi="Times New Roman" w:cs="Times New Roman"/>
          <w:sz w:val="24"/>
          <w:szCs w:val="24"/>
        </w:rPr>
        <w:t xml:space="preserve"> настоящего административного регламента заявителю необходимо обратиться в организации, имеющие свидетельство о допуске к определенному виду или видам работ, которые оказывают влияние на безопасность объектов капитального строительства.</w:t>
      </w:r>
    </w:p>
    <w:p w:rsidR="003D51FC" w:rsidRDefault="003D51FC" w:rsidP="003D51FC">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Pr>
          <w:rFonts w:ascii="Times New Roman" w:hAnsi="Times New Roman" w:cs="Times New Roman"/>
          <w:sz w:val="24"/>
          <w:szCs w:val="24"/>
        </w:rPr>
        <w:t xml:space="preserve">Глава 14. ПОРЯДОК, РАЗМЕР И ОСНОВАНИЯ ВЗИМАНИЯ ГОСУДАРСТВЕННОЙ ПОШЛИНЫ ИЛИ ИНОЙ ПЛАТЫ, ВЗИМАЕМОЙ ЗА </w:t>
      </w:r>
      <w:r>
        <w:rPr>
          <w:rFonts w:ascii="Times New Roman" w:hAnsi="Times New Roman" w:cs="Times New Roman"/>
          <w:sz w:val="24"/>
          <w:szCs w:val="24"/>
        </w:rPr>
        <w:lastRenderedPageBreak/>
        <w:t>ПРЕДОСТАВЛЕНИЕ МУНИЦИПАЛЬНОЙ УСЛУГИ, В ТОМ ЧИСЛЕ В ЭЛЕКТРОННОЙ ФОРМЕ</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14.1.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14.2.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3D51FC" w:rsidRDefault="003D51FC" w:rsidP="003D51FC">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Pr>
          <w:rFonts w:ascii="Times New Roman" w:hAnsi="Times New Roman" w:cs="Times New Roman"/>
          <w:sz w:val="24"/>
          <w:szCs w:val="24"/>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15.1.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 Российской Федерации.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15.2.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Российской Федерации.</w:t>
      </w:r>
    </w:p>
    <w:p w:rsidR="003D51FC" w:rsidRDefault="003D51FC" w:rsidP="003D51FC">
      <w:pPr>
        <w:autoSpaceDE w:val="0"/>
        <w:autoSpaceDN w:val="0"/>
        <w:adjustRightInd w:val="0"/>
        <w:spacing w:before="100" w:beforeAutospacing="1" w:after="0"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16.1. Максимальное время ожидания в очереди при подаче </w:t>
      </w:r>
      <w:hyperlink r:id="rId32" w:history="1">
        <w:r>
          <w:rPr>
            <w:rStyle w:val="a3"/>
            <w:rFonts w:ascii="Times New Roman" w:hAnsi="Times New Roman" w:cs="Times New Roman"/>
            <w:color w:val="auto"/>
            <w:sz w:val="24"/>
            <w:szCs w:val="24"/>
            <w:u w:val="none"/>
          </w:rPr>
          <w:t>заявления</w:t>
        </w:r>
      </w:hyperlink>
      <w:r>
        <w:rPr>
          <w:rFonts w:ascii="Times New Roman" w:hAnsi="Times New Roman" w:cs="Times New Roman"/>
          <w:sz w:val="24"/>
          <w:szCs w:val="24"/>
        </w:rPr>
        <w:t xml:space="preserve"> и документов не должно превышать 15 минут.</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16.2. Максимальное время ожидания в очереди при получении результата муниципальной услуги не должно превышать 15 минут.</w:t>
      </w:r>
    </w:p>
    <w:p w:rsidR="003D51FC" w:rsidRDefault="003D51FC" w:rsidP="003D51FC">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Pr>
          <w:rFonts w:ascii="Times New Roman" w:hAnsi="Times New Roman" w:cs="Times New Roman"/>
          <w:sz w:val="24"/>
          <w:szCs w:val="24"/>
        </w:rPr>
        <w:t>Глава 17. ТРЕБОВАНИЯ К ПОМЕЩЕНИЯМ, В КОТОРЫХ ПРЕДОСТАВЛЯЕТСЯ МУНИЦИПАЛЬНАЯ УСЛУГА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17.1.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Информационные таблички (вывески) размещаются рядом с входом либо на двери входа так, чтобы они были хорошо видны заявителям.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17.2.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уполномоченного органа;</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2) допуск в здание уполномоченного органа собаки-проводника при наличии документа, подтверждающего ее специальное обучение и выдаваемого по форме и в </w:t>
      </w:r>
      <w:r>
        <w:rPr>
          <w:rFonts w:ascii="Times New Roman" w:eastAsia="Times New Roman" w:hAnsi="Times New Roman" w:cs="Times New Roman"/>
          <w:kern w:val="2"/>
          <w:sz w:val="24"/>
          <w:szCs w:val="24"/>
          <w:lang w:eastAsia="ru-RU"/>
        </w:rPr>
        <w:lastRenderedPageBreak/>
        <w:t>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случаях, если здание невозможно полностью приспособить с учетом потребностей инвалидов, уполномоченный орган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17.3. Прием </w:t>
      </w:r>
      <w:hyperlink r:id="rId33" w:history="1">
        <w:r>
          <w:rPr>
            <w:rStyle w:val="a3"/>
            <w:rFonts w:ascii="Times New Roman" w:hAnsi="Times New Roman" w:cs="Times New Roman"/>
            <w:color w:val="auto"/>
            <w:sz w:val="24"/>
            <w:szCs w:val="24"/>
            <w:u w:val="none"/>
          </w:rPr>
          <w:t>заявлений</w:t>
        </w:r>
      </w:hyperlink>
      <w:r>
        <w:rPr>
          <w:rFonts w:ascii="Times New Roman" w:hAnsi="Times New Roman" w:cs="Times New Roman"/>
          <w:sz w:val="24"/>
          <w:szCs w:val="24"/>
        </w:rPr>
        <w:t xml:space="preserve"> и документов, необходимых для предоставления муниципальной услуги, осуществляется в кабинетах уполномоченного органа.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17.4.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17.5.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17.6.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17.7.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17.8. Места для заполнения документов оборудуются информационными стендами, стульями и столами для возможности оформления документов.</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17.9.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D51FC" w:rsidRDefault="003D51FC" w:rsidP="003D51FC">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Pr>
          <w:rFonts w:ascii="Times New Roman" w:hAnsi="Times New Roman" w:cs="Times New Roman"/>
          <w:sz w:val="24"/>
          <w:szCs w:val="24"/>
        </w:rPr>
        <w:t>Глава 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18.1. Основными показателями доступности и качества муниципальной услуги являются: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соблюдение требований к местам предоставления муниципальной услуги, их транспортной доступности;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среднее время ожидания в очереди при подаче документов;</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количество взаимодействий заявителя с должностными лицами уполномоченного органа.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18.2. Основными требованиями к качеству рассмотрения обращений заявителей являются: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достоверность предоставляемой заявителям информации о ходе рассмотрения обращения;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полнота информирования заявителей о ходе рассмотрения обращения;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наглядность форм предоставляемой информации об административных процедурах;</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удобство и доступность получения заявителями информации о порядке предоставления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оперативность вынесения решения в отношении рассматриваемого обращения.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18.3.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18.4. Взаимодействие заявителя с должностными лицами уполномоченного органа осуществляется при личном обращении заявителя: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для подачи документов, необходимых для предоставления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за получением результата предоставления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18.5.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3D51FC" w:rsidRDefault="003D51FC" w:rsidP="003D51FC">
      <w:pPr>
        <w:widowControl w:val="0"/>
        <w:autoSpaceDE w:val="0"/>
        <w:autoSpaceDN w:val="0"/>
        <w:adjustRightInd w:val="0"/>
        <w:spacing w:before="100" w:beforeAutospacing="1" w:after="0"/>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18.6. </w:t>
      </w:r>
      <w:r>
        <w:rPr>
          <w:rFonts w:ascii="Times New Roman" w:eastAsia="Times New Roman" w:hAnsi="Times New Roman" w:cs="Times New Roman"/>
          <w:sz w:val="24"/>
          <w:szCs w:val="24"/>
          <w:lang w:eastAsia="ru-RU"/>
        </w:rPr>
        <w:t xml:space="preserve">Заявителю посредством </w:t>
      </w:r>
      <w:r>
        <w:rPr>
          <w:rFonts w:ascii="Times New Roman" w:hAnsi="Times New Roman" w:cs="Times New Roman"/>
          <w:sz w:val="24"/>
          <w:szCs w:val="24"/>
        </w:rPr>
        <w:t>электронной почты</w:t>
      </w:r>
      <w:r>
        <w:rPr>
          <w:rFonts w:ascii="Times New Roman" w:eastAsia="Times New Roman" w:hAnsi="Times New Roman" w:cs="Times New Roman"/>
          <w:sz w:val="24"/>
          <w:szCs w:val="24"/>
          <w:lang w:eastAsia="ru-RU"/>
        </w:rPr>
        <w:t>, Портала обеспечивается возможность получения сведений о ходе предоставления муниципальной услуги.</w:t>
      </w:r>
    </w:p>
    <w:p w:rsidR="003D51FC" w:rsidRDefault="003D51FC" w:rsidP="003D51FC">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Pr>
          <w:rFonts w:ascii="Times New Roman" w:hAnsi="Times New Roman" w:cs="Times New Roman"/>
          <w:sz w:val="24"/>
          <w:szCs w:val="24"/>
        </w:rPr>
        <w:t>Глава 19. ИНЫЕ ТРЕБОВАНИЯ И ОСОБЕННОСТИ ПРЕДОСТАВЛЕНИЯ МУНИЦИПАЛЬНОЙ УСЛУГИ В ЭЛЕКТРОННОЙ ФОРМЕ</w:t>
      </w:r>
    </w:p>
    <w:p w:rsidR="003D51FC" w:rsidRDefault="003D51FC" w:rsidP="003D51FC">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 Возможность предоставления муниципальной услуги посредством МФЦ не предусмотрена.</w:t>
      </w:r>
    </w:p>
    <w:p w:rsidR="003D51FC" w:rsidRDefault="003D51FC" w:rsidP="003D51FC">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19.2. Заявители имеют возможность получения муниципальной услуги в электронной форме посредством официального сайта уполномоченного органа в части:</w:t>
      </w:r>
    </w:p>
    <w:p w:rsidR="003D51FC" w:rsidRDefault="003D51FC" w:rsidP="003D51FC">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получения информации о порядке предоставления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возможность копирования и заполнения в электронном виде форм заявлений и иных документов, необходимых для получения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возможность в целях получения муниципальной услуги представления документов в электронном виде с использованием Портала;</w:t>
      </w:r>
    </w:p>
    <w:p w:rsidR="003D51FC" w:rsidRDefault="003D51FC" w:rsidP="003D51FC">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возможность осуществления мониторинга хода предоставления муниципальной услуги с использованием Портала.</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bookmarkStart w:id="5" w:name="Par343"/>
      <w:bookmarkEnd w:id="5"/>
      <w:r>
        <w:rPr>
          <w:rFonts w:ascii="Times New Roman" w:eastAsia="Times New Roman" w:hAnsi="Times New Roman" w:cs="Times New Roman"/>
          <w:sz w:val="24"/>
          <w:szCs w:val="24"/>
          <w:lang w:eastAsia="ru-RU"/>
        </w:rPr>
        <w:t>Глава 20. СОСТАВ И ПОСЛЕДОВАТЕЛЬНОСТЬ АДМИНИСТРАТИВНЫХ ПРОЦЕДУР</w:t>
      </w:r>
    </w:p>
    <w:p w:rsidR="003D51FC" w:rsidRDefault="003D51FC" w:rsidP="003D51FC">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20.1. Предоставление муниципальной услуги включает в себя следующие административные процедуры:</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прием, регистрация </w:t>
      </w:r>
      <w:hyperlink r:id="rId34" w:history="1">
        <w:r>
          <w:rPr>
            <w:rStyle w:val="a3"/>
            <w:rFonts w:ascii="Times New Roman" w:hAnsi="Times New Roman" w:cs="Times New Roman"/>
            <w:color w:val="auto"/>
            <w:sz w:val="24"/>
            <w:szCs w:val="24"/>
            <w:u w:val="none"/>
          </w:rPr>
          <w:t>заявления</w:t>
        </w:r>
      </w:hyperlink>
      <w:r>
        <w:rPr>
          <w:rFonts w:ascii="Times New Roman" w:hAnsi="Times New Roman" w:cs="Times New Roman"/>
          <w:sz w:val="24"/>
          <w:szCs w:val="24"/>
        </w:rPr>
        <w:t xml:space="preserve"> и документов, подлежащих представлению заявителем;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формирование и направление межведомственных запросов в органы, участвующие в предоставлении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оценка соответствия помещения требованиям, установленным федеральным законодательством Российской Федерации;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принятие решения по итогам работы Комиссии и информирование заявителя о принятом решении.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20.2. </w:t>
      </w:r>
      <w:hyperlink r:id="rId35" w:history="1">
        <w:r>
          <w:rPr>
            <w:rStyle w:val="a3"/>
            <w:rFonts w:ascii="Times New Roman" w:hAnsi="Times New Roman" w:cs="Times New Roman"/>
            <w:color w:val="auto"/>
            <w:sz w:val="24"/>
            <w:szCs w:val="24"/>
            <w:u w:val="none"/>
          </w:rPr>
          <w:t>Блок-схема</w:t>
        </w:r>
      </w:hyperlink>
      <w:r>
        <w:rPr>
          <w:rFonts w:ascii="Times New Roman" w:hAnsi="Times New Roman" w:cs="Times New Roman"/>
          <w:sz w:val="24"/>
          <w:szCs w:val="24"/>
        </w:rPr>
        <w:t xml:space="preserve"> предоставления муниципальной услуги приводится в приложении N 1</w:t>
      </w:r>
      <w:r>
        <w:rPr>
          <w:rFonts w:ascii="Times New Roman" w:hAnsi="Times New Roman" w:cs="Times New Roman"/>
          <w:color w:val="FF0000"/>
          <w:sz w:val="24"/>
          <w:szCs w:val="24"/>
        </w:rPr>
        <w:t xml:space="preserve"> </w:t>
      </w:r>
      <w:r>
        <w:rPr>
          <w:rFonts w:ascii="Times New Roman" w:hAnsi="Times New Roman" w:cs="Times New Roman"/>
          <w:sz w:val="24"/>
          <w:szCs w:val="24"/>
        </w:rPr>
        <w:t>к настоящему административному регламенту.</w:t>
      </w:r>
    </w:p>
    <w:p w:rsidR="003D51FC" w:rsidRDefault="003D51FC" w:rsidP="003D51FC">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Глава 21. ПРИЕМ, РЕГИСТРАЦИЯ ЗАЯВЛЕНИЯ И ДОКУМЕНТОВ, ПОДЛЕЖАЩИХ ПРЕДСТАВЛЕНИЮ ЗАЯВИТЕЛЕМ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21.1. Основанием для начала административной процедуры является поступление в уполномоченный орган </w:t>
      </w:r>
      <w:hyperlink r:id="rId36" w:history="1">
        <w:r>
          <w:rPr>
            <w:rStyle w:val="a3"/>
            <w:rFonts w:ascii="Times New Roman" w:hAnsi="Times New Roman" w:cs="Times New Roman"/>
            <w:color w:val="auto"/>
            <w:sz w:val="24"/>
            <w:szCs w:val="24"/>
            <w:u w:val="none"/>
          </w:rPr>
          <w:t>заявления</w:t>
        </w:r>
      </w:hyperlink>
      <w:r>
        <w:rPr>
          <w:rFonts w:ascii="Times New Roman" w:hAnsi="Times New Roman" w:cs="Times New Roman"/>
          <w:sz w:val="24"/>
          <w:szCs w:val="24"/>
        </w:rPr>
        <w:t xml:space="preserve"> о принятии на учет с приложением документов одним из следующих способов:</w:t>
      </w:r>
    </w:p>
    <w:p w:rsidR="003D51FC" w:rsidRDefault="003D51FC" w:rsidP="003D51FC">
      <w:pPr>
        <w:widowControl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посредством личного обращения заявителя или его представителя,</w:t>
      </w:r>
    </w:p>
    <w:p w:rsidR="003D51FC" w:rsidRDefault="003D51FC" w:rsidP="003D51FC">
      <w:pPr>
        <w:widowControl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посредством почтового отправления;</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lastRenderedPageBreak/>
        <w:t>в электронной форме,</w:t>
      </w:r>
      <w:r>
        <w:rPr>
          <w:rFonts w:ascii="Times New Roman" w:eastAsiaTheme="minorEastAsia" w:hAnsi="Times New Roman" w:cs="Times New Roman"/>
          <w:sz w:val="24"/>
          <w:szCs w:val="24"/>
          <w:lang w:eastAsia="ru-RU"/>
        </w:rPr>
        <w:t xml:space="preserve"> в том числе через официальный сайт уполномоченного органа в информационно-телекоммуникационной сети «Интернет» – </w:t>
      </w:r>
      <w:r>
        <w:rPr>
          <w:rFonts w:ascii="Times New Roman" w:eastAsiaTheme="minorEastAsia" w:hAnsi="Times New Roman" w:cs="Times New Roman"/>
          <w:sz w:val="24"/>
          <w:szCs w:val="24"/>
          <w:lang w:val="en-US" w:eastAsia="ru-RU"/>
        </w:rPr>
        <w:t>www</w:t>
      </w:r>
      <w:r>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val="en-US" w:eastAsia="ru-RU"/>
        </w:rPr>
        <w:t>admin</w:t>
      </w:r>
      <w:r>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val="en-US" w:eastAsia="ru-RU"/>
        </w:rPr>
        <w:t>ukmo</w:t>
      </w:r>
      <w:r>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val="en-US" w:eastAsia="ru-RU"/>
        </w:rPr>
        <w:t>ru</w:t>
      </w:r>
      <w:r>
        <w:rPr>
          <w:rFonts w:ascii="Times New Roman" w:eastAsiaTheme="minorEastAsia" w:hAnsi="Times New Roman" w:cs="Times New Roman"/>
          <w:sz w:val="24"/>
          <w:szCs w:val="24"/>
          <w:lang w:eastAsia="ru-RU"/>
        </w:rPr>
        <w:t>, а также через региональную государственную информационную систему «Региональный портал государственных и муниципальных услуг Иркутской области» http://38.gosuslugi.ru в информационно-телекоммуникационной сети «Интернет».</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21.2. В день поступления </w:t>
      </w:r>
      <w:hyperlink r:id="rId37" w:history="1">
        <w:r>
          <w:rPr>
            <w:rStyle w:val="a3"/>
            <w:rFonts w:ascii="Times New Roman" w:hAnsi="Times New Roman" w:cs="Times New Roman"/>
            <w:color w:val="auto"/>
            <w:sz w:val="24"/>
            <w:szCs w:val="24"/>
            <w:u w:val="none"/>
          </w:rPr>
          <w:t>заявление</w:t>
        </w:r>
      </w:hyperlink>
      <w:r>
        <w:rPr>
          <w:rFonts w:ascii="Times New Roman" w:hAnsi="Times New Roman" w:cs="Times New Roman"/>
          <w:sz w:val="24"/>
          <w:szCs w:val="24"/>
        </w:rPr>
        <w:t xml:space="preserve">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21.3. Днем обращения заявителя считается дата регистрации в уполномоченном органе </w:t>
      </w:r>
      <w:hyperlink r:id="rId38" w:history="1">
        <w:r>
          <w:rPr>
            <w:rStyle w:val="a3"/>
            <w:rFonts w:ascii="Times New Roman" w:hAnsi="Times New Roman" w:cs="Times New Roman"/>
            <w:color w:val="auto"/>
            <w:sz w:val="24"/>
            <w:szCs w:val="24"/>
            <w:u w:val="none"/>
          </w:rPr>
          <w:t>заявления</w:t>
        </w:r>
      </w:hyperlink>
      <w:r>
        <w:rPr>
          <w:rFonts w:ascii="Times New Roman" w:hAnsi="Times New Roman" w:cs="Times New Roman"/>
          <w:sz w:val="24"/>
          <w:szCs w:val="24"/>
        </w:rPr>
        <w:t xml:space="preserve"> и документов.</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 Должностное лицо уполномоченного органа, ответственное за прием и регистрацию документов, устанавливает:</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предмет обращения;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комплектность представленных документов, предусмотренных настоящим административным регламентом;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соответствие документов требованиям, указанным в </w:t>
      </w:r>
      <w:hyperlink r:id="rId39" w:history="1">
        <w:r>
          <w:rPr>
            <w:rStyle w:val="a3"/>
            <w:rFonts w:ascii="Times New Roman" w:hAnsi="Times New Roman" w:cs="Times New Roman"/>
            <w:color w:val="auto"/>
            <w:sz w:val="24"/>
            <w:szCs w:val="24"/>
            <w:u w:val="none"/>
          </w:rPr>
          <w:t>пункте 9.4.</w:t>
        </w:r>
      </w:hyperlink>
      <w:r>
        <w:rPr>
          <w:rFonts w:ascii="Times New Roman" w:hAnsi="Times New Roman" w:cs="Times New Roman"/>
          <w:sz w:val="24"/>
          <w:szCs w:val="24"/>
        </w:rPr>
        <w:t xml:space="preserve"> настоящего административного регламента.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данного действия составляет 15 минут.</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21.5. В соответствии с </w:t>
      </w:r>
      <w:hyperlink r:id="rId40" w:history="1">
        <w:r>
          <w:rPr>
            <w:rStyle w:val="a3"/>
            <w:rFonts w:ascii="Times New Roman" w:hAnsi="Times New Roman" w:cs="Times New Roman"/>
            <w:color w:val="auto"/>
            <w:sz w:val="24"/>
            <w:szCs w:val="24"/>
            <w:u w:val="none"/>
          </w:rPr>
          <w:t>пунктом 9.2.</w:t>
        </w:r>
      </w:hyperlink>
      <w:r>
        <w:rPr>
          <w:rFonts w:ascii="Times New Roman" w:hAnsi="Times New Roman" w:cs="Times New Roman"/>
          <w:sz w:val="24"/>
          <w:szCs w:val="24"/>
        </w:rPr>
        <w:t xml:space="preserve"> настоящего административного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Максимальный срок выполнения данного действия составляет 2 минуты на каждый представленный документ.</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21.6. В случае выявления в документах и </w:t>
      </w:r>
      <w:hyperlink r:id="rId41" w:history="1">
        <w:r>
          <w:rPr>
            <w:rStyle w:val="a3"/>
            <w:rFonts w:ascii="Times New Roman" w:hAnsi="Times New Roman" w:cs="Times New Roman"/>
            <w:color w:val="auto"/>
            <w:sz w:val="24"/>
            <w:szCs w:val="24"/>
            <w:u w:val="none"/>
          </w:rPr>
          <w:t>заявлении</w:t>
        </w:r>
      </w:hyperlink>
      <w:r>
        <w:rPr>
          <w:rFonts w:ascii="Times New Roman" w:hAnsi="Times New Roman" w:cs="Times New Roman"/>
          <w:sz w:val="24"/>
          <w:szCs w:val="24"/>
        </w:rPr>
        <w:t xml:space="preserve"> оснований в соответствии с </w:t>
      </w:r>
      <w:hyperlink r:id="rId42" w:history="1">
        <w:r>
          <w:rPr>
            <w:rStyle w:val="a3"/>
            <w:rFonts w:ascii="Times New Roman" w:hAnsi="Times New Roman" w:cs="Times New Roman"/>
            <w:color w:val="auto"/>
            <w:sz w:val="24"/>
            <w:szCs w:val="24"/>
            <w:u w:val="none"/>
          </w:rPr>
          <w:t>пунктом 11.1</w:t>
        </w:r>
      </w:hyperlink>
      <w:r>
        <w:rPr>
          <w:rFonts w:ascii="Times New Roman" w:hAnsi="Times New Roman" w:cs="Times New Roman"/>
          <w:sz w:val="24"/>
          <w:szCs w:val="24"/>
        </w:rPr>
        <w:t xml:space="preserve">. настоящего административного регламента, уведомление об отказе направляется в соответствии с </w:t>
      </w:r>
      <w:hyperlink r:id="rId43" w:anchor="Par36" w:history="1">
        <w:r>
          <w:rPr>
            <w:rStyle w:val="a3"/>
            <w:rFonts w:ascii="Times New Roman" w:hAnsi="Times New Roman" w:cs="Times New Roman"/>
            <w:color w:val="auto"/>
            <w:sz w:val="24"/>
            <w:szCs w:val="24"/>
            <w:u w:val="none"/>
          </w:rPr>
          <w:t>пунктом 22.7.</w:t>
        </w:r>
      </w:hyperlink>
      <w:r>
        <w:rPr>
          <w:rFonts w:ascii="Times New Roman" w:hAnsi="Times New Roman" w:cs="Times New Roman"/>
          <w:sz w:val="24"/>
          <w:szCs w:val="24"/>
        </w:rPr>
        <w:t xml:space="preserve"> настоящего административного регламента.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21.7. Общий срок приема, регистрации документов составляет не более 30 минут.</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21.8. В случае поступления </w:t>
      </w:r>
      <w:hyperlink r:id="rId44" w:history="1">
        <w:r>
          <w:rPr>
            <w:rStyle w:val="a3"/>
            <w:rFonts w:ascii="Times New Roman" w:hAnsi="Times New Roman" w:cs="Times New Roman"/>
            <w:color w:val="auto"/>
            <w:sz w:val="24"/>
            <w:szCs w:val="24"/>
            <w:u w:val="none"/>
          </w:rPr>
          <w:t>заявления</w:t>
        </w:r>
      </w:hyperlink>
      <w:r>
        <w:rPr>
          <w:rFonts w:ascii="Times New Roman" w:hAnsi="Times New Roman" w:cs="Times New Roman"/>
          <w:sz w:val="24"/>
          <w:szCs w:val="24"/>
        </w:rPr>
        <w:t xml:space="preserve">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просматривает электронные образцы </w:t>
      </w:r>
      <w:hyperlink r:id="rId45" w:history="1">
        <w:r>
          <w:rPr>
            <w:rStyle w:val="a3"/>
            <w:rFonts w:ascii="Times New Roman" w:hAnsi="Times New Roman" w:cs="Times New Roman"/>
            <w:color w:val="auto"/>
            <w:sz w:val="24"/>
            <w:szCs w:val="24"/>
            <w:u w:val="none"/>
          </w:rPr>
          <w:t>заявления</w:t>
        </w:r>
      </w:hyperlink>
      <w:r>
        <w:rPr>
          <w:rFonts w:ascii="Times New Roman" w:hAnsi="Times New Roman" w:cs="Times New Roman"/>
          <w:sz w:val="24"/>
          <w:szCs w:val="24"/>
        </w:rPr>
        <w:t xml:space="preserve"> и прилагаемых к нему документов;</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 осуществляет контроль полученных электронных образцов заявления и прилагаемых к нему документов на предмет целостности;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фиксирует дату получения заявления и прилагаемых к нему документов;</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направляет заявителю через личный кабинет уведомление о получении </w:t>
      </w:r>
      <w:hyperlink r:id="rId46" w:history="1">
        <w:r>
          <w:rPr>
            <w:rStyle w:val="a3"/>
            <w:rFonts w:ascii="Times New Roman" w:hAnsi="Times New Roman" w:cs="Times New Roman"/>
            <w:color w:val="auto"/>
            <w:sz w:val="24"/>
            <w:szCs w:val="24"/>
            <w:u w:val="none"/>
          </w:rPr>
          <w:t>заявления</w:t>
        </w:r>
      </w:hyperlink>
      <w:r>
        <w:rPr>
          <w:rFonts w:ascii="Times New Roman" w:hAnsi="Times New Roman" w:cs="Times New Roman"/>
          <w:sz w:val="24"/>
          <w:szCs w:val="24"/>
        </w:rPr>
        <w:t xml:space="preserve"> и прилагаемых к нему документов (при наличии) </w:t>
      </w:r>
      <w:r>
        <w:rPr>
          <w:rFonts w:ascii="Times New Roman" w:eastAsia="Times New Roman" w:hAnsi="Times New Roman" w:cs="Times New Roman"/>
          <w:sz w:val="24"/>
          <w:szCs w:val="24"/>
        </w:rPr>
        <w:t>с указанием на право заявителя представить по собственной инициативе документы</w:t>
      </w:r>
      <w:r>
        <w:rPr>
          <w:rFonts w:ascii="Times New Roman" w:hAnsi="Times New Roman" w:cs="Times New Roman"/>
          <w:sz w:val="24"/>
          <w:szCs w:val="24"/>
        </w:rPr>
        <w:t xml:space="preserve">, указанных в </w:t>
      </w:r>
      <w:hyperlink r:id="rId47" w:history="1">
        <w:r>
          <w:rPr>
            <w:rStyle w:val="a3"/>
            <w:rFonts w:ascii="Times New Roman" w:hAnsi="Times New Roman" w:cs="Times New Roman"/>
            <w:color w:val="auto"/>
            <w:sz w:val="24"/>
            <w:szCs w:val="24"/>
            <w:u w:val="none"/>
          </w:rPr>
          <w:t>пункте 9.2.</w:t>
        </w:r>
      </w:hyperlink>
      <w:r>
        <w:rPr>
          <w:rFonts w:ascii="Times New Roman" w:hAnsi="Times New Roman" w:cs="Times New Roman"/>
          <w:sz w:val="24"/>
          <w:szCs w:val="24"/>
        </w:rPr>
        <w:t xml:space="preserve"> настоящего административного регламента, а также на право заявителя представить по собственной инициативе документы, указанные в </w:t>
      </w:r>
      <w:hyperlink r:id="rId48" w:history="1">
        <w:r>
          <w:rPr>
            <w:rStyle w:val="a3"/>
            <w:rFonts w:ascii="Times New Roman" w:hAnsi="Times New Roman" w:cs="Times New Roman"/>
            <w:color w:val="auto"/>
            <w:sz w:val="24"/>
            <w:szCs w:val="24"/>
            <w:u w:val="none"/>
          </w:rPr>
          <w:t>пункте 10.1.</w:t>
        </w:r>
      </w:hyperlink>
      <w:r>
        <w:rPr>
          <w:rFonts w:ascii="Times New Roman" w:hAnsi="Times New Roman" w:cs="Times New Roman"/>
          <w:sz w:val="24"/>
          <w:szCs w:val="24"/>
        </w:rPr>
        <w:t xml:space="preserve"> настоящего административного регламента в срок, не превышающий 3 рабочих дней с даты получения ходатайства и прилагаемых к нему документов (при наличии) в электронной форме.</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 Результатом административной процедуры по приему и регистрации </w:t>
      </w:r>
      <w:hyperlink r:id="rId49" w:history="1">
        <w:r>
          <w:rPr>
            <w:rStyle w:val="a3"/>
            <w:rFonts w:ascii="Times New Roman" w:hAnsi="Times New Roman" w:cs="Times New Roman"/>
            <w:color w:val="auto"/>
            <w:sz w:val="24"/>
            <w:szCs w:val="24"/>
            <w:u w:val="none"/>
          </w:rPr>
          <w:t>заявления</w:t>
        </w:r>
      </w:hyperlink>
      <w:r>
        <w:rPr>
          <w:rFonts w:ascii="Times New Roman" w:hAnsi="Times New Roman" w:cs="Times New Roman"/>
          <w:sz w:val="24"/>
          <w:szCs w:val="24"/>
        </w:rPr>
        <w:t xml:space="preserve"> и документов является зарегистрированный полный пакет документов и заявление либо отказ в приеме документов.</w:t>
      </w:r>
    </w:p>
    <w:p w:rsidR="003D51FC" w:rsidRDefault="003D51FC" w:rsidP="003D51FC">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Глава 22. ФОРМИРОВАНИЕ И НАПРАВЛЕНИЕ МЕЖВЕДОМСТВЕННЫХ ЗАПРОСОВ В ОРГАНЫ, УЧАСТВУЮЩИЕ В ПРЕДОСТАВЛЕНИИ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22.1. Основанием для формирования и направления межведомственных запросов является зарегистрированные </w:t>
      </w:r>
      <w:hyperlink r:id="rId50" w:history="1">
        <w:r>
          <w:rPr>
            <w:rStyle w:val="a3"/>
            <w:rFonts w:ascii="Times New Roman" w:hAnsi="Times New Roman" w:cs="Times New Roman"/>
            <w:color w:val="auto"/>
            <w:sz w:val="24"/>
            <w:szCs w:val="24"/>
            <w:u w:val="none"/>
          </w:rPr>
          <w:t>заявление</w:t>
        </w:r>
      </w:hyperlink>
      <w:r>
        <w:rPr>
          <w:rFonts w:ascii="Times New Roman" w:hAnsi="Times New Roman" w:cs="Times New Roman"/>
          <w:sz w:val="24"/>
          <w:szCs w:val="24"/>
        </w:rPr>
        <w:t xml:space="preserve"> и документы.</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22.2. В случае непредставления документов, указанных в </w:t>
      </w:r>
      <w:hyperlink r:id="rId51" w:history="1">
        <w:r>
          <w:rPr>
            <w:rStyle w:val="a3"/>
            <w:rFonts w:ascii="Times New Roman" w:hAnsi="Times New Roman" w:cs="Times New Roman"/>
            <w:color w:val="auto"/>
            <w:sz w:val="24"/>
            <w:szCs w:val="24"/>
            <w:u w:val="none"/>
          </w:rPr>
          <w:t>пункте 10.1.</w:t>
        </w:r>
      </w:hyperlink>
      <w:r>
        <w:rPr>
          <w:rFonts w:ascii="Times New Roman" w:hAnsi="Times New Roman" w:cs="Times New Roman"/>
          <w:sz w:val="24"/>
          <w:szCs w:val="24"/>
        </w:rPr>
        <w:t xml:space="preserve"> настоящего административного регламента, они должны быть получены уполномоченным органом в рамках межведомственного информационного взаимодействия с Федеральной службой государственной регистрации, кадастра и картографии, организацией по техническому учету и (или) технической инвентаризации.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22.3. В течение одного рабочего дня, следующего за днем регистрации поступившего </w:t>
      </w:r>
      <w:hyperlink r:id="rId52" w:history="1">
        <w:r>
          <w:rPr>
            <w:rStyle w:val="a3"/>
            <w:rFonts w:ascii="Times New Roman" w:hAnsi="Times New Roman" w:cs="Times New Roman"/>
            <w:color w:val="auto"/>
            <w:sz w:val="24"/>
            <w:szCs w:val="24"/>
            <w:u w:val="none"/>
          </w:rPr>
          <w:t>заявления</w:t>
        </w:r>
      </w:hyperlink>
      <w:r>
        <w:rPr>
          <w:rFonts w:ascii="Times New Roman" w:hAnsi="Times New Roman" w:cs="Times New Roman"/>
          <w:sz w:val="24"/>
          <w:szCs w:val="24"/>
        </w:rPr>
        <w:t xml:space="preserve">,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информация, перечисленные в </w:t>
      </w:r>
      <w:hyperlink r:id="rId53" w:history="1">
        <w:r>
          <w:rPr>
            <w:rStyle w:val="a3"/>
            <w:rFonts w:ascii="Times New Roman" w:hAnsi="Times New Roman" w:cs="Times New Roman"/>
            <w:color w:val="auto"/>
            <w:sz w:val="24"/>
            <w:szCs w:val="24"/>
            <w:u w:val="none"/>
          </w:rPr>
          <w:t>пункте 10.1.</w:t>
        </w:r>
      </w:hyperlink>
      <w:r>
        <w:rPr>
          <w:rFonts w:ascii="Times New Roman" w:hAnsi="Times New Roman" w:cs="Times New Roman"/>
          <w:sz w:val="24"/>
          <w:szCs w:val="24"/>
        </w:rPr>
        <w:t xml:space="preserve"> настоящего административного регламента, в случае, если указанные документы не были представлены заявителем самостоятельно, </w:t>
      </w:r>
      <w:r>
        <w:rPr>
          <w:rFonts w:ascii="Times New Roman" w:eastAsia="Times New Roman" w:hAnsi="Times New Roman" w:cs="Times New Roman"/>
          <w:sz w:val="24"/>
          <w:szCs w:val="24"/>
          <w:lang w:eastAsia="ru-RU"/>
        </w:rPr>
        <w:t>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Pr>
          <w:rFonts w:ascii="Times New Roman" w:hAnsi="Times New Roman" w:cs="Times New Roman"/>
          <w:sz w:val="24"/>
          <w:szCs w:val="24"/>
        </w:rPr>
        <w:t>.</w:t>
      </w:r>
    </w:p>
    <w:p w:rsidR="003D51FC" w:rsidRDefault="003D51FC" w:rsidP="003D51FC">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случае отсутствия технической возможности формирования и направления запросов в форме электронного документа по каналам систем межведомственного электронного взаимодействия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22.4. Направление межведомственного запроса и представление документов и информации, перечисленных в </w:t>
      </w:r>
      <w:hyperlink r:id="rId54" w:history="1">
        <w:r>
          <w:rPr>
            <w:rStyle w:val="a3"/>
            <w:rFonts w:ascii="Times New Roman" w:hAnsi="Times New Roman" w:cs="Times New Roman"/>
            <w:color w:val="auto"/>
            <w:sz w:val="24"/>
            <w:szCs w:val="24"/>
            <w:u w:val="none"/>
          </w:rPr>
          <w:t>пункте 10.1.</w:t>
        </w:r>
      </w:hyperlink>
      <w:r>
        <w:rPr>
          <w:rFonts w:ascii="Times New Roman" w:hAnsi="Times New Roman" w:cs="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22.5. Межведомственный запрос о представлении документов, указанных в </w:t>
      </w:r>
      <w:hyperlink r:id="rId55" w:history="1">
        <w:r>
          <w:rPr>
            <w:rStyle w:val="a3"/>
            <w:rFonts w:ascii="Times New Roman" w:hAnsi="Times New Roman" w:cs="Times New Roman"/>
            <w:color w:val="auto"/>
            <w:sz w:val="24"/>
            <w:szCs w:val="24"/>
            <w:u w:val="none"/>
          </w:rPr>
          <w:t>пункте 10.1.</w:t>
        </w:r>
      </w:hyperlink>
      <w:r>
        <w:rPr>
          <w:rFonts w:ascii="Times New Roman" w:hAnsi="Times New Roman" w:cs="Times New Roman"/>
          <w:sz w:val="24"/>
          <w:szCs w:val="24"/>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56" w:history="1">
        <w:r>
          <w:rPr>
            <w:rStyle w:val="a3"/>
            <w:rFonts w:ascii="Times New Roman" w:hAnsi="Times New Roman" w:cs="Times New Roman"/>
            <w:color w:val="auto"/>
            <w:sz w:val="24"/>
            <w:szCs w:val="24"/>
            <w:u w:val="none"/>
          </w:rPr>
          <w:t>статьи 7.2</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22.6. </w:t>
      </w:r>
      <w:r>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 течение 1 рабочего дня, следующего за днем поступления ответа на запрос.</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22.7.В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22.8. Результатом административной процедуры является получение документов, указанных в </w:t>
      </w:r>
      <w:hyperlink r:id="rId57" w:anchor="P249" w:history="1">
        <w:r>
          <w:rPr>
            <w:rStyle w:val="a3"/>
            <w:rFonts w:ascii="Times New Roman" w:eastAsia="Times New Roman" w:hAnsi="Times New Roman" w:cs="Times New Roman"/>
            <w:color w:val="auto"/>
            <w:sz w:val="24"/>
            <w:szCs w:val="24"/>
            <w:u w:val="none"/>
            <w:lang w:eastAsia="ru-RU"/>
          </w:rPr>
          <w:t>пункте 10.1</w:t>
        </w:r>
      </w:hyperlink>
      <w:r>
        <w:rPr>
          <w:rFonts w:ascii="Times New Roman" w:eastAsia="Times New Roman" w:hAnsi="Times New Roman" w:cs="Times New Roman"/>
          <w:sz w:val="24"/>
          <w:szCs w:val="24"/>
          <w:lang w:eastAsia="ru-RU"/>
        </w:rPr>
        <w:t>. настоящего административного регламента.</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22.9. Способом фиксации результата административной процедуры является фиксация должностным лицом уполномоченного органа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w:t>
      </w:r>
    </w:p>
    <w:p w:rsidR="003D51FC" w:rsidRDefault="003D51FC" w:rsidP="003D51FC">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Глава 23. ОЦЕНКА СООТВЕТСТВИЯ ПОМЕЩЕНИЯ ТРЕБОВАНИЯМ, УСТАНОВЛЕННЫМ ФЕДЕРАЛЬНЫМ ЗАКОНОДАТЕЛЬСТВОМ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23.2. Комиссия на основании </w:t>
      </w:r>
      <w:hyperlink r:id="rId58" w:history="1">
        <w:r>
          <w:rPr>
            <w:rStyle w:val="a3"/>
            <w:rFonts w:ascii="Times New Roman" w:hAnsi="Times New Roman" w:cs="Times New Roman"/>
            <w:color w:val="auto"/>
            <w:sz w:val="24"/>
            <w:szCs w:val="24"/>
            <w:u w:val="none"/>
          </w:rPr>
          <w:t>заявления</w:t>
        </w:r>
      </w:hyperlink>
      <w:r>
        <w:rPr>
          <w:rFonts w:ascii="Times New Roman" w:hAnsi="Times New Roman" w:cs="Times New Roman"/>
          <w:sz w:val="24"/>
          <w:szCs w:val="24"/>
        </w:rPr>
        <w:t xml:space="preserve"> собственника помещения,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w:t>
      </w:r>
      <w:hyperlink r:id="rId59" w:history="1">
        <w:r>
          <w:rPr>
            <w:rStyle w:val="a3"/>
            <w:rFonts w:ascii="Times New Roman" w:hAnsi="Times New Roman" w:cs="Times New Roman"/>
            <w:color w:val="auto"/>
            <w:sz w:val="24"/>
            <w:szCs w:val="24"/>
            <w:u w:val="none"/>
          </w:rPr>
          <w:t>Положении</w:t>
        </w:r>
      </w:hyperlink>
      <w:r>
        <w:rPr>
          <w:rFonts w:ascii="Times New Roman" w:hAnsi="Times New Roman" w:cs="Times New Roman"/>
          <w:sz w:val="24"/>
          <w:szCs w:val="24"/>
        </w:rPr>
        <w:t xml:space="preserve"> требованиям и принимает решения в порядке предусмотренном Положением.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23.3. При оценке соответствия находящегося в эксплуатации помещения установленным в </w:t>
      </w:r>
      <w:hyperlink r:id="rId60" w:history="1">
        <w:r>
          <w:rPr>
            <w:rStyle w:val="a3"/>
            <w:rFonts w:ascii="Times New Roman" w:hAnsi="Times New Roman" w:cs="Times New Roman"/>
            <w:color w:val="auto"/>
            <w:sz w:val="24"/>
            <w:szCs w:val="24"/>
            <w:u w:val="none"/>
          </w:rPr>
          <w:t>Положении</w:t>
        </w:r>
      </w:hyperlink>
      <w:r>
        <w:rPr>
          <w:rFonts w:ascii="Times New Roman" w:hAnsi="Times New Roman" w:cs="Times New Roman"/>
          <w:sz w:val="24"/>
          <w:szCs w:val="24"/>
        </w:rPr>
        <w:t xml:space="preserve">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23.4. Процедура проведения оценки соответствия помещения установленным федеральным законодательством Российской Федерации требованиям включает:</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прием и рассмотрение </w:t>
      </w:r>
      <w:hyperlink r:id="rId61" w:history="1">
        <w:r>
          <w:rPr>
            <w:rStyle w:val="a3"/>
            <w:rFonts w:ascii="Times New Roman" w:hAnsi="Times New Roman" w:cs="Times New Roman"/>
            <w:color w:val="auto"/>
            <w:sz w:val="24"/>
            <w:szCs w:val="24"/>
            <w:u w:val="none"/>
          </w:rPr>
          <w:t>заявления</w:t>
        </w:r>
      </w:hyperlink>
      <w:r>
        <w:rPr>
          <w:rFonts w:ascii="Times New Roman" w:hAnsi="Times New Roman" w:cs="Times New Roman"/>
          <w:sz w:val="24"/>
          <w:szCs w:val="24"/>
        </w:rPr>
        <w:t xml:space="preserve"> и прилагаемых к нему обосновывающих документов;</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требованиям;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работу Комиссии по оценке пригодности (непригодности) жилых помещений для постоянного проживания;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составление Комиссией заключения о признании жилого помещения соответствующим (не соответствующим) установленным требованиям и пригодным (непригодным) для проживания, а также признании многоквартирного дома аварийным и подлежащим сносу или реконструкции садового дома жилым домом и жилого дома садовым домом;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признание Комиссией многоквартирного дома аварийным и подлежащим сносу может основываться только на результатах, изложенных в заключении специализированной организации, проводящей обследование;</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передача по одному экземпляру решения заявителю и собственнику жилого помещения (третий экземпляр остается в деле, сформированном комиссией).</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23.5. Продолжительность и (или) максимальный срок выполнения административной процедуры по оценке соответствия помещения требованиям, установленным федеральным законодательством Российской Федерации составляет 30 дней.</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23.6. 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23.7. По результатам работы Комиссия принимает одно из следующих решений:</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 о соответствии помещения требованиям, предъявляемым к жилому помещению, и его пригодности для проживания;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о выявлении оснований для признания помещения непригодным для проживания;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о выявлении оснований для признания многоквартирного дома аварийным и подлежащим реконструкции;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о выявлении оснований для признания многоквартирного дома аварийным и подлежащим сносу;</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об отсутствии оснований для признания многоквартирного дома аварийным и подлежащим сносу или реконструкции;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о выявлении оснований для признания садового дома жилым домом и жилого дома садовым домом;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об отсутствии оснований для признания садового дома жилым домом и жилого дома садовым домом.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Решение принимается большинством голосов членов комиссии и оформляется в виде заключения.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23.8. По окончании работы Комиссия составляет в 3 экземплярах </w:t>
      </w:r>
      <w:hyperlink r:id="rId62" w:history="1">
        <w:r>
          <w:rPr>
            <w:rStyle w:val="a3"/>
            <w:rFonts w:ascii="Times New Roman" w:hAnsi="Times New Roman" w:cs="Times New Roman"/>
            <w:color w:val="auto"/>
            <w:sz w:val="24"/>
            <w:szCs w:val="24"/>
            <w:u w:val="none"/>
          </w:rPr>
          <w:t>заключение</w:t>
        </w:r>
      </w:hyperlink>
      <w:r>
        <w:rPr>
          <w:rFonts w:ascii="Times New Roman" w:hAnsi="Times New Roman" w:cs="Times New Roman"/>
          <w:sz w:val="24"/>
          <w:szCs w:val="24"/>
        </w:rPr>
        <w:t xml:space="preserve"> об оценке соответствия помещения (многоквартирного дома) требованиям, установленным в </w:t>
      </w:r>
      <w:hyperlink r:id="rId63" w:history="1">
        <w:r>
          <w:rPr>
            <w:rStyle w:val="a3"/>
            <w:rFonts w:ascii="Times New Roman" w:hAnsi="Times New Roman" w:cs="Times New Roman"/>
            <w:color w:val="auto"/>
            <w:sz w:val="24"/>
            <w:szCs w:val="24"/>
            <w:u w:val="none"/>
          </w:rPr>
          <w:t>Положении</w:t>
        </w:r>
      </w:hyperlink>
      <w:r>
        <w:rPr>
          <w:rFonts w:ascii="Times New Roman" w:hAnsi="Times New Roman" w:cs="Times New Roman"/>
          <w:sz w:val="24"/>
          <w:szCs w:val="24"/>
        </w:rPr>
        <w:t xml:space="preserve"> о признании помещения жилым помещением, жилого помещения непригодным для проживания, а также многоквартирного дома аварийным и подлежащим сносу или реконструкции, садового дома жилым домом и жилого дома садовым, по форме согласно приложению N 4 к настоящему регламенту.</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23.9. В случае обследования помещения Комиссия составляет в 3 экземплярах </w:t>
      </w:r>
      <w:hyperlink r:id="rId64" w:history="1">
        <w:r>
          <w:rPr>
            <w:rStyle w:val="a3"/>
            <w:rFonts w:ascii="Times New Roman" w:hAnsi="Times New Roman" w:cs="Times New Roman"/>
            <w:color w:val="auto"/>
            <w:sz w:val="24"/>
            <w:szCs w:val="24"/>
            <w:u w:val="none"/>
          </w:rPr>
          <w:t>акт</w:t>
        </w:r>
      </w:hyperlink>
      <w:r>
        <w:rPr>
          <w:rFonts w:ascii="Times New Roman" w:hAnsi="Times New Roman" w:cs="Times New Roman"/>
          <w:sz w:val="24"/>
          <w:szCs w:val="24"/>
        </w:rPr>
        <w:t xml:space="preserve"> обследования помещения по форме согласно приложению N 3 к настоящему регламенту.</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23.10. 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дней со дня получения заключения в установленном им </w:t>
      </w:r>
      <w:hyperlink r:id="rId65" w:history="1">
        <w:r>
          <w:rPr>
            <w:rStyle w:val="a3"/>
            <w:rFonts w:ascii="Times New Roman" w:hAnsi="Times New Roman" w:cs="Times New Roman"/>
            <w:sz w:val="24"/>
            <w:szCs w:val="24"/>
            <w:u w:val="none"/>
          </w:rPr>
          <w:t>порядке</w:t>
        </w:r>
      </w:hyperlink>
      <w:r>
        <w:rPr>
          <w:rFonts w:ascii="Times New Roman" w:hAnsi="Times New Roman" w:cs="Times New Roman"/>
          <w:sz w:val="24"/>
          <w:szCs w:val="24"/>
        </w:rPr>
        <w:t xml:space="preserve"> принимает решение, предусмотренное </w:t>
      </w:r>
      <w:hyperlink r:id="rId66" w:history="1">
        <w:r>
          <w:rPr>
            <w:rStyle w:val="a3"/>
            <w:rFonts w:ascii="Times New Roman" w:hAnsi="Times New Roman" w:cs="Times New Roman"/>
            <w:sz w:val="24"/>
            <w:szCs w:val="24"/>
            <w:u w:val="none"/>
          </w:rPr>
          <w:t>абзацем седьмым пункта 7</w:t>
        </w:r>
      </w:hyperlink>
      <w:r>
        <w:rPr>
          <w:rFonts w:ascii="Times New Roman" w:hAnsi="Times New Roman" w:cs="Times New Roman"/>
          <w:sz w:val="24"/>
          <w:szCs w:val="24"/>
        </w:rPr>
        <w:t xml:space="preserve">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Комиссия в 5-дневный срок со дня принятия решения, предусмотренного </w:t>
      </w:r>
      <w:hyperlink r:id="rId67" w:history="1">
        <w:r>
          <w:rPr>
            <w:rStyle w:val="a3"/>
            <w:rFonts w:ascii="Times New Roman" w:hAnsi="Times New Roman" w:cs="Times New Roman"/>
            <w:color w:val="auto"/>
            <w:sz w:val="24"/>
            <w:szCs w:val="24"/>
            <w:u w:val="none"/>
          </w:rPr>
          <w:t>пунктом 23.10 настоящего регламента</w:t>
        </w:r>
      </w:hyperlink>
      <w:r>
        <w:rPr>
          <w:rFonts w:ascii="Times New Roman" w:hAnsi="Times New Roman" w:cs="Times New Roman"/>
          <w:sz w:val="24"/>
          <w:szCs w:val="24"/>
        </w:rPr>
        <w:t>,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3D51FC" w:rsidRDefault="003D51FC" w:rsidP="003D51FC">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Глава 24. ПРИНЯТИЕ РЕШЕНИЯ ПО ИТОГАМ РАБОТЫ КОМИССИИ И ИНФОРМИРОВАНИЕ ЗАЯВИТЕЛЯ О ПРИНЯТОМ РЕШЕНИИ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24.1. Основанием для начала административной процедуры является наличие акта обследования помещения и заключения Комиссии.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24.2. Администрация УКМО на основании документов, представленных секретарем Комиссии, подготавливает:</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проект письменного мотивированного отказа в предоставлении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проект постановления администрации Усть-Кутского муниципального образования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24.3. Руководитель уполномоченного органа не позднее 5 рабочих дней с даты поступления заключения и акта Комиссии подписывает подготовленное должностным лицом уполномоченного органа, ответственным за предоставление муниципальной услуги, проект письменного мотивированного отказа, либо согласовывает проект постановления администрации Усть-Кутского муниципального образования.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24.4. Принятие решения уполномоченным органом и издание постановления администрации УКМО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осуществляется в течение 15 дней со дня получения заключения Комиссии.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24.5. В случае признания многоквартирного дома аварийным и подлежащим сносу договоры найма и аренды жилых помещений расторгается в соответствии с законодательством Российской Федерации.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законодательством Российской Федерации.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24.6. Должностное лицо Комитета по управлению муниципальным имуществом Усть-Кутского муниципального образования в 5-дневный срок со дня принятия решения администрацией Усть-Кутского муниципального образования в виде постановления </w:t>
      </w:r>
      <w:r>
        <w:rPr>
          <w:rFonts w:ascii="Times New Roman" w:hAnsi="Times New Roman" w:cs="Times New Roman"/>
          <w:sz w:val="24"/>
          <w:szCs w:val="24"/>
        </w:rPr>
        <w:lastRenderedPageBreak/>
        <w:t>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постановления и заключения Комиссии заявителю или его представителю,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Комитет жилищной политики, коммунальной инфраструктуры, транспорта и связи администрации Усть-Кутского муниципального образования, обеспечивающий исполнение функций по муниципальному жилищному контролю.</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24.7. Результат предоставления муниципальной услуги, заключение Комиссии (оригинал) или мотивированный отказ в предоставлении муниципальной услуги помещаются в дело по Комиссии. В деле должны быть отражены способ уведомления (сообщения) и дата его направления заявителю или его представителю.</w:t>
      </w:r>
    </w:p>
    <w:p w:rsidR="003D51FC" w:rsidRDefault="003D51FC" w:rsidP="003D51FC">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Pr>
          <w:rFonts w:ascii="Times New Roman" w:hAnsi="Times New Roman" w:cs="Times New Roman"/>
          <w:sz w:val="24"/>
          <w:szCs w:val="24"/>
        </w:rPr>
        <w:t>Раздел IV. ФОРМЫ КОНТРОЛЯ ЗА ПРЕДОСТАВЛЕНИЕМ МУНИЦИПАЛЬНОЙ УСЛУГИ</w:t>
      </w:r>
    </w:p>
    <w:p w:rsidR="003D51FC" w:rsidRDefault="003D51FC" w:rsidP="003D51FC">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Глава 25.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25.1. Текущий контроль за соблюдением последовательности действий, определенных административными процедурами (действиями) по предоставлению муниципальной услуги и принятием решений должностными лицами уполномоченного органа, осуществляется руководителем уполномоченного органа путем рассмотрения отчетов должностных лиц уполномоченного органа, а также рассмотрения жалоб заявителей.</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25.2. Основными задачами текущего контроля являются: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обеспечение своевременного и качественного предоставления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выявление нарушений в сроках и качестве предоставления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выявление и устранение причин и условий, способствующих ненадлежащему предоставлению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принятие мер по надлежащему предоставлению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25.3. Текущий контроль осуществляется на постоянной основе.</w:t>
      </w:r>
    </w:p>
    <w:p w:rsidR="003D51FC" w:rsidRDefault="003D51FC" w:rsidP="003D51FC">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Глава 26.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26.1. Контроль за полнотой и качеством предоставления должностными лицами уполномоченного органа муниципальной услуги осуществляется комиссией.</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26.2. Состав Комиссии утверждается актом администрации УКМО, в которую включаются муниципальные служащие уполномоченного органа, не участвующие в предоставлении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26.3.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26.4. Срок проведения проверки и оформления акта составляет 30 календарных дней со дня начала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даты конкретного обращения заявителя.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26.5.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26.6. Заявитель по результатам внеплановых проверок уведомляется о результатах проверки в течение 10 дней со дня принятия соответствующего решения.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26.7. Внеплановые проверки осуществляются по решению Администрации УКМО в связи с проверкой устранения ранее выявленных нарушений, а также в случае получения жалоб на действия (бездействие) должностных лиц уполномоченного органа.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26.8. Плановые проверки осуществляются на основании полугодовых или годовых планов работы уполномоченного органа.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26.9.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3D51FC" w:rsidRDefault="003D51FC" w:rsidP="003D51FC">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Глава 27.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27.1. Обязанность соблюдения положений настоящего административного регламента закрепляется в должностных инструкциях муниципальных служащих уполномоченного органа.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27.2.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3D51FC" w:rsidRDefault="003D51FC" w:rsidP="003D51FC">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Глава 28.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ОРГАНИЗАЦИЕЙ</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bookmarkStart w:id="6" w:name="Par130"/>
      <w:bookmarkEnd w:id="6"/>
      <w:r>
        <w:rPr>
          <w:rFonts w:ascii="Times New Roman" w:hAnsi="Times New Roman" w:cs="Times New Roman"/>
          <w:sz w:val="24"/>
          <w:szCs w:val="24"/>
        </w:rPr>
        <w:lastRenderedPageBreak/>
        <w:t>28.1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нарушения прав и законных интересов заявителей решением, действием (бездействием) уполномоченного органа, его должностных лиц;</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некорректного поведения должностных лиц уполномоченного органа, нарушения правил служебной этики при предоставлении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28.2. Информацию, указанную в </w:t>
      </w:r>
      <w:hyperlink r:id="rId68" w:anchor="Par130" w:history="1">
        <w:r>
          <w:rPr>
            <w:rStyle w:val="a3"/>
            <w:rFonts w:ascii="Times New Roman" w:hAnsi="Times New Roman" w:cs="Times New Roman"/>
            <w:color w:val="auto"/>
            <w:sz w:val="24"/>
            <w:szCs w:val="24"/>
            <w:u w:val="none"/>
          </w:rPr>
          <w:t>пункте 28.1.</w:t>
        </w:r>
      </w:hyperlink>
      <w:r>
        <w:rPr>
          <w:rFonts w:ascii="Times New Roman" w:hAnsi="Times New Roman" w:cs="Times New Roman"/>
          <w:sz w:val="24"/>
          <w:szCs w:val="24"/>
        </w:rPr>
        <w:t xml:space="preserve"> настоящего административного регламента, заявители могут сообщить по телефонам уполномоченного органа, указанным в </w:t>
      </w:r>
      <w:hyperlink r:id="rId69" w:history="1">
        <w:r>
          <w:rPr>
            <w:rStyle w:val="a3"/>
            <w:rFonts w:ascii="Times New Roman" w:hAnsi="Times New Roman" w:cs="Times New Roman"/>
            <w:color w:val="auto"/>
            <w:sz w:val="24"/>
            <w:szCs w:val="24"/>
            <w:u w:val="none"/>
          </w:rPr>
          <w:t>пункте 3.13.</w:t>
        </w:r>
      </w:hyperlink>
      <w:r>
        <w:rPr>
          <w:rFonts w:ascii="Times New Roman" w:hAnsi="Times New Roman" w:cs="Times New Roman"/>
          <w:sz w:val="24"/>
          <w:szCs w:val="24"/>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28.3. Срок рассмотрения обращений со стороны граждан, их объединений и организаций составляет 30 рабочих дней с даты их регистрации.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28.4. Контроль за предоставлением муниципальной услуги осуществляется в соответствии с действующим законодательством Российской Федерации.</w:t>
      </w:r>
    </w:p>
    <w:p w:rsidR="003D51FC" w:rsidRDefault="003D51FC" w:rsidP="003D51FC">
      <w:pPr>
        <w:autoSpaceDE w:val="0"/>
        <w:autoSpaceDN w:val="0"/>
        <w:adjustRightInd w:val="0"/>
        <w:spacing w:before="100" w:beforeAutospacing="1" w:after="0" w:line="240" w:lineRule="auto"/>
        <w:ind w:firstLine="567"/>
        <w:jc w:val="center"/>
        <w:outlineLvl w:val="0"/>
        <w:rPr>
          <w:rFonts w:ascii="Times New Roman" w:hAnsi="Times New Roman" w:cs="Times New Roman"/>
          <w:sz w:val="24"/>
          <w:szCs w:val="24"/>
        </w:rPr>
      </w:pPr>
      <w:r>
        <w:rPr>
          <w:rFonts w:ascii="Times New Roman" w:hAnsi="Times New Roman" w:cs="Times New Roman"/>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3D51FC" w:rsidRDefault="003D51FC" w:rsidP="003D51FC">
      <w:pPr>
        <w:autoSpaceDE w:val="0"/>
        <w:autoSpaceDN w:val="0"/>
        <w:adjustRightInd w:val="0"/>
        <w:spacing w:before="100" w:beforeAutospacing="1"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Глава 29. ОБЖАЛОВАНИЕ РЕШЕНИЙ И ДЕЙСТВИЙ (БЕЗДЕЙСТВИЯ) УПОЛНОМОЧЕННОГО ОРГАНА, А ТАКЖЕ ДОЛЖНОСТНЫХ ЛИЦ УПОЛНОМОЧЕННОГО ОРГАНА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29.1.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29.2.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жалобой об обжаловании решений и действий (бездействия) уполномоченного органа, а также должностных лиц уполномоченного органа (далее - жалоба).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29.3. Информацию о порядке подачи и рассмотрения жалобы заинтересованные лица могут получить:</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 на стендах, расположенных в помещениях, занимаемых уполномоченным органом;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на официальном сайте администрации муниципального образования в информационно-телекоммуникационной сети "Интернет" http://www.admsayansk.ru;</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посредством Портала.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29.4. Заинтересованное лицо может обратиться с жалобой, в том числе в следующих случаях:</w:t>
      </w:r>
    </w:p>
    <w:p w:rsidR="003D51FC" w:rsidRDefault="003D51FC" w:rsidP="003D51FC">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нарушение срока регистрации запроса о предоставлении государственной или муниципальной услуги, запроса, указанного в </w:t>
      </w:r>
      <w:hyperlink r:id="rId70" w:history="1">
        <w:r>
          <w:rPr>
            <w:rStyle w:val="a3"/>
            <w:rFonts w:ascii="Times New Roman" w:hAnsi="Times New Roman" w:cs="Times New Roman"/>
            <w:sz w:val="24"/>
            <w:szCs w:val="24"/>
            <w:u w:val="none"/>
          </w:rPr>
          <w:t>статье 15.1</w:t>
        </w:r>
      </w:hyperlink>
      <w:r>
        <w:t xml:space="preserve"> </w:t>
      </w:r>
      <w:r>
        <w:rPr>
          <w:rFonts w:ascii="Times New Roman" w:hAnsi="Times New Roman" w:cs="Times New Roman"/>
          <w:sz w:val="24"/>
          <w:szCs w:val="24"/>
        </w:rPr>
        <w:t>Федерального закона от 27.07.2010 N 210-ФЗ (ред. от 01.04.2019) "Об организации предоставления государственных и муниципальных услуг" о Федерального закона;</w:t>
      </w:r>
    </w:p>
    <w:p w:rsidR="003D51FC" w:rsidRDefault="003D51FC" w:rsidP="003D51F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нарушение срока предоставления государственной или муниципальной услуги. </w:t>
      </w:r>
    </w:p>
    <w:p w:rsidR="003D51FC" w:rsidRDefault="003D51FC" w:rsidP="003D51F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D51FC" w:rsidRDefault="003D51FC" w:rsidP="003D51F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3D51FC" w:rsidRDefault="003D51FC" w:rsidP="003D51F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3D51FC" w:rsidRDefault="003D51FC" w:rsidP="003D51F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51FC" w:rsidRDefault="003D51FC" w:rsidP="003D51F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организаций, предусмотренных </w:t>
      </w:r>
      <w:hyperlink r:id="rId71" w:history="1">
        <w:r>
          <w:rPr>
            <w:rStyle w:val="a3"/>
            <w:rFonts w:ascii="Times New Roman" w:hAnsi="Times New Roman" w:cs="Times New Roman"/>
            <w:sz w:val="24"/>
            <w:szCs w:val="24"/>
            <w:u w:val="none"/>
          </w:rPr>
          <w:t>частью 1.1 статьи 16</w:t>
        </w:r>
      </w:hyperlink>
      <w:r>
        <w:rPr>
          <w:rFonts w:ascii="Times New Roman" w:hAnsi="Times New Roman" w:cs="Times New Roman"/>
          <w:sz w:val="24"/>
          <w:szCs w:val="24"/>
        </w:rPr>
        <w:t xml:space="preserve"> Федерального закона от 27.07.2010 N 210-ФЗ (ред. от 01.04.2019) "Об организации предоставления государственных и муниципальных услуг" 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3D51FC" w:rsidRDefault="003D51FC" w:rsidP="003D51F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3D51FC" w:rsidRDefault="003D51FC" w:rsidP="003D51F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D51FC" w:rsidRDefault="003D51FC" w:rsidP="003D51F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72" w:history="1">
        <w:r>
          <w:rPr>
            <w:rStyle w:val="a3"/>
            <w:rFonts w:ascii="Times New Roman" w:hAnsi="Times New Roman" w:cs="Times New Roman"/>
            <w:sz w:val="24"/>
            <w:szCs w:val="24"/>
            <w:u w:val="none"/>
          </w:rPr>
          <w:t>пунктом 4 части 1 статьи 7</w:t>
        </w:r>
      </w:hyperlink>
      <w:r>
        <w:rPr>
          <w:rFonts w:ascii="Times New Roman" w:hAnsi="Times New Roman" w:cs="Times New Roman"/>
          <w:sz w:val="24"/>
          <w:szCs w:val="24"/>
        </w:rPr>
        <w:t xml:space="preserve"> Федерального закона от 27.07.2010 N 210-ФЗ (ред. от 01.04.2019) "Об организации предоставления государственных и муниципальных услуг" о Федерального закона.</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1) нарушение срока регистрации </w:t>
      </w:r>
      <w:hyperlink r:id="rId73" w:history="1">
        <w:r>
          <w:rPr>
            <w:rStyle w:val="a3"/>
            <w:rFonts w:ascii="Times New Roman" w:hAnsi="Times New Roman" w:cs="Times New Roman"/>
            <w:color w:val="auto"/>
            <w:sz w:val="24"/>
            <w:szCs w:val="24"/>
            <w:u w:val="none"/>
          </w:rPr>
          <w:t>заявления</w:t>
        </w:r>
      </w:hyperlink>
      <w:r>
        <w:rPr>
          <w:rFonts w:ascii="Times New Roman" w:hAnsi="Times New Roman" w:cs="Times New Roman"/>
          <w:sz w:val="24"/>
          <w:szCs w:val="24"/>
        </w:rPr>
        <w:t xml:space="preserve"> о предоставлении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нарушение срока предоставления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осуществления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настоящим административным регламентом для предоставления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w:t>
      </w:r>
      <w:r>
        <w:rPr>
          <w:rFonts w:ascii="Times New Roman" w:hAnsi="Times New Roman" w:cs="Times New Roman"/>
          <w:sz w:val="24"/>
          <w:szCs w:val="24"/>
        </w:rPr>
        <w:lastRenderedPageBreak/>
        <w:t>иными нормативными правовыми актами субъектов Российской Федерации, муниципальными правовыми актами;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4" w:history="1">
        <w:r>
          <w:rPr>
            <w:rStyle w:val="a3"/>
            <w:rFonts w:ascii="Times New Roman" w:hAnsi="Times New Roman" w:cs="Times New Roman"/>
            <w:color w:val="auto"/>
            <w:sz w:val="24"/>
            <w:szCs w:val="24"/>
            <w:u w:val="none"/>
          </w:rPr>
          <w:t>пунктом 4 части 1 статьи 7</w:t>
        </w:r>
      </w:hyperlink>
      <w:r>
        <w:rPr>
          <w:rFonts w:ascii="Times New Roman" w:hAnsi="Times New Roman" w:cs="Times New Roman"/>
          <w:sz w:val="24"/>
          <w:szCs w:val="24"/>
        </w:rPr>
        <w:t xml:space="preserve"> Федерального закона от 27 июля 2010 г. N 210-ФЗ.</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29.5. Жалоба может быть подана в письменной форме на бумажном носителе, в электронной форме одним из следующих способов:</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 xml:space="preserve">а) лично либо через представителя по адресу: </w:t>
      </w:r>
      <w:r>
        <w:rPr>
          <w:rFonts w:ascii="Times New Roman" w:eastAsia="Times New Roman" w:hAnsi="Times New Roman" w:cs="Times New Roman"/>
          <w:sz w:val="24"/>
          <w:szCs w:val="24"/>
          <w:lang w:eastAsia="ru-RU"/>
        </w:rPr>
        <w:t>666793, Иркутская область, г. Усть-Кут, ул. Халтурина, д. 52</w:t>
      </w:r>
      <w:r>
        <w:rPr>
          <w:rFonts w:ascii="Times New Roman" w:eastAsia="Times New Roman" w:hAnsi="Times New Roman" w:cs="Times New Roman"/>
          <w:sz w:val="24"/>
          <w:szCs w:val="24"/>
          <w:lang w:eastAsia="ko-KR"/>
        </w:rPr>
        <w:t>; телефон: 8(39565) 5-74-97, 5-86-14, факс:8(39565) 5-76-04;</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б) через организации почтовой связи;</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в) с использованием информационно-телекоммуникационной сети «Интернет»:</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ko-KR"/>
        </w:rPr>
        <w:t xml:space="preserve">электронная почта: </w:t>
      </w:r>
      <w:hyperlink r:id="rId75" w:history="1">
        <w:r>
          <w:rPr>
            <w:rStyle w:val="a3"/>
            <w:rFonts w:ascii="Times New Roman" w:eastAsia="Times New Roman" w:hAnsi="Times New Roman" w:cs="Times New Roman"/>
            <w:sz w:val="24"/>
            <w:szCs w:val="24"/>
            <w:lang w:val="en-US" w:eastAsia="ru-RU"/>
          </w:rPr>
          <w:t>priemnaya</w:t>
        </w:r>
        <w:r>
          <w:rPr>
            <w:rStyle w:val="a3"/>
            <w:rFonts w:ascii="Times New Roman" w:eastAsia="Times New Roman" w:hAnsi="Times New Roman" w:cs="Times New Roman"/>
            <w:sz w:val="24"/>
            <w:szCs w:val="24"/>
            <w:lang w:eastAsia="ru-RU"/>
          </w:rPr>
          <w:t>@</w:t>
        </w:r>
        <w:r>
          <w:rPr>
            <w:rStyle w:val="a3"/>
            <w:rFonts w:ascii="Times New Roman" w:eastAsia="Times New Roman" w:hAnsi="Times New Roman" w:cs="Times New Roman"/>
            <w:sz w:val="24"/>
            <w:szCs w:val="24"/>
            <w:lang w:val="en-US" w:eastAsia="ru-RU"/>
          </w:rPr>
          <w:t>admin</w:t>
        </w:r>
        <w:r>
          <w:rPr>
            <w:rStyle w:val="a3"/>
            <w:rFonts w:ascii="Times New Roman" w:eastAsia="Times New Roman" w:hAnsi="Times New Roman" w:cs="Times New Roman"/>
            <w:sz w:val="24"/>
            <w:szCs w:val="24"/>
            <w:lang w:eastAsia="ru-RU"/>
          </w:rPr>
          <w:t>-</w:t>
        </w:r>
        <w:r>
          <w:rPr>
            <w:rStyle w:val="a3"/>
            <w:rFonts w:ascii="Times New Roman" w:eastAsia="Times New Roman" w:hAnsi="Times New Roman" w:cs="Times New Roman"/>
            <w:sz w:val="24"/>
            <w:szCs w:val="24"/>
            <w:lang w:val="en-US" w:eastAsia="ru-RU"/>
          </w:rPr>
          <w:t>ukmo</w:t>
        </w:r>
        <w:r>
          <w:rPr>
            <w:rStyle w:val="a3"/>
            <w:rFonts w:ascii="Times New Roman" w:eastAsia="Times New Roman" w:hAnsi="Times New Roman" w:cs="Times New Roman"/>
            <w:sz w:val="24"/>
            <w:szCs w:val="24"/>
            <w:lang w:eastAsia="ru-RU"/>
          </w:rPr>
          <w:t>.</w:t>
        </w:r>
        <w:r>
          <w:rPr>
            <w:rStyle w:val="a3"/>
            <w:rFonts w:ascii="Times New Roman" w:eastAsia="Times New Roman" w:hAnsi="Times New Roman" w:cs="Times New Roman"/>
            <w:sz w:val="24"/>
            <w:szCs w:val="24"/>
            <w:lang w:val="en-US" w:eastAsia="ru-RU"/>
          </w:rPr>
          <w:t>ru</w:t>
        </w:r>
      </w:hyperlink>
      <w:r>
        <w:rPr>
          <w:rFonts w:ascii="Times New Roman" w:eastAsia="Times New Roman" w:hAnsi="Times New Roman" w:cs="Times New Roman"/>
          <w:sz w:val="24"/>
          <w:szCs w:val="24"/>
          <w:lang w:eastAsia="ru-RU"/>
        </w:rPr>
        <w:t>;</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 xml:space="preserve">официальный сайт уполномоченного органа: </w:t>
      </w:r>
      <w:r>
        <w:rPr>
          <w:rFonts w:ascii="Times New Roman" w:eastAsia="Times New Roman" w:hAnsi="Times New Roman" w:cs="Times New Roman"/>
          <w:sz w:val="24"/>
          <w:szCs w:val="24"/>
          <w:u w:val="single"/>
          <w:lang w:eastAsia="ru-RU"/>
        </w:rPr>
        <w:t>www.admin-ukmo.ru</w:t>
      </w:r>
      <w:r>
        <w:rPr>
          <w:rFonts w:ascii="Times New Roman" w:eastAsia="Times New Roman" w:hAnsi="Times New Roman" w:cs="Times New Roman"/>
          <w:sz w:val="24"/>
          <w:szCs w:val="24"/>
          <w:lang w:eastAsia="ko-KR"/>
        </w:rPr>
        <w:t>;</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посредством Портала.</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29.6.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29.7. Прием жалоб в письменной форме также осуществляется в месте предоставления муниципальной услуги (в месте, где заявитель подавал </w:t>
      </w:r>
      <w:hyperlink r:id="rId76" w:history="1">
        <w:r>
          <w:rPr>
            <w:rStyle w:val="a3"/>
            <w:rFonts w:ascii="Times New Roman" w:hAnsi="Times New Roman" w:cs="Times New Roman"/>
            <w:color w:val="auto"/>
            <w:sz w:val="24"/>
            <w:szCs w:val="24"/>
            <w:u w:val="none"/>
          </w:rPr>
          <w:t>заявление</w:t>
        </w:r>
      </w:hyperlink>
      <w:r>
        <w:rPr>
          <w:rFonts w:ascii="Times New Roman" w:hAnsi="Times New Roman" w:cs="Times New Roman"/>
          <w:sz w:val="24"/>
          <w:szCs w:val="24"/>
        </w:rPr>
        <w:t xml:space="preserve">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29.8. Жалоба может быть подана при личном приеме заинтересованного лица. </w:t>
      </w:r>
      <w:r>
        <w:rPr>
          <w:rFonts w:ascii="Times New Roman" w:hAnsi="Times New Roman" w:cs="Times New Roman"/>
          <w:sz w:val="24"/>
          <w:szCs w:val="24"/>
        </w:rPr>
        <w:t>Прием жалоб осуществляется в соответствии с графиком приема заявителей.</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Прием заинтересованных лиц в уполномоченном органе осуществляет председатель уполномоченного органа, в случае его отсутствия - его заместитель.</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 заинтересованных лиц проводится по предварительной записи, которая осуществляется по телефону: 8 39565 5 86 14.</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При личном приеме обратившееся заинтересованное лицо предъявляет документ, удостоверяющий его личность.</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29.10. Жалоба должна содержать:</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eastAsia="Times New Roman" w:hAnsi="Times New Roman" w:cs="Times New Roman"/>
          <w:sz w:val="24"/>
          <w:szCs w:val="24"/>
          <w:lang w:eastAsia="ru-RU"/>
        </w:rPr>
        <w:lastRenderedPageBreak/>
        <w:t>решения и действия (бездействие) которых обжалуются;</w:t>
      </w: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б) </w:t>
      </w:r>
      <w:r>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сведения об обжалуемых решениях и действиях (бездействии) уполномоченного органа, должностного лица уполномоченного органа;</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29.11. При рассмотрении жалобы:</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обеспечивается по просьбе заинтересованного лица предоставление заинтересованному лицу информации и документов, необходимых для обоснования и рассмотрения жалобы, в течение 3 рабочих дней со дня регистрации жалобы в уполномоченном органе.</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bookmarkStart w:id="7" w:name="P536"/>
      <w:bookmarkEnd w:id="7"/>
      <w:r>
        <w:rPr>
          <w:rFonts w:ascii="Times New Roman" w:eastAsia="Times New Roman" w:hAnsi="Times New Roman" w:cs="Times New Roman"/>
          <w:sz w:val="24"/>
          <w:szCs w:val="24"/>
          <w:lang w:eastAsia="ru-RU"/>
        </w:rPr>
        <w:t>29.12. Поступившая в уполномоченный орган жалоба подлежит обязательной регистрации в течение одного рабочего дня со дня ее поступления, и в течение 3 рабочих дней со дня ее регистрации заявителю направляется уведомление</w:t>
      </w:r>
      <w:r>
        <w:rPr>
          <w:rFonts w:ascii="Times New Roman" w:hAnsi="Times New Roman" w:cs="Times New Roman"/>
          <w:color w:val="2D2D2D"/>
          <w:spacing w:val="2"/>
          <w:sz w:val="24"/>
          <w:szCs w:val="24"/>
          <w:shd w:val="clear" w:color="auto" w:fill="FFFFFF"/>
        </w:rPr>
        <w:t xml:space="preserve"> в письменной форме заказным письмом с уведомлением и по желанию заявителя в электронной форме</w:t>
      </w:r>
      <w:r>
        <w:rPr>
          <w:rFonts w:ascii="Times New Roman" w:eastAsia="Times New Roman" w:hAnsi="Times New Roman" w:cs="Times New Roman"/>
          <w:sz w:val="24"/>
          <w:szCs w:val="24"/>
          <w:lang w:eastAsia="ru-RU"/>
        </w:rPr>
        <w:t xml:space="preserve"> о дате и месте ее рассмотрения.</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поступления жалобы в отношении муниципальной услуги, которую оказывает другой уполномоченный орган, жалоба регистрируется в уполномоченном органе в течение одного рабочего дня со дня ее поступления и в течение одного рабочего дня со дня ее регистрации направляется в уполномоченный орган, предоставляющий соответствующую муниципальную услугу, с уведомлением </w:t>
      </w:r>
      <w:r>
        <w:rPr>
          <w:rFonts w:ascii="Times New Roman" w:hAnsi="Times New Roman" w:cs="Times New Roman"/>
          <w:color w:val="2D2D2D"/>
          <w:spacing w:val="2"/>
          <w:sz w:val="24"/>
          <w:szCs w:val="24"/>
          <w:shd w:val="clear" w:color="auto" w:fill="FFFFFF"/>
        </w:rPr>
        <w:t xml:space="preserve">в письменной форме заказным письмом с уведомлением и по желанию заявителя в электронной форме </w:t>
      </w:r>
      <w:r>
        <w:rPr>
          <w:rFonts w:ascii="Times New Roman" w:eastAsia="Times New Roman" w:hAnsi="Times New Roman" w:cs="Times New Roman"/>
          <w:sz w:val="24"/>
          <w:szCs w:val="24"/>
          <w:lang w:eastAsia="ru-RU"/>
        </w:rPr>
        <w:t>заинтересованного лица, направившего жалобу, о переадресации жалобы.</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29.13. Основания приостановления рассмотрения жалобы, направленной в уполномоченный орган, не предусмотрены.</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29.14. Случаи, в которых ответ на жалобу не дается:</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в случае, если в жалобе не указаны фамилия гражданина, направившего обращение, или почтовый адрес, по которому должен быть направлен ответ;</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наличие в жалобе нецензурных либо оскорбительных выражений, угрозы жизни, здоровью и имуществу должностного лица, а также членов его семьи;</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в случае, если текст жалобы не поддается прочтению;</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в случае, если текст жалобы не позволяет определить суть предложения;</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в случае, если в жалобе содержится вопрос, на который ему неоднократно давались письменные ответы по существу в связи с ранее направляемыми обращениями, а также в иных случаях, предусмотренных Федеральным законом от 02.05.2006 N 59-ФЗ "О порядке рассмотрения обращений граждан Российской Федерации», опубликован в "Российская газета", N 95, 05.05.2006 г.</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признания жалобы подлежащей удовлетворению в решении, указанном в пункте 29.15. настоящего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признания жалобы не подлежащей удовлетворению в решении указанном в пункте 29.15.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29.15. По результатам рассмотрения жалобы уполномоченный орган принимает одно из следующих решений:</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администрации УКМО;</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отказывает в удовлетворении жалобы.</w:t>
      </w:r>
    </w:p>
    <w:p w:rsidR="003D51FC" w:rsidRDefault="003D51FC" w:rsidP="003D51FC">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29.16. Не позднее дня, следующего за днем принятия решения, указанного в пункте 132 настоящего административного регламента, заинтересованному лицу в</w:t>
      </w:r>
      <w:r>
        <w:rPr>
          <w:rFonts w:ascii="Times New Roman" w:hAnsi="Times New Roman" w:cs="Times New Roman"/>
          <w:sz w:val="24"/>
          <w:szCs w:val="24"/>
        </w:rPr>
        <w:t xml:space="preserve">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w:t>
      </w:r>
      <w:r>
        <w:rPr>
          <w:rFonts w:ascii="Times New Roman" w:eastAsia="Times New Roman" w:hAnsi="Times New Roman" w:cs="Times New Roman"/>
          <w:sz w:val="24"/>
          <w:szCs w:val="24"/>
          <w:lang w:eastAsia="ru-RU"/>
        </w:rPr>
        <w:t xml:space="preserve"> направляется мотивированный ответ о результатах рассмотрения жалобы.</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29.17. В ответе по результатам рассмотрения жалобы указываются:</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решение или действие (бездействие) которого обжалуется;</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фамилия, имя и (если имеется) отчество заинтересованного лица, подавшего жалобу;</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основания для принятия решения по жалобе;</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принятое по жалобе решение;</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 сведения о порядке обжалования принятого по жалобе решения.</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29.18. Основаниями отказа в удовлетворении жалобы являются:</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наличие решения по жалобе, принятого ранее в отношении того же заинтересованного лица и по тому же предмету жалобы.</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29.19. Решение, принятое по результатам рассмотрения жалобы, может быть обжаловано в порядке, установленном законодательством.</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29.20.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D51FC" w:rsidRDefault="003D51FC" w:rsidP="003D51FC">
      <w:pPr>
        <w:widowControl w:val="0"/>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29.21. Способами информирования заинтересованных лиц о порядке подачи и рассмотрения жалобы являются:</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 xml:space="preserve">а) лично либо через представителя по адресу: </w:t>
      </w:r>
      <w:r>
        <w:rPr>
          <w:rFonts w:ascii="Times New Roman" w:eastAsia="Times New Roman" w:hAnsi="Times New Roman" w:cs="Times New Roman"/>
          <w:sz w:val="24"/>
          <w:szCs w:val="24"/>
          <w:lang w:eastAsia="ru-RU"/>
        </w:rPr>
        <w:t>666793, Иркутская область, г. Усть-Кут, ул. Халтурина, д. 52</w:t>
      </w:r>
      <w:r>
        <w:rPr>
          <w:rFonts w:ascii="Times New Roman" w:eastAsia="Times New Roman" w:hAnsi="Times New Roman" w:cs="Times New Roman"/>
          <w:sz w:val="24"/>
          <w:szCs w:val="24"/>
          <w:lang w:eastAsia="ko-KR"/>
        </w:rPr>
        <w:t>; телефон: 8(39565) 5-74-97, 5-86-14, факс:8(39565) 5-76-04;</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б) через организации почтовой связи;</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в) с использованием информационно-телекоммуникационной сети «Интернет»:</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ko-KR"/>
        </w:rPr>
        <w:t xml:space="preserve">электронная почта: </w:t>
      </w:r>
      <w:hyperlink r:id="rId77" w:history="1">
        <w:r>
          <w:rPr>
            <w:rStyle w:val="a3"/>
            <w:rFonts w:ascii="Times New Roman" w:eastAsia="Times New Roman" w:hAnsi="Times New Roman" w:cs="Times New Roman"/>
            <w:sz w:val="24"/>
            <w:szCs w:val="24"/>
            <w:lang w:val="en-US" w:eastAsia="ru-RU"/>
          </w:rPr>
          <w:t>priemnaya</w:t>
        </w:r>
        <w:r>
          <w:rPr>
            <w:rStyle w:val="a3"/>
            <w:rFonts w:ascii="Times New Roman" w:eastAsia="Times New Roman" w:hAnsi="Times New Roman" w:cs="Times New Roman"/>
            <w:sz w:val="24"/>
            <w:szCs w:val="24"/>
            <w:lang w:eastAsia="ru-RU"/>
          </w:rPr>
          <w:t>@</w:t>
        </w:r>
        <w:r>
          <w:rPr>
            <w:rStyle w:val="a3"/>
            <w:rFonts w:ascii="Times New Roman" w:eastAsia="Times New Roman" w:hAnsi="Times New Roman" w:cs="Times New Roman"/>
            <w:sz w:val="24"/>
            <w:szCs w:val="24"/>
            <w:lang w:val="en-US" w:eastAsia="ru-RU"/>
          </w:rPr>
          <w:t>admin</w:t>
        </w:r>
        <w:r>
          <w:rPr>
            <w:rStyle w:val="a3"/>
            <w:rFonts w:ascii="Times New Roman" w:eastAsia="Times New Roman" w:hAnsi="Times New Roman" w:cs="Times New Roman"/>
            <w:sz w:val="24"/>
            <w:szCs w:val="24"/>
            <w:lang w:eastAsia="ru-RU"/>
          </w:rPr>
          <w:t>-</w:t>
        </w:r>
        <w:r>
          <w:rPr>
            <w:rStyle w:val="a3"/>
            <w:rFonts w:ascii="Times New Roman" w:eastAsia="Times New Roman" w:hAnsi="Times New Roman" w:cs="Times New Roman"/>
            <w:sz w:val="24"/>
            <w:szCs w:val="24"/>
            <w:lang w:val="en-US" w:eastAsia="ru-RU"/>
          </w:rPr>
          <w:t>ukmo</w:t>
        </w:r>
        <w:r>
          <w:rPr>
            <w:rStyle w:val="a3"/>
            <w:rFonts w:ascii="Times New Roman" w:eastAsia="Times New Roman" w:hAnsi="Times New Roman" w:cs="Times New Roman"/>
            <w:sz w:val="24"/>
            <w:szCs w:val="24"/>
            <w:lang w:eastAsia="ru-RU"/>
          </w:rPr>
          <w:t>.</w:t>
        </w:r>
        <w:r>
          <w:rPr>
            <w:rStyle w:val="a3"/>
            <w:rFonts w:ascii="Times New Roman" w:eastAsia="Times New Roman" w:hAnsi="Times New Roman" w:cs="Times New Roman"/>
            <w:sz w:val="24"/>
            <w:szCs w:val="24"/>
            <w:lang w:val="en-US" w:eastAsia="ru-RU"/>
          </w:rPr>
          <w:t>ru</w:t>
        </w:r>
      </w:hyperlink>
      <w:r>
        <w:rPr>
          <w:rFonts w:ascii="Times New Roman" w:eastAsia="Times New Roman" w:hAnsi="Times New Roman" w:cs="Times New Roman"/>
          <w:sz w:val="24"/>
          <w:szCs w:val="24"/>
          <w:lang w:eastAsia="ru-RU"/>
        </w:rPr>
        <w:t>;</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 xml:space="preserve">официальный сайт уполномоченного органа: </w:t>
      </w:r>
      <w:r>
        <w:rPr>
          <w:rFonts w:ascii="Times New Roman" w:eastAsia="Times New Roman" w:hAnsi="Times New Roman" w:cs="Times New Roman"/>
          <w:sz w:val="24"/>
          <w:szCs w:val="24"/>
          <w:u w:val="single"/>
          <w:lang w:eastAsia="ru-RU"/>
        </w:rPr>
        <w:t>www.admin-ukmo.ru</w:t>
      </w:r>
      <w:r>
        <w:rPr>
          <w:rFonts w:ascii="Times New Roman" w:eastAsia="Times New Roman" w:hAnsi="Times New Roman" w:cs="Times New Roman"/>
          <w:sz w:val="24"/>
          <w:szCs w:val="24"/>
          <w:lang w:eastAsia="ko-KR"/>
        </w:rPr>
        <w:t>;</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lastRenderedPageBreak/>
        <w:t>посредством Портала.</w:t>
      </w:r>
    </w:p>
    <w:p w:rsidR="003D51FC" w:rsidRDefault="003D51FC" w:rsidP="003D51FC">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ko-KR"/>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Председатель комитета </w:t>
      </w:r>
    </w:p>
    <w:p w:rsidR="003D51FC" w:rsidRDefault="003D51FC" w:rsidP="003D51FC">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жилищной политики, коммунальной</w:t>
      </w:r>
    </w:p>
    <w:p w:rsidR="003D51FC" w:rsidRDefault="003D51FC" w:rsidP="003D51FC">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инфраструктуры, транспорта и связи</w:t>
      </w:r>
    </w:p>
    <w:p w:rsidR="003D51FC" w:rsidRDefault="003D51FC" w:rsidP="003D51FC">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Администрации Усть-Кутского </w:t>
      </w:r>
    </w:p>
    <w:p w:rsidR="003D51FC" w:rsidRDefault="003D51FC" w:rsidP="003D51FC">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муниципального образования                                                                Г.Н. Метенкина</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after="0" w:line="240" w:lineRule="auto"/>
        <w:ind w:firstLine="4111"/>
        <w:jc w:val="both"/>
        <w:rPr>
          <w:rFonts w:ascii="Times New Roman" w:eastAsia="Times New Roman" w:hAnsi="Times New Roman" w:cs="Times New Roman"/>
          <w:sz w:val="24"/>
          <w:szCs w:val="24"/>
          <w:lang w:eastAsia="ru-RU"/>
        </w:rPr>
      </w:pPr>
    </w:p>
    <w:p w:rsidR="003D51FC" w:rsidRDefault="003D51FC" w:rsidP="003D51FC">
      <w:pPr>
        <w:spacing w:after="0" w:line="240" w:lineRule="auto"/>
        <w:ind w:firstLine="411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w:t>
      </w:r>
    </w:p>
    <w:p w:rsidR="003D51FC" w:rsidRDefault="003D51FC" w:rsidP="003D51FC">
      <w:pPr>
        <w:spacing w:after="0" w:line="240" w:lineRule="auto"/>
        <w:ind w:firstLine="411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 о</w:t>
      </w:r>
    </w:p>
    <w:p w:rsidR="003D51FC" w:rsidRDefault="003D51FC" w:rsidP="003D51FC">
      <w:pPr>
        <w:spacing w:after="0" w:line="240" w:lineRule="auto"/>
        <w:ind w:firstLine="411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предоставлении муниципальной услуги</w:t>
      </w:r>
    </w:p>
    <w:p w:rsidR="003D51FC" w:rsidRDefault="003D51FC" w:rsidP="003D51FC">
      <w:pPr>
        <w:spacing w:after="0" w:line="240" w:lineRule="auto"/>
        <w:ind w:firstLine="411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Признание помещения жилым помещением, </w:t>
      </w:r>
    </w:p>
    <w:p w:rsidR="003D51FC" w:rsidRDefault="003D51FC" w:rsidP="003D51FC">
      <w:pPr>
        <w:spacing w:after="0" w:line="240" w:lineRule="auto"/>
        <w:ind w:firstLine="411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жилого помещения непригодным для проживания,</w:t>
      </w:r>
    </w:p>
    <w:p w:rsidR="003D51FC" w:rsidRDefault="003D51FC" w:rsidP="003D51FC">
      <w:pPr>
        <w:spacing w:after="0" w:line="240" w:lineRule="auto"/>
        <w:ind w:firstLine="411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также многоквартирного дома аварийным и </w:t>
      </w:r>
    </w:p>
    <w:p w:rsidR="003D51FC" w:rsidRDefault="003D51FC" w:rsidP="003D51FC">
      <w:pPr>
        <w:spacing w:after="0" w:line="240" w:lineRule="auto"/>
        <w:ind w:firstLine="411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подлежащим сносу или реконструкции, садового</w:t>
      </w:r>
    </w:p>
    <w:p w:rsidR="003D51FC" w:rsidRDefault="003D51FC" w:rsidP="003D51FC">
      <w:pPr>
        <w:spacing w:after="0" w:line="240" w:lineRule="auto"/>
        <w:ind w:firstLine="411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дома жилым домом и жилого дома </w:t>
      </w:r>
    </w:p>
    <w:p w:rsidR="003D51FC" w:rsidRDefault="003D51FC" w:rsidP="003D51FC">
      <w:pPr>
        <w:spacing w:after="0" w:line="240" w:lineRule="auto"/>
        <w:ind w:firstLine="411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садовым домом</w:t>
      </w:r>
      <w:r>
        <w:rPr>
          <w:rFonts w:ascii="Times New Roman" w:eastAsia="Times New Roman" w:hAnsi="Times New Roman" w:cs="Times New Roman"/>
          <w:sz w:val="24"/>
          <w:szCs w:val="24"/>
          <w:lang w:eastAsia="ru-RU"/>
        </w:rPr>
        <w:t>»</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Блок-схема последовательности административных процедур</w:t>
      </w:r>
    </w:p>
    <w:p w:rsidR="003D51FC" w:rsidRDefault="003D51FC" w:rsidP="003D51FC">
      <w:pPr>
        <w:spacing w:before="100" w:beforeAutospacing="1"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предоставления муниципальной услуги</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58240" behindDoc="0" locked="0" layoutInCell="1" allowOverlap="1">
                <wp:simplePos x="0" y="0"/>
                <wp:positionH relativeFrom="page">
                  <wp:posOffset>1048385</wp:posOffset>
                </wp:positionH>
                <wp:positionV relativeFrom="paragraph">
                  <wp:posOffset>1876425</wp:posOffset>
                </wp:positionV>
                <wp:extent cx="6271260" cy="1195070"/>
                <wp:effectExtent l="76200" t="57150" r="377190" b="424180"/>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1260" cy="1194435"/>
                        </a:xfrm>
                        <a:prstGeom prst="roundRect">
                          <a:avLst/>
                        </a:prstGeom>
                        <a:noFill/>
                        <a:ln w="25400" cap="flat" cmpd="sng" algn="ctr">
                          <a:solidFill>
                            <a:sysClr val="windowText" lastClr="000000"/>
                          </a:solidFill>
                          <a:prstDash val="solid"/>
                        </a:ln>
                        <a:effectLst>
                          <a:outerShdw blurRad="76200" dist="12700" dir="2700000" sy="-23000" kx="-800400" algn="bl" rotWithShape="0">
                            <a:prstClr val="black">
                              <a:alpha val="20000"/>
                            </a:prstClr>
                          </a:outerShdw>
                        </a:effectLst>
                        <a:scene3d>
                          <a:camera prst="orthographicFront"/>
                          <a:lightRig rig="threePt" dir="t"/>
                        </a:scene3d>
                        <a:sp3d>
                          <a:bevelT w="165100" prst="coolSlant"/>
                        </a:sp3d>
                      </wps:spPr>
                      <wps:txbx>
                        <w:txbxContent>
                          <w:p w:rsidR="003D51FC" w:rsidRDefault="003D51FC" w:rsidP="003D51FC">
                            <w:pPr>
                              <w:autoSpaceDE w:val="0"/>
                              <w:autoSpaceDN w:val="0"/>
                              <w:adjustRightInd w:val="0"/>
                              <w:spacing w:after="0" w:line="240" w:lineRule="auto"/>
                              <w:jc w:val="both"/>
                              <w:rPr>
                                <w:rFonts w:cstheme="minorHAnsi"/>
                              </w:rPr>
                            </w:pPr>
                            <w:r>
                              <w:rPr>
                                <w:rFonts w:cstheme="minorHAnsi"/>
                              </w:rPr>
                              <w:t xml:space="preserve">Формирование и направление межведомственных запросов в органы,      </w:t>
                            </w:r>
                          </w:p>
                          <w:p w:rsidR="003D51FC" w:rsidRDefault="003D51FC" w:rsidP="003D51FC">
                            <w:pPr>
                              <w:autoSpaceDE w:val="0"/>
                              <w:autoSpaceDN w:val="0"/>
                              <w:adjustRightInd w:val="0"/>
                              <w:spacing w:after="0" w:line="240" w:lineRule="auto"/>
                              <w:jc w:val="both"/>
                              <w:rPr>
                                <w:rFonts w:cstheme="minorHAnsi"/>
                              </w:rPr>
                            </w:pPr>
                            <w:r>
                              <w:rPr>
                                <w:rFonts w:cstheme="minorHAnsi"/>
                              </w:rPr>
                              <w:t xml:space="preserve">            участвующие в предоставлении муниципальной услуги            </w:t>
                            </w:r>
                          </w:p>
                          <w:p w:rsidR="003D51FC" w:rsidRDefault="003D51FC" w:rsidP="003D51FC">
                            <w:pPr>
                              <w:autoSpaceDE w:val="0"/>
                              <w:autoSpaceDN w:val="0"/>
                              <w:adjustRightInd w:val="0"/>
                              <w:spacing w:after="0" w:line="240" w:lineRule="auto"/>
                              <w:jc w:val="both"/>
                              <w:rPr>
                                <w:rFonts w:cstheme="minorHAnsi"/>
                              </w:rPr>
                            </w:pPr>
                            <w:r>
                              <w:rPr>
                                <w:rFonts w:cstheme="minorHAnsi"/>
                              </w:rPr>
                              <w:t xml:space="preserve"> (1 рабочий день - формирование и направление запросов, 5 рабочих дней - </w:t>
                            </w:r>
                          </w:p>
                          <w:p w:rsidR="003D51FC" w:rsidRDefault="003D51FC" w:rsidP="003D51FC">
                            <w:pPr>
                              <w:spacing w:after="0"/>
                              <w:jc w:val="center"/>
                              <w:rPr>
                                <w:rFonts w:cstheme="minorHAnsi"/>
                              </w:rPr>
                            </w:pPr>
                            <w:r>
                              <w:rPr>
                                <w:rFonts w:cstheme="minorHAnsi"/>
                              </w:rPr>
                              <w:t xml:space="preserve">                     представления ответа на запрос)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2" o:spid="_x0000_s1026" style="position:absolute;left:0;text-align:left;margin-left:82.55pt;margin-top:147.75pt;width:493.8pt;height:9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" filled="f" strokecolor="windowText" strokeweight="2pt">
                <v:shadow on="t" type="perspective" color="black" opacity="13107f" origin="-.5,.5" offset=".24944mm,.24944mm" matrix=",-15540f,,-15073f"/>
                <v:path arrowok="t"/>
                <v:textbox>
                  <w:txbxContent>
                    <w:p w:rsidR="003D51FC" w:rsidRDefault="003D51FC" w:rsidP="003D51FC">
                      <w:pPr>
                        <w:autoSpaceDE w:val="0"/>
                        <w:autoSpaceDN w:val="0"/>
                        <w:adjustRightInd w:val="0"/>
                        <w:spacing w:after="0" w:line="240" w:lineRule="auto"/>
                        <w:jc w:val="both"/>
                        <w:rPr>
                          <w:rFonts w:cstheme="minorHAnsi"/>
                        </w:rPr>
                      </w:pPr>
                      <w:r>
                        <w:rPr>
                          <w:rFonts w:cstheme="minorHAnsi"/>
                        </w:rPr>
                        <w:t xml:space="preserve">Формирование и направление межведомственных запросов в органы,      </w:t>
                      </w:r>
                    </w:p>
                    <w:p w:rsidR="003D51FC" w:rsidRDefault="003D51FC" w:rsidP="003D51FC">
                      <w:pPr>
                        <w:autoSpaceDE w:val="0"/>
                        <w:autoSpaceDN w:val="0"/>
                        <w:adjustRightInd w:val="0"/>
                        <w:spacing w:after="0" w:line="240" w:lineRule="auto"/>
                        <w:jc w:val="both"/>
                        <w:rPr>
                          <w:rFonts w:cstheme="minorHAnsi"/>
                        </w:rPr>
                      </w:pPr>
                      <w:r>
                        <w:rPr>
                          <w:rFonts w:cstheme="minorHAnsi"/>
                        </w:rPr>
                        <w:t xml:space="preserve">            участвующие в предоставлении муниципальной услуги            </w:t>
                      </w:r>
                    </w:p>
                    <w:p w:rsidR="003D51FC" w:rsidRDefault="003D51FC" w:rsidP="003D51FC">
                      <w:pPr>
                        <w:autoSpaceDE w:val="0"/>
                        <w:autoSpaceDN w:val="0"/>
                        <w:adjustRightInd w:val="0"/>
                        <w:spacing w:after="0" w:line="240" w:lineRule="auto"/>
                        <w:jc w:val="both"/>
                        <w:rPr>
                          <w:rFonts w:cstheme="minorHAnsi"/>
                        </w:rPr>
                      </w:pPr>
                      <w:r>
                        <w:rPr>
                          <w:rFonts w:cstheme="minorHAnsi"/>
                        </w:rPr>
                        <w:t xml:space="preserve"> (1 рабочий день - формирование и направление запросов, 5 рабочих дней - </w:t>
                      </w:r>
                    </w:p>
                    <w:p w:rsidR="003D51FC" w:rsidRDefault="003D51FC" w:rsidP="003D51FC">
                      <w:pPr>
                        <w:spacing w:after="0"/>
                        <w:jc w:val="center"/>
                        <w:rPr>
                          <w:rFonts w:cstheme="minorHAnsi"/>
                        </w:rPr>
                      </w:pPr>
                      <w:r>
                        <w:rPr>
                          <w:rFonts w:cstheme="minorHAnsi"/>
                        </w:rPr>
                        <w:t xml:space="preserve">                     представления ответа на запрос)                      </w:t>
                      </w:r>
                    </w:p>
                  </w:txbxContent>
                </v:textbox>
                <w10:wrap anchorx="page"/>
              </v:round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-80645</wp:posOffset>
                </wp:positionH>
                <wp:positionV relativeFrom="paragraph">
                  <wp:posOffset>86360</wp:posOffset>
                </wp:positionV>
                <wp:extent cx="6271260" cy="1243330"/>
                <wp:effectExtent l="76200" t="57150" r="358140" b="394970"/>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1260" cy="1243330"/>
                        </a:xfrm>
                        <a:prstGeom prst="roundRect">
                          <a:avLst/>
                        </a:prstGeom>
                        <a:noFill/>
                        <a:ln w="25400" cap="flat" cmpd="sng" algn="ctr">
                          <a:solidFill>
                            <a:sysClr val="windowText" lastClr="000000"/>
                          </a:solidFill>
                          <a:prstDash val="solid"/>
                        </a:ln>
                        <a:effectLst>
                          <a:outerShdw blurRad="76200" dist="12700" dir="2700000" sy="-23000" kx="-800400" algn="bl" rotWithShape="0">
                            <a:prstClr val="black">
                              <a:alpha val="20000"/>
                            </a:prstClr>
                          </a:outerShdw>
                        </a:effectLst>
                        <a:scene3d>
                          <a:camera prst="orthographicFront"/>
                          <a:lightRig rig="threePt" dir="t"/>
                        </a:scene3d>
                        <a:sp3d>
                          <a:bevelT w="165100" prst="coolSlant"/>
                        </a:sp3d>
                      </wps:spPr>
                      <wps:txbx>
                        <w:txbxContent>
                          <w:p w:rsidR="003D51FC" w:rsidRDefault="003D51FC" w:rsidP="003D51FC">
                            <w:pPr>
                              <w:autoSpaceDE w:val="0"/>
                              <w:autoSpaceDN w:val="0"/>
                              <w:adjustRightInd w:val="0"/>
                              <w:spacing w:after="0" w:line="240" w:lineRule="auto"/>
                              <w:jc w:val="both"/>
                              <w:rPr>
                                <w:rFonts w:cstheme="minorHAnsi"/>
                              </w:rPr>
                            </w:pPr>
                            <w:r>
                              <w:rPr>
                                <w:rFonts w:cstheme="minorHAnsi"/>
                              </w:rPr>
                              <w:t xml:space="preserve">Подача </w:t>
                            </w:r>
                            <w:hyperlink r:id="rId78" w:history="1">
                              <w:r>
                                <w:rPr>
                                  <w:rStyle w:val="a3"/>
                                  <w:rFonts w:cstheme="minorHAnsi"/>
                                  <w:u w:val="none"/>
                                </w:rPr>
                                <w:t>заявления</w:t>
                              </w:r>
                            </w:hyperlink>
                            <w:r>
                              <w:rPr>
                                <w:rFonts w:cstheme="minorHAnsi"/>
                              </w:rPr>
                              <w:t xml:space="preserve"> и документов:                      </w:t>
                            </w:r>
                          </w:p>
                          <w:p w:rsidR="003D51FC" w:rsidRDefault="003D51FC" w:rsidP="003D51FC">
                            <w:pPr>
                              <w:autoSpaceDE w:val="0"/>
                              <w:autoSpaceDN w:val="0"/>
                              <w:adjustRightInd w:val="0"/>
                              <w:spacing w:after="0" w:line="240" w:lineRule="auto"/>
                              <w:jc w:val="both"/>
                              <w:rPr>
                                <w:rFonts w:cstheme="minorHAnsi"/>
                              </w:rPr>
                            </w:pPr>
                            <w:r>
                              <w:rPr>
                                <w:rFonts w:cstheme="minorHAnsi"/>
                              </w:rPr>
                              <w:t xml:space="preserve">1) путем личного обращения;                                              </w:t>
                            </w:r>
                          </w:p>
                          <w:p w:rsidR="003D51FC" w:rsidRDefault="003D51FC" w:rsidP="003D51FC">
                            <w:pPr>
                              <w:autoSpaceDE w:val="0"/>
                              <w:autoSpaceDN w:val="0"/>
                              <w:adjustRightInd w:val="0"/>
                              <w:spacing w:after="0" w:line="240" w:lineRule="auto"/>
                              <w:jc w:val="both"/>
                              <w:rPr>
                                <w:rFonts w:cstheme="minorHAnsi"/>
                              </w:rPr>
                            </w:pPr>
                            <w:r>
                              <w:rPr>
                                <w:rFonts w:cstheme="minorHAnsi"/>
                              </w:rPr>
                              <w:t xml:space="preserve">2) через организации почтовой связи; </w:t>
                            </w:r>
                          </w:p>
                          <w:p w:rsidR="003D51FC" w:rsidRDefault="003D51FC" w:rsidP="003D51FC">
                            <w:pPr>
                              <w:autoSpaceDE w:val="0"/>
                              <w:autoSpaceDN w:val="0"/>
                              <w:adjustRightInd w:val="0"/>
                              <w:spacing w:after="0" w:line="240" w:lineRule="auto"/>
                              <w:jc w:val="both"/>
                              <w:rPr>
                                <w:rFonts w:cstheme="minorHAnsi"/>
                              </w:rPr>
                            </w:pPr>
                            <w:r>
                              <w:rPr>
                                <w:rFonts w:cstheme="minorHAnsi"/>
                              </w:rPr>
                              <w:t xml:space="preserve">3) в форме электронного документа (в том числе посредством Портала)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3" o:spid="_x0000_s1027" style="position:absolute;left:0;text-align:left;margin-left:-6.35pt;margin-top:6.8pt;width:493.8pt;height:9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" filled="f" strokecolor="windowText" strokeweight="2pt">
                <v:shadow on="t" type="perspective" color="black" opacity="13107f" origin="-.5,.5" offset=".24944mm,.24944mm" matrix=",-15540f,,-15073f"/>
                <v:path arrowok="t"/>
                <v:textbox>
                  <w:txbxContent>
                    <w:p w:rsidR="003D51FC" w:rsidRDefault="003D51FC" w:rsidP="003D51FC">
                      <w:pPr>
                        <w:autoSpaceDE w:val="0"/>
                        <w:autoSpaceDN w:val="0"/>
                        <w:adjustRightInd w:val="0"/>
                        <w:spacing w:after="0" w:line="240" w:lineRule="auto"/>
                        <w:jc w:val="both"/>
                        <w:rPr>
                          <w:rFonts w:cstheme="minorHAnsi"/>
                        </w:rPr>
                      </w:pPr>
                      <w:r>
                        <w:rPr>
                          <w:rFonts w:cstheme="minorHAnsi"/>
                        </w:rPr>
                        <w:t xml:space="preserve">Подача </w:t>
                      </w:r>
                      <w:hyperlink r:id="rId79" w:history="1">
                        <w:r>
                          <w:rPr>
                            <w:rStyle w:val="a3"/>
                            <w:rFonts w:cstheme="minorHAnsi"/>
                            <w:u w:val="none"/>
                          </w:rPr>
                          <w:t>заявления</w:t>
                        </w:r>
                      </w:hyperlink>
                      <w:r>
                        <w:rPr>
                          <w:rFonts w:cstheme="minorHAnsi"/>
                        </w:rPr>
                        <w:t xml:space="preserve"> и документов:                      </w:t>
                      </w:r>
                    </w:p>
                    <w:p w:rsidR="003D51FC" w:rsidRDefault="003D51FC" w:rsidP="003D51FC">
                      <w:pPr>
                        <w:autoSpaceDE w:val="0"/>
                        <w:autoSpaceDN w:val="0"/>
                        <w:adjustRightInd w:val="0"/>
                        <w:spacing w:after="0" w:line="240" w:lineRule="auto"/>
                        <w:jc w:val="both"/>
                        <w:rPr>
                          <w:rFonts w:cstheme="minorHAnsi"/>
                        </w:rPr>
                      </w:pPr>
                      <w:r>
                        <w:rPr>
                          <w:rFonts w:cstheme="minorHAnsi"/>
                        </w:rPr>
                        <w:t xml:space="preserve">1) путем личного обращения;                                              </w:t>
                      </w:r>
                    </w:p>
                    <w:p w:rsidR="003D51FC" w:rsidRDefault="003D51FC" w:rsidP="003D51FC">
                      <w:pPr>
                        <w:autoSpaceDE w:val="0"/>
                        <w:autoSpaceDN w:val="0"/>
                        <w:adjustRightInd w:val="0"/>
                        <w:spacing w:after="0" w:line="240" w:lineRule="auto"/>
                        <w:jc w:val="both"/>
                        <w:rPr>
                          <w:rFonts w:cstheme="minorHAnsi"/>
                        </w:rPr>
                      </w:pPr>
                      <w:r>
                        <w:rPr>
                          <w:rFonts w:cstheme="minorHAnsi"/>
                        </w:rPr>
                        <w:t xml:space="preserve">2) через организации почтовой связи; </w:t>
                      </w:r>
                    </w:p>
                    <w:p w:rsidR="003D51FC" w:rsidRDefault="003D51FC" w:rsidP="003D51FC">
                      <w:pPr>
                        <w:autoSpaceDE w:val="0"/>
                        <w:autoSpaceDN w:val="0"/>
                        <w:adjustRightInd w:val="0"/>
                        <w:spacing w:after="0" w:line="240" w:lineRule="auto"/>
                        <w:jc w:val="both"/>
                        <w:rPr>
                          <w:rFonts w:cstheme="minorHAnsi"/>
                        </w:rPr>
                      </w:pPr>
                      <w:r>
                        <w:rPr>
                          <w:rFonts w:cstheme="minorHAnsi"/>
                        </w:rPr>
                        <w:t xml:space="preserve">3) в форме электронного документа (в том числе посредством Портала)      </w:t>
                      </w:r>
                    </w:p>
                  </w:txbxContent>
                </v:textbox>
              </v:roundrect>
            </w:pict>
          </mc:Fallback>
        </mc:AlternateConten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tabs>
          <w:tab w:val="left" w:pos="2500"/>
        </w:tabs>
        <w:spacing w:before="100" w:beforeAutospacing="1" w:after="0" w:line="240" w:lineRule="auto"/>
        <w:ind w:firstLine="567"/>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299" distR="114299" simplePos="0" relativeHeight="251658240" behindDoc="0" locked="0" layoutInCell="1" allowOverlap="1">
                <wp:simplePos x="0" y="0"/>
                <wp:positionH relativeFrom="column">
                  <wp:posOffset>1148080</wp:posOffset>
                </wp:positionH>
                <wp:positionV relativeFrom="paragraph">
                  <wp:posOffset>258445</wp:posOffset>
                </wp:positionV>
                <wp:extent cx="45720" cy="792480"/>
                <wp:effectExtent l="95250" t="19050" r="68580" b="4572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085" cy="792480"/>
                        </a:xfrm>
                        <a:prstGeom prst="straightConnector1">
                          <a:avLst/>
                        </a:prstGeom>
                        <a:noFill/>
                        <a:ln w="2857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9409C15" id="_x0000_t32" coordsize="21600,21600" o:spt="32" o:oned="t" path="m,l21600,21600e" filled="f">
                <v:path arrowok="t" fillok="f" o:connecttype="none"/>
                <o:lock v:ext="edit" shapetype="t"/>
              </v:shapetype>
              <v:shape id="Прямая со стрелкой 25" o:spid="_x0000_s1026" type="#_x0000_t32" style="position:absolute;margin-left:90.4pt;margin-top:20.35pt;width:3.6pt;height:62.4pt;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" strokecolor="windowText" strokeweight="2.25pt">
                <v:stroke endarrow="block"/>
                <o:lock v:ext="edit" shapetype="f"/>
              </v:shape>
            </w:pict>
          </mc:Fallback>
        </mc:AlternateContent>
      </w:r>
      <w:r>
        <w:rPr>
          <w:rFonts w:ascii="Times New Roman" w:eastAsia="Times New Roman" w:hAnsi="Times New Roman" w:cs="Times New Roman"/>
          <w:sz w:val="24"/>
          <w:szCs w:val="24"/>
          <w:lang w:eastAsia="ru-RU"/>
        </w:rPr>
        <w:tab/>
      </w:r>
    </w:p>
    <w:p w:rsidR="003D51FC" w:rsidRDefault="003D51FC" w:rsidP="003D51FC">
      <w:pPr>
        <w:tabs>
          <w:tab w:val="left" w:pos="2500"/>
        </w:tabs>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tabs>
          <w:tab w:val="left" w:pos="2500"/>
        </w:tabs>
        <w:spacing w:before="100" w:beforeAutospacing="1" w:after="0" w:line="240" w:lineRule="auto"/>
        <w:ind w:firstLine="567"/>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58240" behindDoc="0" locked="0" layoutInCell="1" allowOverlap="1">
                <wp:simplePos x="0" y="0"/>
                <wp:positionH relativeFrom="margin">
                  <wp:posOffset>-233045</wp:posOffset>
                </wp:positionH>
                <wp:positionV relativeFrom="paragraph">
                  <wp:posOffset>390525</wp:posOffset>
                </wp:positionV>
                <wp:extent cx="1983740" cy="1706880"/>
                <wp:effectExtent l="57150" t="57150" r="473710" b="521970"/>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40" cy="1706880"/>
                        </a:xfrm>
                        <a:prstGeom prst="roundRect">
                          <a:avLst/>
                        </a:prstGeom>
                        <a:noFill/>
                        <a:ln w="25400" cap="flat" cmpd="sng" algn="ctr">
                          <a:solidFill>
                            <a:sysClr val="windowText" lastClr="000000"/>
                          </a:solidFill>
                          <a:prstDash val="solid"/>
                        </a:ln>
                        <a:effectLst>
                          <a:outerShdw blurRad="76200" dist="12700" dir="2700000" sy="-23000" kx="-800400" algn="bl" rotWithShape="0">
                            <a:prstClr val="black">
                              <a:alpha val="20000"/>
                            </a:prstClr>
                          </a:outerShdw>
                        </a:effectLst>
                        <a:scene3d>
                          <a:camera prst="orthographicFront"/>
                          <a:lightRig rig="threePt" dir="t"/>
                        </a:scene3d>
                        <a:sp3d>
                          <a:bevelT w="165100" prst="coolSlant"/>
                        </a:sp3d>
                      </wps:spPr>
                      <wps:txbx>
                        <w:txbxContent>
                          <w:p w:rsidR="003D51FC" w:rsidRDefault="003D51FC" w:rsidP="003D51FC">
                            <w:pPr>
                              <w:autoSpaceDE w:val="0"/>
                              <w:autoSpaceDN w:val="0"/>
                              <w:adjustRightInd w:val="0"/>
                              <w:spacing w:line="240" w:lineRule="auto"/>
                              <w:jc w:val="both"/>
                              <w:rPr>
                                <w:rFonts w:cstheme="minorHAnsi"/>
                              </w:rPr>
                            </w:pPr>
                            <w:r>
                              <w:rPr>
                                <w:rFonts w:cstheme="minorHAnsi"/>
                              </w:rPr>
                              <w:t xml:space="preserve">Оценка соответствия помещения  </w:t>
                            </w:r>
                          </w:p>
                          <w:p w:rsidR="003D51FC" w:rsidRDefault="003D51FC" w:rsidP="003D51FC">
                            <w:pPr>
                              <w:autoSpaceDE w:val="0"/>
                              <w:autoSpaceDN w:val="0"/>
                              <w:adjustRightInd w:val="0"/>
                              <w:spacing w:line="240" w:lineRule="auto"/>
                              <w:jc w:val="both"/>
                              <w:rPr>
                                <w:rFonts w:cstheme="minorHAnsi"/>
                              </w:rPr>
                            </w:pPr>
                            <w:r>
                              <w:rPr>
                                <w:rFonts w:cstheme="minorHAnsi"/>
                              </w:rPr>
                              <w:t xml:space="preserve">    требованиям, установленным    </w:t>
                            </w:r>
                          </w:p>
                          <w:p w:rsidR="003D51FC" w:rsidRDefault="003D51FC" w:rsidP="003D51FC">
                            <w:pPr>
                              <w:autoSpaceDE w:val="0"/>
                              <w:autoSpaceDN w:val="0"/>
                              <w:adjustRightInd w:val="0"/>
                              <w:spacing w:line="240" w:lineRule="auto"/>
                              <w:jc w:val="both"/>
                              <w:rPr>
                                <w:rFonts w:cstheme="minorHAnsi"/>
                              </w:rPr>
                            </w:pPr>
                            <w:r>
                              <w:rPr>
                                <w:rFonts w:cstheme="minorHAnsi"/>
                              </w:rPr>
                              <w:t xml:space="preserve">  федеральным законодательством       (10 рабочих дней)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8" o:spid="_x0000_s1028" style="position:absolute;left:0;text-align:left;margin-left:-18.35pt;margin-top:30.75pt;width:156.2pt;height:134.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" filled="f" strokecolor="windowText" strokeweight="2pt">
                <v:shadow on="t" type="perspective" color="black" opacity="13107f" origin="-.5,.5" offset=".24944mm,.24944mm" matrix=",-15540f,,-15073f"/>
                <v:path arrowok="t"/>
                <v:textbox>
                  <w:txbxContent>
                    <w:p w:rsidR="003D51FC" w:rsidRDefault="003D51FC" w:rsidP="003D51FC">
                      <w:pPr>
                        <w:autoSpaceDE w:val="0"/>
                        <w:autoSpaceDN w:val="0"/>
                        <w:adjustRightInd w:val="0"/>
                        <w:spacing w:line="240" w:lineRule="auto"/>
                        <w:jc w:val="both"/>
                        <w:rPr>
                          <w:rFonts w:cstheme="minorHAnsi"/>
                        </w:rPr>
                      </w:pPr>
                      <w:r>
                        <w:rPr>
                          <w:rFonts w:cstheme="minorHAnsi"/>
                        </w:rPr>
                        <w:t xml:space="preserve">Оценка соответствия помещения  </w:t>
                      </w:r>
                    </w:p>
                    <w:p w:rsidR="003D51FC" w:rsidRDefault="003D51FC" w:rsidP="003D51FC">
                      <w:pPr>
                        <w:autoSpaceDE w:val="0"/>
                        <w:autoSpaceDN w:val="0"/>
                        <w:adjustRightInd w:val="0"/>
                        <w:spacing w:line="240" w:lineRule="auto"/>
                        <w:jc w:val="both"/>
                        <w:rPr>
                          <w:rFonts w:cstheme="minorHAnsi"/>
                        </w:rPr>
                      </w:pPr>
                      <w:r>
                        <w:rPr>
                          <w:rFonts w:cstheme="minorHAnsi"/>
                        </w:rPr>
                        <w:t xml:space="preserve">    требованиям, установленным    </w:t>
                      </w:r>
                    </w:p>
                    <w:p w:rsidR="003D51FC" w:rsidRDefault="003D51FC" w:rsidP="003D51FC">
                      <w:pPr>
                        <w:autoSpaceDE w:val="0"/>
                        <w:autoSpaceDN w:val="0"/>
                        <w:adjustRightInd w:val="0"/>
                        <w:spacing w:line="240" w:lineRule="auto"/>
                        <w:jc w:val="both"/>
                        <w:rPr>
                          <w:rFonts w:cstheme="minorHAnsi"/>
                        </w:rPr>
                      </w:pPr>
                      <w:r>
                        <w:rPr>
                          <w:rFonts w:cstheme="minorHAnsi"/>
                        </w:rPr>
                        <w:t xml:space="preserve">  федеральным законодательством       (10 рабочих дней)         </w:t>
                      </w:r>
                    </w:p>
                  </w:txbxContent>
                </v:textbox>
                <w10:wrap anchorx="margin"/>
              </v:round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2059305</wp:posOffset>
                </wp:positionH>
                <wp:positionV relativeFrom="paragraph">
                  <wp:posOffset>247650</wp:posOffset>
                </wp:positionV>
                <wp:extent cx="1983740" cy="923925"/>
                <wp:effectExtent l="57150" t="57150" r="283210" b="352425"/>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40" cy="923925"/>
                        </a:xfrm>
                        <a:prstGeom prst="roundRect">
                          <a:avLst/>
                        </a:prstGeom>
                        <a:noFill/>
                        <a:ln w="25400" cap="flat" cmpd="sng" algn="ctr">
                          <a:solidFill>
                            <a:sysClr val="windowText" lastClr="000000"/>
                          </a:solidFill>
                          <a:prstDash val="solid"/>
                        </a:ln>
                        <a:effectLst>
                          <a:outerShdw blurRad="76200" dist="12700" dir="2700000" sy="-23000" kx="-800400" algn="bl" rotWithShape="0">
                            <a:prstClr val="black">
                              <a:alpha val="20000"/>
                            </a:prstClr>
                          </a:outerShdw>
                        </a:effectLst>
                        <a:scene3d>
                          <a:camera prst="orthographicFront"/>
                          <a:lightRig rig="threePt" dir="t"/>
                        </a:scene3d>
                        <a:sp3d>
                          <a:bevelT w="165100" prst="coolSlant"/>
                        </a:sp3d>
                      </wps:spPr>
                      <wps:txbx>
                        <w:txbxContent>
                          <w:p w:rsidR="003D51FC" w:rsidRDefault="003D51FC" w:rsidP="003D51FC">
                            <w:pPr>
                              <w:jc w:val="center"/>
                            </w:pPr>
                            <w:r>
                              <w:t>Принятие решения по итогам работы Комиссии (5 рабочих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0" o:spid="_x0000_s1029" style="position:absolute;left:0;text-align:left;margin-left:162.15pt;margin-top:19.5pt;width:156.2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" filled="f" strokecolor="windowText" strokeweight="2pt">
                <v:shadow on="t" type="perspective" color="black" opacity="13107f" origin="-.5,.5" offset=".24944mm,.24944mm" matrix=",-15540f,,-15073f"/>
                <v:path arrowok="t"/>
                <v:textbox>
                  <w:txbxContent>
                    <w:p w:rsidR="003D51FC" w:rsidRDefault="003D51FC" w:rsidP="003D51FC">
                      <w:pPr>
                        <w:jc w:val="center"/>
                      </w:pPr>
                      <w:r>
                        <w:t>Принятие решения по итогам работы Комиссии (5 рабочих дней)</w:t>
                      </w:r>
                    </w:p>
                  </w:txbxContent>
                </v:textbox>
              </v:round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4234815</wp:posOffset>
                </wp:positionH>
                <wp:positionV relativeFrom="paragraph">
                  <wp:posOffset>1282065</wp:posOffset>
                </wp:positionV>
                <wp:extent cx="1983740" cy="1359535"/>
                <wp:effectExtent l="76200" t="57150" r="340360" b="431165"/>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40" cy="1358900"/>
                        </a:xfrm>
                        <a:prstGeom prst="roundRect">
                          <a:avLst/>
                        </a:prstGeom>
                        <a:noFill/>
                        <a:ln w="25400" cap="flat" cmpd="sng" algn="ctr">
                          <a:solidFill>
                            <a:sysClr val="windowText" lastClr="000000"/>
                          </a:solidFill>
                          <a:prstDash val="solid"/>
                        </a:ln>
                        <a:effectLst>
                          <a:outerShdw blurRad="76200" dist="12700" dir="2700000" sy="-23000" kx="-800400" algn="bl" rotWithShape="0">
                            <a:prstClr val="black">
                              <a:alpha val="20000"/>
                            </a:prstClr>
                          </a:outerShdw>
                        </a:effectLst>
                        <a:scene3d>
                          <a:camera prst="orthographicFront"/>
                          <a:lightRig rig="threePt" dir="t"/>
                        </a:scene3d>
                        <a:sp3d>
                          <a:bevelT w="165100" prst="coolSlant"/>
                        </a:sp3d>
                      </wps:spPr>
                      <wps:txbx>
                        <w:txbxContent>
                          <w:p w:rsidR="003D51FC" w:rsidRDefault="003D51FC" w:rsidP="003D51FC">
                            <w:pPr>
                              <w:jc w:val="center"/>
                            </w:pPr>
                            <w:r>
                              <w:t>Информирование заявителя или его представителя об отказе в предоставлении муниципальной услуги (3 рабочих дня)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1" o:spid="_x0000_s1030" style="position:absolute;left:0;text-align:left;margin-left:333.45pt;margin-top:100.95pt;width:156.2pt;height:10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" filled="f" strokecolor="windowText" strokeweight="2pt">
                <v:shadow on="t" type="perspective" color="black" opacity="13107f" origin="-.5,.5" offset=".24944mm,.24944mm" matrix=",-15540f,,-15073f"/>
                <v:path arrowok="t"/>
                <v:textbox>
                  <w:txbxContent>
                    <w:p w:rsidR="003D51FC" w:rsidRDefault="003D51FC" w:rsidP="003D51FC">
                      <w:pPr>
                        <w:jc w:val="center"/>
                      </w:pPr>
                      <w:r>
                        <w:t>Информирование заявителя или его представителя об отказе в предоставлении муниципальной услуги (3 рабочих дня)</w:t>
                      </w:r>
                    </w:p>
                  </w:txbxContent>
                </v:textbox>
              </v:round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page">
                  <wp:posOffset>3074035</wp:posOffset>
                </wp:positionH>
                <wp:positionV relativeFrom="paragraph">
                  <wp:posOffset>2131060</wp:posOffset>
                </wp:positionV>
                <wp:extent cx="1983740" cy="1341120"/>
                <wp:effectExtent l="76200" t="57150" r="321310" b="430530"/>
                <wp:wrapNone/>
                <wp:docPr id="22"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40" cy="1341120"/>
                        </a:xfrm>
                        <a:prstGeom prst="roundRect">
                          <a:avLst/>
                        </a:prstGeom>
                        <a:noFill/>
                        <a:ln w="25400" cap="flat" cmpd="sng" algn="ctr">
                          <a:solidFill>
                            <a:sysClr val="windowText" lastClr="000000"/>
                          </a:solidFill>
                          <a:prstDash val="solid"/>
                        </a:ln>
                        <a:effectLst>
                          <a:outerShdw blurRad="76200" dist="12700" dir="2700000" sy="-23000" kx="-800400" algn="bl" rotWithShape="0">
                            <a:prstClr val="black">
                              <a:alpha val="20000"/>
                            </a:prstClr>
                          </a:outerShdw>
                        </a:effectLst>
                        <a:scene3d>
                          <a:camera prst="orthographicFront"/>
                          <a:lightRig rig="threePt" dir="t"/>
                        </a:scene3d>
                        <a:sp3d>
                          <a:bevelT w="165100" prst="coolSlant"/>
                        </a:sp3d>
                      </wps:spPr>
                      <wps:txbx>
                        <w:txbxContent>
                          <w:p w:rsidR="003D51FC" w:rsidRDefault="003D51FC" w:rsidP="003D51FC">
                            <w:pPr>
                              <w:jc w:val="center"/>
                            </w:pPr>
                            <w:r>
                              <w:t>Информирование заявителя или его представителя о предоставлении муниципальной услуги (5 рабочих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2" o:spid="_x0000_s1031" style="position:absolute;left:0;text-align:left;margin-left:242.05pt;margin-top:167.8pt;width:156.2pt;height:10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" filled="f" strokecolor="windowText" strokeweight="2pt">
                <v:shadow on="t" type="perspective" color="black" opacity="13107f" origin="-.5,.5" offset=".24944mm,.24944mm" matrix=",-15540f,,-15073f"/>
                <v:path arrowok="t"/>
                <v:textbox>
                  <w:txbxContent>
                    <w:p w:rsidR="003D51FC" w:rsidRDefault="003D51FC" w:rsidP="003D51FC">
                      <w:pPr>
                        <w:jc w:val="center"/>
                      </w:pPr>
                      <w:r>
                        <w:t>Информирование заявителя или его представителя о предоставлении муниципальной услуги (5 рабочих дней)</w:t>
                      </w:r>
                    </w:p>
                  </w:txbxContent>
                </v:textbox>
                <w10:wrap anchorx="page"/>
              </v:roundrect>
            </w:pict>
          </mc:Fallback>
        </mc:AlternateContent>
      </w:r>
      <w:r>
        <w:rPr>
          <w:noProof/>
          <w:lang w:eastAsia="ru-RU"/>
        </w:rPr>
        <mc:AlternateContent>
          <mc:Choice Requires="wps">
            <w:drawing>
              <wp:anchor distT="0" distB="0" distL="114299" distR="114299" simplePos="0" relativeHeight="251658240" behindDoc="0" locked="0" layoutInCell="1" allowOverlap="1">
                <wp:simplePos x="0" y="0"/>
                <wp:positionH relativeFrom="column">
                  <wp:posOffset>4062730</wp:posOffset>
                </wp:positionH>
                <wp:positionV relativeFrom="paragraph">
                  <wp:posOffset>1085215</wp:posOffset>
                </wp:positionV>
                <wp:extent cx="250190" cy="170180"/>
                <wp:effectExtent l="19050" t="19050" r="73660" b="3937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190" cy="170180"/>
                        </a:xfrm>
                        <a:prstGeom prst="straightConnector1">
                          <a:avLst/>
                        </a:prstGeom>
                        <a:noFill/>
                        <a:ln w="2857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margin">
                  <wp14:pctHeight>0</wp14:pctHeight>
                </wp14:sizeRelV>
              </wp:anchor>
            </w:drawing>
          </mc:Choice>
          <mc:Fallback>
            <w:pict>
              <v:shape w14:anchorId="3209A1E7" id="Прямая со стрелкой 28" o:spid="_x0000_s1026" type="#_x0000_t32" style="position:absolute;margin-left:319.9pt;margin-top:85.45pt;width:19.7pt;height:13.4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" strokecolor="windowText" strokeweight="2.25pt">
                <v:stroke endarrow="block"/>
                <o:lock v:ext="edit" shapetype="f"/>
              </v:shape>
            </w:pict>
          </mc:Fallback>
        </mc:AlternateContent>
      </w:r>
      <w:r>
        <w:rPr>
          <w:noProof/>
          <w:lang w:eastAsia="ru-RU"/>
        </w:rPr>
        <mc:AlternateContent>
          <mc:Choice Requires="wps">
            <w:drawing>
              <wp:anchor distT="0" distB="0" distL="114299" distR="114299" simplePos="0" relativeHeight="251658240" behindDoc="0" locked="0" layoutInCell="1" allowOverlap="1">
                <wp:simplePos x="0" y="0"/>
                <wp:positionH relativeFrom="margin">
                  <wp:posOffset>1799590</wp:posOffset>
                </wp:positionH>
                <wp:positionV relativeFrom="paragraph">
                  <wp:posOffset>1131570</wp:posOffset>
                </wp:positionV>
                <wp:extent cx="298450" cy="45720"/>
                <wp:effectExtent l="19050" t="76200" r="0" b="6858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8450" cy="45085"/>
                        </a:xfrm>
                        <a:prstGeom prst="straightConnector1">
                          <a:avLst/>
                        </a:prstGeom>
                        <a:noFill/>
                        <a:ln w="2857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margin">
                  <wp14:pctHeight>0</wp14:pctHeight>
                </wp14:sizeRelV>
              </wp:anchor>
            </w:drawing>
          </mc:Choice>
          <mc:Fallback>
            <w:pict>
              <v:shape w14:anchorId="2E92948B" id="Прямая со стрелкой 29" o:spid="_x0000_s1026" type="#_x0000_t32" style="position:absolute;margin-left:141.7pt;margin-top:89.1pt;width:23.5pt;height:3.6pt;flip:y;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" strokecolor="windowText" strokeweight="2.25pt">
                <v:stroke endarrow="block"/>
                <o:lock v:ext="edit" shapetype="f"/>
                <w10:wrap anchorx="margin"/>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margin">
                  <wp:posOffset>2905125</wp:posOffset>
                </wp:positionH>
                <wp:positionV relativeFrom="paragraph">
                  <wp:posOffset>1184275</wp:posOffset>
                </wp:positionV>
                <wp:extent cx="341630" cy="1059180"/>
                <wp:effectExtent l="57150" t="19050" r="1270" b="45720"/>
                <wp:wrapNone/>
                <wp:docPr id="31" name="Соединительная линия уступом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340995" cy="1058545"/>
                        </a:xfrm>
                        <a:prstGeom prst="bentConnector3">
                          <a:avLst>
                            <a:gd name="adj1" fmla="val 100777"/>
                          </a:avLst>
                        </a:prstGeom>
                        <a:noFill/>
                        <a:ln w="28575" cap="flat" cmpd="sng" algn="ctr">
                          <a:solidFill>
                            <a:sysClr val="windowText" lastClr="000000"/>
                          </a:solidFill>
                          <a:prstDash val="solid"/>
                          <a:headEnd type="none" w="med" len="med"/>
                          <a:tailEnd type="triangle" w="med" len="med"/>
                        </a:ln>
                        <a:effectLst/>
                      </wps:spPr>
                      <wps:bodyPr/>
                    </wps:wsp>
                  </a:graphicData>
                </a:graphic>
                <wp14:sizeRelH relativeFrom="page">
                  <wp14:pctWidth>0</wp14:pctWidth>
                </wp14:sizeRelH>
                <wp14:sizeRelV relativeFrom="margin">
                  <wp14:pctHeight>0</wp14:pctHeight>
                </wp14:sizeRelV>
              </wp:anchor>
            </w:drawing>
          </mc:Choice>
          <mc:Fallback>
            <w:pict>
              <v:shapetype w14:anchorId="31FF8032"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1" o:spid="_x0000_s1026" type="#_x0000_t34" style="position:absolute;margin-left:228.75pt;margin-top:93.25pt;width:26.9pt;height:83.4pt;rotation:180;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" adj="21768" strokecolor="windowText" strokeweight="2.25pt">
                <v:stroke endarrow="block"/>
                <o:lock v:ext="edit" shapetype="f"/>
                <w10:wrap anchorx="margin"/>
              </v:shape>
            </w:pict>
          </mc:Fallback>
        </mc:AlternateContent>
      </w:r>
    </w:p>
    <w:p w:rsidR="003D51FC" w:rsidRDefault="003D51FC" w:rsidP="003D51FC">
      <w:pPr>
        <w:spacing w:after="0" w:line="240" w:lineRule="auto"/>
        <w:ind w:left="3686" w:firstLine="36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r>
        <w:rPr>
          <w:rFonts w:ascii="Times New Roman" w:eastAsia="Times New Roman" w:hAnsi="Times New Roman" w:cs="Times New Roman"/>
          <w:sz w:val="24"/>
          <w:szCs w:val="24"/>
          <w:lang w:eastAsia="ru-RU"/>
        </w:rPr>
        <w:lastRenderedPageBreak/>
        <w:t>Приложение 2</w:t>
      </w:r>
    </w:p>
    <w:p w:rsidR="003D51FC" w:rsidRDefault="003D51FC" w:rsidP="003D51FC">
      <w:pPr>
        <w:spacing w:after="0" w:line="240" w:lineRule="auto"/>
        <w:ind w:firstLine="36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w:t>
      </w:r>
    </w:p>
    <w:p w:rsidR="003D51FC" w:rsidRDefault="003D51FC" w:rsidP="003D51FC">
      <w:pPr>
        <w:spacing w:after="0" w:line="240" w:lineRule="auto"/>
        <w:ind w:firstLine="36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 предоставлении муниципальной услуги</w:t>
      </w:r>
    </w:p>
    <w:p w:rsidR="003D51FC" w:rsidRDefault="003D51FC" w:rsidP="003D51FC">
      <w:pPr>
        <w:spacing w:after="0" w:line="240" w:lineRule="auto"/>
        <w:ind w:firstLine="368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Признание помещения жилым помещением, </w:t>
      </w:r>
    </w:p>
    <w:p w:rsidR="003D51FC" w:rsidRDefault="003D51FC" w:rsidP="003D51FC">
      <w:pPr>
        <w:spacing w:after="0" w:line="240" w:lineRule="auto"/>
        <w:ind w:firstLine="368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жилого помещения непригодным для проживания,</w:t>
      </w:r>
    </w:p>
    <w:p w:rsidR="003D51FC" w:rsidRDefault="003D51FC" w:rsidP="003D51FC">
      <w:pPr>
        <w:spacing w:after="0" w:line="240" w:lineRule="auto"/>
        <w:ind w:firstLine="368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также многоквартирного дома аварийным и </w:t>
      </w:r>
    </w:p>
    <w:p w:rsidR="003D51FC" w:rsidRDefault="003D51FC" w:rsidP="003D51FC">
      <w:pPr>
        <w:spacing w:after="0" w:line="240" w:lineRule="auto"/>
        <w:ind w:firstLine="368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подлежащим сносу или реконструкции,</w:t>
      </w:r>
    </w:p>
    <w:p w:rsidR="003D51FC" w:rsidRDefault="003D51FC" w:rsidP="003D51FC">
      <w:pPr>
        <w:spacing w:after="0" w:line="240" w:lineRule="auto"/>
        <w:ind w:firstLine="368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садового дома жилым домом и жилого</w:t>
      </w:r>
    </w:p>
    <w:p w:rsidR="003D51FC" w:rsidRDefault="003D51FC" w:rsidP="003D51FC">
      <w:pPr>
        <w:spacing w:after="0" w:line="240" w:lineRule="auto"/>
        <w:ind w:firstLine="3686"/>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дома садовым домом</w:t>
      </w:r>
      <w:r>
        <w:rPr>
          <w:rFonts w:ascii="Times New Roman" w:eastAsia="Times New Roman" w:hAnsi="Times New Roman" w:cs="Times New Roman"/>
          <w:sz w:val="24"/>
          <w:szCs w:val="24"/>
          <w:lang w:eastAsia="ru-RU"/>
        </w:rPr>
        <w:t>»</w:t>
      </w: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Председателю межведомственной комиссии</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по оценке и обследованию помещений</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в целях признания их жилыми</w:t>
      </w:r>
    </w:p>
    <w:p w:rsidR="003D51FC" w:rsidRDefault="003D51FC" w:rsidP="003D51FC">
      <w:pPr>
        <w:autoSpaceDE w:val="0"/>
        <w:autoSpaceDN w:val="0"/>
        <w:adjustRightInd w:val="0"/>
        <w:spacing w:after="0" w:line="240" w:lineRule="auto"/>
        <w:ind w:firstLine="3686"/>
        <w:rPr>
          <w:rFonts w:ascii="Times New Roman" w:hAnsi="Times New Roman" w:cs="Times New Roman"/>
          <w:sz w:val="24"/>
          <w:szCs w:val="24"/>
        </w:rPr>
      </w:pPr>
      <w:r>
        <w:rPr>
          <w:rFonts w:ascii="Times New Roman" w:hAnsi="Times New Roman" w:cs="Times New Roman"/>
          <w:sz w:val="24"/>
          <w:szCs w:val="24"/>
        </w:rPr>
        <w:t>помещениями, жилых помещений</w:t>
      </w:r>
    </w:p>
    <w:p w:rsidR="003D51FC" w:rsidRDefault="003D51FC" w:rsidP="003D51FC">
      <w:pPr>
        <w:autoSpaceDE w:val="0"/>
        <w:autoSpaceDN w:val="0"/>
        <w:adjustRightInd w:val="0"/>
        <w:spacing w:after="0" w:line="240" w:lineRule="auto"/>
        <w:ind w:firstLine="3686"/>
        <w:rPr>
          <w:rFonts w:ascii="Times New Roman" w:hAnsi="Times New Roman" w:cs="Times New Roman"/>
          <w:sz w:val="24"/>
          <w:szCs w:val="24"/>
        </w:rPr>
      </w:pPr>
      <w:r>
        <w:rPr>
          <w:rFonts w:ascii="Times New Roman" w:hAnsi="Times New Roman" w:cs="Times New Roman"/>
          <w:sz w:val="24"/>
          <w:szCs w:val="24"/>
        </w:rPr>
        <w:t xml:space="preserve">пригодными (непригодными)для проживания </w:t>
      </w:r>
    </w:p>
    <w:p w:rsidR="003D51FC" w:rsidRDefault="003D51FC" w:rsidP="003D51FC">
      <w:pPr>
        <w:autoSpaceDE w:val="0"/>
        <w:autoSpaceDN w:val="0"/>
        <w:adjustRightInd w:val="0"/>
        <w:spacing w:after="0" w:line="240" w:lineRule="auto"/>
        <w:ind w:firstLine="3686"/>
        <w:rPr>
          <w:rFonts w:ascii="Times New Roman" w:hAnsi="Times New Roman" w:cs="Times New Roman"/>
          <w:sz w:val="24"/>
          <w:szCs w:val="24"/>
        </w:rPr>
      </w:pPr>
      <w:r>
        <w:rPr>
          <w:rFonts w:ascii="Times New Roman" w:hAnsi="Times New Roman" w:cs="Times New Roman"/>
          <w:sz w:val="24"/>
          <w:szCs w:val="24"/>
        </w:rPr>
        <w:t>граждан, а также многоквартирных домов</w:t>
      </w:r>
    </w:p>
    <w:p w:rsidR="003D51FC" w:rsidRDefault="003D51FC" w:rsidP="003D51FC">
      <w:pPr>
        <w:autoSpaceDE w:val="0"/>
        <w:autoSpaceDN w:val="0"/>
        <w:adjustRightInd w:val="0"/>
        <w:spacing w:after="0" w:line="240" w:lineRule="auto"/>
        <w:ind w:firstLine="3686"/>
        <w:rPr>
          <w:rFonts w:ascii="Times New Roman" w:hAnsi="Times New Roman" w:cs="Times New Roman"/>
          <w:sz w:val="24"/>
          <w:szCs w:val="24"/>
        </w:rPr>
      </w:pPr>
      <w:r>
        <w:rPr>
          <w:rFonts w:ascii="Times New Roman" w:hAnsi="Times New Roman" w:cs="Times New Roman"/>
          <w:sz w:val="24"/>
          <w:szCs w:val="24"/>
        </w:rPr>
        <w:t>аварийными и подлежащими сносу или</w:t>
      </w:r>
    </w:p>
    <w:p w:rsidR="003D51FC" w:rsidRDefault="003D51FC" w:rsidP="003D51FC">
      <w:pPr>
        <w:autoSpaceDE w:val="0"/>
        <w:autoSpaceDN w:val="0"/>
        <w:adjustRightInd w:val="0"/>
        <w:spacing w:after="0" w:line="240" w:lineRule="auto"/>
        <w:ind w:firstLine="3686"/>
        <w:rPr>
          <w:rFonts w:ascii="Times New Roman" w:hAnsi="Times New Roman" w:cs="Times New Roman"/>
          <w:sz w:val="24"/>
          <w:szCs w:val="24"/>
        </w:rPr>
      </w:pPr>
      <w:r>
        <w:rPr>
          <w:rFonts w:ascii="Times New Roman" w:hAnsi="Times New Roman" w:cs="Times New Roman"/>
          <w:sz w:val="24"/>
          <w:szCs w:val="24"/>
        </w:rPr>
        <w:t xml:space="preserve">реконструкции,садового дома жилым домом и </w:t>
      </w:r>
    </w:p>
    <w:p w:rsidR="003D51FC" w:rsidRDefault="003D51FC" w:rsidP="003D51FC">
      <w:pPr>
        <w:autoSpaceDE w:val="0"/>
        <w:autoSpaceDN w:val="0"/>
        <w:adjustRightInd w:val="0"/>
        <w:spacing w:after="0" w:line="240" w:lineRule="auto"/>
        <w:ind w:firstLine="3686"/>
        <w:rPr>
          <w:rFonts w:ascii="Times New Roman" w:hAnsi="Times New Roman" w:cs="Times New Roman"/>
          <w:sz w:val="24"/>
          <w:szCs w:val="24"/>
        </w:rPr>
      </w:pPr>
      <w:r>
        <w:rPr>
          <w:rFonts w:ascii="Times New Roman" w:hAnsi="Times New Roman" w:cs="Times New Roman"/>
          <w:sz w:val="24"/>
          <w:szCs w:val="24"/>
        </w:rPr>
        <w:t>жилого дома садовым домом</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p>
    <w:p w:rsidR="003D51FC" w:rsidRDefault="003D51FC" w:rsidP="003D51FC">
      <w:pPr>
        <w:autoSpaceDE w:val="0"/>
        <w:autoSpaceDN w:val="0"/>
        <w:adjustRightInd w:val="0"/>
        <w:spacing w:after="0" w:line="240" w:lineRule="auto"/>
        <w:ind w:firstLine="127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от______________________________________                                                        </w:t>
      </w:r>
      <w:r>
        <w:rPr>
          <w:rFonts w:ascii="Times New Roman" w:hAnsi="Times New Roman" w:cs="Times New Roman"/>
          <w:sz w:val="24"/>
          <w:szCs w:val="24"/>
        </w:rPr>
        <w:tab/>
      </w:r>
      <w:r>
        <w:rPr>
          <w:rFonts w:ascii="Times New Roman" w:hAnsi="Times New Roman" w:cs="Times New Roman"/>
          <w:sz w:val="24"/>
          <w:szCs w:val="24"/>
        </w:rPr>
        <w:tab/>
        <w:t xml:space="preserve">                                                                                  (Ф.И.О.)</w:t>
      </w:r>
    </w:p>
    <w:p w:rsidR="003D51FC" w:rsidRDefault="003D51FC" w:rsidP="003D51FC">
      <w:pPr>
        <w:autoSpaceDE w:val="0"/>
        <w:autoSpaceDN w:val="0"/>
        <w:adjustRightInd w:val="0"/>
        <w:spacing w:after="0" w:line="240" w:lineRule="auto"/>
        <w:ind w:firstLine="127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D51FC" w:rsidRDefault="003D51FC" w:rsidP="003D51FC">
      <w:pPr>
        <w:autoSpaceDE w:val="0"/>
        <w:autoSpaceDN w:val="0"/>
        <w:adjustRightInd w:val="0"/>
        <w:spacing w:after="0" w:line="240" w:lineRule="auto"/>
        <w:ind w:firstLine="1276"/>
        <w:rPr>
          <w:rFonts w:ascii="Times New Roman" w:hAnsi="Times New Roman" w:cs="Times New Roman"/>
          <w:sz w:val="24"/>
          <w:szCs w:val="24"/>
        </w:rPr>
      </w:pPr>
    </w:p>
    <w:p w:rsidR="003D51FC" w:rsidRDefault="003D51FC" w:rsidP="003D51FC">
      <w:pPr>
        <w:autoSpaceDE w:val="0"/>
        <w:autoSpaceDN w:val="0"/>
        <w:adjustRightInd w:val="0"/>
        <w:spacing w:after="0" w:line="240" w:lineRule="auto"/>
        <w:ind w:firstLine="1276"/>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(указать статус заявителя –</w:t>
      </w:r>
    </w:p>
    <w:p w:rsidR="003D51FC" w:rsidRDefault="003D51FC" w:rsidP="003D51FC">
      <w:pPr>
        <w:autoSpaceDE w:val="0"/>
        <w:autoSpaceDN w:val="0"/>
        <w:adjustRightInd w:val="0"/>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собственник помещения, наниматель)</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__________________________________________</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(фамилия, имя, отчество гражданина)</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___________________________________________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(паспортные данные)</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_____________________________________________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(адрес проживания и регистрации)</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______________________________________________</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(контактный телефон)</w:t>
      </w:r>
    </w:p>
    <w:p w:rsidR="003D51FC" w:rsidRDefault="003D51FC" w:rsidP="003D51FC">
      <w:pPr>
        <w:autoSpaceDE w:val="0"/>
        <w:autoSpaceDN w:val="0"/>
        <w:adjustRightInd w:val="0"/>
        <w:spacing w:after="0" w:line="240" w:lineRule="auto"/>
        <w:ind w:firstLine="8505"/>
        <w:rPr>
          <w:rFonts w:ascii="Times New Roman" w:hAnsi="Times New Roman" w:cs="Times New Roman"/>
          <w:sz w:val="24"/>
          <w:szCs w:val="24"/>
        </w:rPr>
      </w:pPr>
    </w:p>
    <w:p w:rsidR="003D51FC" w:rsidRDefault="003D51FC" w:rsidP="003D51FC">
      <w:pPr>
        <w:autoSpaceDE w:val="0"/>
        <w:autoSpaceDN w:val="0"/>
        <w:adjustRightInd w:val="0"/>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ЗАЯВЛЕНИЕ</w:t>
      </w:r>
    </w:p>
    <w:p w:rsidR="003D51FC" w:rsidRDefault="003D51FC" w:rsidP="003D51FC">
      <w:pPr>
        <w:autoSpaceDE w:val="0"/>
        <w:autoSpaceDN w:val="0"/>
        <w:adjustRightInd w:val="0"/>
        <w:spacing w:after="0" w:line="240" w:lineRule="auto"/>
        <w:ind w:firstLine="8505"/>
        <w:rPr>
          <w:rFonts w:ascii="Times New Roman" w:hAnsi="Times New Roman" w:cs="Times New Roman"/>
          <w:sz w:val="24"/>
          <w:szCs w:val="24"/>
        </w:rPr>
      </w:pPr>
    </w:p>
    <w:p w:rsidR="003D51FC" w:rsidRDefault="003D51FC" w:rsidP="003D51F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Прошу   провести   оценку соответствия  помещения,  расположенного  по адресу:        ___________________________________________________________________ требованиям,   установленным   в  </w:t>
      </w:r>
      <w:hyperlink r:id="rId80" w:history="1">
        <w:r>
          <w:rPr>
            <w:rStyle w:val="a3"/>
            <w:rFonts w:ascii="Times New Roman" w:hAnsi="Times New Roman" w:cs="Times New Roman"/>
            <w:sz w:val="24"/>
            <w:szCs w:val="24"/>
            <w:u w:val="none"/>
          </w:rPr>
          <w:t>Положении</w:t>
        </w:r>
      </w:hyperlink>
      <w:r>
        <w:rPr>
          <w:rFonts w:ascii="Times New Roman" w:hAnsi="Times New Roman" w:cs="Times New Roman"/>
          <w:sz w:val="24"/>
          <w:szCs w:val="24"/>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28.01.2006 N 47, в связи с тем, что</w:t>
      </w:r>
    </w:p>
    <w:p w:rsidR="003D51FC" w:rsidRDefault="003D51FC" w:rsidP="003D51FC">
      <w:pPr>
        <w:autoSpaceDE w:val="0"/>
        <w:autoSpaceDN w:val="0"/>
        <w:adjustRightInd w:val="0"/>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 (указать причины: жилое помещение непригодно для проживания, дом</w:t>
      </w:r>
    </w:p>
    <w:p w:rsidR="003D51FC" w:rsidRDefault="003D51FC" w:rsidP="003D51FC">
      <w:pPr>
        <w:autoSpaceDE w:val="0"/>
        <w:autoSpaceDN w:val="0"/>
        <w:adjustRightInd w:val="0"/>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lastRenderedPageBreak/>
        <w:t>аварийный и подлежит сносу или реконструкции)</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Прошу уведомить о  результатах  рассмотрения  заявления  посредством:</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3D51FC" w:rsidRDefault="003D51FC" w:rsidP="003D51FC">
      <w:pPr>
        <w:autoSpaceDE w:val="0"/>
        <w:autoSpaceDN w:val="0"/>
        <w:adjustRightInd w:val="0"/>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(данная графа заполняется заявителем по желанию)</w:t>
      </w:r>
    </w:p>
    <w:p w:rsidR="003D51FC" w:rsidRDefault="003D51FC" w:rsidP="003D51FC">
      <w:pPr>
        <w:autoSpaceDE w:val="0"/>
        <w:autoSpaceDN w:val="0"/>
        <w:adjustRightInd w:val="0"/>
        <w:spacing w:after="0" w:line="240" w:lineRule="auto"/>
        <w:ind w:firstLine="567"/>
        <w:jc w:val="center"/>
        <w:rPr>
          <w:rFonts w:ascii="Times New Roman" w:hAnsi="Times New Roman" w:cs="Times New Roman"/>
          <w:sz w:val="24"/>
          <w:szCs w:val="24"/>
        </w:rPr>
      </w:pP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К заявлению прилагаются документы: (перечисляются)</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______________                                        _____________________</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(дата)                                                               (подпись)</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p>
    <w:p w:rsidR="003D51FC" w:rsidRDefault="003D51FC" w:rsidP="003D51F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Личность   заявителя   установлена,   подлинность   подписи   заявителя удостоверяю.</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Подпись уполномоченного лица ________________________</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/Ф.И.О./</w:t>
      </w:r>
    </w:p>
    <w:p w:rsidR="003D51FC" w:rsidRDefault="003D51FC" w:rsidP="003D51FC">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Дата ____________ вх. N _________</w:t>
      </w:r>
    </w:p>
    <w:p w:rsidR="003D51FC" w:rsidRDefault="003D51FC" w:rsidP="003D51FC">
      <w:pPr>
        <w:spacing w:after="0" w:line="240" w:lineRule="auto"/>
        <w:ind w:firstLine="8505"/>
        <w:rPr>
          <w:rFonts w:ascii="Times New Roman" w:eastAsia="Times New Roman" w:hAnsi="Times New Roman" w:cs="Times New Roman"/>
          <w:sz w:val="24"/>
          <w:szCs w:val="24"/>
          <w:lang w:eastAsia="ru-RU"/>
        </w:rPr>
      </w:pPr>
    </w:p>
    <w:p w:rsidR="003D51FC" w:rsidRDefault="003D51FC" w:rsidP="003D51FC">
      <w:pPr>
        <w:spacing w:after="0" w:line="240" w:lineRule="auto"/>
        <w:ind w:firstLine="8505"/>
        <w:rPr>
          <w:rFonts w:ascii="Times New Roman" w:eastAsia="Times New Roman" w:hAnsi="Times New Roman" w:cs="Times New Roman"/>
          <w:sz w:val="24"/>
          <w:szCs w:val="24"/>
          <w:lang w:eastAsia="ru-RU"/>
        </w:rPr>
      </w:pPr>
    </w:p>
    <w:p w:rsidR="003D51FC" w:rsidRDefault="003D51FC" w:rsidP="003D51FC">
      <w:pPr>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after="0" w:line="240" w:lineRule="auto"/>
        <w:ind w:firstLine="4111"/>
        <w:jc w:val="both"/>
        <w:rPr>
          <w:rFonts w:ascii="Times New Roman" w:eastAsia="Times New Roman" w:hAnsi="Times New Roman" w:cs="Times New Roman"/>
          <w:sz w:val="24"/>
          <w:szCs w:val="24"/>
          <w:lang w:eastAsia="ru-RU"/>
        </w:rPr>
      </w:pPr>
    </w:p>
    <w:p w:rsidR="003D51FC" w:rsidRDefault="003D51FC" w:rsidP="003D51FC">
      <w:pPr>
        <w:spacing w:after="0" w:line="240" w:lineRule="auto"/>
        <w:ind w:firstLine="4111"/>
        <w:jc w:val="both"/>
        <w:rPr>
          <w:rFonts w:ascii="Times New Roman" w:eastAsia="Times New Roman" w:hAnsi="Times New Roman" w:cs="Times New Roman"/>
          <w:sz w:val="24"/>
          <w:szCs w:val="24"/>
          <w:lang w:eastAsia="ru-RU"/>
        </w:rPr>
      </w:pPr>
    </w:p>
    <w:p w:rsidR="003D51FC" w:rsidRDefault="003D51FC" w:rsidP="003D51FC">
      <w:pPr>
        <w:spacing w:after="0" w:line="240" w:lineRule="auto"/>
        <w:ind w:firstLine="4111"/>
        <w:jc w:val="both"/>
        <w:rPr>
          <w:rFonts w:ascii="Times New Roman" w:eastAsia="Times New Roman" w:hAnsi="Times New Roman" w:cs="Times New Roman"/>
          <w:sz w:val="24"/>
          <w:szCs w:val="24"/>
          <w:lang w:eastAsia="ru-RU"/>
        </w:rPr>
      </w:pPr>
    </w:p>
    <w:p w:rsidR="003D51FC" w:rsidRDefault="003D51FC" w:rsidP="003D51FC">
      <w:pPr>
        <w:spacing w:after="0" w:line="240" w:lineRule="auto"/>
        <w:ind w:firstLine="4111"/>
        <w:jc w:val="both"/>
        <w:rPr>
          <w:rFonts w:ascii="Times New Roman" w:eastAsia="Times New Roman" w:hAnsi="Times New Roman" w:cs="Times New Roman"/>
          <w:sz w:val="24"/>
          <w:szCs w:val="24"/>
          <w:lang w:eastAsia="ru-RU"/>
        </w:rPr>
      </w:pPr>
    </w:p>
    <w:p w:rsidR="003D51FC" w:rsidRDefault="003D51FC" w:rsidP="003D51FC">
      <w:pPr>
        <w:spacing w:after="0" w:line="240" w:lineRule="auto"/>
        <w:ind w:firstLine="4111"/>
        <w:jc w:val="both"/>
        <w:rPr>
          <w:rFonts w:ascii="Times New Roman" w:eastAsia="Times New Roman" w:hAnsi="Times New Roman" w:cs="Times New Roman"/>
          <w:sz w:val="24"/>
          <w:szCs w:val="24"/>
          <w:lang w:eastAsia="ru-RU"/>
        </w:rPr>
      </w:pPr>
    </w:p>
    <w:p w:rsidR="003D51FC" w:rsidRDefault="003D51FC" w:rsidP="003D51FC">
      <w:pPr>
        <w:spacing w:after="0" w:line="240" w:lineRule="auto"/>
        <w:ind w:firstLine="4111"/>
        <w:jc w:val="both"/>
        <w:rPr>
          <w:rFonts w:ascii="Times New Roman" w:eastAsia="Times New Roman" w:hAnsi="Times New Roman" w:cs="Times New Roman"/>
          <w:sz w:val="24"/>
          <w:szCs w:val="24"/>
          <w:lang w:eastAsia="ru-RU"/>
        </w:rPr>
      </w:pPr>
    </w:p>
    <w:p w:rsidR="003D51FC" w:rsidRDefault="003D51FC" w:rsidP="003D51FC">
      <w:pPr>
        <w:spacing w:after="0" w:line="240" w:lineRule="auto"/>
        <w:ind w:firstLine="4111"/>
        <w:jc w:val="both"/>
        <w:rPr>
          <w:rFonts w:ascii="Times New Roman" w:eastAsia="Times New Roman" w:hAnsi="Times New Roman" w:cs="Times New Roman"/>
          <w:sz w:val="24"/>
          <w:szCs w:val="24"/>
          <w:lang w:eastAsia="ru-RU"/>
        </w:rPr>
      </w:pPr>
    </w:p>
    <w:p w:rsidR="003D51FC" w:rsidRDefault="003D51FC" w:rsidP="003D51FC">
      <w:pPr>
        <w:spacing w:after="0" w:line="240" w:lineRule="auto"/>
        <w:ind w:firstLine="411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3</w:t>
      </w:r>
    </w:p>
    <w:p w:rsidR="003D51FC" w:rsidRDefault="003D51FC" w:rsidP="003D51FC">
      <w:pPr>
        <w:spacing w:after="0" w:line="240" w:lineRule="auto"/>
        <w:ind w:firstLine="411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 о</w:t>
      </w:r>
    </w:p>
    <w:p w:rsidR="003D51FC" w:rsidRDefault="003D51FC" w:rsidP="003D51FC">
      <w:pPr>
        <w:spacing w:after="0" w:line="240" w:lineRule="auto"/>
        <w:ind w:firstLine="411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предоставлении муниципальной услуги</w:t>
      </w:r>
    </w:p>
    <w:p w:rsidR="003D51FC" w:rsidRDefault="003D51FC" w:rsidP="003D51FC">
      <w:pPr>
        <w:spacing w:after="0" w:line="240" w:lineRule="auto"/>
        <w:ind w:firstLine="411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Признание помещения жилым помещением,</w:t>
      </w:r>
    </w:p>
    <w:p w:rsidR="003D51FC" w:rsidRDefault="003D51FC" w:rsidP="003D51FC">
      <w:pPr>
        <w:spacing w:after="0" w:line="240" w:lineRule="auto"/>
        <w:ind w:firstLine="411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жилого помещения непригодным для проживания </w:t>
      </w:r>
    </w:p>
    <w:p w:rsidR="003D51FC" w:rsidRDefault="003D51FC" w:rsidP="003D51FC">
      <w:pPr>
        <w:spacing w:after="0" w:line="240" w:lineRule="auto"/>
        <w:ind w:firstLine="411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 многоквартирного дома аварийным и</w:t>
      </w:r>
    </w:p>
    <w:p w:rsidR="003D51FC" w:rsidRDefault="003D51FC" w:rsidP="003D51FC">
      <w:pPr>
        <w:spacing w:after="0" w:line="240" w:lineRule="auto"/>
        <w:ind w:firstLine="411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подлежащим сносу или реконструкции,</w:t>
      </w:r>
    </w:p>
    <w:p w:rsidR="003D51FC" w:rsidRDefault="003D51FC" w:rsidP="003D51FC">
      <w:pPr>
        <w:spacing w:after="0" w:line="240" w:lineRule="auto"/>
        <w:ind w:firstLine="411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садового дома жилым домом</w:t>
      </w:r>
    </w:p>
    <w:p w:rsidR="003D51FC" w:rsidRDefault="003D51FC" w:rsidP="003D51FC">
      <w:pPr>
        <w:spacing w:after="0" w:line="240" w:lineRule="auto"/>
        <w:ind w:firstLine="411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и жилого дома садовым домом</w:t>
      </w:r>
      <w:r>
        <w:rPr>
          <w:rFonts w:ascii="Times New Roman" w:eastAsia="Times New Roman" w:hAnsi="Times New Roman" w:cs="Times New Roman"/>
          <w:sz w:val="24"/>
          <w:szCs w:val="24"/>
          <w:lang w:eastAsia="ru-RU"/>
        </w:rPr>
        <w:t>»</w:t>
      </w:r>
    </w:p>
    <w:p w:rsidR="003D51FC" w:rsidRDefault="003D51FC" w:rsidP="003D51FC">
      <w:pPr>
        <w:spacing w:after="0" w:line="240" w:lineRule="auto"/>
        <w:ind w:firstLine="4111"/>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АКТ</w:t>
      </w:r>
    </w:p>
    <w:p w:rsidR="003D51FC" w:rsidRDefault="003D51FC" w:rsidP="003D51FC">
      <w:pPr>
        <w:autoSpaceDE w:val="0"/>
        <w:autoSpaceDN w:val="0"/>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обследования помещения</w:t>
      </w:r>
    </w:p>
    <w:tbl>
      <w:tblPr>
        <w:tblW w:w="0" w:type="auto"/>
        <w:tblLayout w:type="fixed"/>
        <w:tblCellMar>
          <w:left w:w="28" w:type="dxa"/>
          <w:right w:w="28" w:type="dxa"/>
        </w:tblCellMar>
        <w:tblLook w:val="04A0" w:firstRow="1" w:lastRow="0" w:firstColumn="1" w:lastColumn="0" w:noHBand="0" w:noVBand="1"/>
      </w:tblPr>
      <w:tblGrid>
        <w:gridCol w:w="392"/>
        <w:gridCol w:w="3747"/>
        <w:gridCol w:w="1985"/>
        <w:gridCol w:w="4110"/>
      </w:tblGrid>
      <w:tr w:rsidR="003D51FC" w:rsidTr="003D51FC">
        <w:trPr>
          <w:cantSplit/>
        </w:trPr>
        <w:tc>
          <w:tcPr>
            <w:tcW w:w="392" w:type="dxa"/>
            <w:vAlign w:val="bottom"/>
            <w:hideMark/>
          </w:tcPr>
          <w:p w:rsidR="003D51FC" w:rsidRDefault="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747" w:type="dxa"/>
            <w:tcBorders>
              <w:top w:val="nil"/>
              <w:left w:val="nil"/>
              <w:bottom w:val="single" w:sz="4" w:space="0" w:color="auto"/>
              <w:right w:val="nil"/>
            </w:tcBorders>
            <w:vAlign w:val="bottom"/>
          </w:tcPr>
          <w:p w:rsidR="003D51FC" w:rsidRDefault="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tc>
        <w:tc>
          <w:tcPr>
            <w:tcW w:w="1985" w:type="dxa"/>
            <w:vAlign w:val="bottom"/>
          </w:tcPr>
          <w:p w:rsidR="003D51FC" w:rsidRDefault="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tc>
        <w:tc>
          <w:tcPr>
            <w:tcW w:w="4110" w:type="dxa"/>
            <w:tcBorders>
              <w:top w:val="nil"/>
              <w:left w:val="nil"/>
              <w:bottom w:val="single" w:sz="4" w:space="0" w:color="auto"/>
              <w:right w:val="nil"/>
            </w:tcBorders>
            <w:vAlign w:val="bottom"/>
          </w:tcPr>
          <w:p w:rsidR="003D51FC" w:rsidRDefault="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tc>
      </w:tr>
      <w:tr w:rsidR="003D51FC" w:rsidTr="003D51FC">
        <w:trPr>
          <w:cantSplit/>
        </w:trPr>
        <w:tc>
          <w:tcPr>
            <w:tcW w:w="392" w:type="dxa"/>
          </w:tcPr>
          <w:p w:rsidR="003D51FC" w:rsidRDefault="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tc>
        <w:tc>
          <w:tcPr>
            <w:tcW w:w="3747" w:type="dxa"/>
          </w:tcPr>
          <w:p w:rsidR="003D51FC" w:rsidRDefault="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tc>
        <w:tc>
          <w:tcPr>
            <w:tcW w:w="1985" w:type="dxa"/>
          </w:tcPr>
          <w:p w:rsidR="003D51FC" w:rsidRDefault="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tc>
        <w:tc>
          <w:tcPr>
            <w:tcW w:w="4110" w:type="dxa"/>
            <w:hideMark/>
          </w:tcPr>
          <w:p w:rsidR="003D51FC" w:rsidRDefault="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tc>
      </w:tr>
    </w:tbl>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(месторасположение помещения, в том числе наименования населенного пункта и улицы, номера дома и квартиры)</w:t>
      </w: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Межведомственная комиссия, назначенная  </w:t>
      </w:r>
    </w:p>
    <w:p w:rsidR="003D51FC" w:rsidRDefault="003D51FC" w:rsidP="003D51FC">
      <w:pPr>
        <w:pBdr>
          <w:top w:val="single" w:sz="4" w:space="1" w:color="auto"/>
        </w:pBdr>
        <w:autoSpaceDE w:val="0"/>
        <w:autoSpaceDN w:val="0"/>
        <w:spacing w:after="0" w:line="240" w:lineRule="auto"/>
        <w:ind w:left="56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(кем назначена, наименование      федерального органа </w:t>
      </w:r>
    </w:p>
    <w:p w:rsidR="003D51FC" w:rsidRDefault="003D51FC" w:rsidP="003D51FC">
      <w:pPr>
        <w:tabs>
          <w:tab w:val="right" w:pos="10205"/>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p>
    <w:p w:rsidR="003D51FC" w:rsidRDefault="003D51FC" w:rsidP="003D51FC">
      <w:pPr>
        <w:pBdr>
          <w:top w:val="single" w:sz="4" w:space="1" w:color="auto"/>
        </w:pBdr>
        <w:autoSpaceDE w:val="0"/>
        <w:autoSpaceDN w:val="0"/>
        <w:spacing w:after="0" w:line="240" w:lineRule="auto"/>
        <w:ind w:right="11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составе председателя  </w:t>
      </w:r>
    </w:p>
    <w:p w:rsidR="003D51FC" w:rsidRDefault="003D51FC" w:rsidP="003D51FC">
      <w:pPr>
        <w:pBdr>
          <w:top w:val="single" w:sz="4" w:space="1" w:color="auto"/>
        </w:pBdr>
        <w:autoSpaceDE w:val="0"/>
        <w:autoSpaceDN w:val="0"/>
        <w:spacing w:after="0" w:line="240" w:lineRule="auto"/>
        <w:ind w:left="246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занимаемая должность и место работы)</w:t>
      </w: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членов комиссии  </w:t>
      </w:r>
    </w:p>
    <w:p w:rsidR="003D51FC" w:rsidRDefault="003D51FC" w:rsidP="003D51FC">
      <w:pPr>
        <w:pBdr>
          <w:top w:val="single" w:sz="4" w:space="1" w:color="auto"/>
        </w:pBdr>
        <w:autoSpaceDE w:val="0"/>
        <w:autoSpaceDN w:val="0"/>
        <w:spacing w:after="0" w:line="240" w:lineRule="auto"/>
        <w:ind w:left="2069"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занимаемая должность и место работы)</w:t>
      </w: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участии приглашенных экспертов  </w:t>
      </w:r>
    </w:p>
    <w:p w:rsidR="003D51FC" w:rsidRDefault="003D51FC" w:rsidP="003D51FC">
      <w:pPr>
        <w:pBdr>
          <w:top w:val="single" w:sz="4" w:space="1" w:color="auto"/>
        </w:pBdr>
        <w:autoSpaceDE w:val="0"/>
        <w:autoSpaceDN w:val="0"/>
        <w:spacing w:after="0" w:line="240" w:lineRule="auto"/>
        <w:ind w:left="405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занимаемая должность и место работы)</w:t>
      </w: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приглашенного собственника помещения или уполномоченного им лица  </w:t>
      </w:r>
    </w:p>
    <w:p w:rsidR="003D51FC" w:rsidRDefault="003D51FC" w:rsidP="003D51FC">
      <w:pPr>
        <w:pBdr>
          <w:top w:val="single" w:sz="4" w:space="1" w:color="auto"/>
        </w:pBdr>
        <w:autoSpaceDE w:val="0"/>
        <w:autoSpaceDN w:val="0"/>
        <w:spacing w:after="0" w:line="240" w:lineRule="auto"/>
        <w:ind w:left="7785"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занимаемая должность и место работы)</w:t>
      </w: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произвела обследование помещения по заявлению  </w:t>
      </w:r>
    </w:p>
    <w:p w:rsidR="003D51FC" w:rsidRDefault="003D51FC" w:rsidP="003D51FC">
      <w:pPr>
        <w:pBdr>
          <w:top w:val="single" w:sz="4" w:space="1" w:color="auto"/>
        </w:pBdr>
        <w:autoSpaceDE w:val="0"/>
        <w:autoSpaceDN w:val="0"/>
        <w:spacing w:after="0" w:line="240" w:lineRule="auto"/>
        <w:ind w:left="58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(реквизиты заявителя: Ф.И.О. и           адрес – </w:t>
      </w: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физического лица, наименование организации и занимаемая должность – для юридического лица)</w:t>
      </w: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составила настоящий акт обследования помещения  </w:t>
      </w:r>
    </w:p>
    <w:p w:rsidR="003D51FC" w:rsidRDefault="003D51FC" w:rsidP="003D51FC">
      <w:pPr>
        <w:pBdr>
          <w:top w:val="single" w:sz="4" w:space="1" w:color="auto"/>
        </w:pBdr>
        <w:autoSpaceDE w:val="0"/>
        <w:autoSpaceDN w:val="0"/>
        <w:spacing w:after="0" w:line="240" w:lineRule="auto"/>
        <w:ind w:left="615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(адрес, принадлежность помещения,</w:t>
      </w:r>
    </w:p>
    <w:p w:rsidR="003D51FC" w:rsidRDefault="003D51FC" w:rsidP="003D51FC">
      <w:pPr>
        <w:tabs>
          <w:tab w:val="right" w:pos="10205"/>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p>
    <w:p w:rsidR="003D51FC" w:rsidRDefault="003D51FC" w:rsidP="003D51FC">
      <w:pPr>
        <w:pBdr>
          <w:top w:val="single" w:sz="4" w:space="1" w:color="auto"/>
        </w:pBdr>
        <w:autoSpaceDE w:val="0"/>
        <w:autoSpaceDN w:val="0"/>
        <w:spacing w:after="0" w:line="240" w:lineRule="auto"/>
        <w:ind w:right="11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 номер, год ввода в эксплуатацию)</w:t>
      </w: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Краткое описание состояния жилого помещения, инженерных систем здания, оборудования и механизмов и прилегающей к зданию территории  </w:t>
      </w:r>
    </w:p>
    <w:p w:rsidR="003D51FC" w:rsidRDefault="003D51FC" w:rsidP="003D51FC">
      <w:pPr>
        <w:pBdr>
          <w:top w:val="single" w:sz="4" w:space="1" w:color="auto"/>
        </w:pBdr>
        <w:autoSpaceDE w:val="0"/>
        <w:autoSpaceDN w:val="0"/>
        <w:spacing w:after="0" w:line="240" w:lineRule="auto"/>
        <w:ind w:left="5443"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tabs>
          <w:tab w:val="right" w:pos="10205"/>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p>
    <w:p w:rsidR="003D51FC" w:rsidRDefault="003D51FC" w:rsidP="003D51FC">
      <w:pPr>
        <w:pBdr>
          <w:top w:val="single" w:sz="4" w:space="1" w:color="auto"/>
        </w:pBdr>
        <w:autoSpaceDE w:val="0"/>
        <w:autoSpaceDN w:val="0"/>
        <w:spacing w:after="0" w:line="240" w:lineRule="auto"/>
        <w:ind w:right="113"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Сведения о несоответствиях установленным требованиям с указанием фактических значений показателя или описанием конкретного несоответствия  </w:t>
      </w:r>
    </w:p>
    <w:p w:rsidR="003D51FC" w:rsidRDefault="003D51FC" w:rsidP="003D51FC">
      <w:pPr>
        <w:pBdr>
          <w:top w:val="single" w:sz="4" w:space="1" w:color="auto"/>
        </w:pBdr>
        <w:autoSpaceDE w:val="0"/>
        <w:autoSpaceDN w:val="0"/>
        <w:spacing w:after="0" w:line="240" w:lineRule="auto"/>
        <w:ind w:left="5812"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tabs>
          <w:tab w:val="right" w:pos="10205"/>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p>
    <w:p w:rsidR="003D51FC" w:rsidRDefault="003D51FC" w:rsidP="003D51FC">
      <w:pPr>
        <w:pBdr>
          <w:top w:val="single" w:sz="4" w:space="1" w:color="auto"/>
        </w:pBdr>
        <w:autoSpaceDE w:val="0"/>
        <w:autoSpaceDN w:val="0"/>
        <w:spacing w:after="0" w:line="240" w:lineRule="auto"/>
        <w:ind w:right="113"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Оценка результатов проведенного инструментального контроля и других видов контроля и исследований  </w:t>
      </w:r>
    </w:p>
    <w:p w:rsidR="003D51FC" w:rsidRDefault="003D51FC" w:rsidP="003D51FC">
      <w:pPr>
        <w:pBdr>
          <w:top w:val="single" w:sz="4" w:space="1" w:color="auto"/>
        </w:pBdr>
        <w:autoSpaceDE w:val="0"/>
        <w:autoSpaceDN w:val="0"/>
        <w:spacing w:after="0" w:line="240" w:lineRule="auto"/>
        <w:ind w:left="153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(кем проведен контроль (испытание), по каким показателям, какие фактические значения получены)</w:t>
      </w:r>
    </w:p>
    <w:p w:rsidR="003D51FC" w:rsidRDefault="003D51FC" w:rsidP="003D51FC">
      <w:pPr>
        <w:tabs>
          <w:tab w:val="right" w:pos="10205"/>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p>
    <w:p w:rsidR="003D51FC" w:rsidRDefault="003D51FC" w:rsidP="003D51FC">
      <w:pPr>
        <w:pBdr>
          <w:top w:val="single" w:sz="4" w:space="1" w:color="auto"/>
        </w:pBdr>
        <w:autoSpaceDE w:val="0"/>
        <w:autoSpaceDN w:val="0"/>
        <w:spacing w:after="0" w:line="240" w:lineRule="auto"/>
        <w:ind w:right="113"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w:t>
      </w:r>
    </w:p>
    <w:p w:rsidR="003D51FC" w:rsidRDefault="003D51FC" w:rsidP="003D51FC">
      <w:pPr>
        <w:pBdr>
          <w:top w:val="single" w:sz="4" w:space="1" w:color="auto"/>
        </w:pBdr>
        <w:autoSpaceDE w:val="0"/>
        <w:autoSpaceDN w:val="0"/>
        <w:spacing w:after="0" w:line="240" w:lineRule="auto"/>
        <w:ind w:left="1370"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tabs>
          <w:tab w:val="right" w:pos="10205"/>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p>
    <w:p w:rsidR="003D51FC" w:rsidRDefault="003D51FC" w:rsidP="003D51FC">
      <w:pPr>
        <w:pBdr>
          <w:top w:val="single" w:sz="4" w:space="1" w:color="auto"/>
        </w:pBdr>
        <w:autoSpaceDE w:val="0"/>
        <w:autoSpaceDN w:val="0"/>
        <w:spacing w:after="0" w:line="240" w:lineRule="auto"/>
        <w:ind w:right="113"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Заключение межведомственной комиссии по результатам обследования помещения</w:t>
      </w:r>
      <w:r>
        <w:rPr>
          <w:rFonts w:ascii="Times New Roman" w:eastAsia="Times New Roman" w:hAnsi="Times New Roman" w:cs="Times New Roman"/>
          <w:sz w:val="24"/>
          <w:szCs w:val="24"/>
          <w:lang w:eastAsia="ru-RU"/>
        </w:rPr>
        <w:br/>
      </w: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tabs>
          <w:tab w:val="right" w:pos="10205"/>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p>
    <w:p w:rsidR="003D51FC" w:rsidRDefault="003D51FC" w:rsidP="003D51FC">
      <w:pPr>
        <w:pBdr>
          <w:top w:val="single" w:sz="4" w:space="1" w:color="auto"/>
        </w:pBdr>
        <w:autoSpaceDE w:val="0"/>
        <w:autoSpaceDN w:val="0"/>
        <w:spacing w:after="0" w:line="240" w:lineRule="auto"/>
        <w:ind w:right="113"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к акту:</w:t>
      </w: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результаты инструментального контроля;</w:t>
      </w: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результаты лабораторных испытаний;</w:t>
      </w: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результаты исследований;</w:t>
      </w: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заключения экспертов проектно-изыскательских и специализированных организаций;</w:t>
      </w: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другие материалы по решению межведомственной комиссии.</w:t>
      </w:r>
    </w:p>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3D51FC" w:rsidTr="003D51FC">
        <w:trPr>
          <w:cantSplit/>
        </w:trPr>
        <w:tc>
          <w:tcPr>
            <w:tcW w:w="2835" w:type="dxa"/>
            <w:tcBorders>
              <w:top w:val="nil"/>
              <w:left w:val="nil"/>
              <w:bottom w:val="single" w:sz="4" w:space="0" w:color="auto"/>
              <w:right w:val="nil"/>
            </w:tcBorders>
            <w:vAlign w:val="bottom"/>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1276" w:type="dxa"/>
            <w:vAlign w:val="bottom"/>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r>
      <w:tr w:rsidR="003D51FC" w:rsidTr="003D51FC">
        <w:trPr>
          <w:cantSplit/>
        </w:trPr>
        <w:tc>
          <w:tcPr>
            <w:tcW w:w="2835" w:type="dxa"/>
            <w:hideMark/>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1276" w:type="dxa"/>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hideMark/>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Члены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3D51FC" w:rsidTr="003D51FC">
        <w:trPr>
          <w:cantSplit/>
        </w:trPr>
        <w:tc>
          <w:tcPr>
            <w:tcW w:w="2835" w:type="dxa"/>
            <w:tcBorders>
              <w:top w:val="nil"/>
              <w:left w:val="nil"/>
              <w:bottom w:val="single" w:sz="4" w:space="0" w:color="auto"/>
              <w:right w:val="nil"/>
            </w:tcBorders>
            <w:vAlign w:val="bottom"/>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1276" w:type="dxa"/>
            <w:vAlign w:val="bottom"/>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r>
      <w:tr w:rsidR="003D51FC" w:rsidTr="003D51FC">
        <w:trPr>
          <w:cantSplit/>
        </w:trPr>
        <w:tc>
          <w:tcPr>
            <w:tcW w:w="2835" w:type="dxa"/>
            <w:hideMark/>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1276" w:type="dxa"/>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hideMark/>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3D51FC" w:rsidTr="003D51FC">
        <w:trPr>
          <w:cantSplit/>
        </w:trPr>
        <w:tc>
          <w:tcPr>
            <w:tcW w:w="2835" w:type="dxa"/>
            <w:tcBorders>
              <w:top w:val="nil"/>
              <w:left w:val="nil"/>
              <w:bottom w:val="single" w:sz="4" w:space="0" w:color="auto"/>
              <w:right w:val="nil"/>
            </w:tcBorders>
            <w:vAlign w:val="bottom"/>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1276" w:type="dxa"/>
            <w:vAlign w:val="bottom"/>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r>
      <w:tr w:rsidR="003D51FC" w:rsidTr="003D51FC">
        <w:trPr>
          <w:cantSplit/>
        </w:trPr>
        <w:tc>
          <w:tcPr>
            <w:tcW w:w="2835" w:type="dxa"/>
            <w:hideMark/>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1276" w:type="dxa"/>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hideMark/>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3D51FC" w:rsidTr="003D51FC">
        <w:trPr>
          <w:cantSplit/>
        </w:trPr>
        <w:tc>
          <w:tcPr>
            <w:tcW w:w="2835" w:type="dxa"/>
            <w:tcBorders>
              <w:top w:val="nil"/>
              <w:left w:val="nil"/>
              <w:bottom w:val="single" w:sz="4" w:space="0" w:color="auto"/>
              <w:right w:val="nil"/>
            </w:tcBorders>
            <w:vAlign w:val="bottom"/>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1276" w:type="dxa"/>
            <w:vAlign w:val="bottom"/>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r>
      <w:tr w:rsidR="003D51FC" w:rsidTr="003D51FC">
        <w:trPr>
          <w:cantSplit/>
        </w:trPr>
        <w:tc>
          <w:tcPr>
            <w:tcW w:w="2835" w:type="dxa"/>
            <w:hideMark/>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1276" w:type="dxa"/>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hideMark/>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3D51FC" w:rsidRDefault="003D51FC" w:rsidP="003D51FC">
      <w:pPr>
        <w:autoSpaceDE w:val="0"/>
        <w:autoSpaceDN w:val="0"/>
        <w:spacing w:after="0" w:line="240" w:lineRule="auto"/>
        <w:ind w:firstLine="567"/>
        <w:jc w:val="both"/>
        <w:rPr>
          <w:rFonts w:ascii="Times New Roman" w:eastAsia="Times New Roman" w:hAnsi="Times New Roman" w:cs="Times New Roman"/>
          <w:sz w:val="24"/>
          <w:szCs w:val="24"/>
          <w:lang w:eastAsia="ru-RU"/>
        </w:rPr>
      </w:pP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3D51FC" w:rsidTr="003D51FC">
        <w:trPr>
          <w:cantSplit/>
        </w:trPr>
        <w:tc>
          <w:tcPr>
            <w:tcW w:w="2835" w:type="dxa"/>
            <w:tcBorders>
              <w:top w:val="nil"/>
              <w:left w:val="nil"/>
              <w:bottom w:val="single" w:sz="4" w:space="0" w:color="auto"/>
              <w:right w:val="nil"/>
            </w:tcBorders>
            <w:vAlign w:val="bottom"/>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1276" w:type="dxa"/>
            <w:vAlign w:val="bottom"/>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r>
      <w:tr w:rsidR="003D51FC" w:rsidTr="003D51FC">
        <w:trPr>
          <w:cantSplit/>
        </w:trPr>
        <w:tc>
          <w:tcPr>
            <w:tcW w:w="2835" w:type="dxa"/>
            <w:hideMark/>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1276" w:type="dxa"/>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p>
        </w:tc>
        <w:tc>
          <w:tcPr>
            <w:tcW w:w="4989" w:type="dxa"/>
            <w:hideMark/>
          </w:tcPr>
          <w:p w:rsidR="003D51FC" w:rsidRDefault="003D51FC">
            <w:pPr>
              <w:autoSpaceDE w:val="0"/>
              <w:autoSpaceDN w:val="0"/>
              <w:spacing w:after="0" w:line="240" w:lineRule="auto"/>
              <w:ind w:left="-17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after="0" w:line="240" w:lineRule="auto"/>
        <w:ind w:firstLine="340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4</w:t>
      </w:r>
    </w:p>
    <w:p w:rsidR="003D51FC" w:rsidRDefault="003D51FC" w:rsidP="003D51FC">
      <w:pPr>
        <w:spacing w:after="0" w:line="240" w:lineRule="auto"/>
        <w:ind w:firstLine="340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административному регламенту </w:t>
      </w:r>
    </w:p>
    <w:p w:rsidR="003D51FC" w:rsidRDefault="003D51FC" w:rsidP="003D51FC">
      <w:pPr>
        <w:spacing w:after="0" w:line="240" w:lineRule="auto"/>
        <w:ind w:firstLine="340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предоставлении муниципальной услуги</w:t>
      </w:r>
    </w:p>
    <w:p w:rsidR="003D51FC" w:rsidRDefault="003D51FC" w:rsidP="003D51FC">
      <w:pPr>
        <w:spacing w:after="0" w:line="240" w:lineRule="auto"/>
        <w:ind w:firstLine="340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Признание помещения жилым помещением, </w:t>
      </w:r>
    </w:p>
    <w:p w:rsidR="003D51FC" w:rsidRDefault="003D51FC" w:rsidP="003D51FC">
      <w:pPr>
        <w:spacing w:after="0" w:line="240" w:lineRule="auto"/>
        <w:ind w:firstLine="340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жилого помещения непригодным для проживания </w:t>
      </w:r>
    </w:p>
    <w:p w:rsidR="003D51FC" w:rsidRDefault="003D51FC" w:rsidP="003D51FC">
      <w:pPr>
        <w:spacing w:after="0" w:line="240" w:lineRule="auto"/>
        <w:ind w:firstLine="340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 многоквартирного дома аварийным и </w:t>
      </w:r>
    </w:p>
    <w:p w:rsidR="003D51FC" w:rsidRDefault="003D51FC" w:rsidP="003D51FC">
      <w:pPr>
        <w:spacing w:after="0" w:line="240" w:lineRule="auto"/>
        <w:ind w:firstLine="340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подлежащим сносу или реконструкции,</w:t>
      </w:r>
    </w:p>
    <w:p w:rsidR="003D51FC" w:rsidRDefault="003D51FC" w:rsidP="003D51FC">
      <w:pPr>
        <w:spacing w:after="0" w:line="240" w:lineRule="auto"/>
        <w:ind w:firstLine="340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садового дома жилым домом и </w:t>
      </w:r>
    </w:p>
    <w:p w:rsidR="003D51FC" w:rsidRDefault="003D51FC" w:rsidP="003D51FC">
      <w:pPr>
        <w:spacing w:after="0" w:line="240" w:lineRule="auto"/>
        <w:ind w:firstLine="3402"/>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жилого дома садовым домом</w:t>
      </w:r>
      <w:r>
        <w:rPr>
          <w:rFonts w:ascii="Times New Roman" w:eastAsia="Times New Roman" w:hAnsi="Times New Roman" w:cs="Times New Roman"/>
          <w:sz w:val="24"/>
          <w:szCs w:val="24"/>
          <w:lang w:eastAsia="ru-RU"/>
        </w:rPr>
        <w:t>»</w:t>
      </w:r>
    </w:p>
    <w:p w:rsidR="003D51FC" w:rsidRDefault="003D51FC" w:rsidP="003D5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before="100" w:beforeAutospacing="1" w:after="0" w:line="240" w:lineRule="auto"/>
        <w:ind w:firstLine="56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ЗАКЛЮЧЕНИЕ</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napToGrid w:val="0"/>
          <w:sz w:val="24"/>
          <w:szCs w:val="24"/>
          <w:lang w:eastAsia="ru-RU"/>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Pr>
          <w:rFonts w:ascii="Times New Roman" w:eastAsia="Times New Roman" w:hAnsi="Times New Roman" w:cs="Times New Roman"/>
          <w:snapToGrid w:val="0"/>
          <w:sz w:val="24"/>
          <w:szCs w:val="24"/>
          <w:lang w:eastAsia="ru-RU"/>
        </w:rPr>
        <w:br/>
        <w:t>жилого помещения непригодным для проживания</w:t>
      </w:r>
      <w:r>
        <w:rPr>
          <w:rFonts w:ascii="Times New Roman" w:eastAsia="Times New Roman" w:hAnsi="Times New Roman" w:cs="Times New Roman"/>
          <w:sz w:val="24"/>
          <w:szCs w:val="24"/>
          <w:lang w:eastAsia="ru-RU"/>
        </w:rPr>
        <w:t xml:space="preserve">, многоквартирного дома </w:t>
      </w:r>
      <w:r>
        <w:rPr>
          <w:rFonts w:ascii="Times New Roman" w:eastAsia="Times New Roman" w:hAnsi="Times New Roman" w:cs="Times New Roman"/>
          <w:sz w:val="24"/>
          <w:szCs w:val="24"/>
          <w:lang w:eastAsia="ru-RU"/>
        </w:rPr>
        <w:br/>
        <w:t xml:space="preserve">аварийным и подлежащим сносу или реконструкции, садового дома жилым домом </w:t>
      </w:r>
      <w:r>
        <w:rPr>
          <w:rFonts w:ascii="Times New Roman" w:eastAsia="Times New Roman" w:hAnsi="Times New Roman" w:cs="Times New Roman"/>
          <w:sz w:val="24"/>
          <w:szCs w:val="24"/>
          <w:lang w:eastAsia="ru-RU"/>
        </w:rPr>
        <w:br/>
        <w:t>и жилого дома садовым домом</w:t>
      </w:r>
    </w:p>
    <w:tbl>
      <w:tblPr>
        <w:tblW w:w="9945" w:type="dxa"/>
        <w:tblLayout w:type="fixed"/>
        <w:tblCellMar>
          <w:left w:w="28" w:type="dxa"/>
          <w:right w:w="28" w:type="dxa"/>
        </w:tblCellMar>
        <w:tblLook w:val="04A0" w:firstRow="1" w:lastRow="0" w:firstColumn="1" w:lastColumn="0" w:noHBand="0" w:noVBand="1"/>
      </w:tblPr>
      <w:tblGrid>
        <w:gridCol w:w="369"/>
        <w:gridCol w:w="3683"/>
        <w:gridCol w:w="1984"/>
        <w:gridCol w:w="3909"/>
      </w:tblGrid>
      <w:tr w:rsidR="003D51FC" w:rsidTr="003D51FC">
        <w:trPr>
          <w:cantSplit/>
        </w:trPr>
        <w:tc>
          <w:tcPr>
            <w:tcW w:w="369" w:type="dxa"/>
            <w:vAlign w:val="bottom"/>
            <w:hideMark/>
          </w:tcPr>
          <w:p w:rsidR="003D51FC" w:rsidRDefault="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686" w:type="dxa"/>
            <w:tcBorders>
              <w:top w:val="nil"/>
              <w:left w:val="nil"/>
              <w:bottom w:val="single" w:sz="4" w:space="0" w:color="auto"/>
              <w:right w:val="nil"/>
            </w:tcBorders>
            <w:vAlign w:val="bottom"/>
          </w:tcPr>
          <w:p w:rsidR="003D51FC" w:rsidRDefault="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tc>
        <w:tc>
          <w:tcPr>
            <w:tcW w:w="1985" w:type="dxa"/>
            <w:vAlign w:val="bottom"/>
          </w:tcPr>
          <w:p w:rsidR="003D51FC" w:rsidRDefault="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tc>
        <w:tc>
          <w:tcPr>
            <w:tcW w:w="3912" w:type="dxa"/>
            <w:tcBorders>
              <w:top w:val="nil"/>
              <w:left w:val="nil"/>
              <w:bottom w:val="single" w:sz="4" w:space="0" w:color="auto"/>
              <w:right w:val="nil"/>
            </w:tcBorders>
            <w:vAlign w:val="bottom"/>
          </w:tcPr>
          <w:p w:rsidR="003D51FC" w:rsidRDefault="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tc>
      </w:tr>
      <w:tr w:rsidR="003D51FC" w:rsidTr="003D51FC">
        <w:trPr>
          <w:cantSplit/>
        </w:trPr>
        <w:tc>
          <w:tcPr>
            <w:tcW w:w="369" w:type="dxa"/>
          </w:tcPr>
          <w:p w:rsidR="003D51FC" w:rsidRDefault="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tc>
        <w:tc>
          <w:tcPr>
            <w:tcW w:w="3686" w:type="dxa"/>
          </w:tcPr>
          <w:p w:rsidR="003D51FC" w:rsidRDefault="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tc>
        <w:tc>
          <w:tcPr>
            <w:tcW w:w="1985" w:type="dxa"/>
          </w:tcPr>
          <w:p w:rsidR="003D51FC" w:rsidRDefault="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tc>
        <w:tc>
          <w:tcPr>
            <w:tcW w:w="3912" w:type="dxa"/>
            <w:hideMark/>
          </w:tcPr>
          <w:p w:rsidR="003D51FC" w:rsidRDefault="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tc>
      </w:tr>
    </w:tbl>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(месторасположение помещения, в том числе наименования населенного пункта и улицы, номера дома и квартиры)</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Межведомственная комиссия, назначенная  </w:t>
      </w:r>
    </w:p>
    <w:p w:rsidR="003D51FC" w:rsidRDefault="003D51FC" w:rsidP="003D51FC">
      <w:pPr>
        <w:pBdr>
          <w:top w:val="single" w:sz="4" w:space="1" w:color="auto"/>
        </w:pBdr>
        <w:autoSpaceDE w:val="0"/>
        <w:autoSpaceDN w:val="0"/>
        <w:spacing w:before="100" w:beforeAutospacing="1" w:after="0" w:line="240" w:lineRule="auto"/>
        <w:ind w:left="510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(кем назначена, наименование федерального органа </w:t>
      </w:r>
    </w:p>
    <w:p w:rsidR="003D51FC" w:rsidRDefault="003D51FC" w:rsidP="003D51FC">
      <w:pPr>
        <w:tabs>
          <w:tab w:val="right" w:pos="9923"/>
        </w:tabs>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p>
    <w:p w:rsidR="003D51FC" w:rsidRDefault="003D51FC" w:rsidP="003D51FC">
      <w:pPr>
        <w:pBdr>
          <w:top w:val="single" w:sz="4" w:space="1" w:color="auto"/>
        </w:pBdr>
        <w:autoSpaceDE w:val="0"/>
        <w:autoSpaceDN w:val="0"/>
        <w:spacing w:before="100" w:beforeAutospacing="1" w:after="0" w:line="240" w:lineRule="auto"/>
        <w:ind w:right="11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составе председателя  </w:t>
      </w:r>
    </w:p>
    <w:p w:rsidR="003D51FC" w:rsidRDefault="003D51FC" w:rsidP="003D51FC">
      <w:pPr>
        <w:pBdr>
          <w:top w:val="single" w:sz="4" w:space="1" w:color="auto"/>
        </w:pBdr>
        <w:autoSpaceDE w:val="0"/>
        <w:autoSpaceDN w:val="0"/>
        <w:spacing w:before="100" w:beforeAutospacing="1" w:after="0" w:line="240" w:lineRule="auto"/>
        <w:ind w:left="246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занимаемая должность и место работы)</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членов комиссии  </w:t>
      </w:r>
    </w:p>
    <w:p w:rsidR="003D51FC" w:rsidRDefault="003D51FC" w:rsidP="003D51FC">
      <w:pPr>
        <w:pBdr>
          <w:top w:val="single" w:sz="4" w:space="1" w:color="auto"/>
        </w:pBdr>
        <w:autoSpaceDE w:val="0"/>
        <w:autoSpaceDN w:val="0"/>
        <w:spacing w:before="100" w:beforeAutospacing="1" w:after="0" w:line="240" w:lineRule="auto"/>
        <w:ind w:left="2069"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(Ф.И.О., занимаемая должность и место работы)</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участии приглашенных экспертов  </w:t>
      </w:r>
    </w:p>
    <w:p w:rsidR="003D51FC" w:rsidRDefault="003D51FC" w:rsidP="003D51FC">
      <w:pPr>
        <w:pBdr>
          <w:top w:val="single" w:sz="4" w:space="1" w:color="auto"/>
        </w:pBdr>
        <w:autoSpaceDE w:val="0"/>
        <w:autoSpaceDN w:val="0"/>
        <w:spacing w:before="100" w:beforeAutospacing="1" w:after="0" w:line="240" w:lineRule="auto"/>
        <w:ind w:left="405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занимаемая должность и место работы)</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приглашенного собственника помещения или уполномоченного им лица  </w:t>
      </w:r>
    </w:p>
    <w:p w:rsidR="003D51FC" w:rsidRDefault="003D51FC" w:rsidP="003D51FC">
      <w:pPr>
        <w:pBdr>
          <w:top w:val="single" w:sz="4" w:space="1" w:color="auto"/>
        </w:pBdr>
        <w:autoSpaceDE w:val="0"/>
        <w:autoSpaceDN w:val="0"/>
        <w:spacing w:before="100" w:beforeAutospacing="1" w:after="0" w:line="240" w:lineRule="auto"/>
        <w:ind w:left="7785"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 занимаемая должность и место работы)</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рассмотренных документов  </w:t>
      </w:r>
    </w:p>
    <w:p w:rsidR="003D51FC" w:rsidRDefault="003D51FC" w:rsidP="003D51FC">
      <w:pPr>
        <w:pBdr>
          <w:top w:val="single" w:sz="4" w:space="1" w:color="auto"/>
        </w:pBdr>
        <w:autoSpaceDE w:val="0"/>
        <w:autoSpaceDN w:val="0"/>
        <w:spacing w:before="100" w:beforeAutospacing="1" w:after="0" w:line="240" w:lineRule="auto"/>
        <w:ind w:left="4576"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(приводится перечень документов)</w:t>
      </w:r>
    </w:p>
    <w:p w:rsidR="003D51FC" w:rsidRDefault="003D51FC" w:rsidP="003D51FC">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на основании акта межведомственной комиссии, составленного по результатам обследования,</w:t>
      </w:r>
      <w:r>
        <w:rPr>
          <w:rFonts w:ascii="Times New Roman" w:eastAsia="Times New Roman" w:hAnsi="Times New Roman" w:cs="Times New Roman"/>
          <w:sz w:val="24"/>
          <w:szCs w:val="24"/>
          <w:lang w:eastAsia="ru-RU"/>
        </w:rPr>
        <w:br/>
      </w:r>
    </w:p>
    <w:p w:rsidR="003D51FC" w:rsidRDefault="003D51FC" w:rsidP="003D51FC">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(приводится заключение, взятое из акта обследования (в случае проведения обследования), или указывается,</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на основании решения межведомственной комиссии обследование не проводилось)</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keepNext/>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приняла заключение о  </w:t>
      </w:r>
    </w:p>
    <w:p w:rsidR="003D51FC" w:rsidRDefault="003D51FC" w:rsidP="003D51FC">
      <w:pPr>
        <w:pBdr>
          <w:top w:val="single" w:sz="4" w:space="1" w:color="auto"/>
        </w:pBdr>
        <w:autoSpaceDE w:val="0"/>
        <w:autoSpaceDN w:val="0"/>
        <w:spacing w:before="100" w:beforeAutospacing="1" w:after="0" w:line="240" w:lineRule="auto"/>
        <w:ind w:left="241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(приводится обоснование принятого межведомственной комиссией заключения</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napToGrid w:val="0"/>
          <w:sz w:val="24"/>
          <w:szCs w:val="24"/>
          <w:lang w:eastAsia="ru-RU"/>
        </w:rPr>
        <w:t>об оценке соответствия помещения (многоквартирного дома) требованиям, установленным</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pBdr>
          <w:top w:val="single" w:sz="4" w:space="1" w:color="auto"/>
        </w:pBd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napToGrid w:val="0"/>
          <w:sz w:val="24"/>
          <w:szCs w:val="24"/>
          <w:lang w:eastAsia="ru-RU"/>
        </w:rPr>
        <w:t>в Положении о признании помещения жилым помещением, жилого помещения непригодным для проживания</w:t>
      </w:r>
    </w:p>
    <w:p w:rsidR="003D51FC" w:rsidRDefault="003D51FC" w:rsidP="003D51FC">
      <w:pPr>
        <w:tabs>
          <w:tab w:val="right" w:pos="9923"/>
        </w:tabs>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p>
    <w:p w:rsidR="003D51FC" w:rsidRDefault="003D51FC" w:rsidP="003D51FC">
      <w:pPr>
        <w:pBdr>
          <w:top w:val="single" w:sz="4" w:space="1" w:color="auto"/>
        </w:pBdr>
        <w:autoSpaceDE w:val="0"/>
        <w:autoSpaceDN w:val="0"/>
        <w:spacing w:before="100" w:beforeAutospacing="1" w:after="0" w:line="240" w:lineRule="auto"/>
        <w:ind w:right="11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napToGrid w:val="0"/>
          <w:sz w:val="24"/>
          <w:szCs w:val="24"/>
          <w:lang w:eastAsia="ru-RU"/>
        </w:rPr>
        <w:t>и многоквартирного дома аварийным и подлежащим сносу или реконструкции)</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к заключению:</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перечень рассмотренных документов;</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акт обследования помещения (в случае проведения обследования);</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перечень других материалов, запрошенных межведомственной комиссией;</w:t>
      </w: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особое мнение членов межведомственной комиссии:</w:t>
      </w:r>
    </w:p>
    <w:p w:rsidR="003D51FC" w:rsidRDefault="003D51FC" w:rsidP="003D51FC">
      <w:pPr>
        <w:tabs>
          <w:tab w:val="right" w:pos="9923"/>
        </w:tabs>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p>
    <w:p w:rsidR="003D51FC" w:rsidRDefault="003D51FC" w:rsidP="003D51FC">
      <w:pPr>
        <w:pBdr>
          <w:top w:val="single" w:sz="4" w:space="1" w:color="auto"/>
        </w:pBdr>
        <w:autoSpaceDE w:val="0"/>
        <w:autoSpaceDN w:val="0"/>
        <w:spacing w:before="100" w:beforeAutospacing="1" w:after="0" w:line="240" w:lineRule="auto"/>
        <w:ind w:right="113"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3D51FC" w:rsidTr="003D51FC">
        <w:trPr>
          <w:cantSplit/>
        </w:trPr>
        <w:tc>
          <w:tcPr>
            <w:tcW w:w="2835" w:type="dxa"/>
            <w:tcBorders>
              <w:top w:val="nil"/>
              <w:left w:val="nil"/>
              <w:bottom w:val="single" w:sz="4" w:space="0" w:color="auto"/>
              <w:right w:val="nil"/>
            </w:tcBorders>
            <w:vAlign w:val="bottom"/>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1276" w:type="dxa"/>
            <w:vAlign w:val="bottom"/>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r>
      <w:tr w:rsidR="003D51FC" w:rsidTr="003D51FC">
        <w:trPr>
          <w:cantSplit/>
        </w:trPr>
        <w:tc>
          <w:tcPr>
            <w:tcW w:w="2835" w:type="dxa"/>
            <w:hideMark/>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1276" w:type="dxa"/>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4989" w:type="dxa"/>
            <w:hideMark/>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Члены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3D51FC" w:rsidTr="003D51FC">
        <w:trPr>
          <w:cantSplit/>
        </w:trPr>
        <w:tc>
          <w:tcPr>
            <w:tcW w:w="2835" w:type="dxa"/>
            <w:tcBorders>
              <w:top w:val="nil"/>
              <w:left w:val="nil"/>
              <w:bottom w:val="single" w:sz="4" w:space="0" w:color="auto"/>
              <w:right w:val="nil"/>
            </w:tcBorders>
            <w:vAlign w:val="bottom"/>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1276" w:type="dxa"/>
            <w:vAlign w:val="bottom"/>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r>
      <w:tr w:rsidR="003D51FC" w:rsidTr="003D51FC">
        <w:trPr>
          <w:cantSplit/>
        </w:trPr>
        <w:tc>
          <w:tcPr>
            <w:tcW w:w="2835" w:type="dxa"/>
            <w:hideMark/>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1276" w:type="dxa"/>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4989" w:type="dxa"/>
            <w:hideMark/>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3D51FC" w:rsidTr="003D51FC">
        <w:trPr>
          <w:cantSplit/>
        </w:trPr>
        <w:tc>
          <w:tcPr>
            <w:tcW w:w="2835" w:type="dxa"/>
            <w:tcBorders>
              <w:top w:val="nil"/>
              <w:left w:val="nil"/>
              <w:bottom w:val="single" w:sz="4" w:space="0" w:color="auto"/>
              <w:right w:val="nil"/>
            </w:tcBorders>
            <w:vAlign w:val="bottom"/>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1276" w:type="dxa"/>
            <w:vAlign w:val="bottom"/>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r>
      <w:tr w:rsidR="003D51FC" w:rsidTr="003D51FC">
        <w:trPr>
          <w:cantSplit/>
        </w:trPr>
        <w:tc>
          <w:tcPr>
            <w:tcW w:w="2835" w:type="dxa"/>
            <w:hideMark/>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1276" w:type="dxa"/>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p>
        </w:tc>
        <w:tc>
          <w:tcPr>
            <w:tcW w:w="4989" w:type="dxa"/>
            <w:hideMark/>
          </w:tcPr>
          <w:p w:rsidR="003D51FC" w:rsidRDefault="003D51FC">
            <w:pPr>
              <w:autoSpaceDE w:val="0"/>
              <w:autoSpaceDN w:val="0"/>
              <w:spacing w:before="100" w:beforeAutospacing="1" w:after="0" w:line="240" w:lineRule="auto"/>
              <w:ind w:left="-17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tc>
      </w:tr>
    </w:tbl>
    <w:p w:rsidR="003D51FC" w:rsidRDefault="003D51FC" w:rsidP="003D51FC">
      <w:pPr>
        <w:autoSpaceDE w:val="0"/>
        <w:autoSpaceDN w:val="0"/>
        <w:spacing w:before="100" w:beforeAutospacing="1" w:after="0" w:line="240" w:lineRule="auto"/>
        <w:ind w:firstLine="567"/>
        <w:jc w:val="both"/>
        <w:rPr>
          <w:rFonts w:ascii="Times New Roman" w:eastAsia="Times New Roman" w:hAnsi="Times New Roman" w:cs="Times New Roman"/>
          <w:sz w:val="24"/>
          <w:szCs w:val="24"/>
          <w:lang w:eastAsia="ru-RU"/>
        </w:rPr>
      </w:pPr>
    </w:p>
    <w:p w:rsidR="003D51FC" w:rsidRDefault="003D51FC" w:rsidP="003D51FC">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p>
    <w:p w:rsidR="003D51FC" w:rsidRDefault="003D51FC" w:rsidP="003D5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ind w:firstLine="567"/>
        <w:jc w:val="both"/>
        <w:rPr>
          <w:rFonts w:ascii="Times New Roman" w:eastAsia="Times New Roman" w:hAnsi="Times New Roman" w:cs="Times New Roman"/>
          <w:sz w:val="24"/>
          <w:szCs w:val="24"/>
          <w:lang w:eastAsia="ru-RU"/>
        </w:rPr>
      </w:pPr>
    </w:p>
    <w:p w:rsidR="00A074EE" w:rsidRDefault="00A074EE">
      <w:bookmarkStart w:id="8" w:name="_GoBack"/>
      <w:bookmarkEnd w:id="8"/>
    </w:p>
    <w:sectPr w:rsidR="00A07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D06"/>
    <w:rsid w:val="003D51FC"/>
    <w:rsid w:val="00A074EE"/>
    <w:rsid w:val="00D05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Прямая со стрелкой 29"/>
        <o:r id="V:Rule2" type="connector" idref="#Прямая со стрелкой 28"/>
        <o:r id="V:Rule3" type="connector" idref="#Соединительная линия уступом 31"/>
        <o:r id="V:Rule4" type="connector" idref="#Прямая со стрелкой 25"/>
      </o:rules>
    </o:shapelayout>
  </w:shapeDefaults>
  <w:decimalSymbol w:val=","/>
  <w:listSeparator w:val=";"/>
  <w15:chartTrackingRefBased/>
  <w15:docId w15:val="{C73864DB-DC7E-4851-A55C-1E36C7F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1F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D51FC"/>
    <w:rPr>
      <w:color w:val="0000FF"/>
      <w:u w:val="single"/>
    </w:rPr>
  </w:style>
  <w:style w:type="character" w:styleId="a4">
    <w:name w:val="FollowedHyperlink"/>
    <w:basedOn w:val="a0"/>
    <w:uiPriority w:val="99"/>
    <w:semiHidden/>
    <w:unhideWhenUsed/>
    <w:rsid w:val="003D51FC"/>
    <w:rPr>
      <w:color w:val="954F72" w:themeColor="followedHyperlink"/>
      <w:u w:val="single"/>
    </w:rPr>
  </w:style>
  <w:style w:type="paragraph" w:customStyle="1" w:styleId="msonormal0">
    <w:name w:val="msonormal"/>
    <w:basedOn w:val="a"/>
    <w:rsid w:val="003D51FC"/>
    <w:pPr>
      <w:spacing w:after="50" w:line="240" w:lineRule="auto"/>
    </w:pPr>
    <w:rPr>
      <w:rFonts w:ascii="Times New Roman" w:eastAsia="Times New Roman" w:hAnsi="Times New Roman" w:cs="Times New Roman"/>
      <w:sz w:val="24"/>
      <w:szCs w:val="24"/>
      <w:lang w:eastAsia="ru-RU"/>
    </w:rPr>
  </w:style>
  <w:style w:type="paragraph" w:styleId="a5">
    <w:name w:val="Normal (Web)"/>
    <w:basedOn w:val="a"/>
    <w:semiHidden/>
    <w:unhideWhenUsed/>
    <w:rsid w:val="003D51FC"/>
    <w:pPr>
      <w:spacing w:after="50" w:line="240" w:lineRule="auto"/>
    </w:pPr>
    <w:rPr>
      <w:rFonts w:ascii="Times New Roman" w:eastAsia="Times New Roman" w:hAnsi="Times New Roman" w:cs="Times New Roman"/>
      <w:sz w:val="24"/>
      <w:szCs w:val="24"/>
      <w:lang w:eastAsia="ru-RU"/>
    </w:rPr>
  </w:style>
  <w:style w:type="paragraph" w:styleId="a6">
    <w:name w:val="annotation text"/>
    <w:basedOn w:val="a"/>
    <w:link w:val="a7"/>
    <w:semiHidden/>
    <w:unhideWhenUsed/>
    <w:rsid w:val="003D51FC"/>
    <w:pPr>
      <w:spacing w:after="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6"/>
    <w:semiHidden/>
    <w:rsid w:val="003D51FC"/>
    <w:rPr>
      <w:rFonts w:ascii="Times New Roman" w:eastAsia="Times New Roman" w:hAnsi="Times New Roman" w:cs="Times New Roman"/>
      <w:sz w:val="20"/>
      <w:szCs w:val="20"/>
      <w:lang w:eastAsia="ru-RU"/>
    </w:rPr>
  </w:style>
  <w:style w:type="paragraph" w:styleId="a8">
    <w:name w:val="header"/>
    <w:basedOn w:val="a"/>
    <w:link w:val="a9"/>
    <w:semiHidden/>
    <w:unhideWhenUsed/>
    <w:rsid w:val="003D51F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semiHidden/>
    <w:rsid w:val="003D51FC"/>
    <w:rPr>
      <w:rFonts w:ascii="Times New Roman" w:eastAsia="Times New Roman" w:hAnsi="Times New Roman" w:cs="Times New Roman"/>
      <w:sz w:val="24"/>
      <w:szCs w:val="24"/>
      <w:lang w:val="x-none" w:eastAsia="x-none"/>
    </w:rPr>
  </w:style>
  <w:style w:type="paragraph" w:styleId="aa">
    <w:name w:val="footer"/>
    <w:basedOn w:val="a"/>
    <w:link w:val="ab"/>
    <w:uiPriority w:val="99"/>
    <w:semiHidden/>
    <w:unhideWhenUsed/>
    <w:rsid w:val="003D51F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uiPriority w:val="99"/>
    <w:semiHidden/>
    <w:rsid w:val="003D51FC"/>
    <w:rPr>
      <w:rFonts w:ascii="Times New Roman" w:eastAsia="Times New Roman" w:hAnsi="Times New Roman" w:cs="Times New Roman"/>
      <w:sz w:val="24"/>
      <w:szCs w:val="24"/>
      <w:lang w:val="x-none" w:eastAsia="x-none"/>
    </w:rPr>
  </w:style>
  <w:style w:type="paragraph" w:styleId="ac">
    <w:name w:val="Body Text"/>
    <w:basedOn w:val="a"/>
    <w:link w:val="ad"/>
    <w:semiHidden/>
    <w:unhideWhenUsed/>
    <w:rsid w:val="003D51FC"/>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semiHidden/>
    <w:rsid w:val="003D51FC"/>
    <w:rPr>
      <w:rFonts w:ascii="Times New Roman" w:eastAsia="Times New Roman" w:hAnsi="Times New Roman" w:cs="Times New Roman"/>
      <w:sz w:val="20"/>
      <w:szCs w:val="20"/>
      <w:lang w:eastAsia="ru-RU"/>
    </w:rPr>
  </w:style>
  <w:style w:type="paragraph" w:styleId="ae">
    <w:name w:val="Body Text Indent"/>
    <w:basedOn w:val="a"/>
    <w:link w:val="af"/>
    <w:semiHidden/>
    <w:unhideWhenUsed/>
    <w:rsid w:val="003D51FC"/>
    <w:pPr>
      <w:spacing w:after="120" w:line="240" w:lineRule="auto"/>
      <w:ind w:left="283"/>
    </w:pPr>
    <w:rPr>
      <w:rFonts w:ascii="Times New Roman" w:eastAsia="Times New Roman" w:hAnsi="Times New Roman" w:cs="Times New Roman"/>
      <w:sz w:val="24"/>
      <w:szCs w:val="24"/>
      <w:lang w:val="en-US"/>
    </w:rPr>
  </w:style>
  <w:style w:type="character" w:customStyle="1" w:styleId="af">
    <w:name w:val="Основной текст с отступом Знак"/>
    <w:basedOn w:val="a0"/>
    <w:link w:val="ae"/>
    <w:semiHidden/>
    <w:rsid w:val="003D51FC"/>
    <w:rPr>
      <w:rFonts w:ascii="Times New Roman" w:eastAsia="Times New Roman" w:hAnsi="Times New Roman" w:cs="Times New Roman"/>
      <w:sz w:val="24"/>
      <w:szCs w:val="24"/>
      <w:lang w:val="en-US"/>
    </w:rPr>
  </w:style>
  <w:style w:type="paragraph" w:styleId="af0">
    <w:name w:val="annotation subject"/>
    <w:basedOn w:val="a6"/>
    <w:next w:val="a6"/>
    <w:link w:val="af1"/>
    <w:semiHidden/>
    <w:unhideWhenUsed/>
    <w:rsid w:val="003D51FC"/>
    <w:rPr>
      <w:b/>
      <w:bCs/>
      <w:lang w:val="x-none" w:eastAsia="x-none"/>
    </w:rPr>
  </w:style>
  <w:style w:type="character" w:customStyle="1" w:styleId="af1">
    <w:name w:val="Тема примечания Знак"/>
    <w:basedOn w:val="a7"/>
    <w:link w:val="af0"/>
    <w:semiHidden/>
    <w:rsid w:val="003D51FC"/>
    <w:rPr>
      <w:rFonts w:ascii="Times New Roman" w:eastAsia="Times New Roman" w:hAnsi="Times New Roman" w:cs="Times New Roman"/>
      <w:b/>
      <w:bCs/>
      <w:sz w:val="20"/>
      <w:szCs w:val="20"/>
      <w:lang w:val="x-none" w:eastAsia="x-none"/>
    </w:rPr>
  </w:style>
  <w:style w:type="paragraph" w:styleId="af2">
    <w:name w:val="Balloon Text"/>
    <w:basedOn w:val="a"/>
    <w:link w:val="af3"/>
    <w:semiHidden/>
    <w:unhideWhenUsed/>
    <w:rsid w:val="003D51FC"/>
    <w:pPr>
      <w:spacing w:after="0" w:line="240" w:lineRule="auto"/>
    </w:pPr>
    <w:rPr>
      <w:rFonts w:ascii="Tahoma" w:eastAsia="Times New Roman" w:hAnsi="Tahoma" w:cs="Times New Roman"/>
      <w:sz w:val="16"/>
      <w:szCs w:val="16"/>
      <w:lang w:val="x-none" w:eastAsia="x-none"/>
    </w:rPr>
  </w:style>
  <w:style w:type="character" w:customStyle="1" w:styleId="af3">
    <w:name w:val="Текст выноски Знак"/>
    <w:basedOn w:val="a0"/>
    <w:link w:val="af2"/>
    <w:semiHidden/>
    <w:rsid w:val="003D51FC"/>
    <w:rPr>
      <w:rFonts w:ascii="Tahoma" w:eastAsia="Times New Roman" w:hAnsi="Tahoma" w:cs="Times New Roman"/>
      <w:sz w:val="16"/>
      <w:szCs w:val="16"/>
      <w:lang w:val="x-none" w:eastAsia="x-none"/>
    </w:rPr>
  </w:style>
  <w:style w:type="paragraph" w:customStyle="1" w:styleId="af4">
    <w:name w:val="Знак"/>
    <w:basedOn w:val="a"/>
    <w:rsid w:val="003D51FC"/>
    <w:pPr>
      <w:spacing w:line="240" w:lineRule="exact"/>
    </w:pPr>
    <w:rPr>
      <w:rFonts w:ascii="Verdana" w:eastAsia="Times New Roman" w:hAnsi="Verdana" w:cs="Verdana"/>
      <w:sz w:val="24"/>
      <w:szCs w:val="24"/>
      <w:lang w:val="en-US"/>
    </w:rPr>
  </w:style>
  <w:style w:type="paragraph" w:customStyle="1" w:styleId="ConsPlusNormal">
    <w:name w:val="ConsPlusNormal"/>
    <w:rsid w:val="003D51FC"/>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ConsPlusNonformat">
    <w:name w:val="ConsPlusNonformat"/>
    <w:rsid w:val="003D51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51F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2">
    <w:name w:val="Style2"/>
    <w:basedOn w:val="a"/>
    <w:rsid w:val="003D51FC"/>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11">
    <w:name w:val="Style11"/>
    <w:basedOn w:val="a"/>
    <w:rsid w:val="003D51F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3D51FC"/>
    <w:pPr>
      <w:widowControl w:val="0"/>
      <w:autoSpaceDE w:val="0"/>
      <w:autoSpaceDN w:val="0"/>
      <w:adjustRightInd w:val="0"/>
      <w:spacing w:after="0" w:line="276" w:lineRule="exact"/>
      <w:ind w:firstLine="562"/>
    </w:pPr>
    <w:rPr>
      <w:rFonts w:ascii="Times New Roman" w:eastAsia="Times New Roman" w:hAnsi="Times New Roman" w:cs="Times New Roman"/>
      <w:sz w:val="24"/>
      <w:szCs w:val="24"/>
      <w:lang w:eastAsia="ru-RU"/>
    </w:rPr>
  </w:style>
  <w:style w:type="paragraph" w:customStyle="1" w:styleId="Style9">
    <w:name w:val="Style9"/>
    <w:basedOn w:val="a"/>
    <w:rsid w:val="003D51FC"/>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Style8">
    <w:name w:val="Style8"/>
    <w:basedOn w:val="a"/>
    <w:rsid w:val="003D51FC"/>
    <w:pPr>
      <w:widowControl w:val="0"/>
      <w:autoSpaceDE w:val="0"/>
      <w:autoSpaceDN w:val="0"/>
      <w:adjustRightInd w:val="0"/>
      <w:spacing w:after="0" w:line="253" w:lineRule="exact"/>
      <w:jc w:val="both"/>
    </w:pPr>
    <w:rPr>
      <w:rFonts w:ascii="Times New Roman" w:eastAsia="Times New Roman" w:hAnsi="Times New Roman" w:cs="Times New Roman"/>
      <w:sz w:val="24"/>
      <w:szCs w:val="24"/>
      <w:lang w:eastAsia="ru-RU"/>
    </w:rPr>
  </w:style>
  <w:style w:type="paragraph" w:customStyle="1" w:styleId="Style24">
    <w:name w:val="Style24"/>
    <w:basedOn w:val="a"/>
    <w:rsid w:val="003D51FC"/>
    <w:pPr>
      <w:widowControl w:val="0"/>
      <w:autoSpaceDE w:val="0"/>
      <w:autoSpaceDN w:val="0"/>
      <w:adjustRightInd w:val="0"/>
      <w:spacing w:after="0" w:line="211" w:lineRule="exact"/>
      <w:jc w:val="right"/>
    </w:pPr>
    <w:rPr>
      <w:rFonts w:ascii="Times New Roman" w:eastAsia="Times New Roman" w:hAnsi="Times New Roman" w:cs="Times New Roman"/>
      <w:sz w:val="24"/>
      <w:szCs w:val="24"/>
      <w:lang w:eastAsia="ru-RU"/>
    </w:rPr>
  </w:style>
  <w:style w:type="paragraph" w:customStyle="1" w:styleId="formattext">
    <w:name w:val="formattext"/>
    <w:basedOn w:val="a"/>
    <w:rsid w:val="003D51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annotation reference"/>
    <w:semiHidden/>
    <w:unhideWhenUsed/>
    <w:rsid w:val="003D51FC"/>
    <w:rPr>
      <w:sz w:val="16"/>
      <w:szCs w:val="16"/>
    </w:rPr>
  </w:style>
  <w:style w:type="character" w:customStyle="1" w:styleId="af6">
    <w:name w:val="Гипертекстовая ссылка"/>
    <w:rsid w:val="003D51FC"/>
    <w:rPr>
      <w:b/>
      <w:bCs/>
      <w:color w:val="008000"/>
    </w:rPr>
  </w:style>
  <w:style w:type="character" w:customStyle="1" w:styleId="Pro-List1">
    <w:name w:val="Pro-List #1 Знак Знак Знак"/>
    <w:rsid w:val="003D51FC"/>
    <w:rPr>
      <w:rFonts w:ascii="Georgia" w:hAnsi="Georgia" w:cs="Georgia" w:hint="default"/>
      <w:sz w:val="24"/>
      <w:szCs w:val="24"/>
      <w:lang w:val="ru-RU" w:eastAsia="ru-RU"/>
    </w:rPr>
  </w:style>
  <w:style w:type="character" w:customStyle="1" w:styleId="1">
    <w:name w:val="Гиперссылка1"/>
    <w:rsid w:val="003D51FC"/>
    <w:rPr>
      <w:color w:val="0000FF"/>
      <w:u w:val="single"/>
    </w:rPr>
  </w:style>
  <w:style w:type="character" w:customStyle="1" w:styleId="FontStyle36">
    <w:name w:val="Font Style36"/>
    <w:rsid w:val="003D51FC"/>
    <w:rPr>
      <w:rFonts w:ascii="Times New Roman" w:hAnsi="Times New Roman" w:cs="Times New Roman" w:hint="default"/>
      <w:sz w:val="22"/>
      <w:szCs w:val="22"/>
    </w:rPr>
  </w:style>
  <w:style w:type="character" w:customStyle="1" w:styleId="FontStyle37">
    <w:name w:val="Font Style37"/>
    <w:rsid w:val="003D51FC"/>
    <w:rPr>
      <w:rFonts w:ascii="Times New Roman" w:hAnsi="Times New Roman" w:cs="Times New Roman" w:hint="default"/>
      <w:b/>
      <w:bCs/>
      <w:sz w:val="22"/>
      <w:szCs w:val="22"/>
    </w:rPr>
  </w:style>
  <w:style w:type="character" w:customStyle="1" w:styleId="FontStyle39">
    <w:name w:val="Font Style39"/>
    <w:rsid w:val="003D51FC"/>
    <w:rPr>
      <w:rFonts w:ascii="Times New Roman" w:hAnsi="Times New Roman" w:cs="Times New Roman" w:hint="default"/>
      <w:sz w:val="20"/>
      <w:szCs w:val="20"/>
    </w:rPr>
  </w:style>
  <w:style w:type="character" w:customStyle="1" w:styleId="FontStyle38">
    <w:name w:val="Font Style38"/>
    <w:rsid w:val="003D51FC"/>
    <w:rPr>
      <w:rFonts w:ascii="Times New Roman" w:hAnsi="Times New Roman" w:cs="Times New Roman" w:hint="default"/>
      <w:sz w:val="18"/>
      <w:szCs w:val="18"/>
    </w:rPr>
  </w:style>
  <w:style w:type="table" w:styleId="af7">
    <w:name w:val="Table Grid"/>
    <w:basedOn w:val="a1"/>
    <w:uiPriority w:val="39"/>
    <w:rsid w:val="003D51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3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1978846" TargetMode="External"/><Relationship Id="rId18" Type="http://schemas.openxmlformats.org/officeDocument/2006/relationships/hyperlink" Target="consultantplus://offline/ref=F35F4BCF5E2CDE5AB6D9F7712D7DB43D567F47698F22C748D8D56C2F9D7349F8F37B86F175D87CF6D48D87A136786445971A6555DBEFBB501981D372T5R6I" TargetMode="External"/><Relationship Id="rId26" Type="http://schemas.openxmlformats.org/officeDocument/2006/relationships/hyperlink" Target="consultantplus://offline/ref=46506837A548CC01900C574072396365AE68ABD7E1B8541F755F44505B223568F47BB935D850C339B06F3E4E4DB652A451B834AAD1A506FEF6BF47EC78D2C" TargetMode="External"/><Relationship Id="rId39" Type="http://schemas.openxmlformats.org/officeDocument/2006/relationships/hyperlink" Target="consultantplus://offline/ref=EE98CA19CC35BBB388F31AA91455596C14AF1CAD46D673B5AAAD05B0FA769E8332B786C2353A0883761D2085C68B231C77834EABFDE9D0D97E7D5F35aDq7C" TargetMode="External"/><Relationship Id="rId21" Type="http://schemas.openxmlformats.org/officeDocument/2006/relationships/hyperlink" Target="consultantplus://offline/ref=7F4E8A07C754157EBAE8C09C902116E0C2DFA78E7B0AC3FF0AE8AE2FC570B7ECAD277C4A3F15A12BC838AE7867FC5C3D6A3155xAFDC" TargetMode="External"/><Relationship Id="rId34" Type="http://schemas.openxmlformats.org/officeDocument/2006/relationships/hyperlink" Target="consultantplus://offline/ref=E937D25E691AFF69D3F40322A65E8AD462D5CBA5D4006D6B6EEC2F488384DEC93A6BEE21025904D3B0164CD4199793717C52CB47D793ACBEAD9A7B69c7p3C" TargetMode="External"/><Relationship Id="rId42" Type="http://schemas.openxmlformats.org/officeDocument/2006/relationships/hyperlink" Target="consultantplus://offline/ref=EE98CA19CC35BBB388F31AA91455596C14AF1CAD46D673B5AAAD05B0FA769E8332B786C2353A0883761D2083CA8B231C77834EABFDE9D0D97E7D5F35aDq7C" TargetMode="External"/><Relationship Id="rId47" Type="http://schemas.openxmlformats.org/officeDocument/2006/relationships/hyperlink" Target="consultantplus://offline/ref=EE98CA19CC35BBB388F31AA91455596C14AF1CAD46D673B5AAAD05B0FA769E8332B786C2353A0883761D2085CF8B231C77834EABFDE9D0D97E7D5F35aDq7C" TargetMode="External"/><Relationship Id="rId50" Type="http://schemas.openxmlformats.org/officeDocument/2006/relationships/hyperlink" Target="consultantplus://offline/ref=EE98CA19CC35BBB388F31AA91455596C14AF1CAD46D673B5AAAD05B0FA769E8332B786C2353A0883761D2587CE8B231C77834EABFDE9D0D97E7D5F35aDq7C" TargetMode="External"/><Relationship Id="rId55" Type="http://schemas.openxmlformats.org/officeDocument/2006/relationships/hyperlink" Target="consultantplus://offline/ref=EE98CA19CC35BBB388F31AA91455596C14AF1CAD46D673B5AAAD05B0FA769E8332B786C2353A0883761D2082C88B231C77834EABFDE9D0D97E7D5F35aDq7C" TargetMode="External"/><Relationship Id="rId63" Type="http://schemas.openxmlformats.org/officeDocument/2006/relationships/hyperlink" Target="consultantplus://offline/ref=EE98CA19CC35BBB388F304A40239036016A740A64ED27DEAF1F003E7A52698D672F78097767E0481741675D78BD57A4C3AC843A3EAF5D0D1a6q9C" TargetMode="External"/><Relationship Id="rId68" Type="http://schemas.openxmlformats.org/officeDocument/2006/relationships/hyperlink" Target="file:///U:\UROTDEL\&#1051;&#1070;&#1051;&#1068;&#1050;&#1048;&#1042;\&#1056;&#1077;&#1075;&#1083;&#1072;&#1084;&#1077;&#1085;&#1090;&#1099;\&#1056;&#1077;&#1075;&#1083;&#1072;&#1084;&#1077;&#1085;&#1090;%20&#1087;&#1088;&#1080;&#1079;&#1085;&#1072;&#1085;&#1080;&#1077;%20&#1087;&#1086;&#1084;&#1077;&#1097;&#1077;&#1085;&#1080;&#1081;%20&#1087;&#1088;&#1080;&#1075;&#1086;&#1076;&#1085;&#1099;&#1084;&#1080;%20(&#1085;&#1077;&#1087;&#1088;&#1080;&#1075;&#1086;&#1076;&#1085;&#1099;&#1084;&#1080;).docx" TargetMode="External"/><Relationship Id="rId76" Type="http://schemas.openxmlformats.org/officeDocument/2006/relationships/hyperlink" Target="consultantplus://offline/ref=EE98CA19CC35BBB388F31AA91455596C14AF1CAD46D673B5AAAD05B0FA769E8332B786C2353A0883761D2587CE8B231C77834EABFDE9D0D97E7D5F35aDq7C" TargetMode="External"/><Relationship Id="rId7" Type="http://schemas.openxmlformats.org/officeDocument/2006/relationships/hyperlink" Target="consultantplus://offline/ref=DC3151AA0BABB8771CAF17EB8F7F5685532D0E69B6EB3D160F956C56F79F79CA5E0518CE70CDB920BE53DD50CC7699FFF97F094F153468753DEC03CAICH1I" TargetMode="External"/><Relationship Id="rId71" Type="http://schemas.openxmlformats.org/officeDocument/2006/relationships/hyperlink" Target="consultantplus://offline/ref=0A5EDC54A1AED78B957DA33D3C6956F29E4244516D81D146D1CDAFF365B3A672194FE7D362453B70A2E0EF849C034BD7BC2DF52E11B12041j1a0E" TargetMode="External"/><Relationship Id="rId2" Type="http://schemas.openxmlformats.org/officeDocument/2006/relationships/settings" Target="settings.xml"/><Relationship Id="rId16" Type="http://schemas.openxmlformats.org/officeDocument/2006/relationships/hyperlink" Target="consultantplus://offline/ref=E920F3DF7897A3D876DCC4BE99E5A8B46849995D029C9C1D7BE648E0B6E588265DBD2F86ABBD3759j17DC" TargetMode="External"/><Relationship Id="rId29" Type="http://schemas.openxmlformats.org/officeDocument/2006/relationships/hyperlink" Target="consultantplus://offline/ref=3421B4EC0AF73A8337BEDB908964A43301C5EC421E476AB5CC46CF21400471877C4EAF77FB87DA1B7966A2C2CC262A0BA086E6B9a7C" TargetMode="External"/><Relationship Id="rId11" Type="http://schemas.openxmlformats.org/officeDocument/2006/relationships/hyperlink" Target="http://38.gosuslugi.ru" TargetMode="External"/><Relationship Id="rId24" Type="http://schemas.openxmlformats.org/officeDocument/2006/relationships/hyperlink" Target="consultantplus://offline/ref=09E375B5E8D7F9A9DF91BF05D144002440F85408B26C60EA6DA8A69EACBAA7D37C89040E2C0C64DC38259E7B68C2652CEE294BF5A74082E2D3415631VBrCI" TargetMode="External"/><Relationship Id="rId32" Type="http://schemas.openxmlformats.org/officeDocument/2006/relationships/hyperlink" Target="consultantplus://offline/ref=F6B0A950DEE78BED0B511F050DC2E951F683002B8265C88151D9E0B0DE0E746FC86A4BA60779AA85A5226FF276D4C8190CBCF63418F3426B76A2689Ec7PDC" TargetMode="External"/><Relationship Id="rId37" Type="http://schemas.openxmlformats.org/officeDocument/2006/relationships/hyperlink" Target="consultantplus://offline/ref=EE98CA19CC35BBB388F31AA91455596C14AF1CAD46D673B5AAAD05B0FA769E8332B786C2353A0883761D2587CE8B231C77834EABFDE9D0D97E7D5F35aDq7C" TargetMode="External"/><Relationship Id="rId40" Type="http://schemas.openxmlformats.org/officeDocument/2006/relationships/hyperlink" Target="consultantplus://offline/ref=EE98CA19CC35BBB388F31AA91455596C14AF1CAD46D673B5AAAD05B0FA769E8332B786C2353A0883761D2085CF8B231C77834EABFDE9D0D97E7D5F35aDq7C" TargetMode="External"/><Relationship Id="rId45" Type="http://schemas.openxmlformats.org/officeDocument/2006/relationships/hyperlink" Target="consultantplus://offline/ref=EE98CA19CC35BBB388F31AA91455596C14AF1CAD46D673B5AAAD05B0FA769E8332B786C2353A0883761D2587CE8B231C77834EABFDE9D0D97E7D5F35aDq7C" TargetMode="External"/><Relationship Id="rId53" Type="http://schemas.openxmlformats.org/officeDocument/2006/relationships/hyperlink" Target="consultantplus://offline/ref=EE98CA19CC35BBB388F31AA91455596C14AF1CAD46D673B5AAAD05B0FA769E8332B786C2353A0883761D2082C88B231C77834EABFDE9D0D97E7D5F35aDq7C" TargetMode="External"/><Relationship Id="rId58" Type="http://schemas.openxmlformats.org/officeDocument/2006/relationships/hyperlink" Target="consultantplus://offline/ref=EE98CA19CC35BBB388F31AA91455596C14AF1CAD46D673B5AAAD05B0FA769E8332B786C2353A0883761D2587CE8B231C77834EABFDE9D0D97E7D5F35aDq7C" TargetMode="External"/><Relationship Id="rId66" Type="http://schemas.openxmlformats.org/officeDocument/2006/relationships/hyperlink" Target="consultantplus://offline/ref=880DEEAEA9496E3B948065B1A98A432E27F574A8F617287C51D8D60FD91CA0EECDBCE40C90CE456982E2DEE0E2EC99A39A954BE6CEC2F600r1MAC" TargetMode="External"/><Relationship Id="rId74" Type="http://schemas.openxmlformats.org/officeDocument/2006/relationships/hyperlink" Target="consultantplus://offline/ref=44B0F9A99842C501F9A3F4EAA4F9153F5D92D124382580A1A448DDA6E73FCB9FEE8E1C0DAB0E8076137C62A3AE28DE8D9C70E082E64EH8J" TargetMode="External"/><Relationship Id="rId79" Type="http://schemas.openxmlformats.org/officeDocument/2006/relationships/hyperlink" Target="consultantplus://offline/ref=5715B38FBD019BA5FCE3EABBC8090163BBD49574D3A09D4BA6A34550A171021C2EC277EF3A5964BE98C27BC75E7223A2F808C78D752F2EB847670AACH5xCG" TargetMode="External"/><Relationship Id="rId5" Type="http://schemas.openxmlformats.org/officeDocument/2006/relationships/hyperlink" Target="consultantplus://offline/ref=DC3151AA0BABB8771CAF09E699130C8951255065B3EA35445AC46A01A8CF7F9F0C454697328BAA21B64CD852CAI7H4I" TargetMode="External"/><Relationship Id="rId61" Type="http://schemas.openxmlformats.org/officeDocument/2006/relationships/hyperlink" Target="consultantplus://offline/ref=EE98CA19CC35BBB388F31AA91455596C14AF1CAD46D673B5AAAD05B0FA769E8332B786C2353A0883761D2587CE8B231C77834EABFDE9D0D97E7D5F35aDq7C" TargetMode="External"/><Relationship Id="rId82" Type="http://schemas.openxmlformats.org/officeDocument/2006/relationships/theme" Target="theme/theme1.xml"/><Relationship Id="rId10" Type="http://schemas.openxmlformats.org/officeDocument/2006/relationships/hyperlink" Target="consultantplus://offline/ref=07A973A1A3B51F7CB250E7E3CF95BE5207D057CB5337D442C1CE88568185093B6CB6499D1825B353A8674013E0nDc4C" TargetMode="External"/><Relationship Id="rId19" Type="http://schemas.openxmlformats.org/officeDocument/2006/relationships/hyperlink" Target="consultantplus://offline/ref=364F28B3C61DB2C5C15B4388FE8D3FB9391A5903432FB455428C8A481CAFDCAF4DE31E289A1A27E6C7BDC817FEC7F3EBBC380F21D2AEA6DE417C3AE9RCuCH" TargetMode="External"/><Relationship Id="rId31" Type="http://schemas.openxmlformats.org/officeDocument/2006/relationships/hyperlink" Target="file:///U:\UROTDEL\&#1051;&#1070;&#1051;&#1068;&#1050;&#1048;&#1042;\&#1056;&#1077;&#1075;&#1083;&#1072;&#1084;&#1077;&#1085;&#1090;&#1099;\&#1056;&#1077;&#1075;&#1083;&#1072;&#1084;&#1077;&#1085;&#1090;%20&#1087;&#1088;&#1080;&#1079;&#1085;&#1072;&#1085;&#1080;&#1077;%20&#1087;&#1086;&#1084;&#1077;&#1097;&#1077;&#1085;&#1080;&#1081;%20&#1087;&#1088;&#1080;&#1075;&#1086;&#1076;&#1085;&#1099;&#1084;&#1080;%20(&#1085;&#1077;&#1087;&#1088;&#1080;&#1075;&#1086;&#1076;&#1085;&#1099;&#1084;&#1080;).docx" TargetMode="External"/><Relationship Id="rId44" Type="http://schemas.openxmlformats.org/officeDocument/2006/relationships/hyperlink" Target="consultantplus://offline/ref=EE98CA19CC35BBB388F31AA91455596C14AF1CAD46D673B5AAAD05B0FA769E8332B786C2353A0883761D2587CE8B231C77834EABFDE9D0D97E7D5F35aDq7C" TargetMode="External"/><Relationship Id="rId52" Type="http://schemas.openxmlformats.org/officeDocument/2006/relationships/hyperlink" Target="consultantplus://offline/ref=EE98CA19CC35BBB388F31AA91455596C14AF1CAD46D673B5AAAD05B0FA769E8332B786C2353A0883761D2587CE8B231C77834EABFDE9D0D97E7D5F35aDq7C" TargetMode="External"/><Relationship Id="rId60" Type="http://schemas.openxmlformats.org/officeDocument/2006/relationships/hyperlink" Target="consultantplus://offline/ref=EE98CA19CC35BBB388F304A40239036016A740A64ED27DEAF1F003E7A52698D672F78097767E0481741675D78BD57A4C3AC843A3EAF5D0D1a6q9C" TargetMode="External"/><Relationship Id="rId65" Type="http://schemas.openxmlformats.org/officeDocument/2006/relationships/hyperlink" Target="consultantplus://offline/ref=880DEEAEA9496E3B948065B1A98A432E26F77FA8FF16287C51D8D60FD91CA0EECDBCE40C90CE446D83E2DEE0E2EC99A39A954BE6CEC2F600r1MAC" TargetMode="External"/><Relationship Id="rId73" Type="http://schemas.openxmlformats.org/officeDocument/2006/relationships/hyperlink" Target="consultantplus://offline/ref=EE98CA19CC35BBB388F31AA91455596C14AF1CAD46D673B5AAAD05B0FA769E8332B786C2353A0883761D2587CE8B231C77834EABFDE9D0D97E7D5F35aDq7C" TargetMode="External"/><Relationship Id="rId78" Type="http://schemas.openxmlformats.org/officeDocument/2006/relationships/hyperlink" Target="consultantplus://offline/ref=5715B38FBD019BA5FCE3EABBC8090163BBD49574D3A09D4BA6A34550A171021C2EC277EF3A5964BE98C27BC75E7223A2F808C78D752F2EB847670AACH5xCG" TargetMode="External"/><Relationship Id="rId8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admin-ukmo.ru" TargetMode="External"/><Relationship Id="rId14" Type="http://schemas.openxmlformats.org/officeDocument/2006/relationships/hyperlink" Target="consultantplus://offline/ref=9F6AF7748A564FF7381003BD9FF20FAD96EE54B7F0FAB8C44A56A3F5E5UFH5F" TargetMode="External"/><Relationship Id="rId22" Type="http://schemas.openxmlformats.org/officeDocument/2006/relationships/hyperlink" Target="consultantplus://offline/ref=75CE28851B1AB1543F97DC0ADE4E8FAA98BABAA9162698EC5C550CB25873A1BCDBFADB165BDF5EAFC62357DD961ECD03B72DA98F23XBI" TargetMode="External"/><Relationship Id="rId27" Type="http://schemas.openxmlformats.org/officeDocument/2006/relationships/hyperlink" Target="consultantplus://offline/ref=46506837A548CC01900C574072396365AE68ABD7E1B8541F755F44505B223568F47BB935D850C339B06F3E494AB652A451B834AAD1A506FEF6BF47EC78D2C" TargetMode="External"/><Relationship Id="rId30" Type="http://schemas.openxmlformats.org/officeDocument/2006/relationships/hyperlink" Target="consultantplus://offline/ref=3421B4EC0AF73A8337BEDB908964A43301C5EC421E476AB5CC46CF21400471877C4EAF75F0D38A5C2E60F79A96732E14AB98E7970E05C232B6a5C" TargetMode="External"/><Relationship Id="rId35" Type="http://schemas.openxmlformats.org/officeDocument/2006/relationships/hyperlink" Target="consultantplus://offline/ref=E937D25E691AFF69D3F40322A65E8AD462D5CBA5D4006D6B6EEC2F488384DEC93A6BEE21025904D3B0164CD41F9793717C52CB47D793ACBEAD9A7B69c7p3C" TargetMode="External"/><Relationship Id="rId43" Type="http://schemas.openxmlformats.org/officeDocument/2006/relationships/hyperlink" Target="file:///U:\UROTDEL\&#1051;&#1070;&#1051;&#1068;&#1050;&#1048;&#1042;\&#1056;&#1077;&#1075;&#1083;&#1072;&#1084;&#1077;&#1085;&#1090;&#1099;\&#1056;&#1077;&#1075;&#1083;&#1072;&#1084;&#1077;&#1085;&#1090;%20&#1087;&#1088;&#1080;&#1079;&#1085;&#1072;&#1085;&#1080;&#1077;%20&#1087;&#1086;&#1084;&#1077;&#1097;&#1077;&#1085;&#1080;&#1081;%20&#1087;&#1088;&#1080;&#1075;&#1086;&#1076;&#1085;&#1099;&#1084;&#1080;%20(&#1085;&#1077;&#1087;&#1088;&#1080;&#1075;&#1086;&#1076;&#1085;&#1099;&#1084;&#1080;).docx" TargetMode="External"/><Relationship Id="rId48" Type="http://schemas.openxmlformats.org/officeDocument/2006/relationships/hyperlink" Target="consultantplus://offline/ref=EE98CA19CC35BBB388F31AA91455596C14AF1CAD46D673B5AAAD05B0FA769E8332B786C2353A0883761D2082C88B231C77834EABFDE9D0D97E7D5F35aDq7C" TargetMode="External"/><Relationship Id="rId56" Type="http://schemas.openxmlformats.org/officeDocument/2006/relationships/hyperlink" Target="consultantplus://offline/ref=EE98CA19CC35BBB388F304A40239036016A643A545D67DEAF1F003E7A52698D672F7809E707551D332482C87C69E77442DD443ABaFqDC" TargetMode="External"/><Relationship Id="rId64" Type="http://schemas.openxmlformats.org/officeDocument/2006/relationships/hyperlink" Target="consultantplus://offline/ref=EE98CA19CC35BBB388F304A40239036016A740A64ED27DEAF1F003E7A52698D672F78097767E0480761675D78BD57A4C3AC843A3EAF5D0D1a6q9C" TargetMode="External"/><Relationship Id="rId69" Type="http://schemas.openxmlformats.org/officeDocument/2006/relationships/hyperlink" Target="consultantplus://offline/ref=EE98CA19CC35BBB388F31AA91455596C14AF1CAD46D673B5AAAD05B0FA769E8332B786C2353A0883761D2180C78B231C77834EABFDE9D0D97E7D5F35aDq7C" TargetMode="External"/><Relationship Id="rId77" Type="http://schemas.openxmlformats.org/officeDocument/2006/relationships/hyperlink" Target="mailto:priemnaya@admin-ukmo.ru" TargetMode="External"/><Relationship Id="rId8" Type="http://schemas.openxmlformats.org/officeDocument/2006/relationships/hyperlink" Target="consultantplus://offline/ref=DC3151AA0BABB8771CAF17EB8F7F5685532D0E69B6E93C1101926C56F79F79CA5E0518CE70CDB920BE52DA53CA7699FFF97F094F153468753DEC03CAICH1I" TargetMode="External"/><Relationship Id="rId51" Type="http://schemas.openxmlformats.org/officeDocument/2006/relationships/hyperlink" Target="consultantplus://offline/ref=EE98CA19CC35BBB388F31AA91455596C14AF1CAD46D673B5AAAD05B0FA769E8332B786C2353A0883761D2082C88B231C77834EABFDE9D0D97E7D5F35aDq7C" TargetMode="External"/><Relationship Id="rId72" Type="http://schemas.openxmlformats.org/officeDocument/2006/relationships/hyperlink" Target="consultantplus://offline/ref=0A5EDC54A1AED78B957DA33D3C6956F29E4244516D81D146D1CDAFF365B3A672194FE7D06B453321F1AFEED8DA5358D4B92DF62E0EjBaAE" TargetMode="External"/><Relationship Id="rId80" Type="http://schemas.openxmlformats.org/officeDocument/2006/relationships/hyperlink" Target="consultantplus://offline/ref=B1F7BF297A157ED81B2EB36EA942288BF4AA2AF8FDE8E003AF58D4E4631CB98F0342CAF51D26E0E21DB69D782687AF737D6478314E3A13DE34uEG" TargetMode="External"/><Relationship Id="rId3" Type="http://schemas.openxmlformats.org/officeDocument/2006/relationships/webSettings" Target="webSettings.xml"/><Relationship Id="rId12" Type="http://schemas.openxmlformats.org/officeDocument/2006/relationships/hyperlink" Target="mailto:priemnaya@admin-ukmo.ru" TargetMode="External"/><Relationship Id="rId17" Type="http://schemas.openxmlformats.org/officeDocument/2006/relationships/hyperlink" Target="consultantplus://offline/ref=FBC83BF3BED1097C56AE1D14A7862688ED486B9F340EB9E39B581C50EFF754A6F3C373853FE943390B5AC305B76F67826CB32ELACAC" TargetMode="External"/><Relationship Id="rId25" Type="http://schemas.openxmlformats.org/officeDocument/2006/relationships/hyperlink" Target="consultantplus://offline/ref=46506837A548CC01900C574072396365AE68ABD7E1B8541F755F44505B223568F47BB935D850C339B06F3F4C44B652A451B834AAD1A506FEF6BF47EC78D2C" TargetMode="External"/><Relationship Id="rId33" Type="http://schemas.openxmlformats.org/officeDocument/2006/relationships/hyperlink" Target="consultantplus://offline/ref=D750649CD40962777F6B206853DAFB5FCFB81FDA983A15BC9E6659EFFA43A2178178901C3C77C2E29C89E7D2669B6E2025DDFFA3E587727BF5F6A496H5RBC" TargetMode="External"/><Relationship Id="rId38" Type="http://schemas.openxmlformats.org/officeDocument/2006/relationships/hyperlink" Target="consultantplus://offline/ref=EE98CA19CC35BBB388F31AA91455596C14AF1CAD46D673B5AAAD05B0FA769E8332B786C2353A0883761D2587CE8B231C77834EABFDE9D0D97E7D5F35aDq7C" TargetMode="External"/><Relationship Id="rId46" Type="http://schemas.openxmlformats.org/officeDocument/2006/relationships/hyperlink" Target="consultantplus://offline/ref=EE98CA19CC35BBB388F31AA91455596C14AF1CAD46D673B5AAAD05B0FA769E8332B786C2353A0883761D2587CE8B231C77834EABFDE9D0D97E7D5F35aDq7C" TargetMode="External"/><Relationship Id="rId59" Type="http://schemas.openxmlformats.org/officeDocument/2006/relationships/hyperlink" Target="consultantplus://offline/ref=EE98CA19CC35BBB388F304A40239036016A740A64ED27DEAF1F003E7A52698D672F78097767E0481741675D78BD57A4C3AC843A3EAF5D0D1a6q9C" TargetMode="External"/><Relationship Id="rId67" Type="http://schemas.openxmlformats.org/officeDocument/2006/relationships/hyperlink" Target="consultantplus://offline/ref=191AFCD24D20C35DACC8BE8E7BD6B0265B74958A223EC4A1BE75317B01D2F25ACA8F884A6544A7543E883E02A86375F8243D4C41E05857CDh7NDC" TargetMode="External"/><Relationship Id="rId20" Type="http://schemas.openxmlformats.org/officeDocument/2006/relationships/hyperlink" Target="consultantplus://offline/ref=64CC05E6B2E6445AF1FA129304F7302F77E5850F7A8B4E58FB4D64DE084026C0600ACA4EEFEF126394268DCAFC515479FFB1604AE52F3DC9E4747D9Aq45FB" TargetMode="External"/><Relationship Id="rId41" Type="http://schemas.openxmlformats.org/officeDocument/2006/relationships/hyperlink" Target="consultantplus://offline/ref=EE98CA19CC35BBB388F31AA91455596C14AF1CAD46D673B5AAAD05B0FA769E8332B786C2353A0883761D2587CE8B231C77834EABFDE9D0D97E7D5F35aDq7C" TargetMode="External"/><Relationship Id="rId54" Type="http://schemas.openxmlformats.org/officeDocument/2006/relationships/hyperlink" Target="consultantplus://offline/ref=EE98CA19CC35BBB388F31AA91455596C14AF1CAD46D673B5AAAD05B0FA769E8332B786C2353A0883761D2082C88B231C77834EABFDE9D0D97E7D5F35aDq7C" TargetMode="External"/><Relationship Id="rId62" Type="http://schemas.openxmlformats.org/officeDocument/2006/relationships/hyperlink" Target="consultantplus://offline/ref=EE98CA19CC35BBB388F304A40239036016A740A64ED27DEAF1F003E7A52698D672F78097767E0485771675D78BD57A4C3AC843A3EAF5D0D1a6q9C" TargetMode="External"/><Relationship Id="rId70" Type="http://schemas.openxmlformats.org/officeDocument/2006/relationships/hyperlink" Target="consultantplus://offline/ref=0A5EDC54A1AED78B957DA33D3C6956F29E4244516D81D146D1CDAFF365B3A672194FE7D066413321F1AFEED8DA5358D4B92DF62E0EjBaAE" TargetMode="External"/><Relationship Id="rId75" Type="http://schemas.openxmlformats.org/officeDocument/2006/relationships/hyperlink" Target="mailto:priemnaya@admin-ukmo.ru" TargetMode="External"/><Relationship Id="rId1" Type="http://schemas.openxmlformats.org/officeDocument/2006/relationships/styles" Target="styles.xml"/><Relationship Id="rId6" Type="http://schemas.openxmlformats.org/officeDocument/2006/relationships/hyperlink" Target="consultantplus://offline/ref=DC3151AA0BABB8771CAF09E699130C8951245161B5ED35445AC46A01A8CF7F9F0C454697328BAA21B64CD852CAI7H4I" TargetMode="External"/><Relationship Id="rId15" Type="http://schemas.openxmlformats.org/officeDocument/2006/relationships/hyperlink" Target="consultantplus://offline/ref=14108F7987A0AAEF7DD59DBCCCCD0465EC62B93F1E22A5DB6BD41CD3F0A614EB06B05167EB369769D437536F9DE43DB" TargetMode="External"/><Relationship Id="rId23" Type="http://schemas.openxmlformats.org/officeDocument/2006/relationships/hyperlink" Target="consultantplus://offline/ref=09E375B5E8D7F9A9DF91BF05D144002440F85408B26C60EA6DA8A69EACBAA7D37C89040E2C0C64DC38259E7A68C2652CEE294BF5A74082E2D3415631VBrCI" TargetMode="External"/><Relationship Id="rId28" Type="http://schemas.openxmlformats.org/officeDocument/2006/relationships/hyperlink" Target="consultantplus://offline/ref=09E375B5E8D7F9A9DF91BF05D144002440F85408B26C60EA6DA8A69EACBAA7D37C89040E2C0C64DC38259E796DC2652CEE294BF5A74082E2D3415631VBrCI" TargetMode="External"/><Relationship Id="rId36" Type="http://schemas.openxmlformats.org/officeDocument/2006/relationships/hyperlink" Target="consultantplus://offline/ref=EE98CA19CC35BBB388F31AA91455596C14AF1CAD46D673B5AAAD05B0FA769E8332B786C2353A0883761D2587CE8B231C77834EABFDE9D0D97E7D5F35aDq7C" TargetMode="External"/><Relationship Id="rId49" Type="http://schemas.openxmlformats.org/officeDocument/2006/relationships/hyperlink" Target="consultantplus://offline/ref=EE98CA19CC35BBB388F31AA91455596C14AF1CAD46D673B5AAAD05B0FA769E8332B786C2353A0883761D2587CE8B231C77834EABFDE9D0D97E7D5F35aDq7C" TargetMode="External"/><Relationship Id="rId57"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15899</Words>
  <Characters>90630</Characters>
  <Application>Microsoft Office Word</Application>
  <DocSecurity>0</DocSecurity>
  <Lines>755</Lines>
  <Paragraphs>212</Paragraphs>
  <ScaleCrop>false</ScaleCrop>
  <Company/>
  <LinksUpToDate>false</LinksUpToDate>
  <CharactersWithSpaces>106317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2</cp:revision>
  <dcterms:created xsi:type="dcterms:W3CDTF">2020-02-03T01:30:00Z</dcterms:created>
  <dcterms:modified xsi:type="dcterms:W3CDTF">2020-02-03T01:30:00Z</dcterms:modified>
</cp:coreProperties>
</file>