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686175" cy="18097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A1CE4" w:rsidRDefault="00196F97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70E64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AA1CE4" w:rsidRDefault="00196F97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>Финансового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 xml:space="preserve"> управления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6F97" w:rsidRPr="00BF3A24" w:rsidRDefault="00AA1CE4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proofErr w:type="spellStart"/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_____________</w:t>
                            </w:r>
                            <w:r w:rsidR="00B70E64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«___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90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cqQIAABgFAAAOAAAAZHJzL2Uyb0RvYy54bWysVM2O0zAQviPxDpbv3SQl/Um06Wq3SxHS&#10;AistPIBrO41FYgfbbbogJCSuSDwCD8EF8bPPkL4RY2fbbYEDQuTgeDw//mbmGx+frKsSrbg2QskM&#10;R0chRlxSxYRcZPjF81lvjJGxRDJSKskzfM0NPpncv3fc1Cnvq0KVjGsEQaRJmzrDhbV1GgSGFrwi&#10;5kjVXIIyV7oiFkS9CJgmDUSvyqAfhsOgUZrVWlFuDJyed0o88fHznFP7LM8Nt6jMMGCzftV+nbs1&#10;mByTdKFJXQh6C4P8A4qKCAmX7kKdE0vQUovfQlWCamVUbo+oqgKV54JynwNkE4W/ZHNVkJr7XKA4&#10;pt6Vyfy/sPTp6lIjwaB3GElSQYvaT5t3m4/t9/Zm87793N603zYf2h/tl/Yrily9mtqk4HZVX2qX&#10;sakvFH1pkFTTgsgFP9VaNQUnDFB6++DAwQkGXNG8eaIYXEeWVvnSrXNduYBQFLT2HbredYivLaJw&#10;+GA4HkajAUYUdNE4TEYD38OApFv3Whv7iKsKuU2GNVDAhyerC2MBPphuTTx8VQo2E2XpBb2YT0uN&#10;VgToMvOfyxhczL5ZKZ2xVM6tU3cngBLucDqH17f/TRL14/Csn/Rmw/GoF8/iQS8ZheNeGCVnyTCM&#10;k/h89tYBjOK0EIxxeSEk31Ixiv+u1bdD0ZHIkxE1GU4G/YHP/QC92U8y9N+fkqyEhcksRZXh8c6I&#10;pK6zDyWDtElqiSi7fXAI35cMarD9+6p4HrjWdxSy6/kaojg+zBW7BkZoBf2CIYXnBDaF0q8xamA0&#10;M2xeLYnmGJWPJbAqieLYzbIX4sGoD4Le18z3NURSCJVhi1G3ndpu/pe1FosCbop8jaQ6BSbmwnPk&#10;DhWk4AQYP5/M7VPh5ntf9lZ3D9rkJwAAAP//AwBQSwMEFAAGAAgAAAAhAJt+NvXfAAAACQEAAA8A&#10;AABkcnMvZG93bnJldi54bWxMj0FPg0AQhe8m/ofNmHhrlxYkQFkaY9KTerA18Tplt0DKziK7tPjv&#10;HU/29ibv5b1vyu1se3Exo+8cKVgtIxCGaqc7ahR8HnaLDIQPSBp7R0bBj/Gwre7vSiy0u9KHuexD&#10;I7iEfIEK2hCGQkpft8aiX7rBEHsnN1oMfI6N1CNeudz2ch1FqbTYES+0OJiX1tTn/WQVYJro7/dT&#10;/HZ4nVLMmznaPX1FSj0+zM8bEMHM4T8Mf/iMDhUzHd1E2oteQZzFCUcVLHIQ7OdpzOKoYJ0lK5BV&#10;KW8/qH4BAAD//wMAUEsBAi0AFAAGAAgAAAAhALaDOJL+AAAA4QEAABMAAAAAAAAAAAAAAAAAAAAA&#10;AFtDb250ZW50X1R5cGVzXS54bWxQSwECLQAUAAYACAAAACEAOP0h/9YAAACUAQAACwAAAAAAAAAA&#10;AAAAAAAvAQAAX3JlbHMvLnJlbHNQSwECLQAUAAYACAAAACEAE0jkXKkCAAAYBQAADgAAAAAAAAAA&#10;AAAAAAAuAgAAZHJzL2Uyb0RvYy54bWxQSwECLQAUAAYACAAAACEAm3429d8AAAAJAQAADwAAAAAA&#10;AAAAAAAAAAADBQAAZHJzL2Rvd25yZXYueG1sUEsFBgAAAAAEAAQA8wAAAA8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A1CE4" w:rsidRDefault="00196F97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AA1CE4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B70E64"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AA1CE4" w:rsidRDefault="00196F97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>Финансового</w:t>
                      </w:r>
                      <w:r w:rsidR="00AA1CE4">
                        <w:rPr>
                          <w:sz w:val="24"/>
                          <w:szCs w:val="24"/>
                        </w:rPr>
                        <w:t xml:space="preserve"> управления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96F97" w:rsidRPr="00BF3A24" w:rsidRDefault="00AA1CE4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 Администрации </w:t>
                      </w:r>
                      <w:proofErr w:type="spellStart"/>
                      <w:r w:rsidR="00196F97"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_____________</w:t>
                      </w:r>
                      <w:r w:rsidR="00B70E64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«___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_»_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726C20" w:rsidRDefault="00726C20" w:rsidP="00675ADC">
      <w:pPr>
        <w:spacing w:after="200" w:line="276" w:lineRule="auto"/>
        <w:contextualSpacing/>
        <w:rPr>
          <w:sz w:val="28"/>
        </w:rPr>
      </w:pPr>
    </w:p>
    <w:p w:rsidR="00837ED2" w:rsidRDefault="00837ED2" w:rsidP="00837ED2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8677C7" w:rsidRDefault="00196F97" w:rsidP="0035082E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B70E64" w:rsidRPr="008677C7">
        <w:rPr>
          <w:rFonts w:eastAsia="Calibri"/>
          <w:sz w:val="24"/>
          <w:szCs w:val="24"/>
          <w:lang w:eastAsia="en-US"/>
        </w:rPr>
        <w:t>7</w:t>
      </w:r>
    </w:p>
    <w:p w:rsidR="00AA1CE4" w:rsidRDefault="00AA1CE4" w:rsidP="00AA1CE4">
      <w:pPr>
        <w:jc w:val="center"/>
        <w:rPr>
          <w:sz w:val="24"/>
          <w:szCs w:val="24"/>
        </w:rPr>
      </w:pPr>
      <w:r w:rsidRPr="00334B83">
        <w:rPr>
          <w:sz w:val="24"/>
          <w:szCs w:val="24"/>
        </w:rPr>
        <w:t>по результатам контрольного мероприятия в отношении</w:t>
      </w:r>
    </w:p>
    <w:p w:rsidR="00E42CAB" w:rsidRDefault="00AA1CE4" w:rsidP="00AA1CE4">
      <w:pPr>
        <w:jc w:val="center"/>
        <w:rPr>
          <w:sz w:val="26"/>
        </w:rPr>
      </w:pPr>
      <w:r w:rsidRPr="00334B83">
        <w:rPr>
          <w:sz w:val="24"/>
          <w:szCs w:val="24"/>
        </w:rPr>
        <w:t xml:space="preserve"> </w:t>
      </w:r>
      <w:r w:rsidR="00B70E64">
        <w:rPr>
          <w:color w:val="00000A"/>
          <w:sz w:val="24"/>
        </w:rPr>
        <w:t xml:space="preserve">Муниципального казённого учреждения дополнительного образования Центр дополнительного образования </w:t>
      </w:r>
      <w:proofErr w:type="spellStart"/>
      <w:r w:rsidR="00B70E64">
        <w:rPr>
          <w:color w:val="00000A"/>
          <w:sz w:val="24"/>
        </w:rPr>
        <w:t>Усть-Кутского</w:t>
      </w:r>
      <w:proofErr w:type="spellEnd"/>
      <w:r w:rsidR="00B70E64">
        <w:rPr>
          <w:color w:val="00000A"/>
          <w:sz w:val="24"/>
        </w:rPr>
        <w:t xml:space="preserve"> муниципального образования,</w:t>
      </w:r>
      <w:r w:rsidR="00B70E64">
        <w:rPr>
          <w:sz w:val="26"/>
        </w:rPr>
        <w:t xml:space="preserve"> </w:t>
      </w:r>
    </w:p>
    <w:p w:rsidR="00E42CAB" w:rsidRDefault="00B70E64" w:rsidP="00AA1CE4">
      <w:pPr>
        <w:jc w:val="center"/>
        <w:rPr>
          <w:color w:val="00000A"/>
          <w:sz w:val="24"/>
        </w:rPr>
      </w:pPr>
      <w:r>
        <w:rPr>
          <w:color w:val="00000A"/>
          <w:sz w:val="24"/>
        </w:rPr>
        <w:t>Управлени</w:t>
      </w:r>
      <w:r w:rsidR="006016C2">
        <w:rPr>
          <w:color w:val="00000A"/>
          <w:sz w:val="24"/>
        </w:rPr>
        <w:t>я</w:t>
      </w:r>
      <w:r>
        <w:rPr>
          <w:color w:val="00000A"/>
          <w:sz w:val="24"/>
        </w:rPr>
        <w:t xml:space="preserve"> культуры, спорта и молодежной политики 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Управления образованием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</w:t>
      </w:r>
    </w:p>
    <w:p w:rsidR="00AA1CE4" w:rsidRDefault="00B70E64" w:rsidP="00AA1CE4">
      <w:pPr>
        <w:jc w:val="center"/>
        <w:rPr>
          <w:color w:val="00000A"/>
          <w:sz w:val="24"/>
        </w:rPr>
      </w:pPr>
      <w:r>
        <w:rPr>
          <w:color w:val="00000A"/>
          <w:sz w:val="24"/>
        </w:rPr>
        <w:t>муниципального образования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="00B70E64">
        <w:rPr>
          <w:rFonts w:eastAsia="Calibri"/>
          <w:sz w:val="24"/>
          <w:szCs w:val="24"/>
          <w:lang w:eastAsia="en-US"/>
        </w:rPr>
        <w:t xml:space="preserve">06 августа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AA1CE4" w:rsidRPr="001C6EDF" w:rsidRDefault="00196F97" w:rsidP="00AA1CE4">
      <w:pPr>
        <w:jc w:val="both"/>
        <w:rPr>
          <w:color w:val="00000A"/>
          <w:sz w:val="24"/>
          <w:szCs w:val="22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B70E64">
        <w:rPr>
          <w:color w:val="00000A"/>
          <w:sz w:val="24"/>
        </w:rPr>
        <w:t xml:space="preserve">Муниципального казённого учреждения дополнительного образования Центр дополнительного образования </w:t>
      </w:r>
      <w:proofErr w:type="spellStart"/>
      <w:r w:rsidR="00B70E64">
        <w:rPr>
          <w:color w:val="00000A"/>
          <w:sz w:val="24"/>
        </w:rPr>
        <w:t>Усть-Кутского</w:t>
      </w:r>
      <w:proofErr w:type="spellEnd"/>
      <w:r w:rsidR="00B70E64">
        <w:rPr>
          <w:color w:val="00000A"/>
          <w:sz w:val="24"/>
        </w:rPr>
        <w:t xml:space="preserve"> муниципального образования (далее- МКУ ДО ЦДО УКМО),</w:t>
      </w:r>
      <w:r w:rsidR="00B70E64">
        <w:rPr>
          <w:sz w:val="26"/>
        </w:rPr>
        <w:t xml:space="preserve"> </w:t>
      </w:r>
      <w:r w:rsidR="00B70E64">
        <w:rPr>
          <w:color w:val="00000A"/>
          <w:sz w:val="24"/>
        </w:rPr>
        <w:t xml:space="preserve">Управления культуры, спорта и молодежной политики Администрации </w:t>
      </w:r>
      <w:proofErr w:type="spellStart"/>
      <w:r w:rsidR="00B70E64">
        <w:rPr>
          <w:color w:val="00000A"/>
          <w:sz w:val="24"/>
        </w:rPr>
        <w:t>Усть-Кутского</w:t>
      </w:r>
      <w:proofErr w:type="spellEnd"/>
      <w:r w:rsidR="00B70E64">
        <w:rPr>
          <w:color w:val="00000A"/>
          <w:sz w:val="24"/>
        </w:rPr>
        <w:t xml:space="preserve"> муниципального образования (далее- Управление культуры, спорта и молодежной политики УКМО), Управления образованием </w:t>
      </w:r>
      <w:proofErr w:type="spellStart"/>
      <w:r w:rsidR="00B70E64">
        <w:rPr>
          <w:color w:val="00000A"/>
          <w:sz w:val="24"/>
        </w:rPr>
        <w:t>Усть-Кутского</w:t>
      </w:r>
      <w:proofErr w:type="spellEnd"/>
      <w:r w:rsidR="00B70E64">
        <w:rPr>
          <w:color w:val="00000A"/>
          <w:sz w:val="24"/>
        </w:rPr>
        <w:t xml:space="preserve"> муниципального образования </w:t>
      </w:r>
      <w:r w:rsidR="00A832B1">
        <w:rPr>
          <w:color w:val="00000A"/>
          <w:sz w:val="24"/>
        </w:rPr>
        <w:t>(далее–Управление образованием УКМО)</w:t>
      </w:r>
      <w:r w:rsidR="00AA1CE4">
        <w:rPr>
          <w:color w:val="00000A"/>
          <w:sz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AA1CE4" w:rsidRPr="00CE0D2D">
        <w:rPr>
          <w:color w:val="00000A"/>
          <w:sz w:val="26"/>
          <w:szCs w:val="22"/>
        </w:rPr>
        <w:t>«</w:t>
      </w:r>
      <w:r w:rsidR="00B70E64">
        <w:rPr>
          <w:sz w:val="24"/>
          <w:szCs w:val="22"/>
        </w:rPr>
        <w:t>Мониторинг исполнения выданных представлений, предписаний по результатам контрольных мероприятий за 2018 год</w:t>
      </w:r>
      <w:r w:rsidR="00AA1CE4" w:rsidRPr="001C6EDF">
        <w:rPr>
          <w:color w:val="00000A"/>
          <w:sz w:val="24"/>
          <w:szCs w:val="22"/>
        </w:rPr>
        <w:t>».</w:t>
      </w:r>
    </w:p>
    <w:p w:rsidR="00196F97" w:rsidRPr="001708B2" w:rsidRDefault="00196F97" w:rsidP="00AA1CE4">
      <w:pPr>
        <w:spacing w:after="200"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B70E64">
        <w:rPr>
          <w:rFonts w:eastAsia="Calibri"/>
          <w:sz w:val="24"/>
          <w:szCs w:val="24"/>
          <w:lang w:eastAsia="en-US"/>
        </w:rPr>
        <w:t>29</w:t>
      </w:r>
      <w:r>
        <w:rPr>
          <w:rFonts w:eastAsia="Calibri"/>
          <w:sz w:val="24"/>
          <w:szCs w:val="24"/>
          <w:lang w:eastAsia="en-US"/>
        </w:rPr>
        <w:t>.0</w:t>
      </w:r>
      <w:r w:rsidR="00AA1CE4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.2019 года на проверку представлены документы в соответствии с запрос</w:t>
      </w:r>
      <w:r w:rsidR="006420F2">
        <w:rPr>
          <w:rFonts w:eastAsia="Calibri"/>
          <w:sz w:val="24"/>
          <w:szCs w:val="24"/>
          <w:lang w:eastAsia="en-US"/>
        </w:rPr>
        <w:t>ом</w:t>
      </w:r>
      <w:r>
        <w:rPr>
          <w:rFonts w:eastAsia="Calibri"/>
          <w:sz w:val="24"/>
          <w:szCs w:val="24"/>
          <w:lang w:eastAsia="en-US"/>
        </w:rPr>
        <w:t xml:space="preserve">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B70E64">
        <w:rPr>
          <w:rFonts w:eastAsia="Calibri"/>
          <w:sz w:val="24"/>
          <w:szCs w:val="24"/>
          <w:lang w:eastAsia="en-US"/>
        </w:rPr>
        <w:t>25</w:t>
      </w:r>
      <w:r>
        <w:rPr>
          <w:rFonts w:eastAsia="Calibri"/>
          <w:sz w:val="24"/>
          <w:szCs w:val="24"/>
          <w:lang w:eastAsia="en-US"/>
        </w:rPr>
        <w:t>.0</w:t>
      </w:r>
      <w:r w:rsidR="00AA1CE4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.2019 года</w:t>
      </w:r>
      <w:r w:rsidRPr="001708B2">
        <w:rPr>
          <w:sz w:val="24"/>
          <w:szCs w:val="24"/>
        </w:rPr>
        <w:t xml:space="preserve">. </w:t>
      </w:r>
    </w:p>
    <w:p w:rsidR="00712CBD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7FE6">
        <w:rPr>
          <w:sz w:val="24"/>
          <w:szCs w:val="24"/>
        </w:rPr>
        <w:t xml:space="preserve">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712CBD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712CBD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</w:t>
      </w:r>
      <w:r w:rsidR="00B80700">
        <w:rPr>
          <w:sz w:val="24"/>
          <w:szCs w:val="24"/>
        </w:rPr>
        <w:t xml:space="preserve">№№ </w:t>
      </w:r>
      <w:r w:rsidR="00B70E64">
        <w:rPr>
          <w:sz w:val="24"/>
          <w:szCs w:val="24"/>
        </w:rPr>
        <w:t>7</w:t>
      </w:r>
      <w:r w:rsidR="00B80700">
        <w:rPr>
          <w:sz w:val="24"/>
          <w:szCs w:val="24"/>
        </w:rPr>
        <w:t xml:space="preserve">/1 - </w:t>
      </w:r>
      <w:r w:rsidR="00B70E64">
        <w:rPr>
          <w:sz w:val="24"/>
          <w:szCs w:val="24"/>
        </w:rPr>
        <w:t>7</w:t>
      </w:r>
      <w:r w:rsidR="00B80700">
        <w:rPr>
          <w:sz w:val="24"/>
          <w:szCs w:val="24"/>
        </w:rPr>
        <w:t>/</w:t>
      </w:r>
      <w:r w:rsidR="00B70E64">
        <w:rPr>
          <w:sz w:val="24"/>
          <w:szCs w:val="24"/>
        </w:rPr>
        <w:t>3</w:t>
      </w:r>
      <w:r w:rsidR="00B80700">
        <w:rPr>
          <w:sz w:val="24"/>
          <w:szCs w:val="24"/>
        </w:rPr>
        <w:t xml:space="preserve"> </w:t>
      </w:r>
      <w:r w:rsidR="00014212">
        <w:rPr>
          <w:sz w:val="24"/>
          <w:szCs w:val="24"/>
        </w:rPr>
        <w:t xml:space="preserve">от </w:t>
      </w:r>
      <w:r w:rsidR="00B70E64">
        <w:rPr>
          <w:sz w:val="24"/>
          <w:szCs w:val="24"/>
        </w:rPr>
        <w:t>05</w:t>
      </w:r>
      <w:r w:rsidR="00FB7EAE">
        <w:rPr>
          <w:sz w:val="24"/>
          <w:szCs w:val="24"/>
        </w:rPr>
        <w:t>.0</w:t>
      </w:r>
      <w:r w:rsidR="00B70E64">
        <w:rPr>
          <w:sz w:val="24"/>
          <w:szCs w:val="24"/>
        </w:rPr>
        <w:t>8</w:t>
      </w:r>
      <w:r w:rsidR="00FB7EAE">
        <w:rPr>
          <w:sz w:val="24"/>
          <w:szCs w:val="24"/>
        </w:rPr>
        <w:t>.2019 года</w:t>
      </w:r>
      <w:r w:rsidR="00404AE6">
        <w:rPr>
          <w:sz w:val="24"/>
          <w:szCs w:val="24"/>
        </w:rPr>
        <w:t>.</w:t>
      </w:r>
      <w:bookmarkStart w:id="0" w:name="_GoBack"/>
      <w:bookmarkEnd w:id="0"/>
    </w:p>
    <w:p w:rsidR="006F7FE6" w:rsidRDefault="00F72A4D" w:rsidP="006F7FE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96F97" w:rsidRPr="00F72A4D">
        <w:rPr>
          <w:sz w:val="24"/>
          <w:szCs w:val="24"/>
        </w:rPr>
        <w:t xml:space="preserve">По итогам проведения контрольного мероприятия </w:t>
      </w:r>
      <w:r w:rsidR="00F212A4" w:rsidRPr="00F72A4D">
        <w:rPr>
          <w:sz w:val="24"/>
          <w:szCs w:val="24"/>
        </w:rPr>
        <w:t xml:space="preserve">в части проведения мониторинга исполнения выданных представлений за 2018 год </w:t>
      </w:r>
      <w:r w:rsidRPr="00F72A4D">
        <w:rPr>
          <w:sz w:val="24"/>
          <w:szCs w:val="24"/>
        </w:rPr>
        <w:t>вытекает</w:t>
      </w:r>
      <w:r w:rsidR="006016C2" w:rsidRPr="00F72A4D">
        <w:rPr>
          <w:sz w:val="24"/>
          <w:szCs w:val="24"/>
        </w:rPr>
        <w:t xml:space="preserve"> следующее заключение:</w:t>
      </w:r>
    </w:p>
    <w:p w:rsidR="006016C2" w:rsidRPr="006F7FE6" w:rsidRDefault="006016C2" w:rsidP="006F7FE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12A4" w:rsidRDefault="006F7FE6" w:rsidP="00A415B7">
      <w:pPr>
        <w:jc w:val="both"/>
        <w:rPr>
          <w:sz w:val="24"/>
          <w:szCs w:val="24"/>
        </w:rPr>
      </w:pPr>
      <w:r>
        <w:rPr>
          <w:b/>
          <w:color w:val="00000A"/>
          <w:sz w:val="24"/>
        </w:rPr>
        <w:t xml:space="preserve">       </w:t>
      </w:r>
      <w:r w:rsidR="00F212A4" w:rsidRPr="006F7FE6">
        <w:rPr>
          <w:b/>
          <w:color w:val="00000A"/>
          <w:sz w:val="24"/>
        </w:rPr>
        <w:t>МКУ ДО ЦДО УКМО</w:t>
      </w:r>
      <w:r>
        <w:rPr>
          <w:b/>
          <w:color w:val="00000A"/>
          <w:sz w:val="24"/>
        </w:rPr>
        <w:t xml:space="preserve"> </w:t>
      </w:r>
      <w:r w:rsidRPr="006F7FE6">
        <w:rPr>
          <w:color w:val="00000A"/>
          <w:sz w:val="24"/>
        </w:rPr>
        <w:t>н</w:t>
      </w:r>
      <w:r>
        <w:rPr>
          <w:sz w:val="24"/>
          <w:szCs w:val="24"/>
        </w:rPr>
        <w:t>е приняты м</w:t>
      </w:r>
      <w:r w:rsidR="00F212A4">
        <w:rPr>
          <w:sz w:val="24"/>
          <w:szCs w:val="24"/>
        </w:rPr>
        <w:t>еры по недопущению выявленных нарушений</w:t>
      </w:r>
      <w:r>
        <w:rPr>
          <w:sz w:val="24"/>
          <w:szCs w:val="24"/>
        </w:rPr>
        <w:t>, отраженных</w:t>
      </w:r>
      <w:r w:rsidR="00F212A4">
        <w:rPr>
          <w:sz w:val="24"/>
          <w:szCs w:val="24"/>
        </w:rPr>
        <w:t xml:space="preserve"> в представлении от 16.03.2018 года № 1</w:t>
      </w:r>
      <w:r>
        <w:rPr>
          <w:sz w:val="24"/>
          <w:szCs w:val="24"/>
        </w:rPr>
        <w:t>, а именно:</w:t>
      </w:r>
      <w:r w:rsidR="00F212A4">
        <w:rPr>
          <w:sz w:val="24"/>
          <w:szCs w:val="24"/>
        </w:rPr>
        <w:t xml:space="preserve"> </w:t>
      </w:r>
    </w:p>
    <w:p w:rsidR="00F212A4" w:rsidRDefault="00F212A4" w:rsidP="00F212A4">
      <w:pPr>
        <w:jc w:val="both"/>
        <w:rPr>
          <w:sz w:val="24"/>
        </w:rPr>
      </w:pPr>
      <w:r>
        <w:rPr>
          <w:sz w:val="24"/>
          <w:szCs w:val="24"/>
        </w:rPr>
        <w:t xml:space="preserve">В нарушение </w:t>
      </w:r>
      <w:r w:rsidRPr="00F212A4">
        <w:rPr>
          <w:sz w:val="24"/>
        </w:rPr>
        <w:t xml:space="preserve">пункта 1 статьи 10 Федерального закона от 06.12.2011 года № 402-ФЗ «О бухгалтерском учете» (далее- Закон о бухгалтерском учете), пункта 3 </w:t>
      </w:r>
      <w:r w:rsidRPr="00F212A4">
        <w:rPr>
          <w:sz w:val="24"/>
          <w:szCs w:val="24"/>
        </w:rPr>
        <w:t>Приказа Минфина России от 01.12.2010 года 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(далее- Инструкция 157н), осн</w:t>
      </w:r>
      <w:r w:rsidRPr="00F212A4">
        <w:rPr>
          <w:sz w:val="24"/>
        </w:rPr>
        <w:t xml:space="preserve">овные средства приняты на учет позже срока их фактического </w:t>
      </w:r>
      <w:r w:rsidR="008677C7">
        <w:rPr>
          <w:sz w:val="24"/>
        </w:rPr>
        <w:t>поступления</w:t>
      </w:r>
      <w:r w:rsidRPr="00F212A4">
        <w:rPr>
          <w:sz w:val="24"/>
        </w:rPr>
        <w:t>.</w:t>
      </w:r>
    </w:p>
    <w:p w:rsidR="006420F2" w:rsidRDefault="006420F2" w:rsidP="00A415B7">
      <w:pPr>
        <w:jc w:val="both"/>
        <w:rPr>
          <w:b/>
          <w:color w:val="00000A"/>
          <w:sz w:val="24"/>
        </w:rPr>
      </w:pPr>
    </w:p>
    <w:p w:rsidR="00A832B1" w:rsidRPr="006F7FE6" w:rsidRDefault="006F7FE6" w:rsidP="00A415B7">
      <w:pPr>
        <w:jc w:val="both"/>
        <w:rPr>
          <w:sz w:val="24"/>
          <w:szCs w:val="24"/>
        </w:rPr>
      </w:pPr>
      <w:r>
        <w:rPr>
          <w:b/>
          <w:color w:val="00000A"/>
          <w:sz w:val="24"/>
        </w:rPr>
        <w:t xml:space="preserve">       </w:t>
      </w:r>
      <w:r w:rsidRPr="006F7FE6">
        <w:rPr>
          <w:b/>
          <w:color w:val="00000A"/>
          <w:sz w:val="24"/>
        </w:rPr>
        <w:t>Управление</w:t>
      </w:r>
      <w:r>
        <w:rPr>
          <w:b/>
          <w:color w:val="00000A"/>
          <w:sz w:val="24"/>
        </w:rPr>
        <w:t>м</w:t>
      </w:r>
      <w:r w:rsidRPr="006F7FE6">
        <w:rPr>
          <w:b/>
          <w:color w:val="00000A"/>
          <w:sz w:val="24"/>
        </w:rPr>
        <w:t xml:space="preserve"> культуры, спорта и молодежной политики УКМО</w:t>
      </w:r>
      <w:r>
        <w:rPr>
          <w:b/>
          <w:color w:val="00000A"/>
          <w:sz w:val="24"/>
        </w:rPr>
        <w:t xml:space="preserve"> </w:t>
      </w:r>
      <w:r w:rsidRPr="006F7FE6">
        <w:rPr>
          <w:color w:val="00000A"/>
          <w:sz w:val="24"/>
        </w:rPr>
        <w:t xml:space="preserve">приняты меры по недопущению выявленных нарушений, отраженных в представлении от 16.03.2018 года </w:t>
      </w:r>
      <w:r>
        <w:rPr>
          <w:color w:val="00000A"/>
          <w:sz w:val="24"/>
        </w:rPr>
        <w:t xml:space="preserve">    </w:t>
      </w:r>
      <w:r w:rsidRPr="006F7FE6">
        <w:rPr>
          <w:color w:val="00000A"/>
          <w:sz w:val="24"/>
        </w:rPr>
        <w:t>№ 2</w:t>
      </w:r>
      <w:r>
        <w:rPr>
          <w:color w:val="00000A"/>
          <w:sz w:val="24"/>
        </w:rPr>
        <w:t xml:space="preserve">. Представленные к проверке документы подтверждают полноту и достоверность </w:t>
      </w:r>
      <w:r w:rsidR="00E67218">
        <w:rPr>
          <w:color w:val="00000A"/>
          <w:sz w:val="24"/>
        </w:rPr>
        <w:t>принятия к учету</w:t>
      </w:r>
      <w:r>
        <w:rPr>
          <w:color w:val="00000A"/>
          <w:sz w:val="24"/>
        </w:rPr>
        <w:t xml:space="preserve"> материальных запасов.</w:t>
      </w:r>
    </w:p>
    <w:p w:rsidR="006F7FE6" w:rsidRDefault="006F7FE6" w:rsidP="00A415B7">
      <w:pPr>
        <w:jc w:val="both"/>
        <w:rPr>
          <w:sz w:val="24"/>
          <w:szCs w:val="24"/>
        </w:rPr>
      </w:pPr>
    </w:p>
    <w:p w:rsidR="006F7FE6" w:rsidRDefault="006F7FE6" w:rsidP="00526A8F">
      <w:pPr>
        <w:jc w:val="both"/>
        <w:rPr>
          <w:sz w:val="24"/>
          <w:szCs w:val="24"/>
        </w:rPr>
      </w:pPr>
      <w:r>
        <w:rPr>
          <w:b/>
          <w:color w:val="00000A"/>
          <w:sz w:val="24"/>
        </w:rPr>
        <w:lastRenderedPageBreak/>
        <w:t xml:space="preserve">         </w:t>
      </w:r>
      <w:r w:rsidRPr="006F7FE6">
        <w:rPr>
          <w:b/>
          <w:color w:val="00000A"/>
          <w:sz w:val="24"/>
        </w:rPr>
        <w:t>Управление</w:t>
      </w:r>
      <w:r>
        <w:rPr>
          <w:b/>
          <w:color w:val="00000A"/>
          <w:sz w:val="24"/>
        </w:rPr>
        <w:t>м</w:t>
      </w:r>
      <w:r w:rsidRPr="006F7FE6">
        <w:rPr>
          <w:b/>
          <w:color w:val="00000A"/>
          <w:sz w:val="24"/>
        </w:rPr>
        <w:t xml:space="preserve"> образованием УКМО</w:t>
      </w:r>
      <w:r>
        <w:rPr>
          <w:b/>
          <w:color w:val="00000A"/>
          <w:sz w:val="24"/>
        </w:rPr>
        <w:t xml:space="preserve"> </w:t>
      </w:r>
      <w:r w:rsidRPr="00454D3C">
        <w:rPr>
          <w:color w:val="00000A"/>
          <w:sz w:val="24"/>
        </w:rPr>
        <w:t xml:space="preserve">не приняты меры по недопущению выявленных нарушений, отраженных в представлении от </w:t>
      </w:r>
      <w:r w:rsidR="00454D3C" w:rsidRPr="00454D3C">
        <w:rPr>
          <w:color w:val="00000A"/>
          <w:sz w:val="24"/>
        </w:rPr>
        <w:t>28.11.2018 года № 3, а именно:</w:t>
      </w:r>
      <w:r w:rsidRPr="00454D3C">
        <w:rPr>
          <w:sz w:val="24"/>
          <w:szCs w:val="24"/>
        </w:rPr>
        <w:t xml:space="preserve"> </w:t>
      </w:r>
    </w:p>
    <w:p w:rsidR="00454D3C" w:rsidRDefault="00454D3C" w:rsidP="00454D3C">
      <w:pPr>
        <w:jc w:val="both"/>
        <w:rPr>
          <w:sz w:val="24"/>
        </w:rPr>
      </w:pPr>
      <w:r>
        <w:rPr>
          <w:sz w:val="24"/>
        </w:rPr>
        <w:t xml:space="preserve">В нарушении статьи 160.2-1 </w:t>
      </w:r>
      <w:r w:rsidRPr="00454D3C">
        <w:rPr>
          <w:sz w:val="24"/>
        </w:rPr>
        <w:t xml:space="preserve">Бюджетного кодекса Российской Федерации </w:t>
      </w:r>
      <w:r>
        <w:rPr>
          <w:sz w:val="24"/>
        </w:rPr>
        <w:t xml:space="preserve">не организован </w:t>
      </w:r>
      <w:r w:rsidRPr="00454D3C">
        <w:rPr>
          <w:sz w:val="24"/>
        </w:rPr>
        <w:t>внутренний финансовый контроль и внутренний финансовый аудит;</w:t>
      </w:r>
    </w:p>
    <w:p w:rsidR="00454D3C" w:rsidRPr="00454D3C" w:rsidRDefault="00454D3C" w:rsidP="00454D3C">
      <w:pPr>
        <w:jc w:val="both"/>
        <w:rPr>
          <w:sz w:val="24"/>
          <w:szCs w:val="24"/>
        </w:rPr>
      </w:pPr>
      <w:r>
        <w:rPr>
          <w:sz w:val="24"/>
          <w:szCs w:val="24"/>
        </w:rPr>
        <w:t>В нарушении п</w:t>
      </w:r>
      <w:r w:rsidRPr="00454D3C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Pr="00454D3C">
        <w:rPr>
          <w:sz w:val="24"/>
          <w:szCs w:val="24"/>
        </w:rPr>
        <w:t xml:space="preserve"> 10.1 статьи 161 Бюджетного кодекса Российской Федерации </w:t>
      </w:r>
      <w:r>
        <w:rPr>
          <w:sz w:val="24"/>
          <w:szCs w:val="24"/>
        </w:rPr>
        <w:t xml:space="preserve">полномочия по осуществлению </w:t>
      </w:r>
      <w:r w:rsidRPr="00454D3C">
        <w:rPr>
          <w:sz w:val="24"/>
          <w:szCs w:val="24"/>
        </w:rPr>
        <w:t xml:space="preserve">внутреннего финансового контроля и внутреннего </w:t>
      </w:r>
      <w:r w:rsidR="008677C7">
        <w:rPr>
          <w:sz w:val="24"/>
          <w:szCs w:val="24"/>
        </w:rPr>
        <w:t xml:space="preserve">финансового </w:t>
      </w:r>
      <w:r w:rsidRPr="00454D3C">
        <w:rPr>
          <w:sz w:val="24"/>
          <w:szCs w:val="24"/>
        </w:rPr>
        <w:t xml:space="preserve">аудита неправомерно переданы по договору на бухгалтерское обслуживание от 10.01.2018 года б/н муниципальному казённому учреждению Ресурсный центр Управления образованием </w:t>
      </w:r>
      <w:proofErr w:type="spellStart"/>
      <w:r w:rsidRPr="00454D3C">
        <w:rPr>
          <w:sz w:val="24"/>
          <w:szCs w:val="24"/>
        </w:rPr>
        <w:t>Усть-Кутского</w:t>
      </w:r>
      <w:proofErr w:type="spellEnd"/>
      <w:r w:rsidRPr="00454D3C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>.</w:t>
      </w:r>
    </w:p>
    <w:p w:rsidR="00454D3C" w:rsidRPr="00454D3C" w:rsidRDefault="00454D3C" w:rsidP="00454D3C">
      <w:pPr>
        <w:jc w:val="both"/>
        <w:rPr>
          <w:sz w:val="24"/>
        </w:rPr>
      </w:pPr>
    </w:p>
    <w:p w:rsidR="00454D3C" w:rsidRPr="00454D3C" w:rsidRDefault="00454D3C" w:rsidP="00526A8F">
      <w:pPr>
        <w:jc w:val="both"/>
        <w:rPr>
          <w:sz w:val="24"/>
          <w:szCs w:val="24"/>
        </w:rPr>
      </w:pPr>
    </w:p>
    <w:p w:rsidR="00AA1CE4" w:rsidRPr="00FD2C8C" w:rsidRDefault="00AA1CE4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</w:p>
    <w:p w:rsidR="00382E6A" w:rsidRPr="00382E6A" w:rsidRDefault="00382E6A" w:rsidP="00382E6A">
      <w:pPr>
        <w:tabs>
          <w:tab w:val="left" w:pos="0"/>
          <w:tab w:val="left" w:pos="142"/>
        </w:tabs>
        <w:ind w:left="142"/>
        <w:jc w:val="both"/>
        <w:rPr>
          <w:color w:val="FF0000"/>
        </w:rPr>
      </w:pPr>
    </w:p>
    <w:p w:rsidR="00196F97" w:rsidRPr="00097A46" w:rsidRDefault="00196F97" w:rsidP="00AA1CE4">
      <w:pPr>
        <w:autoSpaceDE w:val="0"/>
        <w:autoSpaceDN w:val="0"/>
        <w:adjustRightInd w:val="0"/>
        <w:ind w:firstLine="142"/>
        <w:jc w:val="both"/>
        <w:outlineLvl w:val="0"/>
        <w:rPr>
          <w:bCs/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35082E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E3D"/>
    <w:multiLevelType w:val="hybridMultilevel"/>
    <w:tmpl w:val="139EEC56"/>
    <w:lvl w:ilvl="0" w:tplc="4C98F1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4DE91F90"/>
    <w:multiLevelType w:val="multilevel"/>
    <w:tmpl w:val="2844FC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510F0576"/>
    <w:multiLevelType w:val="multilevel"/>
    <w:tmpl w:val="46442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446522A"/>
    <w:multiLevelType w:val="multilevel"/>
    <w:tmpl w:val="A252C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6B946490"/>
    <w:multiLevelType w:val="hybridMultilevel"/>
    <w:tmpl w:val="EBFEECD4"/>
    <w:lvl w:ilvl="0" w:tplc="8F949732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02476"/>
    <w:rsid w:val="00014212"/>
    <w:rsid w:val="00041DE3"/>
    <w:rsid w:val="00063006"/>
    <w:rsid w:val="000A24F5"/>
    <w:rsid w:val="000D30AD"/>
    <w:rsid w:val="0012739C"/>
    <w:rsid w:val="001412E7"/>
    <w:rsid w:val="0017561F"/>
    <w:rsid w:val="00196F97"/>
    <w:rsid w:val="0022473C"/>
    <w:rsid w:val="00271516"/>
    <w:rsid w:val="002C0AF8"/>
    <w:rsid w:val="002C4C1D"/>
    <w:rsid w:val="0033061F"/>
    <w:rsid w:val="0035082E"/>
    <w:rsid w:val="00382E6A"/>
    <w:rsid w:val="003A66DE"/>
    <w:rsid w:val="00404AE6"/>
    <w:rsid w:val="00454D3C"/>
    <w:rsid w:val="00460183"/>
    <w:rsid w:val="00526A8F"/>
    <w:rsid w:val="00571878"/>
    <w:rsid w:val="00593BC9"/>
    <w:rsid w:val="005D6D56"/>
    <w:rsid w:val="006016C2"/>
    <w:rsid w:val="0063250A"/>
    <w:rsid w:val="006420F2"/>
    <w:rsid w:val="00675ADC"/>
    <w:rsid w:val="0069157F"/>
    <w:rsid w:val="006A0892"/>
    <w:rsid w:val="006A0A99"/>
    <w:rsid w:val="006F7FE6"/>
    <w:rsid w:val="00712CBD"/>
    <w:rsid w:val="00726C20"/>
    <w:rsid w:val="00730E78"/>
    <w:rsid w:val="00744C96"/>
    <w:rsid w:val="00754066"/>
    <w:rsid w:val="00755654"/>
    <w:rsid w:val="00767A09"/>
    <w:rsid w:val="007963B1"/>
    <w:rsid w:val="0079737B"/>
    <w:rsid w:val="007B566B"/>
    <w:rsid w:val="007F572F"/>
    <w:rsid w:val="00837ED2"/>
    <w:rsid w:val="008677C7"/>
    <w:rsid w:val="008779D5"/>
    <w:rsid w:val="008D334C"/>
    <w:rsid w:val="00913120"/>
    <w:rsid w:val="009234A8"/>
    <w:rsid w:val="009843F5"/>
    <w:rsid w:val="00A22C6E"/>
    <w:rsid w:val="00A415B7"/>
    <w:rsid w:val="00A7121E"/>
    <w:rsid w:val="00A832B1"/>
    <w:rsid w:val="00A909EB"/>
    <w:rsid w:val="00AA1CE4"/>
    <w:rsid w:val="00AF5E89"/>
    <w:rsid w:val="00B44642"/>
    <w:rsid w:val="00B66F1A"/>
    <w:rsid w:val="00B70E64"/>
    <w:rsid w:val="00B80700"/>
    <w:rsid w:val="00C02989"/>
    <w:rsid w:val="00C06D88"/>
    <w:rsid w:val="00C56BD0"/>
    <w:rsid w:val="00C90D36"/>
    <w:rsid w:val="00CA4958"/>
    <w:rsid w:val="00CA52E5"/>
    <w:rsid w:val="00CF6345"/>
    <w:rsid w:val="00D20433"/>
    <w:rsid w:val="00D316C8"/>
    <w:rsid w:val="00D375BC"/>
    <w:rsid w:val="00D8608D"/>
    <w:rsid w:val="00D95C58"/>
    <w:rsid w:val="00E21476"/>
    <w:rsid w:val="00E42CAB"/>
    <w:rsid w:val="00E46189"/>
    <w:rsid w:val="00E67218"/>
    <w:rsid w:val="00E7057C"/>
    <w:rsid w:val="00EF0148"/>
    <w:rsid w:val="00F01703"/>
    <w:rsid w:val="00F17314"/>
    <w:rsid w:val="00F212A4"/>
    <w:rsid w:val="00F27071"/>
    <w:rsid w:val="00F50628"/>
    <w:rsid w:val="00F72A4D"/>
    <w:rsid w:val="00F80A99"/>
    <w:rsid w:val="00FB7EAE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F4C5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4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0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BA0C-D5B6-418D-B3E4-3E41BC76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11</cp:revision>
  <cp:lastPrinted>2019-08-06T07:11:00Z</cp:lastPrinted>
  <dcterms:created xsi:type="dcterms:W3CDTF">2019-08-06T01:48:00Z</dcterms:created>
  <dcterms:modified xsi:type="dcterms:W3CDTF">2019-08-06T07:13:00Z</dcterms:modified>
</cp:coreProperties>
</file>