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C4" w:rsidRPr="00A939C4" w:rsidRDefault="00A939C4" w:rsidP="00A939C4">
      <w:pPr>
        <w:spacing w:after="0" w:line="240" w:lineRule="auto"/>
        <w:jc w:val="center"/>
        <w:rPr>
          <w:rFonts w:ascii="Calibri" w:eastAsia="Times New Roman" w:hAnsi="Calibri" w:cs="Times New Roman"/>
          <w:b/>
          <w:sz w:val="32"/>
          <w:szCs w:val="32"/>
          <w:lang w:eastAsia="ru-RU"/>
        </w:rPr>
      </w:pPr>
      <w:r w:rsidRPr="00A939C4">
        <w:rPr>
          <w:rFonts w:ascii="Arial" w:eastAsia="Times New Roman" w:hAnsi="Arial" w:cs="Times New Roman"/>
          <w:b/>
          <w:noProof/>
          <w:sz w:val="32"/>
          <w:szCs w:val="20"/>
          <w:lang w:eastAsia="ru-RU"/>
        </w:rPr>
        <w:drawing>
          <wp:inline distT="0" distB="0" distL="0" distR="0" wp14:anchorId="2C2F8471" wp14:editId="66EC4D9A">
            <wp:extent cx="782955" cy="1294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955" cy="1294765"/>
                    </a:xfrm>
                    <a:prstGeom prst="rect">
                      <a:avLst/>
                    </a:prstGeom>
                    <a:noFill/>
                    <a:ln>
                      <a:noFill/>
                    </a:ln>
                  </pic:spPr>
                </pic:pic>
              </a:graphicData>
            </a:graphic>
          </wp:inline>
        </w:drawing>
      </w:r>
    </w:p>
    <w:p w:rsidR="00A939C4" w:rsidRPr="00A939C4" w:rsidRDefault="00A939C4" w:rsidP="00A939C4">
      <w:pPr>
        <w:spacing w:after="0" w:line="240" w:lineRule="auto"/>
        <w:jc w:val="center"/>
        <w:rPr>
          <w:rFonts w:ascii="Times New Roman" w:eastAsia="Times New Roman" w:hAnsi="Times New Roman" w:cs="Times New Roman"/>
          <w:b/>
          <w:sz w:val="32"/>
          <w:szCs w:val="32"/>
          <w:lang w:eastAsia="ru-RU"/>
        </w:rPr>
      </w:pPr>
      <w:r w:rsidRPr="00A939C4">
        <w:rPr>
          <w:rFonts w:ascii="Times New Roman" w:eastAsia="Times New Roman" w:hAnsi="Times New Roman" w:cs="Times New Roman"/>
          <w:b/>
          <w:sz w:val="32"/>
          <w:szCs w:val="32"/>
          <w:lang w:eastAsia="ru-RU"/>
        </w:rPr>
        <w:t>Иркутская область</w:t>
      </w:r>
    </w:p>
    <w:p w:rsidR="00A939C4" w:rsidRPr="00A939C4" w:rsidRDefault="00A939C4" w:rsidP="00A939C4">
      <w:pPr>
        <w:spacing w:after="0" w:line="240" w:lineRule="auto"/>
        <w:jc w:val="center"/>
        <w:rPr>
          <w:rFonts w:ascii="Times New Roman" w:eastAsia="Times New Roman" w:hAnsi="Times New Roman" w:cs="Times New Roman"/>
          <w:b/>
          <w:sz w:val="32"/>
          <w:szCs w:val="32"/>
          <w:lang w:eastAsia="ru-RU"/>
        </w:rPr>
      </w:pPr>
      <w:proofErr w:type="spellStart"/>
      <w:r w:rsidRPr="00A939C4">
        <w:rPr>
          <w:rFonts w:ascii="Times New Roman" w:eastAsia="Times New Roman" w:hAnsi="Times New Roman" w:cs="Times New Roman"/>
          <w:b/>
          <w:sz w:val="32"/>
          <w:szCs w:val="32"/>
          <w:lang w:eastAsia="ru-RU"/>
        </w:rPr>
        <w:t>Усть-Кутское</w:t>
      </w:r>
      <w:proofErr w:type="spellEnd"/>
      <w:r w:rsidRPr="00A939C4">
        <w:rPr>
          <w:rFonts w:ascii="Times New Roman" w:eastAsia="Times New Roman" w:hAnsi="Times New Roman" w:cs="Times New Roman"/>
          <w:b/>
          <w:sz w:val="32"/>
          <w:szCs w:val="32"/>
          <w:lang w:eastAsia="ru-RU"/>
        </w:rPr>
        <w:t xml:space="preserve"> муниципальное образование</w:t>
      </w:r>
    </w:p>
    <w:p w:rsidR="00A939C4" w:rsidRPr="00A939C4" w:rsidRDefault="00A939C4" w:rsidP="00A939C4">
      <w:pPr>
        <w:spacing w:after="0" w:line="240" w:lineRule="auto"/>
        <w:jc w:val="center"/>
        <w:rPr>
          <w:rFonts w:ascii="Times New Roman" w:eastAsia="Times New Roman" w:hAnsi="Times New Roman" w:cs="Times New Roman"/>
          <w:b/>
          <w:sz w:val="32"/>
          <w:szCs w:val="32"/>
          <w:lang w:eastAsia="ru-RU"/>
        </w:rPr>
      </w:pPr>
      <w:r w:rsidRPr="00A939C4">
        <w:rPr>
          <w:rFonts w:ascii="Times New Roman" w:eastAsia="Times New Roman" w:hAnsi="Times New Roman" w:cs="Times New Roman"/>
          <w:b/>
          <w:sz w:val="32"/>
          <w:szCs w:val="32"/>
          <w:lang w:eastAsia="ru-RU"/>
        </w:rPr>
        <w:t>АДМИНИСТРАЦИЯ</w:t>
      </w:r>
    </w:p>
    <w:p w:rsidR="00A939C4" w:rsidRPr="00A939C4" w:rsidRDefault="00A939C4" w:rsidP="00A939C4">
      <w:pPr>
        <w:spacing w:after="0" w:line="240" w:lineRule="auto"/>
        <w:jc w:val="center"/>
        <w:rPr>
          <w:rFonts w:ascii="Times New Roman" w:eastAsia="Times New Roman" w:hAnsi="Times New Roman" w:cs="Times New Roman"/>
          <w:b/>
          <w:sz w:val="32"/>
          <w:szCs w:val="32"/>
          <w:lang w:eastAsia="ru-RU"/>
        </w:rPr>
      </w:pPr>
    </w:p>
    <w:p w:rsidR="00A939C4" w:rsidRPr="00A939C4" w:rsidRDefault="00A939C4" w:rsidP="00A939C4">
      <w:pPr>
        <w:spacing w:after="0" w:line="240" w:lineRule="auto"/>
        <w:jc w:val="center"/>
        <w:rPr>
          <w:rFonts w:ascii="Times New Roman" w:eastAsia="Times New Roman" w:hAnsi="Times New Roman" w:cs="Times New Roman"/>
          <w:b/>
          <w:sz w:val="32"/>
          <w:szCs w:val="32"/>
          <w:lang w:eastAsia="ru-RU"/>
        </w:rPr>
      </w:pPr>
      <w:r w:rsidRPr="00A939C4">
        <w:rPr>
          <w:rFonts w:ascii="Times New Roman" w:eastAsia="Times New Roman" w:hAnsi="Times New Roman" w:cs="Times New Roman"/>
          <w:b/>
          <w:sz w:val="32"/>
          <w:szCs w:val="32"/>
          <w:lang w:eastAsia="ru-RU"/>
        </w:rPr>
        <w:t>ПОСТАНОВЛЕНИЕ</w:t>
      </w: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от «_</w:t>
      </w:r>
      <w:proofErr w:type="gramStart"/>
      <w:r w:rsidRPr="00A939C4">
        <w:rPr>
          <w:rFonts w:ascii="Times New Roman" w:eastAsia="Times New Roman" w:hAnsi="Times New Roman" w:cs="Times New Roman"/>
          <w:sz w:val="28"/>
          <w:szCs w:val="28"/>
          <w:lang w:eastAsia="ru-RU"/>
        </w:rPr>
        <w:t>_»_</w:t>
      </w:r>
      <w:proofErr w:type="gramEnd"/>
      <w:r w:rsidRPr="00A939C4">
        <w:rPr>
          <w:rFonts w:ascii="Times New Roman" w:eastAsia="Times New Roman" w:hAnsi="Times New Roman" w:cs="Times New Roman"/>
          <w:sz w:val="28"/>
          <w:szCs w:val="28"/>
          <w:lang w:eastAsia="ru-RU"/>
        </w:rPr>
        <w:t>__________2019  г.</w:t>
      </w:r>
      <w:r w:rsidRPr="00A939C4">
        <w:rPr>
          <w:rFonts w:ascii="Times New Roman" w:eastAsia="Times New Roman" w:hAnsi="Times New Roman" w:cs="Times New Roman"/>
          <w:sz w:val="28"/>
          <w:szCs w:val="28"/>
          <w:lang w:eastAsia="ru-RU"/>
        </w:rPr>
        <w:tab/>
        <w:t xml:space="preserve">                                                            № ______</w:t>
      </w:r>
    </w:p>
    <w:p w:rsidR="00A939C4" w:rsidRPr="00A939C4" w:rsidRDefault="00A939C4" w:rsidP="00A939C4">
      <w:pPr>
        <w:spacing w:after="0" w:line="240" w:lineRule="auto"/>
        <w:jc w:val="center"/>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г. Усть-Кут</w:t>
      </w:r>
    </w:p>
    <w:p w:rsidR="00A939C4" w:rsidRPr="00A939C4" w:rsidRDefault="00A939C4" w:rsidP="00A939C4">
      <w:pPr>
        <w:spacing w:after="0" w:line="240" w:lineRule="auto"/>
        <w:jc w:val="center"/>
        <w:rPr>
          <w:rFonts w:ascii="Times New Roman" w:eastAsia="Times New Roman" w:hAnsi="Times New Roman" w:cs="Times New Roman"/>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9C4">
        <w:rPr>
          <w:rFonts w:ascii="Times New Roman" w:eastAsia="Times New Roman" w:hAnsi="Times New Roman" w:cs="Times New Roman"/>
          <w:bCs/>
          <w:sz w:val="28"/>
          <w:szCs w:val="28"/>
          <w:lang w:eastAsia="ru-RU"/>
        </w:rPr>
        <w:t>Об утверждении административного</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9C4">
        <w:rPr>
          <w:rFonts w:ascii="Times New Roman" w:eastAsia="Times New Roman" w:hAnsi="Times New Roman" w:cs="Times New Roman"/>
          <w:bCs/>
          <w:sz w:val="28"/>
          <w:szCs w:val="28"/>
          <w:lang w:eastAsia="ru-RU"/>
        </w:rPr>
        <w:t xml:space="preserve">регламента предоставления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9C4">
        <w:rPr>
          <w:rFonts w:ascii="Times New Roman" w:eastAsia="Times New Roman" w:hAnsi="Times New Roman" w:cs="Times New Roman"/>
          <w:bCs/>
          <w:sz w:val="28"/>
          <w:szCs w:val="28"/>
          <w:lang w:eastAsia="ru-RU"/>
        </w:rPr>
        <w:t xml:space="preserve">муниципальной услуги «Предоставление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9C4">
        <w:rPr>
          <w:rFonts w:ascii="Times New Roman" w:eastAsia="Times New Roman" w:hAnsi="Times New Roman" w:cs="Times New Roman"/>
          <w:bCs/>
          <w:sz w:val="28"/>
          <w:szCs w:val="28"/>
          <w:lang w:eastAsia="ru-RU"/>
        </w:rPr>
        <w:t xml:space="preserve">земельных участков, находящихся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9C4">
        <w:rPr>
          <w:rFonts w:ascii="Times New Roman" w:eastAsia="Times New Roman" w:hAnsi="Times New Roman" w:cs="Times New Roman"/>
          <w:bCs/>
          <w:sz w:val="28"/>
          <w:szCs w:val="28"/>
          <w:lang w:eastAsia="ru-RU"/>
        </w:rPr>
        <w:t>в муниципальной собственности, на торгах»</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39C4">
        <w:rPr>
          <w:rFonts w:ascii="Times New Roman" w:eastAsia="Times New Roman" w:hAnsi="Times New Roman" w:cs="Times New Roman"/>
          <w:bCs/>
          <w:sz w:val="28"/>
          <w:szCs w:val="28"/>
          <w:lang w:eastAsia="ru-RU"/>
        </w:rPr>
        <w:t xml:space="preserve">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w:t>
      </w:r>
      <w:proofErr w:type="spellStart"/>
      <w:r w:rsidRPr="00A939C4">
        <w:rPr>
          <w:rFonts w:ascii="Times New Roman" w:eastAsia="Times New Roman" w:hAnsi="Times New Roman" w:cs="Times New Roman"/>
          <w:sz w:val="28"/>
          <w:szCs w:val="28"/>
          <w:lang w:eastAsia="ru-RU"/>
        </w:rPr>
        <w:t>Усть-Кутском</w:t>
      </w:r>
      <w:proofErr w:type="spellEnd"/>
      <w:r w:rsidRPr="00A939C4">
        <w:rPr>
          <w:rFonts w:ascii="Times New Roman" w:eastAsia="Times New Roman" w:hAnsi="Times New Roman" w:cs="Times New Roman"/>
          <w:sz w:val="28"/>
          <w:szCs w:val="28"/>
          <w:lang w:eastAsia="ru-RU"/>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5" w:history="1">
        <w:r w:rsidRPr="00A939C4">
          <w:rPr>
            <w:rFonts w:ascii="Times New Roman" w:eastAsia="Times New Roman" w:hAnsi="Times New Roman" w:cs="Times New Roman"/>
            <w:sz w:val="28"/>
            <w:szCs w:val="28"/>
            <w:lang w:eastAsia="ru-RU"/>
          </w:rPr>
          <w:t>статьей 48</w:t>
        </w:r>
      </w:hyperlink>
      <w:r w:rsidRPr="00A939C4">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39C4">
        <w:rPr>
          <w:rFonts w:ascii="Times New Roman" w:eastAsia="Times New Roman" w:hAnsi="Times New Roman" w:cs="Times New Roman"/>
          <w:b/>
          <w:sz w:val="28"/>
          <w:szCs w:val="28"/>
          <w:lang w:eastAsia="ru-RU"/>
        </w:rPr>
        <w:t>ПОСТАНОВЛЯЮ:</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 xml:space="preserve"> 1. Утвердить административный </w:t>
      </w:r>
      <w:hyperlink r:id="rId6" w:history="1">
        <w:r w:rsidRPr="00A939C4">
          <w:rPr>
            <w:rFonts w:ascii="Times New Roman" w:eastAsia="Times New Roman" w:hAnsi="Times New Roman" w:cs="Times New Roman"/>
            <w:sz w:val="28"/>
            <w:szCs w:val="28"/>
            <w:lang w:eastAsia="ru-RU"/>
          </w:rPr>
          <w:t>регламент</w:t>
        </w:r>
      </w:hyperlink>
      <w:r w:rsidRPr="00A939C4">
        <w:rPr>
          <w:rFonts w:ascii="Times New Roman" w:eastAsia="Times New Roman" w:hAnsi="Times New Roman" w:cs="Times New Roman"/>
          <w:sz w:val="28"/>
          <w:szCs w:val="28"/>
          <w:lang w:eastAsia="ru-RU"/>
        </w:rPr>
        <w:t xml:space="preserve"> предоставления муниципальной услуги «</w:t>
      </w:r>
      <w:r w:rsidRPr="00A939C4">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A939C4">
        <w:rPr>
          <w:rFonts w:ascii="Times New Roman" w:eastAsia="Times New Roman" w:hAnsi="Times New Roman" w:cs="Times New Roman"/>
          <w:sz w:val="28"/>
          <w:szCs w:val="28"/>
          <w:lang w:eastAsia="ru-RU"/>
        </w:rPr>
        <w:t>» согласно приложению, к настоящему постановлению.</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sidRPr="00A939C4">
        <w:rPr>
          <w:rFonts w:ascii="Times New Roman" w:eastAsia="Times New Roman" w:hAnsi="Times New Roman" w:cs="Arial"/>
          <w:bCs/>
          <w:sz w:val="28"/>
          <w:szCs w:val="28"/>
          <w:lang w:eastAsia="ru-RU"/>
        </w:rPr>
        <w:t xml:space="preserve">    2. Признать утратившими силу:</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A939C4">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14.09.2016 № 679-п «Об утверждении административного регламента предоставления муниципальной услуги «</w:t>
      </w:r>
      <w:r w:rsidRPr="00A939C4">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A939C4">
        <w:rPr>
          <w:rFonts w:ascii="Times New Roman" w:eastAsia="Times New Roman" w:hAnsi="Times New Roman" w:cs="Arial"/>
          <w:bCs/>
          <w:sz w:val="28"/>
          <w:szCs w:val="28"/>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A939C4">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w:t>
      </w:r>
      <w:r w:rsidRPr="00A939C4">
        <w:rPr>
          <w:rFonts w:ascii="Times New Roman" w:eastAsia="Times New Roman" w:hAnsi="Times New Roman" w:cs="Arial"/>
          <w:bCs/>
          <w:sz w:val="28"/>
          <w:szCs w:val="28"/>
          <w:lang w:eastAsia="ru-RU"/>
        </w:rPr>
        <w:lastRenderedPageBreak/>
        <w:t>от 29.11.2018г. № 474-п «О внесении изменений в постановление Администрации Усть-Кутского муниципального образования от 14.09.2016 № 679-п «Об утверждении административного регламента предоставления муниципальной услуги «</w:t>
      </w:r>
      <w:r w:rsidRPr="00A939C4">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A939C4">
        <w:rPr>
          <w:rFonts w:ascii="Times New Roman" w:eastAsia="Times New Roman" w:hAnsi="Times New Roman" w:cs="Arial"/>
          <w:bCs/>
          <w:sz w:val="28"/>
          <w:szCs w:val="28"/>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A939C4">
        <w:rPr>
          <w:rFonts w:ascii="Times New Roman" w:eastAsia="Times New Roman" w:hAnsi="Times New Roman" w:cs="Times New Roman"/>
          <w:sz w:val="28"/>
          <w:szCs w:val="28"/>
          <w:lang w:eastAsia="ru-RU"/>
        </w:rPr>
        <w:t xml:space="preserve">3. </w:t>
      </w:r>
      <w:r w:rsidRPr="00A939C4">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A939C4">
        <w:rPr>
          <w:rFonts w:ascii="Times New Roman" w:eastAsia="Calibri" w:hAnsi="Times New Roman" w:cs="Times New Roman"/>
          <w:sz w:val="28"/>
          <w:szCs w:val="28"/>
        </w:rPr>
        <w:t xml:space="preserve"> </w:t>
      </w:r>
      <w:r w:rsidRPr="00A939C4">
        <w:rPr>
          <w:rFonts w:ascii="Times New Roman" w:eastAsia="MS Mincho" w:hAnsi="Times New Roman" w:cs="Times New Roman"/>
          <w:sz w:val="28"/>
          <w:szCs w:val="28"/>
          <w:lang w:eastAsia="ru-RU"/>
        </w:rPr>
        <w:t xml:space="preserve">- </w:t>
      </w:r>
      <w:hyperlink r:id="rId7" w:history="1">
        <w:r w:rsidRPr="00A939C4">
          <w:rPr>
            <w:rFonts w:ascii="Times New Roman" w:eastAsia="MS Mincho" w:hAnsi="Times New Roman" w:cs="Times New Roman"/>
            <w:sz w:val="28"/>
            <w:szCs w:val="28"/>
            <w:u w:val="single"/>
            <w:lang w:eastAsia="ru-RU"/>
          </w:rPr>
          <w:t>www.admin-ukmo.ru</w:t>
        </w:r>
      </w:hyperlink>
      <w:r w:rsidRPr="00A939C4">
        <w:rPr>
          <w:rFonts w:ascii="Times New Roman" w:eastAsia="MS Mincho" w:hAnsi="Times New Roman" w:cs="Times New Roman"/>
          <w:sz w:val="28"/>
          <w:szCs w:val="28"/>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 xml:space="preserve">Мэр Усть-Кутского </w:t>
      </w: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r w:rsidRPr="00A939C4">
        <w:rPr>
          <w:rFonts w:ascii="Times New Roman" w:eastAsia="Times New Roman" w:hAnsi="Times New Roman" w:cs="Times New Roman"/>
          <w:sz w:val="28"/>
          <w:szCs w:val="28"/>
          <w:lang w:eastAsia="ru-RU"/>
        </w:rPr>
        <w:t>муниципального образования                                                            Т.А. Климина</w:t>
      </w: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spacing w:after="0" w:line="240" w:lineRule="auto"/>
        <w:jc w:val="both"/>
        <w:rPr>
          <w:rFonts w:ascii="Times New Roman" w:eastAsia="Times New Roman" w:hAnsi="Times New Roman" w:cs="Times New Roman"/>
          <w:sz w:val="28"/>
          <w:szCs w:val="28"/>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spacing w:after="0" w:line="240" w:lineRule="auto"/>
        <w:jc w:val="both"/>
        <w:rPr>
          <w:rFonts w:ascii="Calibri" w:eastAsia="Times New Roman" w:hAnsi="Calibri" w:cs="Times New Roman"/>
          <w:sz w:val="24"/>
          <w:szCs w:val="24"/>
          <w:lang w:eastAsia="ru-RU"/>
        </w:rPr>
      </w:pPr>
    </w:p>
    <w:p w:rsidR="00A939C4" w:rsidRPr="00A939C4" w:rsidRDefault="00A939C4" w:rsidP="00A939C4">
      <w:pPr>
        <w:spacing w:after="0" w:line="240" w:lineRule="auto"/>
        <w:jc w:val="both"/>
        <w:rPr>
          <w:rFonts w:ascii="Calibri" w:eastAsia="Times New Roman" w:hAnsi="Calibri" w:cs="Times New Roman"/>
          <w:sz w:val="24"/>
          <w:szCs w:val="24"/>
          <w:lang w:eastAsia="ru-RU"/>
        </w:rPr>
      </w:pPr>
    </w:p>
    <w:p w:rsidR="00A939C4" w:rsidRPr="00A939C4" w:rsidRDefault="00A939C4" w:rsidP="00A939C4">
      <w:pPr>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lastRenderedPageBreak/>
        <w:tab/>
      </w:r>
      <w:r w:rsidRPr="00A939C4">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ab/>
        <w:t>Утвержден</w:t>
      </w:r>
    </w:p>
    <w:p w:rsidR="00A939C4" w:rsidRPr="00A939C4" w:rsidRDefault="00A939C4" w:rsidP="00A939C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постановлением администрации</w:t>
      </w:r>
    </w:p>
    <w:p w:rsidR="00A939C4" w:rsidRPr="00A939C4" w:rsidRDefault="00A939C4" w:rsidP="00A939C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Усть-Кутского муниципального</w:t>
      </w:r>
    </w:p>
    <w:p w:rsidR="00A939C4" w:rsidRPr="00A939C4" w:rsidRDefault="00A939C4" w:rsidP="00A939C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939C4">
        <w:rPr>
          <w:rFonts w:ascii="Times New Roman" w:eastAsia="Times New Roman" w:hAnsi="Times New Roman" w:cs="Times New Roman"/>
          <w:sz w:val="24"/>
          <w:szCs w:val="24"/>
          <w:lang w:eastAsia="ru-RU"/>
        </w:rPr>
        <w:t>образования</w:t>
      </w:r>
    </w:p>
    <w:p w:rsidR="00A939C4" w:rsidRPr="00A939C4" w:rsidRDefault="00A939C4" w:rsidP="00A939C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bookmarkStart w:id="0" w:name="_GoBack"/>
      <w:bookmarkEnd w:id="0"/>
      <w:r w:rsidRPr="00A939C4">
        <w:rPr>
          <w:rFonts w:ascii="Times New Roman" w:eastAsia="Times New Roman" w:hAnsi="Times New Roman" w:cs="Times New Roman"/>
          <w:sz w:val="24"/>
          <w:szCs w:val="24"/>
          <w:lang w:eastAsia="ru-RU"/>
        </w:rPr>
        <w:t>от __________2019 года №</w:t>
      </w:r>
    </w:p>
    <w:p w:rsidR="00A939C4" w:rsidRPr="00A939C4" w:rsidRDefault="00A939C4" w:rsidP="00A939C4">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АДМИНИСТРАТИВНЫЙ РЕГЛАМЕНТ</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ПРЕДОСТАВЛЕНИЯ МУНИЦИПАЛЬНОЙ УСЛУГИ "ПРЕДОСТАВЛЕНИЕ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ЗЕМЕЛЬНОГО УЧАСТКА, НАХОДЯЩЕГОСЯ В МУНИЦИПАЛЬНОЙ</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СОБСТВЕННОСТИ, НА ТОРГАХ"</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Раздел I. ОБЩИЕ ПОЛОЖЕНИЯ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 ПРЕДМЕТ РЕГУЛИРОВАНИЯ АДМИНИСТРАТИВНОГО РЕГЛАМЕНТА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на территории Усть-Кутского муниципального образования (далее -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находящегося в муниципальной собственности, на торгах" на территории Усть-Кутского муниципального образования.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находящегося в муниципальной собственности, на торгах" (далее - муниципальная услуга), определяет сроки, порядок и последовательность действий администрации Усть-Кутского муниципального образования, при осуществлении полномочий по предоставлению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 КРУГ ЗАЯВИТЕЛЕЙ</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bookmarkStart w:id="1" w:name="Par20"/>
      <w:bookmarkEnd w:id="1"/>
      <w:r w:rsidRPr="00A939C4">
        <w:rPr>
          <w:rFonts w:ascii="Times New Roman" w:eastAsia="Calibri" w:hAnsi="Times New Roman" w:cs="Times New Roman"/>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bookmarkStart w:id="2" w:name="Par21"/>
      <w:bookmarkEnd w:id="2"/>
      <w:r w:rsidRPr="00A939C4">
        <w:rPr>
          <w:rFonts w:ascii="Times New Roman" w:eastAsia="Calibri" w:hAnsi="Times New Roman" w:cs="Times New Roman"/>
          <w:sz w:val="24"/>
          <w:szCs w:val="24"/>
        </w:rPr>
        <w:t>4. При обращении за получением муниципальной услуги от имени заявителей взаимодействие с Администрацией Усть-Кутского муниципального образования вправе осуществлять их уполномоченные представители в соответствии с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5. Лица, указанные в </w:t>
      </w:r>
      <w:hyperlink r:id="rId8" w:anchor="Par20" w:history="1">
        <w:r w:rsidRPr="00A939C4">
          <w:rPr>
            <w:rFonts w:ascii="Times New Roman" w:eastAsia="Calibri" w:hAnsi="Times New Roman" w:cs="Times New Roman"/>
            <w:color w:val="0000FF"/>
            <w:sz w:val="24"/>
            <w:szCs w:val="24"/>
          </w:rPr>
          <w:t>пунктах 3</w:t>
        </w:r>
      </w:hyperlink>
      <w:r w:rsidRPr="00A939C4">
        <w:rPr>
          <w:rFonts w:ascii="Times New Roman" w:eastAsia="Calibri" w:hAnsi="Times New Roman" w:cs="Times New Roman"/>
          <w:sz w:val="24"/>
          <w:szCs w:val="24"/>
        </w:rPr>
        <w:t xml:space="preserve">, </w:t>
      </w:r>
      <w:hyperlink r:id="rId9" w:anchor="Par21" w:history="1">
        <w:r w:rsidRPr="00A939C4">
          <w:rPr>
            <w:rFonts w:ascii="Times New Roman" w:eastAsia="Calibri" w:hAnsi="Times New Roman" w:cs="Times New Roman"/>
            <w:color w:val="0000FF"/>
            <w:sz w:val="24"/>
            <w:szCs w:val="24"/>
          </w:rPr>
          <w:t>4</w:t>
        </w:r>
      </w:hyperlink>
      <w:r w:rsidRPr="00A939C4">
        <w:rPr>
          <w:rFonts w:ascii="Times New Roman" w:eastAsia="Calibri" w:hAnsi="Times New Roman" w:cs="Times New Roman"/>
          <w:sz w:val="24"/>
          <w:szCs w:val="24"/>
        </w:rPr>
        <w:t xml:space="preserve"> административного регламента, далее именуются заявителями.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 ТРЕБОВАНИЯ К ПОРЯДКУ ИНФОРМИРОВАНИЯ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О ПРЕДОСТАВЛЕНИИ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t>7</w:t>
      </w:r>
      <w:r w:rsidRPr="00A939C4">
        <w:rPr>
          <w:rFonts w:ascii="Times New Roman" w:eastAsia="Times New Roman" w:hAnsi="Times New Roman" w:cs="Times New Roman"/>
          <w:sz w:val="24"/>
          <w:szCs w:val="24"/>
          <w:lang w:eastAsia="ru-RU"/>
        </w:rPr>
        <w:t>. Информация предоставляется:</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при личном контакте с заявителями;</w:t>
      </w:r>
    </w:p>
    <w:p w:rsidR="00A939C4" w:rsidRPr="00A939C4" w:rsidRDefault="00A939C4" w:rsidP="00A939C4">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A939C4">
        <w:rPr>
          <w:rFonts w:ascii="Times New Roman" w:eastAsia="Times New Roman" w:hAnsi="Times New Roman" w:cs="Times New Roman"/>
          <w:sz w:val="24"/>
          <w:szCs w:val="24"/>
          <w:lang w:val="en-US" w:eastAsia="ru-RU"/>
        </w:rPr>
        <w:t>admin</w:t>
      </w:r>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val="en-US" w:eastAsia="ru-RU"/>
        </w:rPr>
        <w:t>ukmo</w:t>
      </w:r>
      <w:proofErr w:type="spellEnd"/>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eastAsia="ru-RU"/>
        </w:rPr>
        <w:t>ru</w:t>
      </w:r>
      <w:proofErr w:type="spellEnd"/>
      <w:r w:rsidRPr="00A939C4">
        <w:rPr>
          <w:rFonts w:ascii="Arial" w:eastAsia="Times New Roman" w:hAnsi="Arial" w:cs="Arial"/>
          <w:sz w:val="20"/>
          <w:szCs w:val="20"/>
          <w:lang w:eastAsia="ru-RU"/>
        </w:rPr>
        <w:t xml:space="preserve">, </w:t>
      </w:r>
      <w:r w:rsidRPr="00A939C4">
        <w:rPr>
          <w:rFonts w:ascii="Times New Roman" w:eastAsia="Times New Roman" w:hAnsi="Times New Roman" w:cs="Times New Roman"/>
          <w:sz w:val="24"/>
          <w:szCs w:val="24"/>
          <w:lang w:eastAsia="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939C4" w:rsidRPr="00A939C4" w:rsidRDefault="00A939C4" w:rsidP="00A939C4">
      <w:pPr>
        <w:widowControl w:val="0"/>
        <w:autoSpaceDE w:val="0"/>
        <w:autoSpaceDN w:val="0"/>
        <w:adjustRightInd w:val="0"/>
        <w:spacing w:after="0" w:line="240" w:lineRule="auto"/>
        <w:ind w:right="283"/>
        <w:jc w:val="both"/>
        <w:rPr>
          <w:rFonts w:ascii="Arial" w:eastAsia="Times New Roman" w:hAnsi="Arial" w:cs="Arial"/>
          <w:sz w:val="20"/>
          <w:szCs w:val="20"/>
          <w:lang w:eastAsia="ru-RU"/>
        </w:rPr>
      </w:pPr>
      <w:r w:rsidRPr="00A939C4">
        <w:rPr>
          <w:rFonts w:ascii="Times New Roman" w:eastAsia="Times New Roman" w:hAnsi="Times New Roman" w:cs="Times New Roman"/>
          <w:sz w:val="24"/>
          <w:szCs w:val="24"/>
          <w:lang w:eastAsia="ru-RU"/>
        </w:rPr>
        <w:t>в) письменно в случае письменного обращения заявителя.</w:t>
      </w:r>
      <w:r w:rsidRPr="00A939C4">
        <w:rPr>
          <w:rFonts w:ascii="Arial" w:eastAsia="Times New Roman" w:hAnsi="Arial" w:cs="Arial"/>
          <w:sz w:val="20"/>
          <w:szCs w:val="20"/>
          <w:lang w:eastAsia="ru-RU"/>
        </w:rPr>
        <w:t xml:space="preserve">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д) о сроке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актуальность;</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б) своевременность;</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четкость и доступность в изложении информации;</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A939C4">
        <w:rPr>
          <w:rFonts w:ascii="Times New Roman" w:eastAsia="Times New Roman" w:hAnsi="Times New Roman" w:cs="Arial"/>
          <w:sz w:val="24"/>
          <w:szCs w:val="24"/>
          <w:lang w:eastAsia="ru-RU"/>
        </w:rPr>
        <w:t>с) достоверность предоставляемой информации;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г) полнота информации;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л) оперативность предоставления информации;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д) соответствие информации требованиям законодательства.</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A939C4">
        <w:rPr>
          <w:rFonts w:ascii="Times New Roman" w:eastAsia="Times New Roman" w:hAnsi="Times New Roman" w:cs="Times New Roman"/>
          <w:sz w:val="24"/>
          <w:szCs w:val="24"/>
          <w:lang w:eastAsia="ko-KR"/>
        </w:rPr>
        <w:t>уполномоченного органа</w:t>
      </w:r>
      <w:r w:rsidRPr="00A939C4">
        <w:rPr>
          <w:rFonts w:ascii="Times New Roman" w:eastAsia="Times New Roman" w:hAnsi="Times New Roman" w:cs="Times New Roman"/>
          <w:sz w:val="24"/>
          <w:szCs w:val="24"/>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13.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939C4" w:rsidRPr="00A939C4" w:rsidRDefault="00A939C4" w:rsidP="00A939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  14.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10" w:anchor="P169" w:history="1">
        <w:r w:rsidRPr="00A939C4">
          <w:rPr>
            <w:rFonts w:ascii="Times New Roman" w:eastAsia="Times New Roman" w:hAnsi="Times New Roman" w:cs="Times New Roman"/>
            <w:sz w:val="24"/>
            <w:szCs w:val="24"/>
            <w:lang w:eastAsia="ru-RU"/>
          </w:rPr>
          <w:t>пункте</w:t>
        </w:r>
      </w:hyperlink>
      <w:r w:rsidRPr="00A939C4">
        <w:rPr>
          <w:rFonts w:ascii="Times New Roman" w:eastAsia="Times New Roman" w:hAnsi="Times New Roman" w:cs="Times New Roman"/>
          <w:sz w:val="24"/>
          <w:szCs w:val="24"/>
          <w:lang w:eastAsia="ru-RU"/>
        </w:rPr>
        <w:t xml:space="preserve"> 19 настоящего административного регламента.</w:t>
      </w:r>
    </w:p>
    <w:p w:rsidR="00A939C4" w:rsidRPr="00A939C4" w:rsidRDefault="00A939C4" w:rsidP="00A939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  15.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w:t>
      </w:r>
      <w:r w:rsidRPr="00A939C4">
        <w:rPr>
          <w:rFonts w:ascii="Times New Roman" w:eastAsia="Times New Roman" w:hAnsi="Times New Roman" w:cs="Times New Roman"/>
          <w:sz w:val="24"/>
          <w:szCs w:val="24"/>
          <w:lang w:eastAsia="ru-RU"/>
        </w:rPr>
        <w:lastRenderedPageBreak/>
        <w:t>записи, которая осуществляется по телефону: 8-39565-5-60-99.</w:t>
      </w:r>
    </w:p>
    <w:p w:rsidR="00A939C4" w:rsidRPr="00A939C4" w:rsidRDefault="00A939C4" w:rsidP="00A939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A939C4" w:rsidRPr="00A939C4" w:rsidRDefault="00A939C4" w:rsidP="00A939C4">
      <w:pPr>
        <w:widowControl w:val="0"/>
        <w:autoSpaceDE w:val="0"/>
        <w:autoSpaceDN w:val="0"/>
        <w:adjustRightInd w:val="0"/>
        <w:spacing w:after="0" w:line="256" w:lineRule="auto"/>
        <w:ind w:right="-1"/>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A939C4">
        <w:rPr>
          <w:rFonts w:ascii="Times New Roman" w:eastAsia="Times New Roman" w:hAnsi="Times New Roman" w:cs="Times New Roman"/>
          <w:sz w:val="24"/>
          <w:szCs w:val="24"/>
          <w:lang w:val="en-US" w:eastAsia="ru-RU"/>
        </w:rPr>
        <w:t>admin</w:t>
      </w:r>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val="en-US" w:eastAsia="ru-RU"/>
        </w:rPr>
        <w:t>ukmo</w:t>
      </w:r>
      <w:proofErr w:type="spellEnd"/>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eastAsia="ru-RU"/>
        </w:rPr>
        <w:t>ru</w:t>
      </w:r>
      <w:proofErr w:type="spellEnd"/>
      <w:r w:rsidRPr="00A939C4">
        <w:rPr>
          <w:rFonts w:ascii="Times New Roman" w:eastAsia="Times New Roman" w:hAnsi="Times New Roman" w:cs="Times New Roman"/>
          <w:sz w:val="24"/>
          <w:szCs w:val="24"/>
          <w:lang w:eastAsia="ru-RU"/>
        </w:rPr>
        <w:t>/;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посредством публикации в средствах массовой информации.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18. На стендах, расположенных в помещениях, занимаемых уполномоченным органом, размещается следующая информация:</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 список документов для получения муниципальной услуги;</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2) о сроках предоставления муниципальной услуги;</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3) извлечения из административного регламента:</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39C4" w:rsidRPr="00A939C4" w:rsidRDefault="00A939C4" w:rsidP="00A939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19. Информация об уполномоченном органе:</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б) 8 (39565) 5-60-99 - Комитет по управлению муниципальным имуществом УКМО;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A939C4">
        <w:rPr>
          <w:rFonts w:ascii="Times New Roman" w:eastAsia="Times New Roman" w:hAnsi="Times New Roman" w:cs="Times New Roman"/>
          <w:sz w:val="24"/>
          <w:szCs w:val="24"/>
          <w:lang w:val="en-US" w:eastAsia="ru-RU"/>
        </w:rPr>
        <w:t>admin</w:t>
      </w:r>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val="en-US" w:eastAsia="ru-RU"/>
        </w:rPr>
        <w:t>ukmo</w:t>
      </w:r>
      <w:proofErr w:type="spellEnd"/>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eastAsia="ru-RU"/>
        </w:rPr>
        <w:t>ru</w:t>
      </w:r>
      <w:proofErr w:type="spellEnd"/>
      <w:r w:rsidRPr="00A939C4">
        <w:rPr>
          <w:rFonts w:ascii="Times New Roman" w:eastAsia="Times New Roman" w:hAnsi="Times New Roman" w:cs="Times New Roman"/>
          <w:sz w:val="24"/>
          <w:szCs w:val="24"/>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д) адрес электронной почты: </w:t>
      </w:r>
      <w:hyperlink r:id="rId11" w:history="1">
        <w:r w:rsidRPr="00A939C4">
          <w:rPr>
            <w:rFonts w:ascii="Times New Roman" w:eastAsia="Times New Roman" w:hAnsi="Times New Roman" w:cs="Times New Roman"/>
            <w:color w:val="0563C1" w:themeColor="hyperlink"/>
            <w:sz w:val="24"/>
            <w:szCs w:val="24"/>
            <w:u w:val="single"/>
            <w:lang w:val="en-US" w:eastAsia="ru-RU"/>
          </w:rPr>
          <w:t>kumiuk</w:t>
        </w:r>
        <w:r w:rsidRPr="00A939C4">
          <w:rPr>
            <w:rFonts w:ascii="Times New Roman" w:eastAsia="Times New Roman" w:hAnsi="Times New Roman" w:cs="Times New Roman"/>
            <w:color w:val="0563C1" w:themeColor="hyperlink"/>
            <w:sz w:val="24"/>
            <w:szCs w:val="24"/>
            <w:u w:val="single"/>
            <w:lang w:eastAsia="ru-RU"/>
          </w:rPr>
          <w:t>@</w:t>
        </w:r>
        <w:r w:rsidRPr="00A939C4">
          <w:rPr>
            <w:rFonts w:ascii="Times New Roman" w:eastAsia="Times New Roman" w:hAnsi="Times New Roman" w:cs="Times New Roman"/>
            <w:color w:val="0563C1" w:themeColor="hyperlink"/>
            <w:sz w:val="24"/>
            <w:szCs w:val="24"/>
            <w:u w:val="single"/>
            <w:lang w:val="en-US" w:eastAsia="ru-RU"/>
          </w:rPr>
          <w:t>mail</w:t>
        </w:r>
        <w:r w:rsidRPr="00A939C4">
          <w:rPr>
            <w:rFonts w:ascii="Times New Roman" w:eastAsia="Times New Roman" w:hAnsi="Times New Roman" w:cs="Times New Roman"/>
            <w:color w:val="0563C1" w:themeColor="hyperlink"/>
            <w:sz w:val="24"/>
            <w:szCs w:val="24"/>
            <w:u w:val="single"/>
            <w:lang w:eastAsia="ru-RU"/>
          </w:rPr>
          <w:t>.</w:t>
        </w:r>
        <w:r w:rsidRPr="00A939C4">
          <w:rPr>
            <w:rFonts w:ascii="Times New Roman" w:eastAsia="Times New Roman" w:hAnsi="Times New Roman" w:cs="Times New Roman"/>
            <w:color w:val="0563C1" w:themeColor="hyperlink"/>
            <w:sz w:val="24"/>
            <w:szCs w:val="24"/>
            <w:u w:val="single"/>
            <w:lang w:val="en-US" w:eastAsia="ru-RU"/>
          </w:rPr>
          <w:t>ru</w:t>
        </w:r>
      </w:hyperlink>
      <w:r w:rsidRPr="00A939C4">
        <w:rPr>
          <w:rFonts w:ascii="Times New Roman" w:eastAsia="Times New Roman" w:hAnsi="Times New Roman" w:cs="Times New Roman"/>
          <w:sz w:val="24"/>
          <w:szCs w:val="24"/>
          <w:lang w:eastAsia="ru-RU"/>
        </w:rPr>
        <w:t xml:space="preserve">.   </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 20. График приема заявителей в уполномоченном органе:</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rPr>
        <w:t>Понедельник</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 xml:space="preserve">           9.00 – 18.00</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(перерыв 13.00 – 14.00)</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rPr>
        <w:t>Вторник</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9.00 – 17.00</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(перерыв 13.00 – 14.00)</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rPr>
        <w:t>Среда</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 xml:space="preserve">            9.00 – 17.00</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(перерыв 13.00 – 14.00)</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rPr>
        <w:t>Четверг</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9.00 – 17.00</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(перерыв 13.00 – 14.00)</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rPr>
        <w:t>Пятница</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9.00 – 17.00</w:t>
      </w:r>
      <w:r w:rsidRPr="00A939C4">
        <w:rPr>
          <w:rFonts w:ascii="Times New Roman" w:eastAsia="Times New Roman" w:hAnsi="Times New Roman" w:cs="Times New Roman"/>
          <w:sz w:val="24"/>
          <w:szCs w:val="24"/>
        </w:rPr>
        <w:tab/>
      </w:r>
      <w:r w:rsidRPr="00A939C4">
        <w:rPr>
          <w:rFonts w:ascii="Times New Roman" w:eastAsia="Times New Roman" w:hAnsi="Times New Roman" w:cs="Times New Roman"/>
          <w:sz w:val="24"/>
          <w:szCs w:val="24"/>
        </w:rPr>
        <w:tab/>
        <w:t>(перерыв 13.00 – 14.00)</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39C4">
        <w:rPr>
          <w:rFonts w:ascii="Times New Roman" w:eastAsia="Times New Roman" w:hAnsi="Times New Roman" w:cs="Times New Roman"/>
          <w:sz w:val="24"/>
          <w:szCs w:val="24"/>
        </w:rPr>
        <w:t xml:space="preserve">  Суббота, воскресенье – выходные дни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w:t>
      </w:r>
    </w:p>
    <w:p w:rsidR="00A939C4" w:rsidRPr="00A939C4" w:rsidRDefault="00A939C4" w:rsidP="00A939C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lastRenderedPageBreak/>
        <w:t>Раздел II. СТАНДАРТ ПРЕДОСТАВЛЕНИЯ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4. НАИМЕНОВАНИЕ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21. Под муниципальной услугой в административном регламенте понимается предоставление земельного участка, находящегося в муниципальной собственности, на торгах.</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5. НАИМЕНОВАНИЕ ОРГАНА МЕСТНОГО САМОУПРАВЛЕНИЯ,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ПРЕДОСТАВЛЯЮЩЕГО МУНИЦИПАЛЬНУЮ УСЛУГУ</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22. Органом местного самоуправления </w:t>
      </w:r>
      <w:proofErr w:type="spellStart"/>
      <w:r w:rsidRPr="00A939C4">
        <w:rPr>
          <w:rFonts w:ascii="Times New Roman" w:eastAsia="Calibri" w:hAnsi="Times New Roman" w:cs="Times New Roman"/>
          <w:sz w:val="24"/>
          <w:szCs w:val="24"/>
        </w:rPr>
        <w:t>Усть-Кутсктого</w:t>
      </w:r>
      <w:proofErr w:type="spellEnd"/>
      <w:r w:rsidRPr="00A939C4">
        <w:rPr>
          <w:rFonts w:ascii="Times New Roman" w:eastAsia="Calibri" w:hAnsi="Times New Roman" w:cs="Times New Roman"/>
          <w:sz w:val="24"/>
          <w:szCs w:val="24"/>
        </w:rPr>
        <w:t xml:space="preserve"> муниципального образования, предоставляющим муниципальную услугу, является Комитет по управлению муниципальным имуществом Усть-Кутского муниципального образования (уполномоченный орган).</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23. При предоставлении муниципальной услуги уполномоченный орган не вправе требовать от заявителей осуществления действий в </w:t>
      </w:r>
      <w:hyperlink r:id="rId12" w:anchor="Par166" w:history="1">
        <w:r w:rsidRPr="00A939C4">
          <w:rPr>
            <w:rFonts w:ascii="Times New Roman" w:eastAsia="Calibri" w:hAnsi="Times New Roman" w:cs="Times New Roman"/>
            <w:color w:val="0000FF"/>
            <w:sz w:val="24"/>
            <w:szCs w:val="24"/>
          </w:rPr>
          <w:t>п. 37</w:t>
        </w:r>
      </w:hyperlink>
      <w:r w:rsidRPr="00A939C4">
        <w:rPr>
          <w:rFonts w:ascii="Times New Roman" w:eastAsia="Calibri" w:hAnsi="Times New Roman" w:cs="Times New Roman"/>
          <w:sz w:val="24"/>
          <w:szCs w:val="24"/>
        </w:rPr>
        <w:t xml:space="preserve">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Pr="00A939C4">
          <w:rPr>
            <w:rFonts w:ascii="Times New Roman" w:eastAsia="Calibri" w:hAnsi="Times New Roman" w:cs="Times New Roman"/>
            <w:color w:val="0000FF"/>
            <w:sz w:val="24"/>
            <w:szCs w:val="24"/>
          </w:rPr>
          <w:t>перечень</w:t>
        </w:r>
      </w:hyperlink>
      <w:r w:rsidRPr="00A939C4">
        <w:rPr>
          <w:rFonts w:ascii="Times New Roman" w:eastAsia="Calibri"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24. В предоставлении муниципальной услуги участвуют:</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Pr="00A939C4">
        <w:rPr>
          <w:rFonts w:ascii="Times New Roman" w:eastAsia="Calibri" w:hAnsi="Times New Roman" w:cs="Times New Roman"/>
          <w:sz w:val="24"/>
          <w:szCs w:val="24"/>
        </w:rPr>
        <w:t>Росреестр</w:t>
      </w:r>
      <w:proofErr w:type="spellEnd"/>
      <w:r w:rsidRPr="00A939C4">
        <w:rPr>
          <w:rFonts w:ascii="Times New Roman" w:eastAsia="Calibri" w:hAnsi="Times New Roman" w:cs="Times New Roman"/>
          <w:sz w:val="24"/>
          <w:szCs w:val="24"/>
        </w:rPr>
        <w:t>);</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Федеральная налоговая служба;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Нотариус;</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Служба по охране объектов культурного наследия Иркутской области;</w:t>
      </w:r>
    </w:p>
    <w:p w:rsidR="00A939C4" w:rsidRPr="00A939C4" w:rsidRDefault="00A939C4" w:rsidP="00A939C4">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Федеральная служба по надзору в сфере природопользования (</w:t>
      </w:r>
      <w:proofErr w:type="spellStart"/>
      <w:r w:rsidRPr="00A939C4">
        <w:rPr>
          <w:rFonts w:ascii="Times New Roman" w:eastAsia="Times New Roman" w:hAnsi="Times New Roman" w:cs="Times New Roman"/>
          <w:sz w:val="24"/>
          <w:szCs w:val="24"/>
          <w:lang w:eastAsia="ru-RU"/>
        </w:rPr>
        <w:t>Росприроднадзор</w:t>
      </w:r>
      <w:proofErr w:type="spellEnd"/>
      <w:r w:rsidRPr="00A939C4">
        <w:rPr>
          <w:rFonts w:ascii="Times New Roman" w:eastAsia="Times New Roman" w:hAnsi="Times New Roman" w:cs="Times New Roman"/>
          <w:sz w:val="24"/>
          <w:szCs w:val="24"/>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t>Структурные подразделения Администрации Усть-Кутского муниципального образования</w:t>
      </w:r>
      <w:r w:rsidRPr="00A939C4">
        <w:rPr>
          <w:rFonts w:ascii="Times New Roman" w:eastAsia="Times New Roman" w:hAnsi="Times New Roman" w:cs="Times New Roman"/>
          <w:sz w:val="24"/>
          <w:szCs w:val="24"/>
          <w:lang w:eastAsia="ru-RU"/>
        </w:rPr>
        <w:t>.</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6. ОПИСАНИЕ РЕЗУЛЬТАТА ПРЕДОСТАВЛЕНИЯ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25. Конечным результатом предоставления муниципальной услуги является: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 договор купли-продажи земельного участка;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договор аренды земельного участка;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 мотивированный отказ в предоставлении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7. СРОК ПРЕДОСТАВЛЕНИЯ МУНИЦИПАЛЬНОЙ УСЛУГИ, В ТОМ</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ЧИСЛЕ С УЧЕТОМ НЕОБХОДИМОСТИ ОБРАЩЕНИЯ В ОРГАНИЗАЦИИ,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УЧАСТВУЮЩИЕ В ПРЕДОСТАВЛЕНИИ МУНИЦИПАЛЬНОЙ УСЛУГИ, СРОК</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ПРИОСТАНОВЛЕНИЯ ПРЕДОСТАВЛЕНИЯ МУНИЦИПАЛЬНОЙ УСЛУГИ, СРОК</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ВЫДАЧИ ДОКУМЕНТОВ, ЯВЛЯЮЩИХСЯ РЕЗУЛЬТАТОМ ПРЕДОСТАВЛЕНИЯ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26. Срок предоставления муниципальной услуги направление выдача документов составляет не более 4 месяцев со дня регистрации заявления в уполномоченном органе.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939C4" w:rsidRPr="00A939C4" w:rsidRDefault="00A939C4" w:rsidP="00A939C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t xml:space="preserve">28. </w:t>
      </w:r>
      <w:r w:rsidRPr="00A939C4">
        <w:rPr>
          <w:rFonts w:ascii="Times New Roman" w:eastAsia="Times New Roman" w:hAnsi="Times New Roman" w:cs="Times New Roman"/>
          <w:sz w:val="24"/>
          <w:szCs w:val="24"/>
          <w:lang w:eastAsia="ru-RU"/>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8. ПЕРЕЧЕНЬ НОРМАТИВНЫХ ПРАВОВЫХ АКТОВ, РЕГУЛИРУЮЩИХ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ОТНОШЕНИЯ, ВОЗНИКАЮЩИЕ В СВЯЗИ С ПРЕДОСТАВЛЕНИЕМ</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29. Предоставление муниципальной услуги осуществляется в соответствии с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w:t>
      </w:r>
      <w:hyperlink r:id="rId14" w:history="1">
        <w:r w:rsidRPr="00A939C4">
          <w:rPr>
            <w:rFonts w:ascii="Times New Roman" w:eastAsia="Calibri" w:hAnsi="Times New Roman" w:cs="Times New Roman"/>
            <w:color w:val="0000FF"/>
            <w:sz w:val="24"/>
            <w:szCs w:val="24"/>
          </w:rPr>
          <w:t>Конституция</w:t>
        </w:r>
      </w:hyperlink>
      <w:r w:rsidRPr="00A939C4">
        <w:rPr>
          <w:rFonts w:ascii="Times New Roman" w:eastAsia="Calibri" w:hAnsi="Times New Roman" w:cs="Times New Roman"/>
          <w:sz w:val="24"/>
          <w:szCs w:val="24"/>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Земельный </w:t>
      </w:r>
      <w:hyperlink r:id="rId15" w:history="1">
        <w:r w:rsidRPr="00A939C4">
          <w:rPr>
            <w:rFonts w:ascii="Times New Roman" w:eastAsia="Calibri" w:hAnsi="Times New Roman" w:cs="Times New Roman"/>
            <w:color w:val="0000FF"/>
            <w:sz w:val="24"/>
            <w:szCs w:val="24"/>
          </w:rPr>
          <w:t>кодекс</w:t>
        </w:r>
      </w:hyperlink>
      <w:r w:rsidRPr="00A939C4">
        <w:rPr>
          <w:rFonts w:ascii="Times New Roman" w:eastAsia="Calibri"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211 - 212, 30.10.2001;</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Градостроительный </w:t>
      </w:r>
      <w:hyperlink r:id="rId16" w:history="1">
        <w:r w:rsidRPr="00A939C4">
          <w:rPr>
            <w:rFonts w:ascii="Times New Roman" w:eastAsia="Calibri" w:hAnsi="Times New Roman" w:cs="Times New Roman"/>
            <w:color w:val="0000FF"/>
            <w:sz w:val="24"/>
            <w:szCs w:val="24"/>
          </w:rPr>
          <w:t>кодекс</w:t>
        </w:r>
      </w:hyperlink>
      <w:r w:rsidRPr="00A939C4">
        <w:rPr>
          <w:rFonts w:ascii="Times New Roman" w:eastAsia="Calibri" w:hAnsi="Times New Roman" w:cs="Times New Roman"/>
          <w:sz w:val="24"/>
          <w:szCs w:val="24"/>
        </w:rPr>
        <w:t xml:space="preserve"> Российской Федерации ("Российская газета", N 290, 30.12.2014, "Собрание законодательства Российской Федерации", N 1 (часть 1), ст. 16 03.01.2005, "Парламентская газета", N 5 - 6, 14.01.2005);</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Гражданский </w:t>
      </w:r>
      <w:hyperlink r:id="rId17" w:history="1">
        <w:r w:rsidRPr="00A939C4">
          <w:rPr>
            <w:rFonts w:ascii="Times New Roman" w:eastAsia="Calibri" w:hAnsi="Times New Roman" w:cs="Times New Roman"/>
            <w:color w:val="0000FF"/>
            <w:sz w:val="24"/>
            <w:szCs w:val="24"/>
          </w:rPr>
          <w:t>кодекс</w:t>
        </w:r>
      </w:hyperlink>
      <w:r w:rsidRPr="00A939C4">
        <w:rPr>
          <w:rFonts w:ascii="Times New Roman" w:eastAsia="Calibri" w:hAnsi="Times New Roman" w:cs="Times New Roman"/>
          <w:sz w:val="24"/>
          <w:szCs w:val="24"/>
        </w:rPr>
        <w:t xml:space="preserve"> Российской Федерации ("Собрание законодательства Российской Федерации", 05.12.1994, N 32, ст. 3301);</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Федеральный </w:t>
      </w:r>
      <w:hyperlink r:id="rId18" w:history="1">
        <w:r w:rsidRPr="00A939C4">
          <w:rPr>
            <w:rFonts w:ascii="Times New Roman" w:eastAsia="Calibri" w:hAnsi="Times New Roman" w:cs="Times New Roman"/>
            <w:color w:val="0000FF"/>
            <w:sz w:val="24"/>
            <w:szCs w:val="24"/>
          </w:rPr>
          <w:t>закон</w:t>
        </w:r>
      </w:hyperlink>
      <w:r w:rsidRPr="00A939C4">
        <w:rPr>
          <w:rFonts w:ascii="Times New Roman" w:eastAsia="Calibri"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211 - 212, 30.10.2001);</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Федеральный закон от 29.12.2004 </w:t>
      </w:r>
      <w:hyperlink r:id="rId19" w:history="1">
        <w:r w:rsidRPr="00A939C4">
          <w:rPr>
            <w:rFonts w:ascii="Times New Roman" w:eastAsia="Calibri" w:hAnsi="Times New Roman" w:cs="Times New Roman"/>
            <w:color w:val="0000FF"/>
            <w:sz w:val="24"/>
            <w:szCs w:val="24"/>
          </w:rPr>
          <w:t>N 191-ФЗ</w:t>
        </w:r>
      </w:hyperlink>
      <w:r w:rsidRPr="00A939C4">
        <w:rPr>
          <w:rFonts w:ascii="Times New Roman" w:eastAsia="Calibri" w:hAnsi="Times New Roman" w:cs="Times New Roman"/>
          <w:sz w:val="24"/>
          <w:szCs w:val="24"/>
        </w:rPr>
        <w:t xml:space="preserve">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 ("Парламентская газета" N 5 - 6, 14.01.2005); ж)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lastRenderedPageBreak/>
        <w:t xml:space="preserve">- </w:t>
      </w:r>
      <w:r w:rsidRPr="00A939C4">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w:t>
      </w:r>
      <w:r w:rsidRPr="00A939C4">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r w:rsidRPr="00A939C4">
        <w:rPr>
          <w:rFonts w:ascii="Times New Roman" w:eastAsia="Times New Roman" w:hAnsi="Times New Roman" w:cs="Times New Roman"/>
          <w:sz w:val="24"/>
          <w:szCs w:val="24"/>
          <w:lang w:eastAsia="ru-RU"/>
        </w:rPr>
        <w:tab/>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w:t>
      </w:r>
      <w:r w:rsidRPr="00A939C4">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Pr="00A939C4">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Pr="00A939C4">
        <w:rPr>
          <w:rFonts w:ascii="Times New Roman" w:eastAsia="Times New Roman" w:hAnsi="Times New Roman" w:cs="Times New Roman"/>
          <w:sz w:val="24"/>
          <w:szCs w:val="24"/>
          <w:lang w:eastAsia="ru-RU"/>
        </w:rPr>
        <w:softHyphen/>
        <w:t>сийская газета», 30.07.2010, № 168);</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w:t>
      </w:r>
      <w:r w:rsidRPr="00A939C4">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Pr="00A939C4">
        <w:rPr>
          <w:rFonts w:ascii="Times New Roman" w:eastAsia="Times New Roman" w:hAnsi="Times New Roman" w:cs="Times New Roman"/>
          <w:sz w:val="24"/>
          <w:szCs w:val="24"/>
          <w:lang w:eastAsia="ru-RU"/>
        </w:rPr>
        <w:softHyphen/>
        <w:t>ская газета", №4849 от 13.02.2009 г.);</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Федеральным законом от 27.07.2006 N 152-ФЗ «О персональных данных» («Российская газета», N 165, 29.07.2006, «Собрание законодательства РФ», 31.07.2006, N 31 (1 ч.), ст. 3451);</w:t>
      </w:r>
    </w:p>
    <w:p w:rsidR="00A939C4" w:rsidRPr="00A939C4" w:rsidRDefault="00A939C4" w:rsidP="00A939C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Федеральным законом от 13.07.2015 N 218-ФЗ «О государственной регистрации недвижимости»</w:t>
      </w:r>
      <w:r w:rsidRPr="00A939C4">
        <w:rPr>
          <w:rFonts w:ascii="Times New Roman" w:eastAsia="Calibri" w:hAnsi="Times New Roman" w:cs="Times New Roman"/>
          <w:sz w:val="28"/>
          <w:szCs w:val="28"/>
        </w:rPr>
        <w:t xml:space="preserve"> </w:t>
      </w:r>
      <w:r w:rsidRPr="00A939C4">
        <w:rPr>
          <w:rFonts w:ascii="Times New Roman" w:eastAsia="Calibri" w:hAnsi="Times New Roman" w:cs="Times New Roman"/>
          <w:sz w:val="24"/>
          <w:szCs w:val="24"/>
        </w:rPr>
        <w:t>("Российская газета", N 156, 17.07.2015, Собрание законодательства РФ", 20.07.2015, N 29 (часть I), ст. 4344)</w:t>
      </w:r>
      <w:r w:rsidRPr="00A939C4">
        <w:rPr>
          <w:rFonts w:ascii="Times New Roman" w:eastAsia="Times New Roman" w:hAnsi="Times New Roman" w:cs="Times New Roman"/>
          <w:sz w:val="24"/>
          <w:szCs w:val="24"/>
          <w:lang w:eastAsia="ru-RU"/>
        </w:rPr>
        <w:t>;</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Федеральный закон от 02.05.2006 N 59-ФЗ "О порядке рассмотрения обращений граждан Российской Федерации», (опубликован в "Российская газета", N 95, 05.05.2006 г.);</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законом Иркутской области от 21.12.2006 № 99-оз «Об отдельных вопросах использования и охраны земель в Иркутской области» опубликован: «Областная», № 118, 22.12.2006, «Ведомости ЗС Иркутской области», № 27, 15.01.2007 (том 1).</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законом Иркутской области от 28.12.2015 N 146-ОЗ "О бесплатном предоставлении земельных участков в собственность граждан" (принят Постановлением Законодательного Собрания Иркутской области от 25.12.2015 N 34/3-ЗС) опубликован в изданиях Официальный интернет-портал правовой информации http://www.pravo.gov.ru, 28.12.2015, "Областная", N 148, 30.12.2015,"Ведомости ЗС Иркутской области", N 34, 21.01.2016.</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Times New Roman" w:hAnsi="Times New Roman" w:cs="Times New Roman"/>
          <w:sz w:val="24"/>
          <w:szCs w:val="24"/>
          <w:lang w:eastAsia="ru-RU"/>
        </w:rPr>
        <w:t xml:space="preserve">- </w:t>
      </w:r>
      <w:hyperlink r:id="rId20" w:history="1">
        <w:r w:rsidRPr="00A939C4">
          <w:rPr>
            <w:rFonts w:ascii="Times New Roman" w:eastAsia="Calibri" w:hAnsi="Times New Roman" w:cs="Times New Roman"/>
            <w:sz w:val="24"/>
            <w:szCs w:val="24"/>
          </w:rPr>
          <w:t>закон</w:t>
        </w:r>
      </w:hyperlink>
      <w:r w:rsidRPr="00A939C4">
        <w:rPr>
          <w:rFonts w:ascii="Times New Roman" w:eastAsia="Calibri" w:hAnsi="Times New Roman" w:cs="Times New Roman"/>
          <w:sz w:val="24"/>
          <w:szCs w:val="24"/>
        </w:rPr>
        <w:t>ом Иркутской области от 28.12.2015 N 144-ОЗ "О внесении изменения в Закон Иркутской области "Об отдельных вопросах использования и охраны земель в Иркутской области" (газета "Областная", N 148, 30.12.2015);</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lastRenderedPageBreak/>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A939C4">
        <w:rPr>
          <w:rFonts w:ascii="Times New Roman" w:eastAsia="Times New Roman" w:hAnsi="Times New Roman" w:cs="Times New Roman"/>
          <w:sz w:val="24"/>
          <w:szCs w:val="24"/>
          <w:lang w:val="en-US" w:eastAsia="ru-RU"/>
        </w:rPr>
        <w:t>R</w:t>
      </w:r>
      <w:r w:rsidRPr="00A939C4">
        <w:rPr>
          <w:rFonts w:ascii="Times New Roman" w:eastAsia="Times New Roman" w:hAnsi="Times New Roman" w:cs="Times New Roman"/>
          <w:sz w:val="24"/>
          <w:szCs w:val="24"/>
          <w:lang w:eastAsia="ru-RU"/>
        </w:rPr>
        <w:t>38520002005001, опубликован в газете «Ленские вести», № 74-75, 28.06.2005);</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21" w:history="1">
        <w:r w:rsidRPr="00A939C4">
          <w:rPr>
            <w:rFonts w:ascii="Times New Roman" w:eastAsia="Times New Roman" w:hAnsi="Times New Roman" w:cs="Times New Roman"/>
            <w:sz w:val="24"/>
            <w:szCs w:val="24"/>
            <w:u w:val="single"/>
            <w:lang w:eastAsia="ru-RU"/>
          </w:rPr>
          <w:t>www.admin-ukmo.ru</w:t>
        </w:r>
      </w:hyperlink>
      <w:r w:rsidRPr="00A939C4">
        <w:rPr>
          <w:rFonts w:ascii="Times New Roman" w:eastAsia="Times New Roman" w:hAnsi="Times New Roman" w:cs="Times New Roman"/>
          <w:sz w:val="24"/>
          <w:szCs w:val="24"/>
          <w:lang w:eastAsia="ru-RU"/>
        </w:rPr>
        <w:t>, 09.10.2012).</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настоящий административный регламент.</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9. ИСЧЕРПЫВАЮЩИЙ ПЕРЕЧЕНЬ ДОКУМЕНТОВ, НЕОБХОДИМЫХ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 СООТВЕТСТВИИ С НОРМАТИВНЫМИ ПРАВОВЫМИ АКТАМИ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ДЛЯ ПРЕДОСТАВЛЕНИЯ МУНИЦИПАЛЬНОЙ УСЛУГИ И УСЛУГ, КОТОРЫЕ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ЯВЛЯЮТСЯ НЕОБХОДИМЫМИ И ОБЯЗАТЕЛЬНЫМИ ДЛЯ ПРЕДОСТАВЛЕНИЯ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 ПОДЛЕЖАЩИХ ПРЕДСТАВЛЕНИЮ ЗАЯВИТЕЛЕМ,</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СПОСОБЫ ИХ ПОЛУЧЕНИЯ ЗАЯВИТЕЛЕМ</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31. Для получения муниципальной услуги заявитель оформляет заявление. Примерная форма </w:t>
      </w:r>
      <w:hyperlink r:id="rId22" w:anchor="Par575" w:history="1">
        <w:r w:rsidRPr="00A939C4">
          <w:rPr>
            <w:rFonts w:ascii="Times New Roman" w:eastAsia="Calibri" w:hAnsi="Times New Roman" w:cs="Times New Roman"/>
            <w:color w:val="0000FF"/>
            <w:sz w:val="24"/>
            <w:szCs w:val="24"/>
          </w:rPr>
          <w:t>заявления</w:t>
        </w:r>
      </w:hyperlink>
      <w:r w:rsidRPr="00A939C4">
        <w:rPr>
          <w:rFonts w:ascii="Times New Roman" w:eastAsia="Calibri" w:hAnsi="Times New Roman" w:cs="Times New Roman"/>
          <w:sz w:val="24"/>
          <w:szCs w:val="24"/>
        </w:rPr>
        <w:t xml:space="preserve"> представлена в приложении 1 к административному регламенту.</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bookmarkStart w:id="3" w:name="Par140"/>
      <w:bookmarkEnd w:id="3"/>
      <w:r w:rsidRPr="00A939C4">
        <w:rPr>
          <w:rFonts w:ascii="Times New Roman" w:eastAsia="Calibri" w:hAnsi="Times New Roman" w:cs="Times New Roman"/>
          <w:sz w:val="24"/>
          <w:szCs w:val="24"/>
        </w:rPr>
        <w:t>32. К заявлению прилагаются следующие документы, необходимые для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 копия паспорта или иного документа, удостоверяющего личность заявителя - для физических лиц;</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33. Заявитель обязан представить документы, необходимые для предоставления муниципальной услуги, указанные в </w:t>
      </w:r>
      <w:hyperlink r:id="rId23" w:anchor="Par140" w:history="1">
        <w:r w:rsidRPr="00A939C4">
          <w:rPr>
            <w:rFonts w:ascii="Times New Roman" w:eastAsia="Calibri" w:hAnsi="Times New Roman" w:cs="Times New Roman"/>
            <w:color w:val="0000FF"/>
            <w:sz w:val="24"/>
            <w:szCs w:val="24"/>
          </w:rPr>
          <w:t>пункте 32</w:t>
        </w:r>
      </w:hyperlink>
      <w:r w:rsidRPr="00A939C4">
        <w:rPr>
          <w:rFonts w:ascii="Times New Roman" w:eastAsia="Calibri" w:hAnsi="Times New Roman" w:cs="Times New Roman"/>
          <w:sz w:val="24"/>
          <w:szCs w:val="24"/>
        </w:rPr>
        <w:t xml:space="preserve"> настоящего административного регламента.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r:id="rId24" w:anchor="Par140" w:history="1">
        <w:r w:rsidRPr="00A939C4">
          <w:rPr>
            <w:rFonts w:ascii="Times New Roman" w:eastAsia="Calibri" w:hAnsi="Times New Roman" w:cs="Times New Roman"/>
            <w:color w:val="0000FF"/>
            <w:sz w:val="24"/>
            <w:szCs w:val="24"/>
          </w:rPr>
          <w:t>пункте 32</w:t>
        </w:r>
      </w:hyperlink>
      <w:r w:rsidRPr="00A939C4">
        <w:rPr>
          <w:rFonts w:ascii="Times New Roman" w:eastAsia="Calibri" w:hAnsi="Times New Roman" w:cs="Times New Roman"/>
          <w:sz w:val="24"/>
          <w:szCs w:val="24"/>
        </w:rPr>
        <w:t xml:space="preserve"> настоящего административного регламента.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bookmarkStart w:id="4" w:name="Par146"/>
      <w:bookmarkEnd w:id="4"/>
      <w:r w:rsidRPr="00A939C4">
        <w:rPr>
          <w:rFonts w:ascii="Times New Roman" w:eastAsia="Calibri" w:hAnsi="Times New Roman" w:cs="Times New Roman"/>
          <w:sz w:val="24"/>
          <w:szCs w:val="24"/>
        </w:rPr>
        <w:t>34. Требования к документам, необходимым для предоставления муниципальной услуги, представляемым заявителем:</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A939C4">
        <w:rPr>
          <w:rFonts w:ascii="Times New Roman" w:eastAsia="Calibri" w:hAnsi="Times New Roman" w:cs="Times New Roman"/>
          <w:sz w:val="24"/>
          <w:szCs w:val="24"/>
        </w:rPr>
        <w:lastRenderedPageBreak/>
        <w:t>Иркутской области или должностных лиц иных организаций, выдавших данные документы или удостоверивших подлинность копий документов;</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тексты документов должны быть написаны разборчиво;</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 документы не должны иметь подчисток, приписок, зачеркнутых слов и не оговоренных в них исправлений;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 документы не должны быть исполнены карандашом;</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35. Самостоятельно предоставляемые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10. ПЕРЕЧЕНЬ ДОКУМЕНТОВ, НЕОБХОДИМЫХ В СООТВЕТСТВИИ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С НОРМАТИВНЫМИ ПРАВОВЫМИ АКТАМИ ДЛЯ ПРЕДОСТАВЛЕНИЯ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 КОТОРЫЕ НАХОДЯТСЯ В РАСПОРЯЖЕНИИ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ГОСУДАРСТВЕННЫХ ОРГАНОВ, ОРГАНОВ МЕСТНОГО САМОУПРАВЛЕНИЯ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МУНИЦИПАЛЬНЫХ ОБРАЗОВАНИЙ ИРКУТСКОЙ ОБЛАСТИ И ИНЫХ ОРГАНОВ,</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УЧАСТВУЮЩИХ В ПРЕДОСТАВЛЕНИИ ГОСУДАРСТВЕННЫХ ИЛИ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МУНИЦИПАЛЬНЫХ УСЛУГ, И КОТОРЫЕ ЗАЯВИТЕЛЬ ВПРАВЕ ПРЕДСТАВИТЬ</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bookmarkStart w:id="5" w:name="Par162"/>
      <w:bookmarkEnd w:id="5"/>
      <w:r w:rsidRPr="00A939C4">
        <w:rPr>
          <w:rFonts w:ascii="Times New Roman" w:eastAsia="Calibri" w:hAnsi="Times New Roman" w:cs="Times New Roman"/>
          <w:sz w:val="24"/>
          <w:szCs w:val="24"/>
        </w:rPr>
        <w:t>36.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Усть-Кутского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кадастровый паспорт земельного участка;</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при наличии зданий, строений, сооружений на испрашиваемом земельном участке - выписка из ЕГРН о правах на здание, строение, сооружение, находящиеся на испрашиваемом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bookmarkStart w:id="6" w:name="Par166"/>
      <w:bookmarkEnd w:id="6"/>
      <w:r w:rsidRPr="00A939C4">
        <w:rPr>
          <w:rFonts w:ascii="Times New Roman" w:eastAsia="Calibri" w:hAnsi="Times New Roman" w:cs="Times New Roman"/>
          <w:sz w:val="24"/>
          <w:szCs w:val="24"/>
        </w:rPr>
        <w:t>37. Уполномоченный орган при предоставлении муниципальной услуги не вправе требовать от заявителей: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5" w:history="1">
        <w:r w:rsidRPr="00A939C4">
          <w:rPr>
            <w:rFonts w:ascii="Times New Roman" w:eastAsia="Calibri" w:hAnsi="Times New Roman" w:cs="Times New Roman"/>
            <w:color w:val="0000FF"/>
            <w:sz w:val="24"/>
            <w:szCs w:val="24"/>
          </w:rPr>
          <w:t>части 6 статьи 7</w:t>
        </w:r>
      </w:hyperlink>
      <w:r w:rsidRPr="00A939C4">
        <w:rPr>
          <w:rFonts w:ascii="Times New Roman" w:eastAsia="Calibri" w:hAnsi="Times New Roman" w:cs="Times New Roman"/>
          <w:sz w:val="24"/>
          <w:szCs w:val="24"/>
        </w:rPr>
        <w:t xml:space="preserve"> Федерального закона N 210-ФЗ "Об организации предоставления государственных и муниципальных услуг" (далее - Федеральный закон N 210-ФЗ);</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6" w:history="1">
        <w:r w:rsidRPr="00A939C4">
          <w:rPr>
            <w:rFonts w:ascii="Times New Roman" w:eastAsia="Calibri" w:hAnsi="Times New Roman" w:cs="Times New Roman"/>
            <w:color w:val="0000FF"/>
            <w:sz w:val="24"/>
            <w:szCs w:val="24"/>
          </w:rPr>
          <w:t>частью 1.1 статьи 16</w:t>
        </w:r>
      </w:hyperlink>
      <w:r w:rsidRPr="00A939C4">
        <w:rPr>
          <w:rFonts w:ascii="Times New Roman" w:eastAsia="Calibri"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A939C4">
          <w:rPr>
            <w:rFonts w:ascii="Times New Roman" w:eastAsia="Calibri" w:hAnsi="Times New Roman" w:cs="Times New Roman"/>
            <w:color w:val="0000FF"/>
            <w:sz w:val="24"/>
            <w:szCs w:val="24"/>
          </w:rPr>
          <w:t>частью 1.1 статьи 16</w:t>
        </w:r>
      </w:hyperlink>
      <w:r w:rsidRPr="00A939C4">
        <w:rPr>
          <w:rFonts w:ascii="Times New Roman" w:eastAsia="Calibri"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38. Самостоятельно предоставляемые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11. ПЕРЕЧЕНЬ ОСНОВАНИЙ ДЛЯ ОТКАЗА В ПРИЕМЕ ДОКУМЕНТОВ,</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НЕОБХОДИМЫХ ДЛЯ ПРЕДОСТАВЛЕНИЯ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39. Основанием для отказа в приеме к рассмотрению документов являются: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к заявлению не приложены документы, предусмотренные </w:t>
      </w:r>
      <w:hyperlink r:id="rId28" w:anchor="Par140" w:history="1">
        <w:r w:rsidRPr="00A939C4">
          <w:rPr>
            <w:rFonts w:ascii="Times New Roman" w:eastAsia="Calibri" w:hAnsi="Times New Roman" w:cs="Times New Roman"/>
            <w:color w:val="0000FF"/>
            <w:sz w:val="24"/>
            <w:szCs w:val="24"/>
          </w:rPr>
          <w:t>пунктом 32</w:t>
        </w:r>
      </w:hyperlink>
      <w:r w:rsidRPr="00A939C4">
        <w:rPr>
          <w:rFonts w:ascii="Times New Roman" w:eastAsia="Calibri" w:hAnsi="Times New Roman" w:cs="Times New Roman"/>
          <w:sz w:val="24"/>
          <w:szCs w:val="24"/>
        </w:rPr>
        <w:t xml:space="preserve"> настоящего административного регламента;</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несоответствие документов требованиям, указанным в </w:t>
      </w:r>
      <w:hyperlink r:id="rId29" w:history="1">
        <w:r w:rsidRPr="00A939C4">
          <w:rPr>
            <w:rFonts w:ascii="Times New Roman" w:eastAsia="Calibri" w:hAnsi="Times New Roman" w:cs="Times New Roman"/>
            <w:color w:val="0000FF"/>
            <w:sz w:val="24"/>
            <w:szCs w:val="24"/>
          </w:rPr>
          <w:t>34</w:t>
        </w:r>
      </w:hyperlink>
      <w:r w:rsidRPr="00A939C4">
        <w:rPr>
          <w:rFonts w:ascii="Times New Roman" w:eastAsia="Calibri" w:hAnsi="Times New Roman" w:cs="Times New Roman"/>
          <w:sz w:val="24"/>
          <w:szCs w:val="24"/>
        </w:rPr>
        <w:t xml:space="preserve"> настоящего административного регламента;</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текст заявления не поддается прочтению (ответ на заявление </w:t>
      </w:r>
      <w:proofErr w:type="gramStart"/>
      <w:r w:rsidRPr="00A939C4">
        <w:rPr>
          <w:rFonts w:ascii="Times New Roman" w:eastAsia="Calibri" w:hAnsi="Times New Roman" w:cs="Times New Roman"/>
          <w:sz w:val="24"/>
          <w:szCs w:val="24"/>
        </w:rPr>
        <w:t>не дается</w:t>
      </w:r>
      <w:proofErr w:type="gramEnd"/>
      <w:r w:rsidRPr="00A939C4">
        <w:rPr>
          <w:rFonts w:ascii="Times New Roman" w:eastAsia="Calibri" w:hAnsi="Times New Roman" w:cs="Times New Roman"/>
          <w:sz w:val="24"/>
          <w:szCs w:val="24"/>
        </w:rPr>
        <w:t xml:space="preserve">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с указанием причин отказа в приеме документов в течение 2 рабочих дней со дня обращения заявителя.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уполномоченный орган в течение 2 рабочих дней со дня получения заявления и документов, поданных в форме электронных документов, направляется уведомление об отказе с указанием причин отказа в приеме документов на адрес электронной почты, указанной в обращении или в письменной форме по почтовому адресу, указанному в обращении.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41. Отказ в приеме документов не препятствует повторному обращению гражданина или его представителя за предоставлением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12. ПЕРЕЧЕНЬ ОСНОВАНИЙ ДЛЯ ПРИОСТАНОВЛЕНИЯ ИЛИ ОТКАЗА</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 ПРЕДОСТАВЛЕНИИ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bookmarkStart w:id="7" w:name="Par194"/>
      <w:bookmarkEnd w:id="7"/>
      <w:r w:rsidRPr="00A939C4">
        <w:rPr>
          <w:rFonts w:ascii="Times New Roman" w:eastAsia="Calibri" w:hAnsi="Times New Roman" w:cs="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а) границы земельного участка подлежат уточнению в соответствии с требованиями Федерального </w:t>
      </w:r>
      <w:hyperlink r:id="rId30" w:history="1">
        <w:r w:rsidRPr="00A939C4">
          <w:rPr>
            <w:rFonts w:ascii="Times New Roman" w:eastAsia="Calibri" w:hAnsi="Times New Roman" w:cs="Times New Roman"/>
            <w:color w:val="0000FF"/>
            <w:sz w:val="24"/>
            <w:szCs w:val="24"/>
          </w:rPr>
          <w:t>закона</w:t>
        </w:r>
      </w:hyperlink>
      <w:r w:rsidRPr="00A939C4">
        <w:rPr>
          <w:rFonts w:ascii="Times New Roman" w:eastAsia="Calibri" w:hAnsi="Times New Roman" w:cs="Times New Roman"/>
          <w:sz w:val="24"/>
          <w:szCs w:val="24"/>
        </w:rPr>
        <w:t xml:space="preserve"> от 13.07.2015 N 218-ФЗ "О государственной регистрации недвижимости";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на земельный участок не зарегистрировано право государственной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ж) земельный участок не отнесен к определенной категории земель;</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з)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A939C4">
          <w:rPr>
            <w:rFonts w:ascii="Times New Roman" w:eastAsia="Calibri" w:hAnsi="Times New Roman" w:cs="Times New Roman"/>
            <w:color w:val="0000FF"/>
            <w:sz w:val="24"/>
            <w:szCs w:val="24"/>
          </w:rPr>
          <w:t>статьей 39.36</w:t>
        </w:r>
      </w:hyperlink>
      <w:r w:rsidRPr="00A939C4">
        <w:rPr>
          <w:rFonts w:ascii="Times New Roman" w:eastAsia="Calibri"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A939C4">
        <w:rPr>
          <w:rFonts w:ascii="Times New Roman" w:eastAsia="Calibri" w:hAnsi="Times New Roman" w:cs="Times New Roman"/>
          <w:sz w:val="24"/>
          <w:szCs w:val="24"/>
        </w:rPr>
        <w:lastRenderedPageBreak/>
        <w:t xml:space="preserve">указанными решениями, не выполнены обязанности, предусмотренные </w:t>
      </w:r>
      <w:hyperlink r:id="rId32" w:history="1">
        <w:r w:rsidRPr="00A939C4">
          <w:rPr>
            <w:rFonts w:ascii="Times New Roman" w:eastAsia="Calibri" w:hAnsi="Times New Roman" w:cs="Times New Roman"/>
            <w:color w:val="0000FF"/>
            <w:sz w:val="24"/>
            <w:szCs w:val="24"/>
          </w:rPr>
          <w:t>частью 11 статьи 55.32</w:t>
        </w:r>
      </w:hyperlink>
      <w:r w:rsidRPr="00A939C4">
        <w:rPr>
          <w:rFonts w:ascii="Times New Roman" w:eastAsia="Calibri" w:hAnsi="Times New Roman" w:cs="Times New Roman"/>
          <w:sz w:val="24"/>
          <w:szCs w:val="24"/>
        </w:rPr>
        <w:t xml:space="preserve"> Градостроительного кодекса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A939C4">
          <w:rPr>
            <w:rFonts w:ascii="Times New Roman" w:eastAsia="Calibri" w:hAnsi="Times New Roman" w:cs="Times New Roman"/>
            <w:color w:val="0000FF"/>
            <w:sz w:val="24"/>
            <w:szCs w:val="24"/>
          </w:rPr>
          <w:t>статьей 39.36</w:t>
        </w:r>
      </w:hyperlink>
      <w:r w:rsidRPr="00A939C4">
        <w:rPr>
          <w:rFonts w:ascii="Times New Roman" w:eastAsia="Calibri" w:hAnsi="Times New Roman" w:cs="Times New Roman"/>
          <w:sz w:val="24"/>
          <w:szCs w:val="24"/>
        </w:rPr>
        <w:t xml:space="preserve"> Земельного кодекса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л)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м) земельный участок ограничен в обороте, за исключением случая проведения аукциона на право заключения договора аренды земельного участка;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о)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п)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р)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 в отношении земельного участка принято решение о предварительном согласовании его предоставления;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т)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у)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ф)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lastRenderedPageBreak/>
        <w:t>Глава 13. ПЕРЕЧЕНЬ УСЛУГ, КОТОРЫЕ ЯВЛЯЮТСЯ НЕОБХОДИМЫМИ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И ОБЯЗАТЕЛЬНЫМИ ДЛЯ ПРЕДОСТАВЛЕНИЯ МУНИЦИПАЛЬНОЙ УСЛУГИ,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 ТОМ ЧИСЛЕ СВЕДЕНИЯ О ДОКУМЕНТЕ (ДОКУМЕНТАХ), ВЫДАВАЕМОМ</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(ВЫДАВАЕМЫХ) ОРГАНИЗАЦИЯМИ, УЧАСТВУЮЩИМИ В ПРЕДОСТАВЛЕНИИ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14. ПОРЯДОК, РАЗМЕР И ОСНОВАНИЯ ВЗИМАНИЯ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ГОСУДАРСТВЕННОЙ ПОШЛИНЫ ИЛИ ИНОЙ ПЛАТЫ, ВЗИМАЕМОЙ</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ЗА ПРЕДОСТАВЛЕНИЕ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15. ПОРЯДОК, РАЗМЕР И ОСНОВАНИЯ ВЗИМАНИЯ ПЛАТЫ</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ЗА ПРЕДОСТАВЛЕНИЕ УСЛУГ, КОТОРЫЕ ЯВЛЯЮТСЯ НЕОБХОДИМЫМИ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И ОБЯЗАТЕЛЬНЫМИ ДЛЯ ПРЕДОСТАВЛЕНИЯ МУНИЦИПАЛЬНОЙ УСЛУГИ,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ВКЛЮЧАЯ ИНФОРМАЦИЮ О МЕТОДИКЕ РАСЧЕТА РАЗМЕРА ТАКОЙ ПЛАТЫ</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48. Плата за услуги, которые являются необходимыми и обязательными для предоставления муниципальной услуги, отсутствует.</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16. МАКСИМАЛЬНЫЙ СРОК ОЖИДАНИЯ В ОЧЕРЕДИ ПРИ ПОДАЧЕ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ЗАЯВЛЕНИЯ О ПРЕДОСТАВЛЕНИИ МУНИЦИПАЛЬНОЙ УСЛУГИ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И ПРИ ПОЛУЧЕНИИ РЕЗУЛЬТАТА ПРЕДОСТАВЛЕНИЯ ТАКОЙ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49. Максимальное время ожидания в очереди при подаче заявления и документов не превышает 15 минут.</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50. Максимальное время ожидания в очереди при получении результата муниципальной услуги не превышает 15 минут.</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17. СРОК РЕГИСТРАЦИИ ЗАЯВЛЕНИЯ ЗАЯВИТЕЛЯ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О ПРЕДОСТАВЛЕНИИ МУНИЦИПАЛЬНОЙ УСЛУГИ, В ТОМ ЧИСЛЕ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 ЭЛЕКТРОННОЙ ФОРМЕ</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52. Максимальное время регистрации заявления о предоставлении муниципальной услуги составляет 10 минут.</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18. ТРЕБОВАНИЯ К ПОМЕЩЕНИЯМ, В КОТОРЫХ ПРЕДОСТАВЛЯЕТСЯ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МУНИЦИПАЛЬНАЯ УСЛУГА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56. Информационные таблички (вывески) размещаются рядом с входом, либо на двери входа.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60.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w:t>
      </w:r>
      <w:hyperlink r:id="rId34" w:anchor="Par575" w:history="1">
        <w:r w:rsidRPr="00A939C4">
          <w:rPr>
            <w:rFonts w:ascii="Times New Roman" w:eastAsia="Calibri" w:hAnsi="Times New Roman" w:cs="Times New Roman"/>
            <w:color w:val="0000FF"/>
            <w:sz w:val="24"/>
            <w:szCs w:val="24"/>
          </w:rPr>
          <w:t>приложениями</w:t>
        </w:r>
      </w:hyperlink>
      <w:r w:rsidRPr="00A939C4">
        <w:rPr>
          <w:rFonts w:ascii="Times New Roman" w:eastAsia="Calibri" w:hAnsi="Times New Roman" w:cs="Times New Roman"/>
          <w:sz w:val="24"/>
          <w:szCs w:val="24"/>
        </w:rPr>
        <w:t>, графиком работы и номером телефона должностного лица уполномоченного органа ответственного за предоставление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62. Места для заполнения документов оборудуются столами, стульями и обеспечиваются бланками и образцами заполнения заявлений, канцелярскими принадлежностями.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64.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19. ПОКАЗАТЕЛИ ДОСТУПНОСТИ И КАЧЕСТВА МУНИЦИПАЛЬНОЙ</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УСЛУГИ, В ТОМ ЧИСЛЕ КОЛИЧЕСТВО ВЗАИМОДЕЙСТВИЙ ЗАЯВИТЕЛЯ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С ДОЛЖНОСТНЫМИ ЛИЦАМИ ПРИ ПРЕДОСТАВЛЕНИИ МУНИЦИПАЛЬНОЙ</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65. Основными показателями доступности и качества муниципальной услуги являются: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соблюдение требований к местам предоставления муниципальной услуги, их транспортной доступности;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среднее время ожидания в очереди при подаче документов;</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количество взаимодействий заявителя с должностными лицами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66. Основными требованиями к качеству рассмотрения обращений заявителей являются: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достоверность предоставляемой заявителям информации о ходе рассмотрения обращения;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полнота информирования заявителей о ходе рассмотрения обращения;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наглядность форм предоставляемой информации об административных процедурах;</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оперативность вынесения решения в отношении рассматриваемого обращения.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68. Взаимодействие заявителя с должностными лицами уполномоченного органа осуществляется при личном обращении заявителя: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для подачи документов, необходимых для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за получением результата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70. Количество взаимодействий заявителя или его представителя с должностными лицами при предоставлении муниципальной услуги не должно превышать двух раз.</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71. Заявителю обеспечивается возможность получения муниципальной услуги посредством использования электронной почты, в том числе Портала.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20. ИНЫЕ ТРЕБОВАНИЯ, В ТОМ ЧИСЛЕ УЧИТЫВАЮЩИЕ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ОСОБЕННОСТИ ПРЕДОСТАВЛЕНИЯ МУНИЦИПАЛЬНОЙ УСЛУГИ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t xml:space="preserve">72. </w:t>
      </w:r>
      <w:r w:rsidRPr="00A939C4">
        <w:rPr>
          <w:rFonts w:ascii="Times New Roman" w:eastAsia="Times New Roman" w:hAnsi="Times New Roman" w:cs="Times New Roman"/>
          <w:sz w:val="24"/>
          <w:szCs w:val="24"/>
          <w:lang w:eastAsia="ru-RU"/>
        </w:rPr>
        <w:t>Возможность предоставления муниципальной услуги посредством МФЦ не предусмотрена.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73. Заявителю обеспечивается возможность получения информации о муниципальной услуге посредством Портала в части:</w:t>
      </w:r>
    </w:p>
    <w:p w:rsidR="00A939C4" w:rsidRPr="00A939C4" w:rsidRDefault="00A939C4" w:rsidP="00A939C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A939C4" w:rsidRPr="00A939C4" w:rsidRDefault="00A939C4" w:rsidP="00A939C4">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A939C4" w:rsidRPr="00A939C4" w:rsidRDefault="00A939C4" w:rsidP="00A939C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A939C4" w:rsidRPr="00A939C4" w:rsidRDefault="00A939C4" w:rsidP="00A939C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74.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75.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35" w:history="1">
        <w:r w:rsidRPr="00A939C4">
          <w:rPr>
            <w:rFonts w:ascii="Times New Roman" w:eastAsia="Calibri" w:hAnsi="Times New Roman" w:cs="Times New Roman"/>
            <w:color w:val="0000FF"/>
            <w:sz w:val="24"/>
            <w:szCs w:val="24"/>
          </w:rPr>
          <w:t>Постановлением</w:t>
        </w:r>
      </w:hyperlink>
      <w:r w:rsidRPr="00A939C4">
        <w:rPr>
          <w:rFonts w:ascii="Times New Roman" w:eastAsia="Calibri"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6" w:history="1">
        <w:r w:rsidRPr="00A939C4">
          <w:rPr>
            <w:rFonts w:ascii="Times New Roman" w:eastAsia="Calibri" w:hAnsi="Times New Roman" w:cs="Times New Roman"/>
            <w:color w:val="0000FF"/>
            <w:sz w:val="24"/>
            <w:szCs w:val="24"/>
          </w:rPr>
          <w:t>статьи 6</w:t>
        </w:r>
      </w:hyperlink>
      <w:r w:rsidRPr="00A939C4">
        <w:rPr>
          <w:rFonts w:ascii="Times New Roman" w:eastAsia="Calibri" w:hAnsi="Times New Roman" w:cs="Times New Roman"/>
          <w:sz w:val="24"/>
          <w:szCs w:val="24"/>
        </w:rPr>
        <w:t xml:space="preserve"> Федерального закона от 27 июля 2006 года N 152-ФЗ "О персональных данных" не требуется.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77. В случае, если для предоставления муниципальной услуги необходима обработка данных лица, не являющегося заявителем, </w:t>
      </w:r>
      <w:proofErr w:type="gramStart"/>
      <w:r w:rsidRPr="00A939C4">
        <w:rPr>
          <w:rFonts w:ascii="Times New Roman" w:eastAsia="Calibri" w:hAnsi="Times New Roman" w:cs="Times New Roman"/>
          <w:sz w:val="24"/>
          <w:szCs w:val="24"/>
        </w:rPr>
        <w:t>и</w:t>
      </w:r>
      <w:proofErr w:type="gramEnd"/>
      <w:r w:rsidRPr="00A939C4">
        <w:rPr>
          <w:rFonts w:ascii="Times New Roman" w:eastAsia="Calibri" w:hAnsi="Times New Roman" w:cs="Times New Roman"/>
          <w:sz w:val="24"/>
          <w:szCs w:val="24"/>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37" w:history="1">
        <w:r w:rsidRPr="00A939C4">
          <w:rPr>
            <w:rFonts w:ascii="Times New Roman" w:eastAsia="Calibri" w:hAnsi="Times New Roman" w:cs="Times New Roman"/>
            <w:color w:val="0000FF"/>
            <w:sz w:val="24"/>
            <w:szCs w:val="24"/>
          </w:rPr>
          <w:t>статьи 7 главы 2</w:t>
        </w:r>
      </w:hyperlink>
      <w:r w:rsidRPr="00A939C4">
        <w:rPr>
          <w:rFonts w:ascii="Times New Roman" w:eastAsia="Calibri" w:hAnsi="Times New Roman" w:cs="Times New Roman"/>
          <w:sz w:val="24"/>
          <w:szCs w:val="24"/>
        </w:rPr>
        <w:t xml:space="preserve"> Федерального закона N 210-ФЗ.</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Раздел III. СОСТАВ, ПОСЛЕДОВАТЕЛЬНОСТЬ И СРОКИ ВЫПОЛНЕНИЯ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АДМИНИСТРАТИВНЫХ ПРОЦЕДУР, ТРЕБОВАНИЯ К ПОРЯДКУ ИХ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ВЫПОЛНЕНИЯ, В ТОМ ЧИСЛЕ ОСОБЕННОСТИ ВЫПОЛНЕНИЯ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АДМИНИСТРАТИВНЫХ ПРОЦЕДУР В ЭЛЕКТРОННОЙ ФОРМЕ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21. СОСТАВ И ПОСЛЕДОВАТЕЛЬНОСТЬ</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АДМИНИСТРАТИВНЫХ ПРОЦЕДУР</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78. Предоставление муниципальной услуги включает в себя следующие административные процедуры: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прием и регистрация заявления и документов, подлежащих представлению заявителем;</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принятие решения о проведении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г) проведение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 заключение договора по результату аукциона и выдача заявителю результата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22. ПРИЕМ И РЕГИСТРАЦИЯ ЗАЯВЛЕНИЯ И ДОКУМЕНТОВ,</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ПОДЛЕЖАЩИХ ПРЕДСТАВЛЕНИЮ ЗАЯВИТЕЛЕМ</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79.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w:t>
      </w:r>
      <w:hyperlink r:id="rId38" w:anchor="Par140" w:history="1">
        <w:r w:rsidRPr="00A939C4">
          <w:rPr>
            <w:rFonts w:ascii="Times New Roman" w:eastAsia="Calibri" w:hAnsi="Times New Roman" w:cs="Times New Roman"/>
            <w:color w:val="0000FF"/>
            <w:sz w:val="24"/>
            <w:szCs w:val="24"/>
          </w:rPr>
          <w:t>пункте 32</w:t>
        </w:r>
      </w:hyperlink>
      <w:r w:rsidRPr="00A939C4">
        <w:rPr>
          <w:rFonts w:ascii="Times New Roman" w:eastAsia="Calibri" w:hAnsi="Times New Roman" w:cs="Times New Roman"/>
          <w:sz w:val="24"/>
          <w:szCs w:val="24"/>
        </w:rPr>
        <w:t xml:space="preserve"> административного регламента, одним из следующих способов:</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 посредством личного обращения заявителя (его представителя) в уполномоченный орган;</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посредством направления документов через операторов почтовой связи;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3) посредством направления документов по электронной почте </w:t>
      </w:r>
      <w:hyperlink r:id="rId39" w:history="1">
        <w:r w:rsidRPr="00A939C4">
          <w:rPr>
            <w:rFonts w:ascii="Times New Roman" w:eastAsia="Times New Roman" w:hAnsi="Times New Roman" w:cs="Times New Roman"/>
            <w:sz w:val="24"/>
            <w:szCs w:val="24"/>
            <w:u w:val="single"/>
            <w:lang w:val="en-US" w:eastAsia="ru-RU"/>
          </w:rPr>
          <w:t>priemnaya</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admin</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ukmo</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ru</w:t>
        </w:r>
      </w:hyperlink>
      <w:r w:rsidRPr="00A939C4">
        <w:rPr>
          <w:rFonts w:ascii="Times New Roman" w:eastAsia="Calibri" w:hAnsi="Times New Roman" w:cs="Times New Roman"/>
          <w:sz w:val="24"/>
          <w:szCs w:val="24"/>
        </w:rPr>
        <w:t>,</w:t>
      </w:r>
      <w:r w:rsidRPr="00A939C4">
        <w:rPr>
          <w:rFonts w:ascii="Calibri" w:eastAsia="Calibri" w:hAnsi="Calibri" w:cs="Times New Roman"/>
        </w:rPr>
        <w:t xml:space="preserve"> </w:t>
      </w:r>
      <w:hyperlink r:id="rId40" w:history="1">
        <w:r w:rsidRPr="00A939C4">
          <w:rPr>
            <w:rFonts w:ascii="Times New Roman" w:eastAsia="Times New Roman" w:hAnsi="Times New Roman" w:cs="Times New Roman"/>
            <w:sz w:val="24"/>
            <w:szCs w:val="24"/>
            <w:u w:val="single"/>
            <w:lang w:val="en-US" w:eastAsia="ru-RU"/>
          </w:rPr>
          <w:t>kumiuk</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mail</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ru</w:t>
        </w:r>
      </w:hyperlink>
      <w:r w:rsidRPr="00A939C4">
        <w:rPr>
          <w:rFonts w:ascii="Times New Roman" w:eastAsia="Times New Roman" w:hAnsi="Times New Roman" w:cs="Times New Roman"/>
          <w:sz w:val="24"/>
          <w:szCs w:val="24"/>
          <w:lang w:eastAsia="ru-RU"/>
        </w:rPr>
        <w:t>,</w:t>
      </w:r>
      <w:r w:rsidRPr="00A939C4">
        <w:rPr>
          <w:rFonts w:ascii="Times New Roman" w:eastAsia="Calibri" w:hAnsi="Times New Roman" w:cs="Times New Roman"/>
          <w:sz w:val="24"/>
          <w:szCs w:val="24"/>
        </w:rPr>
        <w:t xml:space="preserve"> подписанных электронной подписью в соответствии с </w:t>
      </w:r>
      <w:hyperlink r:id="rId41" w:history="1">
        <w:r w:rsidRPr="00A939C4">
          <w:rPr>
            <w:rFonts w:ascii="Times New Roman" w:eastAsia="Calibri" w:hAnsi="Times New Roman" w:cs="Times New Roman"/>
            <w:color w:val="0000FF"/>
            <w:sz w:val="24"/>
            <w:szCs w:val="24"/>
          </w:rPr>
          <w:t>Постановлением</w:t>
        </w:r>
      </w:hyperlink>
      <w:r w:rsidRPr="00A939C4">
        <w:rPr>
          <w:rFonts w:ascii="Times New Roman" w:eastAsia="Calibri"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4) посредством направления документов с использованием Портала.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80.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81.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w:t>
      </w:r>
      <w:r w:rsidRPr="00A939C4">
        <w:rPr>
          <w:rFonts w:ascii="Times New Roman" w:eastAsia="Calibri" w:hAnsi="Times New Roman" w:cs="Times New Roman"/>
          <w:sz w:val="24"/>
          <w:szCs w:val="24"/>
        </w:rPr>
        <w:lastRenderedPageBreak/>
        <w:t xml:space="preserve">документов не предоставлены заявителем самостоятельно). В случае неполного представления документов, указанных в </w:t>
      </w:r>
      <w:hyperlink r:id="rId42" w:anchor="Par140" w:history="1">
        <w:r w:rsidRPr="00A939C4">
          <w:rPr>
            <w:rFonts w:ascii="Times New Roman" w:eastAsia="Calibri" w:hAnsi="Times New Roman" w:cs="Times New Roman"/>
            <w:color w:val="0000FF"/>
            <w:sz w:val="24"/>
            <w:szCs w:val="24"/>
          </w:rPr>
          <w:t>пункте 32</w:t>
        </w:r>
      </w:hyperlink>
      <w:r w:rsidRPr="00A939C4">
        <w:rPr>
          <w:rFonts w:ascii="Times New Roman" w:eastAsia="Calibri" w:hAnsi="Times New Roman" w:cs="Times New Roman"/>
          <w:sz w:val="24"/>
          <w:szCs w:val="24"/>
        </w:rPr>
        <w:t xml:space="preserve"> административного регламента, а также в случае представления документов с нарушением требований, установленных </w:t>
      </w:r>
      <w:hyperlink r:id="rId43" w:anchor="Par146" w:history="1">
        <w:r w:rsidRPr="00A939C4">
          <w:rPr>
            <w:rFonts w:ascii="Times New Roman" w:eastAsia="Calibri" w:hAnsi="Times New Roman" w:cs="Times New Roman"/>
            <w:color w:val="0000FF"/>
            <w:sz w:val="24"/>
            <w:szCs w:val="24"/>
          </w:rPr>
          <w:t>пунктом 34</w:t>
        </w:r>
      </w:hyperlink>
      <w:r w:rsidRPr="00A939C4">
        <w:rPr>
          <w:rFonts w:ascii="Times New Roman" w:eastAsia="Calibri" w:hAnsi="Times New Roman" w:cs="Times New Roman"/>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83. Результатом исполнения административной процедуры по приему заявления о принятии решения о проведении аукциона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84. Критерием принятия решения по административной процедуре является наличие заявления и документов в соответствии с </w:t>
      </w:r>
      <w:hyperlink r:id="rId44" w:anchor="Par140" w:history="1">
        <w:r w:rsidRPr="00A939C4">
          <w:rPr>
            <w:rFonts w:ascii="Times New Roman" w:eastAsia="Calibri" w:hAnsi="Times New Roman" w:cs="Times New Roman"/>
            <w:color w:val="0000FF"/>
            <w:sz w:val="24"/>
            <w:szCs w:val="24"/>
          </w:rPr>
          <w:t>пунктом 32</w:t>
        </w:r>
      </w:hyperlink>
      <w:r w:rsidRPr="00A939C4">
        <w:rPr>
          <w:rFonts w:ascii="Times New Roman" w:eastAsia="Calibri" w:hAnsi="Times New Roman" w:cs="Times New Roman"/>
          <w:sz w:val="24"/>
          <w:szCs w:val="24"/>
        </w:rPr>
        <w:t xml:space="preserve"> административного регламента.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23. ФОРМИРОВАНИЕ И НАПРАВЛЕНИЕ МЕЖВЕДОМСТВЕННЫХ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ЗАПРОСОВ В ОРГАНЫ, УЧАСТВУЮЩИЕ В ПРЕДОСТАВЛЕНИИ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85. Основанием для начала административной процедуры является непредставление заявителем документов, предусмотренных </w:t>
      </w:r>
      <w:hyperlink r:id="rId45" w:anchor="Par162" w:history="1">
        <w:r w:rsidRPr="00A939C4">
          <w:rPr>
            <w:rFonts w:ascii="Times New Roman" w:eastAsia="Calibri" w:hAnsi="Times New Roman" w:cs="Times New Roman"/>
            <w:color w:val="0000FF"/>
            <w:sz w:val="24"/>
            <w:szCs w:val="24"/>
          </w:rPr>
          <w:t>пунктом 36</w:t>
        </w:r>
      </w:hyperlink>
      <w:r w:rsidRPr="00A939C4">
        <w:rPr>
          <w:rFonts w:ascii="Times New Roman" w:eastAsia="Calibri" w:hAnsi="Times New Roman" w:cs="Times New Roman"/>
          <w:sz w:val="24"/>
          <w:szCs w:val="24"/>
        </w:rPr>
        <w:t xml:space="preserve"> административного регламента.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86.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r:id="rId46" w:anchor="Par162" w:history="1">
        <w:r w:rsidRPr="00A939C4">
          <w:rPr>
            <w:rFonts w:ascii="Times New Roman" w:eastAsia="Calibri" w:hAnsi="Times New Roman" w:cs="Times New Roman"/>
            <w:color w:val="0000FF"/>
            <w:sz w:val="24"/>
            <w:szCs w:val="24"/>
          </w:rPr>
          <w:t>пункте 36</w:t>
        </w:r>
      </w:hyperlink>
      <w:r w:rsidRPr="00A939C4">
        <w:rPr>
          <w:rFonts w:ascii="Times New Roman" w:eastAsia="Calibri" w:hAnsi="Times New Roman" w:cs="Times New Roman"/>
          <w:sz w:val="24"/>
          <w:szCs w:val="24"/>
        </w:rPr>
        <w:t xml:space="preserve">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87. Межведомственные запросы направляются в письменной форме на бумажном носителе или в форме электронного документа.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88. Направление межведомственного запроса и представление документов и информации, перечисленных в </w:t>
      </w:r>
      <w:hyperlink r:id="rId47" w:anchor="Par162" w:history="1">
        <w:r w:rsidRPr="00A939C4">
          <w:rPr>
            <w:rFonts w:ascii="Times New Roman" w:eastAsia="Calibri" w:hAnsi="Times New Roman" w:cs="Times New Roman"/>
            <w:color w:val="0000FF"/>
            <w:sz w:val="24"/>
            <w:szCs w:val="24"/>
          </w:rPr>
          <w:t>пункте 36</w:t>
        </w:r>
      </w:hyperlink>
      <w:r w:rsidRPr="00A939C4">
        <w:rPr>
          <w:rFonts w:ascii="Times New Roman" w:eastAsia="Calibri" w:hAnsi="Times New Roman" w:cs="Times New Roman"/>
          <w:sz w:val="24"/>
          <w:szCs w:val="24"/>
        </w:rPr>
        <w:t xml:space="preserve"> административного регламента, допускаются только в целях, связанных с предоставлением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 xml:space="preserve">89. Межведомственный запрос о представлении документов, указанных в </w:t>
      </w:r>
      <w:hyperlink r:id="rId48" w:anchor="Par162" w:history="1">
        <w:r w:rsidRPr="00A939C4">
          <w:rPr>
            <w:rFonts w:ascii="Times New Roman" w:eastAsia="Calibri" w:hAnsi="Times New Roman" w:cs="Times New Roman"/>
            <w:color w:val="0000FF"/>
            <w:sz w:val="24"/>
            <w:szCs w:val="24"/>
          </w:rPr>
          <w:t>пункте 36</w:t>
        </w:r>
      </w:hyperlink>
      <w:r w:rsidRPr="00A939C4">
        <w:rPr>
          <w:rFonts w:ascii="Times New Roman" w:eastAsia="Calibri" w:hAnsi="Times New Roman" w:cs="Times New Roman"/>
          <w:sz w:val="24"/>
          <w:szCs w:val="24"/>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A939C4">
          <w:rPr>
            <w:rFonts w:ascii="Times New Roman" w:eastAsia="Calibri" w:hAnsi="Times New Roman" w:cs="Times New Roman"/>
            <w:color w:val="0000FF"/>
            <w:sz w:val="24"/>
            <w:szCs w:val="24"/>
          </w:rPr>
          <w:t>статьи 7.2</w:t>
        </w:r>
      </w:hyperlink>
      <w:r w:rsidRPr="00A939C4">
        <w:rPr>
          <w:rFonts w:ascii="Times New Roman" w:eastAsia="Calibri" w:hAnsi="Times New Roman" w:cs="Times New Roman"/>
          <w:sz w:val="24"/>
          <w:szCs w:val="24"/>
        </w:rPr>
        <w:t xml:space="preserve"> Федерального закона от 27.07.2010 N 210-ФЗ.</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90. По межведомственным запросам уполномоченного органа документы (их копии или сведения, содержащиеся в них), указанные в </w:t>
      </w:r>
      <w:hyperlink r:id="rId50" w:anchor="Par162" w:history="1">
        <w:r w:rsidRPr="00A939C4">
          <w:rPr>
            <w:rFonts w:ascii="Times New Roman" w:eastAsia="Calibri" w:hAnsi="Times New Roman" w:cs="Times New Roman"/>
            <w:color w:val="0000FF"/>
            <w:sz w:val="24"/>
            <w:szCs w:val="24"/>
          </w:rPr>
          <w:t>пункте 36</w:t>
        </w:r>
      </w:hyperlink>
      <w:r w:rsidRPr="00A939C4">
        <w:rPr>
          <w:rFonts w:ascii="Times New Roman" w:eastAsia="Calibri" w:hAnsi="Times New Roman" w:cs="Times New Roman"/>
          <w:sz w:val="24"/>
          <w:szCs w:val="24"/>
        </w:rPr>
        <w:t xml:space="preserve"> административного регламента, предоставляются в срок не позднее 5 рабочих дней со дня получения соответствующего межведомственного запроса.</w:t>
      </w:r>
    </w:p>
    <w:p w:rsidR="00A939C4" w:rsidRPr="00A939C4" w:rsidRDefault="00A939C4" w:rsidP="00A939C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A939C4" w:rsidRPr="00A939C4" w:rsidRDefault="00A939C4" w:rsidP="00A939C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92. Критерием принятие решения по административной процедуре является наличие запрашиваемых документов в рамках межведомственных запросов.</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24. ПРИНЯТИЕ РЕШЕНИЯ О ПРОВЕДЕНИИ АУКЦИОНА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94. В течение 2 рабочих дней после проверки соответствия заявления и представленных документов требованиям </w:t>
      </w:r>
      <w:hyperlink r:id="rId51" w:history="1">
        <w:r w:rsidRPr="00A939C4">
          <w:rPr>
            <w:rFonts w:ascii="Times New Roman" w:eastAsia="Calibri" w:hAnsi="Times New Roman" w:cs="Times New Roman"/>
            <w:color w:val="0000FF"/>
            <w:sz w:val="24"/>
            <w:szCs w:val="24"/>
          </w:rPr>
          <w:t>пункта 34</w:t>
        </w:r>
      </w:hyperlink>
      <w:r w:rsidRPr="00A939C4">
        <w:rPr>
          <w:rFonts w:ascii="Times New Roman" w:eastAsia="Calibri"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r:id="rId52" w:history="1">
        <w:r w:rsidRPr="00A939C4">
          <w:rPr>
            <w:rFonts w:ascii="Times New Roman" w:eastAsia="Calibri" w:hAnsi="Times New Roman" w:cs="Times New Roman"/>
            <w:color w:val="0000FF"/>
            <w:sz w:val="24"/>
            <w:szCs w:val="24"/>
          </w:rPr>
          <w:t>пунктом 43</w:t>
        </w:r>
      </w:hyperlink>
      <w:r w:rsidRPr="00A939C4">
        <w:rPr>
          <w:rFonts w:ascii="Times New Roman" w:eastAsia="Calibri" w:hAnsi="Times New Roman" w:cs="Times New Roman"/>
          <w:sz w:val="24"/>
          <w:szCs w:val="24"/>
        </w:rPr>
        <w:t xml:space="preserve"> административного регламента.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95. Должностное лицо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w:t>
      </w:r>
      <w:r w:rsidRPr="00A939C4">
        <w:rPr>
          <w:rFonts w:ascii="Times New Roman" w:eastAsia="Calibri" w:hAnsi="Times New Roman" w:cs="Times New Roman"/>
          <w:sz w:val="24"/>
          <w:szCs w:val="24"/>
        </w:rPr>
        <w:lastRenderedPageBreak/>
        <w:t>обращается в организации, осуществляющие 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подготавливает проект постановления о проведении аукциона либо проект письма об отказе в предоставлении муниципальной услуги и обеспечивает его согласование и подписание в установленном порядке.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96. Результатом исполнения административной процедуры по принятию решения о проведении аукциона является направление постановления о проведении аукциона организатору аукциона в течение одного дня с момента принятия решения о проведении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25. ПРОВЕДЕНИЕ АУКЦИОНА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97.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hyperlink r:id="rId53" w:history="1">
        <w:r w:rsidRPr="00A939C4">
          <w:rPr>
            <w:rFonts w:ascii="Times New Roman" w:eastAsia="Calibri" w:hAnsi="Times New Roman" w:cs="Times New Roman"/>
            <w:color w:val="0000FF"/>
            <w:sz w:val="24"/>
            <w:szCs w:val="24"/>
          </w:rPr>
          <w:t>Уставом</w:t>
        </w:r>
      </w:hyperlink>
      <w:r w:rsidRPr="00A939C4">
        <w:rPr>
          <w:rFonts w:ascii="Times New Roman" w:eastAsia="Calibri" w:hAnsi="Times New Roman" w:cs="Times New Roman"/>
          <w:sz w:val="24"/>
          <w:szCs w:val="24"/>
        </w:rPr>
        <w:t xml:space="preserve"> Усть-Кутского муниципального образования, по месту нахождения земельного участка не менее чем за тридцать рабочих дней до дня проведения аукциона и проводит аукцион.</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98.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w:t>
      </w:r>
      <w:r w:rsidRPr="00A939C4">
        <w:rPr>
          <w:rFonts w:ascii="Times New Roman" w:eastAsia="Times New Roman" w:hAnsi="Times New Roman" w:cs="Times New Roman"/>
          <w:sz w:val="24"/>
          <w:szCs w:val="24"/>
          <w:lang w:eastAsia="ru-RU"/>
        </w:rPr>
        <w:t xml:space="preserve"> </w:t>
      </w:r>
      <w:r w:rsidRPr="00A939C4">
        <w:rPr>
          <w:rFonts w:ascii="Times New Roman" w:eastAsia="Times New Roman" w:hAnsi="Times New Roman" w:cs="Times New Roman"/>
          <w:sz w:val="24"/>
          <w:szCs w:val="24"/>
          <w:lang w:val="en-US" w:eastAsia="ru-RU"/>
        </w:rPr>
        <w:t>www</w:t>
      </w:r>
      <w:r w:rsidRPr="00A939C4">
        <w:rPr>
          <w:rFonts w:ascii="Times New Roman" w:eastAsia="Times New Roman" w:hAnsi="Times New Roman" w:cs="Times New Roman"/>
          <w:sz w:val="24"/>
          <w:szCs w:val="24"/>
          <w:lang w:eastAsia="ru-RU"/>
        </w:rPr>
        <w:t>.</w:t>
      </w:r>
      <w:r w:rsidRPr="00A939C4">
        <w:rPr>
          <w:rFonts w:ascii="Times New Roman" w:eastAsia="Times New Roman" w:hAnsi="Times New Roman" w:cs="Times New Roman"/>
          <w:sz w:val="24"/>
          <w:szCs w:val="24"/>
          <w:lang w:val="en-US" w:eastAsia="ru-RU"/>
        </w:rPr>
        <w:t>admin</w:t>
      </w:r>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val="en-US" w:eastAsia="ru-RU"/>
        </w:rPr>
        <w:t>ukmo</w:t>
      </w:r>
      <w:proofErr w:type="spellEnd"/>
      <w:r w:rsidRPr="00A939C4">
        <w:rPr>
          <w:rFonts w:ascii="Times New Roman" w:eastAsia="Times New Roman" w:hAnsi="Times New Roman" w:cs="Times New Roman"/>
          <w:sz w:val="24"/>
          <w:szCs w:val="24"/>
          <w:lang w:eastAsia="ru-RU"/>
        </w:rPr>
        <w:t>.</w:t>
      </w:r>
      <w:proofErr w:type="spellStart"/>
      <w:r w:rsidRPr="00A939C4">
        <w:rPr>
          <w:rFonts w:ascii="Times New Roman" w:eastAsia="Times New Roman" w:hAnsi="Times New Roman" w:cs="Times New Roman"/>
          <w:sz w:val="24"/>
          <w:szCs w:val="24"/>
          <w:lang w:val="en-US" w:eastAsia="ru-RU"/>
        </w:rPr>
        <w:t>ru</w:t>
      </w:r>
      <w:proofErr w:type="spellEnd"/>
      <w:r w:rsidRPr="00A939C4">
        <w:rPr>
          <w:rFonts w:ascii="Times New Roman" w:eastAsia="Calibri" w:hAnsi="Times New Roman" w:cs="Times New Roman"/>
          <w:sz w:val="24"/>
          <w:szCs w:val="24"/>
        </w:rPr>
        <w:t>.</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99. Административные действия, устанавливаемые настоящей главой, осуществляются в соответствии со </w:t>
      </w:r>
      <w:hyperlink r:id="rId54" w:history="1">
        <w:r w:rsidRPr="00A939C4">
          <w:rPr>
            <w:rFonts w:ascii="Times New Roman" w:eastAsia="Calibri" w:hAnsi="Times New Roman" w:cs="Times New Roman"/>
            <w:color w:val="0000FF"/>
            <w:sz w:val="24"/>
            <w:szCs w:val="24"/>
          </w:rPr>
          <w:t>статьями 39.11</w:t>
        </w:r>
      </w:hyperlink>
      <w:r w:rsidRPr="00A939C4">
        <w:rPr>
          <w:rFonts w:ascii="Times New Roman" w:eastAsia="Calibri" w:hAnsi="Times New Roman" w:cs="Times New Roman"/>
          <w:sz w:val="24"/>
          <w:szCs w:val="24"/>
        </w:rPr>
        <w:t xml:space="preserve"> - </w:t>
      </w:r>
      <w:hyperlink r:id="rId55" w:history="1">
        <w:r w:rsidRPr="00A939C4">
          <w:rPr>
            <w:rFonts w:ascii="Times New Roman" w:eastAsia="Calibri" w:hAnsi="Times New Roman" w:cs="Times New Roman"/>
            <w:color w:val="0000FF"/>
            <w:sz w:val="24"/>
            <w:szCs w:val="24"/>
          </w:rPr>
          <w:t>39.13</w:t>
        </w:r>
      </w:hyperlink>
      <w:r w:rsidRPr="00A939C4">
        <w:rPr>
          <w:rFonts w:ascii="Times New Roman" w:eastAsia="Calibri" w:hAnsi="Times New Roman" w:cs="Times New Roman"/>
          <w:sz w:val="24"/>
          <w:szCs w:val="24"/>
        </w:rPr>
        <w:t xml:space="preserve"> Земельного кодекса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100.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26. ЗАКЛЮЧЕНИЕ ДОГОВОРА И ВЫДАЧА ЗАЯВИТЕЛЮ РЕЗУЛЬТАТА</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101.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земельного участка и осуществление в установленном порядке процедуры согласования и подписания проекта подготовленного документа.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102. Проект договора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проекту договора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103. Не допускается заключение указанных договоров ранее чем через десять рабочих дней со дня размещения информации о результатах аукциона на официальном сайте.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104.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56" w:history="1">
        <w:r w:rsidRPr="00A939C4">
          <w:rPr>
            <w:rFonts w:ascii="Times New Roman" w:eastAsia="Calibri" w:hAnsi="Times New Roman" w:cs="Times New Roman"/>
            <w:color w:val="0000FF"/>
            <w:sz w:val="24"/>
            <w:szCs w:val="24"/>
          </w:rPr>
          <w:t>пунктами 13</w:t>
        </w:r>
      </w:hyperlink>
      <w:r w:rsidRPr="00A939C4">
        <w:rPr>
          <w:rFonts w:ascii="Times New Roman" w:eastAsia="Calibri" w:hAnsi="Times New Roman" w:cs="Times New Roman"/>
          <w:sz w:val="24"/>
          <w:szCs w:val="24"/>
        </w:rPr>
        <w:t xml:space="preserve">, </w:t>
      </w:r>
      <w:hyperlink r:id="rId57" w:history="1">
        <w:r w:rsidRPr="00A939C4">
          <w:rPr>
            <w:rFonts w:ascii="Times New Roman" w:eastAsia="Calibri" w:hAnsi="Times New Roman" w:cs="Times New Roman"/>
            <w:color w:val="0000FF"/>
            <w:sz w:val="24"/>
            <w:szCs w:val="24"/>
          </w:rPr>
          <w:t>14</w:t>
        </w:r>
      </w:hyperlink>
      <w:r w:rsidRPr="00A939C4">
        <w:rPr>
          <w:rFonts w:ascii="Times New Roman" w:eastAsia="Calibri" w:hAnsi="Times New Roman" w:cs="Times New Roman"/>
          <w:sz w:val="24"/>
          <w:szCs w:val="24"/>
        </w:rPr>
        <w:t xml:space="preserve"> или </w:t>
      </w:r>
      <w:hyperlink r:id="rId58" w:history="1">
        <w:r w:rsidRPr="00A939C4">
          <w:rPr>
            <w:rFonts w:ascii="Times New Roman" w:eastAsia="Calibri" w:hAnsi="Times New Roman" w:cs="Times New Roman"/>
            <w:color w:val="0000FF"/>
            <w:sz w:val="24"/>
            <w:szCs w:val="24"/>
          </w:rPr>
          <w:t>20 статьи 39.12</w:t>
        </w:r>
      </w:hyperlink>
      <w:r w:rsidRPr="00A939C4">
        <w:rPr>
          <w:rFonts w:ascii="Times New Roman" w:eastAsia="Calibri" w:hAnsi="Times New Roman" w:cs="Times New Roman"/>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105.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рабочих дней со дня направления им проекта договора купли-продажи или проекта договора аренды земельного участка, а в случае, предусмотренном </w:t>
      </w:r>
      <w:hyperlink r:id="rId59" w:history="1">
        <w:r w:rsidRPr="00A939C4">
          <w:rPr>
            <w:rFonts w:ascii="Times New Roman" w:eastAsia="Calibri" w:hAnsi="Times New Roman" w:cs="Times New Roman"/>
            <w:color w:val="0000FF"/>
            <w:sz w:val="24"/>
            <w:szCs w:val="24"/>
          </w:rPr>
          <w:t>пунктом 24 статьи 39.12</w:t>
        </w:r>
      </w:hyperlink>
      <w:r w:rsidRPr="00A939C4">
        <w:rPr>
          <w:rFonts w:ascii="Times New Roman" w:eastAsia="Calibri" w:hAnsi="Times New Roman" w:cs="Times New Roman"/>
          <w:sz w:val="24"/>
          <w:szCs w:val="24"/>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106.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 xml:space="preserve">107. Если проект договора купли-продажи или проект договора аренды земельного участка, а в случае, предусмотренном </w:t>
      </w:r>
      <w:hyperlink r:id="rId60" w:history="1">
        <w:r w:rsidRPr="00A939C4">
          <w:rPr>
            <w:rFonts w:ascii="Times New Roman" w:eastAsia="Calibri" w:hAnsi="Times New Roman" w:cs="Times New Roman"/>
            <w:color w:val="0000FF"/>
            <w:sz w:val="24"/>
            <w:szCs w:val="24"/>
          </w:rPr>
          <w:t>пунктом 24 статьи 39.12</w:t>
        </w:r>
      </w:hyperlink>
      <w:r w:rsidRPr="00A939C4">
        <w:rPr>
          <w:rFonts w:ascii="Times New Roman" w:eastAsia="Calibri" w:hAnsi="Times New Roman" w:cs="Times New Roman"/>
          <w:sz w:val="24"/>
          <w:szCs w:val="24"/>
        </w:rPr>
        <w:t xml:space="preserve">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108.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61" w:history="1">
        <w:r w:rsidRPr="00A939C4">
          <w:rPr>
            <w:rFonts w:ascii="Times New Roman" w:eastAsia="Calibri" w:hAnsi="Times New Roman" w:cs="Times New Roman"/>
            <w:color w:val="0000FF"/>
            <w:sz w:val="24"/>
            <w:szCs w:val="24"/>
          </w:rPr>
          <w:t>пунктом 24 статьи 39.12</w:t>
        </w:r>
      </w:hyperlink>
      <w:r w:rsidRPr="00A939C4">
        <w:rPr>
          <w:rFonts w:ascii="Times New Roman" w:eastAsia="Calibri" w:hAnsi="Times New Roman" w:cs="Times New Roman"/>
          <w:sz w:val="24"/>
          <w:szCs w:val="24"/>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62" w:history="1">
        <w:r w:rsidRPr="00A939C4">
          <w:rPr>
            <w:rFonts w:ascii="Times New Roman" w:eastAsia="Calibri" w:hAnsi="Times New Roman" w:cs="Times New Roman"/>
            <w:color w:val="0000FF"/>
            <w:sz w:val="24"/>
            <w:szCs w:val="24"/>
          </w:rPr>
          <w:t>кодексом</w:t>
        </w:r>
      </w:hyperlink>
      <w:r w:rsidRPr="00A939C4">
        <w:rPr>
          <w:rFonts w:ascii="Times New Roman" w:eastAsia="Calibri" w:hAnsi="Times New Roman" w:cs="Times New Roman"/>
          <w:sz w:val="24"/>
          <w:szCs w:val="24"/>
        </w:rPr>
        <w:t xml:space="preserve">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109. Результатом исполнения административной процедуры по заключению проекта договора и выдаче результата муниципальной услуги является подписанный проект договора купли-продажи земельного участка либо проект договора аренды земельного участка.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Раздел IV. ФОРМЫ КОНТРОЛЯ ЗА ПРЕДОСТАВЛЕНИЕМ</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27. ПОРЯДОК ОСУЩЕСТВЛЕНИЯ ТЕКУЩЕГО КОНТРОЛЯ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ЗА СОБЛЮДЕНИЕМ И ИСПОЛНЕНИЕМ ОТВЕТСТВЕННЫМИ ДОЛЖНОСТНЫМИ</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ЛИЦАМИ ПОЛОЖЕНИЙ АДМИНИСТРАТИВНОГО РЕГЛАМЕНТА И ИНЫХ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НОРМАТИВНЫХ ПРАВОВЫХ АКТОВ, УСТАНАВЛИВАЮЩИХ ТРЕБОВАНИЯ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К ПРЕДОСТАВЛЕНИЮ МУНИЦИПАЛЬНОЙ УСЛУГИ, А ТАКЖЕ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ПРИНЯТИЕМ ИМИ РЕШЕНИЙ</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111. Основными задачами текущего контроля являются: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обеспечение своевременного и качественного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выявление нарушений в строках и качестве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г) принятие мер по надлежащему предоставлению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112. Текущий контроль осуществляется на постоянной основе.</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28. ПОРЯДОК И ПЕРИОДИЧНОСТЬ ОСУЩЕСТВЛЕНИЯ ПЛАНОВЫХ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И ВНЕПЛАНОВЫХ ПРОВЕРОК ПОЛНОТЫ И КАЧЕСТВА ПРЕДОСТАВЛЕНИЯ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 В ТОМ ЧИСЛЕ ПОРЯДОК И ФОРМЫ КОНТРОЛЯ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ЗА ПОЛНОТОЙ И КАЧЕСТВОМ ПРЕДОСТАВЛЕНИЯ 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113.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114.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115. Плановые проверки проводятся на основании полугодовых или годовых планов работы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116. Внеплановые проверки проводятся на основании приказов,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29. ОТВЕТСТВЕННОСТЬ ДОЛЖНОСТНЫХ ЛИЦ ОРГАНА МЕСТНОГО</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САМОУПРАВЛЕНИЯ ЗА РЕШЕНИЯ И ДЕЙСТВИЯ (БЕЗДЕЙСТВИЕ),</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ПРИНИМАЕМЫЕ (ОСУЩЕСТВЛЯЕМЫЕ) ИМИ В ХОДЕ ПРЕДОСТАВЛЕНИЯ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МУНИЦИПАЛЬНОЙ УСЛУГИ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118. Обязанность соблюдения положений настоящего регламента закрепляется в должностных инструкциях должностных лиц уполномоченного органа.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119.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30. ПОЛОЖЕНИЯ, ХАРАКТЕРИЗУЮЩИЕ ТРЕБОВАНИЯ К ПОРЯДКУ</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И ФОРМАМ КОНТРОЛЯ ЗА ПРЕДОСТАВЛЕНИЕМ МУНИЦИПАЛЬНОЙ УСЛУГИ, В ТОМ ЧИСЛЕ СО СТОРОНЫ ЗАЯВИТЕЛЕЙ, ИХ ОБЪЕДИНЕНИЙ</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И ОРГАНИЗАЦИЙ</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bookmarkStart w:id="8" w:name="Par448"/>
      <w:bookmarkEnd w:id="8"/>
      <w:r w:rsidRPr="00A939C4">
        <w:rPr>
          <w:rFonts w:ascii="Times New Roman" w:eastAsia="Calibri" w:hAnsi="Times New Roman" w:cs="Times New Roman"/>
          <w:sz w:val="24"/>
          <w:szCs w:val="24"/>
        </w:rPr>
        <w:t>120.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121. Информацию, указанную в </w:t>
      </w:r>
      <w:hyperlink r:id="rId63" w:anchor="Par448" w:history="1">
        <w:r w:rsidRPr="00A939C4">
          <w:rPr>
            <w:rFonts w:ascii="Times New Roman" w:eastAsia="Calibri" w:hAnsi="Times New Roman" w:cs="Times New Roman"/>
            <w:color w:val="0000FF"/>
            <w:sz w:val="24"/>
            <w:szCs w:val="24"/>
          </w:rPr>
          <w:t>пункте 120</w:t>
        </w:r>
      </w:hyperlink>
      <w:r w:rsidRPr="00A939C4">
        <w:rPr>
          <w:rFonts w:ascii="Times New Roman" w:eastAsia="Calibri" w:hAnsi="Times New Roman" w:cs="Times New Roman"/>
          <w:sz w:val="24"/>
          <w:szCs w:val="24"/>
        </w:rPr>
        <w:t xml:space="preserve"> административного регламента, заявители могут сообщить по телефону уполномоченного органа, указанным на официальном сайте уполномоченного органа в информационно-телекоммуникационной сети "Интернет".</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123. Контроль за предоставлением муниципальной услуги осуществляется в соответствии с действующим законодательством Российской Федерации.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Раздел V. ДОСУДЕБНЫЙ (ВНЕСУДЕБНЫЙ) ПОРЯДОК ОБЖАЛОВАНИЯ</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РЕШЕНИЙ И ДЕЙСТВИЙ (БЕЗДЕЙСТВИЯ) ОРГАНА, ПРЕДОСТАВЛЯЮЩЕГО</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МУНИЦИПАЛЬНУЮ УСЛУГУ, А ТАКЖЕ ОРГАНИЗАЦИЙ,</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ОСУЩЕСТВЛЯЮЩИХ ФУНКЦИИ ПО ПРЕДОСТАВЛЕНИЮ ГОСУДАРСТВЕННЫХИЛИ МУНИЦИПАЛЬНЫХ УСЛУГ, ИЛИ ИХ РАБОТНИКОВ</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31. ПРЕДМЕТ ДОСУДЕБНОГО (ВНЕСУДЕБНОГО)</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ОБЖАЛОВАНИЯ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124.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муниципальных служащих, связанные с предоставлением муниципальной услуги, а также организаций, предусмотренных </w:t>
      </w:r>
      <w:hyperlink r:id="rId64" w:history="1">
        <w:r w:rsidRPr="00A939C4">
          <w:rPr>
            <w:rFonts w:ascii="Times New Roman" w:eastAsia="Calibri" w:hAnsi="Times New Roman" w:cs="Times New Roman"/>
            <w:color w:val="0000FF"/>
            <w:sz w:val="24"/>
            <w:szCs w:val="24"/>
          </w:rPr>
          <w:t>частью 1.1 статьи 16</w:t>
        </w:r>
      </w:hyperlink>
      <w:r w:rsidRPr="00A939C4">
        <w:rPr>
          <w:rFonts w:ascii="Times New Roman" w:eastAsia="Calibri" w:hAnsi="Times New Roman" w:cs="Times New Roman"/>
          <w:sz w:val="24"/>
          <w:szCs w:val="24"/>
        </w:rPr>
        <w:t xml:space="preserve"> Федерального закона N 210-ФЗ, или их работников.</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125. Заявитель может обратиться с жалобой, в том числе, в следующих случаях:</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нарушение срока регистрации заявления о предоставлении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A939C4">
          <w:rPr>
            <w:rFonts w:ascii="Times New Roman" w:eastAsia="Calibri" w:hAnsi="Times New Roman" w:cs="Times New Roman"/>
            <w:color w:val="0000FF"/>
            <w:sz w:val="24"/>
            <w:szCs w:val="24"/>
          </w:rPr>
          <w:t>частью 1.3 статьи 16</w:t>
        </w:r>
      </w:hyperlink>
      <w:r w:rsidRPr="00A939C4">
        <w:rPr>
          <w:rFonts w:ascii="Times New Roman" w:eastAsia="Calibri" w:hAnsi="Times New Roman" w:cs="Times New Roman"/>
          <w:sz w:val="24"/>
          <w:szCs w:val="24"/>
        </w:rPr>
        <w:t xml:space="preserve"> Федерального закона N 210-ФЗ;</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A939C4">
        <w:rPr>
          <w:rFonts w:ascii="Times New Roman" w:eastAsia="Calibri"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6" w:history="1">
        <w:r w:rsidRPr="00A939C4">
          <w:rPr>
            <w:rFonts w:ascii="Times New Roman" w:eastAsia="Calibri" w:hAnsi="Times New Roman" w:cs="Times New Roman"/>
            <w:color w:val="0000FF"/>
            <w:sz w:val="24"/>
            <w:szCs w:val="24"/>
          </w:rPr>
          <w:t>частью 1.1 статьи 16</w:t>
        </w:r>
      </w:hyperlink>
      <w:r w:rsidRPr="00A939C4">
        <w:rPr>
          <w:rFonts w:ascii="Times New Roman" w:eastAsia="Calibri" w:hAnsi="Times New Roman" w:cs="Times New Roman"/>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з) нарушение срока или порядка выдачи документов по результатам предоставления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w:t>
      </w:r>
      <w:hyperlink r:id="rId67" w:anchor="Par162" w:history="1">
        <w:r w:rsidRPr="00A939C4">
          <w:rPr>
            <w:rFonts w:ascii="Times New Roman" w:eastAsia="Calibri" w:hAnsi="Times New Roman" w:cs="Times New Roman"/>
            <w:color w:val="0000FF"/>
            <w:sz w:val="24"/>
            <w:szCs w:val="24"/>
          </w:rPr>
          <w:t>пункта 36</w:t>
        </w:r>
      </w:hyperlink>
      <w:r w:rsidRPr="00A939C4">
        <w:rPr>
          <w:rFonts w:ascii="Times New Roman" w:eastAsia="Calibri" w:hAnsi="Times New Roman" w:cs="Times New Roman"/>
          <w:sz w:val="24"/>
          <w:szCs w:val="24"/>
        </w:rPr>
        <w:t xml:space="preserve"> административного регламента.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32. ОРГАНЫ И УПОЛНОМОЧЕННЫЕ НА РАССМОТРЕНИЕ ЖАЛОБЫ</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ДОЛЖНОСТНЫЕ ЛИЦА, КОТОРЫМ МОЖЕТ БЫТЬ НАПРАВЛЕНА ЖАЛОБА</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126. Жалоба на решения, действия (бездействие) муниципальных служащих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Усть-Кутского муниципального образования.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bookmarkStart w:id="9" w:name="Par486"/>
      <w:bookmarkEnd w:id="9"/>
      <w:r w:rsidRPr="00A939C4">
        <w:rPr>
          <w:rFonts w:ascii="Times New Roman" w:eastAsia="Calibri" w:hAnsi="Times New Roman" w:cs="Times New Roman"/>
          <w:b/>
          <w:bCs/>
          <w:sz w:val="24"/>
          <w:szCs w:val="24"/>
        </w:rPr>
        <w:t>Глава 33. ПОРЯДОК ПОДАЧИ И РАССМОТРЕНИЯ ЖАЛОБЫ</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127. Жалоба может быть подана в письменной форме на бумажном носителе, в электронной форме одним из следующих способов:</w:t>
      </w:r>
    </w:p>
    <w:p w:rsidR="00A939C4" w:rsidRPr="00A939C4" w:rsidRDefault="00A939C4" w:rsidP="00A939C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ko-KR"/>
        </w:rPr>
      </w:pPr>
      <w:r w:rsidRPr="00A939C4">
        <w:rPr>
          <w:rFonts w:ascii="Times New Roman" w:eastAsia="Calibri" w:hAnsi="Times New Roman" w:cs="Times New Roman"/>
          <w:sz w:val="24"/>
          <w:szCs w:val="24"/>
        </w:rPr>
        <w:t xml:space="preserve">а) </w:t>
      </w:r>
      <w:r w:rsidRPr="00A939C4">
        <w:rPr>
          <w:rFonts w:ascii="Times New Roman" w:eastAsia="Times New Roman" w:hAnsi="Times New Roman" w:cs="Times New Roman"/>
          <w:sz w:val="24"/>
          <w:szCs w:val="24"/>
          <w:lang w:eastAsia="ko-KR"/>
        </w:rPr>
        <w:t xml:space="preserve">лично либо через представителя по адресу Комитета по управлению муниципальным имуществом УКМО: </w:t>
      </w:r>
      <w:r w:rsidRPr="00A939C4">
        <w:rPr>
          <w:rFonts w:ascii="Times New Roman" w:eastAsia="Times New Roman" w:hAnsi="Times New Roman" w:cs="Times New Roman"/>
          <w:sz w:val="24"/>
          <w:szCs w:val="24"/>
          <w:lang w:eastAsia="ru-RU"/>
        </w:rPr>
        <w:t>666793, Иркутская область, г. Усть-Кут, ул. Халтурина, д. 48а,</w:t>
      </w:r>
      <w:r w:rsidRPr="00A939C4">
        <w:rPr>
          <w:rFonts w:ascii="Times New Roman" w:eastAsia="Times New Roman" w:hAnsi="Times New Roman" w:cs="Times New Roman"/>
          <w:sz w:val="24"/>
          <w:szCs w:val="24"/>
          <w:lang w:eastAsia="ko-KR"/>
        </w:rPr>
        <w:t xml:space="preserve"> телефон: 8(39565) 5-60-99, по адресу администрации УКМО: </w:t>
      </w:r>
      <w:r w:rsidRPr="00A939C4">
        <w:rPr>
          <w:rFonts w:ascii="Times New Roman" w:eastAsia="Times New Roman" w:hAnsi="Times New Roman" w:cs="Times New Roman"/>
          <w:sz w:val="24"/>
          <w:szCs w:val="24"/>
          <w:lang w:eastAsia="ru-RU"/>
        </w:rPr>
        <w:t xml:space="preserve">666793, Иркутская область, г. Усть-Кут, ул. Халтурина, д. 52, телефон </w:t>
      </w:r>
      <w:r w:rsidRPr="00A939C4">
        <w:rPr>
          <w:rFonts w:ascii="Times New Roman" w:eastAsia="Times New Roman" w:hAnsi="Times New Roman" w:cs="Times New Roman"/>
          <w:sz w:val="24"/>
          <w:szCs w:val="24"/>
          <w:lang w:eastAsia="ko-KR"/>
        </w:rPr>
        <w:t>5-74-97, факс:8(39565) 5-76-04;</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через организации почтовой связи;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с использованием информационно-телекоммуникационной сети "Интернет":</w:t>
      </w:r>
    </w:p>
    <w:p w:rsidR="00A939C4" w:rsidRPr="00A939C4" w:rsidRDefault="00A939C4" w:rsidP="00A939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t xml:space="preserve">электронная почта: </w:t>
      </w:r>
      <w:hyperlink r:id="rId68" w:history="1">
        <w:r w:rsidRPr="00A939C4">
          <w:rPr>
            <w:rFonts w:ascii="Times New Roman" w:eastAsia="Times New Roman" w:hAnsi="Times New Roman" w:cs="Times New Roman"/>
            <w:sz w:val="24"/>
            <w:szCs w:val="24"/>
            <w:u w:val="single"/>
            <w:lang w:val="en-US" w:eastAsia="ru-RU"/>
          </w:rPr>
          <w:t>priemnaya</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admin</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ukmo</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ru</w:t>
        </w:r>
      </w:hyperlink>
      <w:r w:rsidRPr="00A939C4">
        <w:rPr>
          <w:rFonts w:ascii="Times New Roman" w:eastAsia="Times New Roman" w:hAnsi="Times New Roman" w:cs="Times New Roman"/>
          <w:sz w:val="24"/>
          <w:szCs w:val="24"/>
          <w:u w:val="single"/>
          <w:lang w:eastAsia="ru-RU"/>
        </w:rPr>
        <w:t xml:space="preserve">, </w:t>
      </w:r>
      <w:hyperlink r:id="rId69" w:history="1">
        <w:r w:rsidRPr="00A939C4">
          <w:rPr>
            <w:rFonts w:ascii="Times New Roman" w:eastAsia="Times New Roman" w:hAnsi="Times New Roman" w:cs="Times New Roman"/>
            <w:sz w:val="24"/>
            <w:szCs w:val="24"/>
            <w:u w:val="single"/>
            <w:lang w:val="en-US" w:eastAsia="ru-RU"/>
          </w:rPr>
          <w:t>kumiuk</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mail</w:t>
        </w:r>
        <w:r w:rsidRPr="00A939C4">
          <w:rPr>
            <w:rFonts w:ascii="Times New Roman" w:eastAsia="Times New Roman" w:hAnsi="Times New Roman" w:cs="Times New Roman"/>
            <w:sz w:val="24"/>
            <w:szCs w:val="24"/>
            <w:u w:val="single"/>
            <w:lang w:eastAsia="ru-RU"/>
          </w:rPr>
          <w:t>.</w:t>
        </w:r>
        <w:r w:rsidRPr="00A939C4">
          <w:rPr>
            <w:rFonts w:ascii="Times New Roman" w:eastAsia="Times New Roman" w:hAnsi="Times New Roman" w:cs="Times New Roman"/>
            <w:sz w:val="24"/>
            <w:szCs w:val="24"/>
            <w:u w:val="single"/>
            <w:lang w:val="en-US" w:eastAsia="ru-RU"/>
          </w:rPr>
          <w:t>ru</w:t>
        </w:r>
      </w:hyperlink>
      <w:r w:rsidRPr="00A939C4">
        <w:rPr>
          <w:rFonts w:ascii="Times New Roman" w:eastAsia="Times New Roman" w:hAnsi="Times New Roman" w:cs="Times New Roman"/>
          <w:sz w:val="24"/>
          <w:szCs w:val="24"/>
          <w:lang w:eastAsia="ru-RU"/>
        </w:rPr>
        <w:t>;</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официальный сайт уполномоченного органа: http://</w:t>
      </w:r>
      <w:r w:rsidRPr="00A939C4">
        <w:rPr>
          <w:rFonts w:ascii="Times New Roman" w:eastAsia="Times New Roman" w:hAnsi="Times New Roman" w:cs="Times New Roman"/>
          <w:sz w:val="24"/>
          <w:szCs w:val="24"/>
          <w:u w:val="single"/>
          <w:lang w:eastAsia="ru-RU"/>
        </w:rPr>
        <w:t xml:space="preserve"> www.admin-ukmo.ru</w:t>
      </w:r>
      <w:r w:rsidRPr="00A939C4">
        <w:rPr>
          <w:rFonts w:ascii="Times New Roman" w:eastAsia="Calibri" w:hAnsi="Times New Roman" w:cs="Times New Roman"/>
          <w:sz w:val="24"/>
          <w:szCs w:val="24"/>
        </w:rPr>
        <w:t>;</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128.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r:id="rId70" w:history="1">
        <w:r w:rsidRPr="00A939C4">
          <w:rPr>
            <w:rFonts w:ascii="Times New Roman" w:eastAsia="Calibri" w:hAnsi="Times New Roman" w:cs="Times New Roman"/>
            <w:color w:val="0000FF"/>
            <w:sz w:val="24"/>
            <w:szCs w:val="24"/>
          </w:rPr>
          <w:t>пункте 127</w:t>
        </w:r>
      </w:hyperlink>
      <w:r w:rsidRPr="00A939C4">
        <w:rPr>
          <w:rFonts w:ascii="Times New Roman" w:eastAsia="Calibri" w:hAnsi="Times New Roman" w:cs="Times New Roman"/>
          <w:sz w:val="24"/>
          <w:szCs w:val="24"/>
        </w:rPr>
        <w:t xml:space="preserve"> настоящего административного регламента.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129. 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130. При личном приеме заявитель предъявляет документ, удостоверяющий его личность в соответствии с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bookmarkStart w:id="10" w:name="Par507"/>
      <w:bookmarkEnd w:id="10"/>
      <w:r w:rsidRPr="00A939C4">
        <w:rPr>
          <w:rFonts w:ascii="Times New Roman" w:eastAsia="Calibri" w:hAnsi="Times New Roman" w:cs="Times New Roman"/>
          <w:sz w:val="24"/>
          <w:szCs w:val="24"/>
        </w:rPr>
        <w:t>132.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133. Жалоба должна содержать:</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Times New Roman" w:hAnsi="Times New Roman" w:cs="Times New Roman"/>
          <w:sz w:val="24"/>
          <w:szCs w:val="24"/>
          <w:lang w:eastAsia="ru-RU"/>
        </w:rPr>
        <w:t xml:space="preserve">б) </w:t>
      </w:r>
      <w:r w:rsidRPr="00A939C4">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Times New Roman" w:hAnsi="Times New Roman" w:cs="Times New Roman"/>
          <w:sz w:val="24"/>
          <w:szCs w:val="24"/>
          <w:lang w:eastAsia="ru-RU"/>
        </w:rPr>
        <w:t>134.</w:t>
      </w:r>
      <w:r w:rsidRPr="00A939C4">
        <w:rPr>
          <w:rFonts w:ascii="Times New Roman" w:eastAsia="Calibri" w:hAnsi="Times New Roman" w:cs="Times New Roman"/>
          <w:sz w:val="24"/>
          <w:szCs w:val="24"/>
        </w:rPr>
        <w:t xml:space="preserve"> При рассмотрении жалобы: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39C4" w:rsidRPr="00A939C4" w:rsidRDefault="00A939C4" w:rsidP="00A939C4">
      <w:pPr>
        <w:autoSpaceDE w:val="0"/>
        <w:autoSpaceDN w:val="0"/>
        <w:adjustRightInd w:val="0"/>
        <w:spacing w:before="100" w:beforeAutospacing="1"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135. Основания приостановления рассмотрения жалобы, направленной в уполномоченный орган, не предусмотрены.</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136. Случаи, в которых ответ на жалобу не дается:</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с) в случае, если текст жалобы не поддается прочтению;</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A939C4" w:rsidRPr="00A939C4" w:rsidRDefault="00A939C4" w:rsidP="00A939C4">
      <w:pPr>
        <w:widowControl w:val="0"/>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Федеральным законом от 02.05.2006 N 59-ФЗ "О порядке рассмотрения обращений граждан Российской Федерации», опубликован в "Российская </w:t>
      </w:r>
      <w:r w:rsidRPr="00A939C4">
        <w:rPr>
          <w:rFonts w:ascii="Times New Roman" w:eastAsia="Times New Roman" w:hAnsi="Times New Roman" w:cs="Times New Roman"/>
          <w:sz w:val="24"/>
          <w:szCs w:val="24"/>
          <w:lang w:eastAsia="ru-RU"/>
        </w:rPr>
        <w:lastRenderedPageBreak/>
        <w:t>газета", N 95, 05.05.2006 г.</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34. СРОКИ РАССМОТРЕНИЯ ЖАЛОБЫ</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39C4">
        <w:rPr>
          <w:rFonts w:ascii="Times New Roman" w:eastAsia="Calibri" w:hAnsi="Times New Roman" w:cs="Times New Roman"/>
          <w:sz w:val="24"/>
          <w:szCs w:val="24"/>
        </w:rPr>
        <w:t xml:space="preserve">137. </w:t>
      </w:r>
      <w:r w:rsidRPr="00A939C4">
        <w:rPr>
          <w:rFonts w:ascii="Times New Roman" w:eastAsia="Times New Roman" w:hAnsi="Times New Roman" w:cs="Times New Roman"/>
          <w:sz w:val="24"/>
          <w:szCs w:val="24"/>
          <w:lang w:eastAsia="ru-RU"/>
        </w:rPr>
        <w:t>Жалоба, поступившая в уполномоченный орган,</w:t>
      </w:r>
      <w:r w:rsidRPr="00A939C4">
        <w:rPr>
          <w:rFonts w:ascii="Times New Roman" w:eastAsia="Calibri" w:hAnsi="Times New Roman" w:cs="Times New Roman"/>
          <w:sz w:val="24"/>
          <w:szCs w:val="24"/>
        </w:rPr>
        <w:t xml:space="preserve"> предоставляющий муниципальную услугу, либо вышестоящий орган (при его наличии), </w:t>
      </w:r>
      <w:r w:rsidRPr="00A939C4">
        <w:rPr>
          <w:rFonts w:ascii="Times New Roman" w:eastAsia="Times New Roman" w:hAnsi="Times New Roman" w:cs="Times New Roman"/>
          <w:sz w:val="24"/>
          <w:szCs w:val="24"/>
          <w:lang w:eastAsia="ru-RU"/>
        </w:rPr>
        <w:t>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35. РЕЗУЛЬТАТ РАССМОТРЕНИЯ ЖАЛОБЫ</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bookmarkStart w:id="11" w:name="Par525"/>
      <w:bookmarkEnd w:id="11"/>
      <w:r w:rsidRPr="00A939C4">
        <w:rPr>
          <w:rFonts w:ascii="Times New Roman" w:eastAsia="Calibri" w:hAnsi="Times New Roman" w:cs="Times New Roman"/>
          <w:sz w:val="24"/>
          <w:szCs w:val="24"/>
        </w:rPr>
        <w:t>138. По результатам рассмотрения жалобы принимается одно из следующих решений:</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2) в удовлетворении жалобы отказывается.</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36. ПОРЯДОК ИНФОРМИРОВАНИЯ ЗАЯВИТЕЛЯ О РЕЗУЛЬТАТАХ</w:t>
      </w:r>
    </w:p>
    <w:p w:rsidR="00A939C4" w:rsidRPr="00A939C4" w:rsidRDefault="00A939C4" w:rsidP="00A939C4">
      <w:pPr>
        <w:autoSpaceDE w:val="0"/>
        <w:autoSpaceDN w:val="0"/>
        <w:adjustRightInd w:val="0"/>
        <w:spacing w:after="0" w:line="240" w:lineRule="auto"/>
        <w:jc w:val="center"/>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РАССМОТРЕНИЯ ЖАЛОБЫ</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bookmarkStart w:id="12" w:name="Par532"/>
      <w:bookmarkEnd w:id="12"/>
      <w:r w:rsidRPr="00A939C4">
        <w:rPr>
          <w:rFonts w:ascii="Times New Roman" w:eastAsia="Calibri" w:hAnsi="Times New Roman" w:cs="Times New Roman"/>
          <w:sz w:val="24"/>
          <w:szCs w:val="24"/>
        </w:rPr>
        <w:t xml:space="preserve">139. Не позднее дня, следующего за днем принятия решения, указанного в </w:t>
      </w:r>
      <w:hyperlink r:id="rId71" w:anchor="Par525" w:history="1">
        <w:r w:rsidRPr="00A939C4">
          <w:rPr>
            <w:rFonts w:ascii="Times New Roman" w:eastAsia="Calibri" w:hAnsi="Times New Roman" w:cs="Times New Roman"/>
            <w:color w:val="0000FF"/>
            <w:sz w:val="24"/>
            <w:szCs w:val="24"/>
          </w:rPr>
          <w:t>пункте 138</w:t>
        </w:r>
      </w:hyperlink>
      <w:r w:rsidRPr="00A939C4">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140. В случае признания жалобы подлежащей удовлетворению в ответе заявителю, указанном в </w:t>
      </w:r>
      <w:hyperlink r:id="rId72" w:anchor="Par532" w:history="1">
        <w:r w:rsidRPr="00A939C4">
          <w:rPr>
            <w:rFonts w:ascii="Times New Roman" w:eastAsia="Calibri" w:hAnsi="Times New Roman" w:cs="Times New Roman"/>
            <w:color w:val="0000FF"/>
            <w:sz w:val="24"/>
            <w:szCs w:val="24"/>
          </w:rPr>
          <w:t>пункте 139</w:t>
        </w:r>
      </w:hyperlink>
      <w:r w:rsidRPr="00A939C4">
        <w:rPr>
          <w:rFonts w:ascii="Times New Roman" w:eastAsia="Calibri"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должностным лицом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141. В ответе по результатам рассмотрения жалобы указываются: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фамилия, имя и (если имеется) отчество заинтересованного лица, подавшего жалобу;</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г) основания для принятия решения по жалобе;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д) принятое по жалобе решение;</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ж) сведения о порядке обжалования принятого по жалобе решения.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142. В случае признания жалобы не подлежащей удовлетворению в ответе заявителю, указанном в </w:t>
      </w:r>
      <w:hyperlink r:id="rId73" w:anchor="Par532" w:history="1">
        <w:r w:rsidRPr="00A939C4">
          <w:rPr>
            <w:rFonts w:ascii="Times New Roman" w:eastAsia="Calibri" w:hAnsi="Times New Roman" w:cs="Times New Roman"/>
            <w:color w:val="0000FF"/>
            <w:sz w:val="24"/>
            <w:szCs w:val="24"/>
          </w:rPr>
          <w:t>пункте 139</w:t>
        </w:r>
      </w:hyperlink>
      <w:r w:rsidRPr="00A939C4">
        <w:rPr>
          <w:rFonts w:ascii="Times New Roman" w:eastAsia="Calibri"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143. Основаниями отказа в удовлетворении жалобы являются:</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а) наличие вступившего в законную силу решения суда по жалобе о том же предмете и по тем же основаниям;</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A939C4">
        <w:rPr>
          <w:rFonts w:ascii="Times New Roman" w:eastAsia="Calibri" w:hAnsi="Times New Roman" w:cs="Times New Roman"/>
          <w:b/>
          <w:bCs/>
          <w:sz w:val="24"/>
          <w:szCs w:val="24"/>
        </w:rPr>
        <w:t>Глава 37. ПОРЯДОК ОБЖАЛОВАНИЯ РЕШЕНИЯ ПО ЖАЛОБЕ</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144.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939C4" w:rsidRPr="00A939C4" w:rsidRDefault="00A939C4" w:rsidP="00A939C4">
      <w:pPr>
        <w:autoSpaceDE w:val="0"/>
        <w:autoSpaceDN w:val="0"/>
        <w:adjustRightInd w:val="0"/>
        <w:spacing w:before="240" w:after="0" w:line="240" w:lineRule="auto"/>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прокуратуру.</w:t>
      </w: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672"/>
        <w:gridCol w:w="4673"/>
      </w:tblGrid>
      <w:tr w:rsidR="00A939C4" w:rsidRPr="00A939C4" w:rsidTr="00A939C4">
        <w:tc>
          <w:tcPr>
            <w:tcW w:w="4672" w:type="dxa"/>
            <w:hideMark/>
          </w:tcPr>
          <w:p w:rsidR="00A939C4" w:rsidRPr="00A939C4" w:rsidRDefault="00A939C4" w:rsidP="00A939C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Председатель Комитета по</w:t>
            </w:r>
          </w:p>
          <w:p w:rsidR="00A939C4" w:rsidRPr="00A939C4" w:rsidRDefault="00A939C4" w:rsidP="00A939C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 xml:space="preserve">управлению муниципальным </w:t>
            </w:r>
          </w:p>
          <w:p w:rsidR="00A939C4" w:rsidRPr="00A939C4" w:rsidRDefault="00A939C4" w:rsidP="00A939C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имуществом Усть-Кутского</w:t>
            </w:r>
          </w:p>
          <w:p w:rsidR="00A939C4" w:rsidRPr="00A939C4" w:rsidRDefault="00A939C4" w:rsidP="00A939C4">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муниципального образования</w:t>
            </w:r>
          </w:p>
        </w:tc>
        <w:tc>
          <w:tcPr>
            <w:tcW w:w="4673" w:type="dxa"/>
            <w:vAlign w:val="bottom"/>
            <w:hideMark/>
          </w:tcPr>
          <w:p w:rsidR="00A939C4" w:rsidRPr="00A939C4" w:rsidRDefault="00A939C4" w:rsidP="00A939C4">
            <w:pPr>
              <w:widowControl w:val="0"/>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A939C4">
              <w:rPr>
                <w:rFonts w:ascii="Times New Roman" w:eastAsia="Times New Roman" w:hAnsi="Times New Roman" w:cs="Times New Roman"/>
                <w:sz w:val="24"/>
                <w:szCs w:val="24"/>
                <w:lang w:eastAsia="ru-RU"/>
              </w:rPr>
              <w:t>С.Э. Марков</w:t>
            </w:r>
          </w:p>
        </w:tc>
      </w:tr>
    </w:tbl>
    <w:p w:rsidR="00A939C4" w:rsidRPr="00A939C4" w:rsidRDefault="00A939C4" w:rsidP="00A939C4">
      <w:pPr>
        <w:autoSpaceDE w:val="0"/>
        <w:autoSpaceDN w:val="0"/>
        <w:adjustRightInd w:val="0"/>
        <w:spacing w:after="0" w:line="240" w:lineRule="auto"/>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outlineLvl w:val="1"/>
        <w:rPr>
          <w:rFonts w:ascii="Times New Roman" w:eastAsia="Calibri" w:hAnsi="Times New Roman" w:cs="Times New Roman"/>
          <w:sz w:val="24"/>
          <w:szCs w:val="24"/>
        </w:rPr>
      </w:pPr>
      <w:r w:rsidRPr="00A939C4">
        <w:rPr>
          <w:rFonts w:ascii="Times New Roman" w:eastAsia="Calibri" w:hAnsi="Times New Roman" w:cs="Times New Roman"/>
          <w:sz w:val="24"/>
          <w:szCs w:val="24"/>
        </w:rPr>
        <w:t>Приложение N 1</w:t>
      </w: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r w:rsidRPr="00A939C4">
        <w:rPr>
          <w:rFonts w:ascii="Times New Roman" w:eastAsia="Calibri" w:hAnsi="Times New Roman" w:cs="Times New Roman"/>
          <w:sz w:val="24"/>
          <w:szCs w:val="24"/>
        </w:rPr>
        <w:t>к административному регламенту</w:t>
      </w: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r w:rsidRPr="00A939C4">
        <w:rPr>
          <w:rFonts w:ascii="Times New Roman" w:eastAsia="Calibri" w:hAnsi="Times New Roman" w:cs="Times New Roman"/>
          <w:sz w:val="24"/>
          <w:szCs w:val="24"/>
        </w:rPr>
        <w:t>предоставления муниципальной услуги</w:t>
      </w: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r w:rsidRPr="00A939C4">
        <w:rPr>
          <w:rFonts w:ascii="Times New Roman" w:eastAsia="Calibri" w:hAnsi="Times New Roman" w:cs="Times New Roman"/>
          <w:sz w:val="24"/>
          <w:szCs w:val="24"/>
        </w:rPr>
        <w:t>"Предоставление земельного участка,</w:t>
      </w: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r w:rsidRPr="00A939C4">
        <w:rPr>
          <w:rFonts w:ascii="Times New Roman" w:eastAsia="Calibri" w:hAnsi="Times New Roman" w:cs="Times New Roman"/>
          <w:sz w:val="24"/>
          <w:szCs w:val="24"/>
        </w:rPr>
        <w:t>находящегося в муниципальной</w:t>
      </w: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r w:rsidRPr="00A939C4">
        <w:rPr>
          <w:rFonts w:ascii="Times New Roman" w:eastAsia="Calibri" w:hAnsi="Times New Roman" w:cs="Times New Roman"/>
          <w:sz w:val="24"/>
          <w:szCs w:val="24"/>
        </w:rPr>
        <w:t>собственности, на торгах"</w:t>
      </w: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p>
    <w:p w:rsidR="00A939C4" w:rsidRPr="00A939C4" w:rsidRDefault="00A939C4" w:rsidP="00A939C4">
      <w:pPr>
        <w:autoSpaceDE w:val="0"/>
        <w:autoSpaceDN w:val="0"/>
        <w:adjustRightInd w:val="0"/>
        <w:spacing w:after="0" w:line="240" w:lineRule="auto"/>
        <w:jc w:val="right"/>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Мэру Иркутского районного</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муниципального образования</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(фамилия, имя, отчество),</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от</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(фамилия, имя, отчество, место</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жительства заявителя, реквизиты</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документа, удостоверяющего</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личность заявителя (для гражданина)</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от</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lastRenderedPageBreak/>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(полное наименование юридического</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лица, место нахождения, гос. рег.</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номер записи о гос. регистрации</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w:t>
      </w:r>
      <w:proofErr w:type="spellStart"/>
      <w:r w:rsidRPr="00A939C4">
        <w:rPr>
          <w:rFonts w:ascii="Times New Roman" w:eastAsia="Calibri" w:hAnsi="Times New Roman" w:cs="Times New Roman"/>
          <w:sz w:val="24"/>
          <w:szCs w:val="24"/>
        </w:rPr>
        <w:t>ю.л</w:t>
      </w:r>
      <w:proofErr w:type="spellEnd"/>
      <w:r w:rsidRPr="00A939C4">
        <w:rPr>
          <w:rFonts w:ascii="Times New Roman" w:eastAsia="Calibri" w:hAnsi="Times New Roman" w:cs="Times New Roman"/>
          <w:sz w:val="24"/>
          <w:szCs w:val="24"/>
        </w:rPr>
        <w:t>. в ЕГРЮЛ)</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jc w:val="center"/>
        <w:rPr>
          <w:rFonts w:ascii="Times New Roman" w:eastAsia="Calibri" w:hAnsi="Times New Roman" w:cs="Times New Roman"/>
          <w:sz w:val="24"/>
          <w:szCs w:val="24"/>
        </w:rPr>
      </w:pPr>
      <w:r w:rsidRPr="00A939C4">
        <w:rPr>
          <w:rFonts w:ascii="Times New Roman" w:eastAsia="Calibri" w:hAnsi="Times New Roman" w:cs="Times New Roman"/>
          <w:sz w:val="24"/>
          <w:szCs w:val="24"/>
        </w:rPr>
        <w:t>ЗАЯВЛЕНИЕ</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Прошу   предоставить   на   </w:t>
      </w:r>
      <w:proofErr w:type="gramStart"/>
      <w:r w:rsidRPr="00A939C4">
        <w:rPr>
          <w:rFonts w:ascii="Times New Roman" w:eastAsia="Calibri" w:hAnsi="Times New Roman" w:cs="Times New Roman"/>
          <w:sz w:val="24"/>
          <w:szCs w:val="24"/>
        </w:rPr>
        <w:t>торгах  земельный</w:t>
      </w:r>
      <w:proofErr w:type="gramEnd"/>
      <w:r w:rsidRPr="00A939C4">
        <w:rPr>
          <w:rFonts w:ascii="Times New Roman" w:eastAsia="Calibri" w:hAnsi="Times New Roman" w:cs="Times New Roman"/>
          <w:sz w:val="24"/>
          <w:szCs w:val="24"/>
        </w:rPr>
        <w:t xml:space="preserve">  участок,  находящийся  в муниципальной    собственности   Усть-Кутского  муниципального образования, с кадастровым номером ______________________________, площадью________ </w:t>
      </w:r>
      <w:proofErr w:type="spellStart"/>
      <w:r w:rsidRPr="00A939C4">
        <w:rPr>
          <w:rFonts w:ascii="Times New Roman" w:eastAsia="Calibri" w:hAnsi="Times New Roman" w:cs="Times New Roman"/>
          <w:sz w:val="24"/>
          <w:szCs w:val="24"/>
        </w:rPr>
        <w:t>кв.м</w:t>
      </w:r>
      <w:proofErr w:type="spellEnd"/>
      <w:r w:rsidRPr="00A939C4">
        <w:rPr>
          <w:rFonts w:ascii="Times New Roman" w:eastAsia="Calibri" w:hAnsi="Times New Roman" w:cs="Times New Roman"/>
          <w:sz w:val="24"/>
          <w:szCs w:val="24"/>
        </w:rPr>
        <w:t>., расположенный по адресу: _______________________________ для __________________________________________________________________________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(предполагаемое целевое использование запрашиваемого земельного участка) на праве _________________________________________________________________.</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включая принятие решений на их основе органом, в целях предоставления муниципальной услуги </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Настоящим также подтверждаю, что:</w:t>
      </w: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w:t>
      </w:r>
    </w:p>
    <w:p w:rsidR="00A939C4" w:rsidRPr="00A939C4" w:rsidRDefault="00A939C4" w:rsidP="00A939C4">
      <w:pPr>
        <w:autoSpaceDE w:val="0"/>
        <w:autoSpaceDN w:val="0"/>
        <w:adjustRightInd w:val="0"/>
        <w:spacing w:line="240" w:lineRule="auto"/>
        <w:ind w:right="-144"/>
        <w:rPr>
          <w:rFonts w:ascii="Times New Roman" w:eastAsia="Calibri" w:hAnsi="Times New Roman" w:cs="Times New Roman"/>
          <w:sz w:val="24"/>
          <w:szCs w:val="24"/>
        </w:rPr>
      </w:pPr>
      <w:r w:rsidRPr="00A939C4">
        <w:rPr>
          <w:rFonts w:ascii="Times New Roman" w:eastAsia="Calibri" w:hAnsi="Times New Roman" w:cs="Times New Roman"/>
          <w:sz w:val="24"/>
          <w:szCs w:val="24"/>
        </w:rPr>
        <w:t>требованиям, в том числе указанные сведения достоверны.</w:t>
      </w:r>
    </w:p>
    <w:p w:rsidR="00A939C4" w:rsidRPr="00A939C4" w:rsidRDefault="00A939C4" w:rsidP="00A939C4">
      <w:pPr>
        <w:autoSpaceDE w:val="0"/>
        <w:autoSpaceDN w:val="0"/>
        <w:adjustRightInd w:val="0"/>
        <w:spacing w:line="240" w:lineRule="auto"/>
        <w:ind w:right="-144"/>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rPr>
          <w:rFonts w:ascii="Times New Roman" w:eastAsia="Calibri" w:hAnsi="Times New Roman" w:cs="Times New Roman"/>
          <w:sz w:val="24"/>
          <w:szCs w:val="24"/>
        </w:rPr>
      </w:pPr>
      <w:r w:rsidRPr="00A939C4">
        <w:rPr>
          <w:rFonts w:ascii="Times New Roman" w:eastAsia="Calibri" w:hAnsi="Times New Roman" w:cs="Times New Roman"/>
          <w:sz w:val="24"/>
          <w:szCs w:val="24"/>
        </w:rPr>
        <w:t>Дата                                          Подпись</w:t>
      </w:r>
    </w:p>
    <w:p w:rsidR="00A939C4" w:rsidRPr="00A939C4" w:rsidRDefault="00A939C4" w:rsidP="00A939C4">
      <w:pPr>
        <w:autoSpaceDE w:val="0"/>
        <w:autoSpaceDN w:val="0"/>
        <w:adjustRightInd w:val="0"/>
        <w:spacing w:line="240" w:lineRule="auto"/>
        <w:ind w:right="-144"/>
        <w:rPr>
          <w:rFonts w:ascii="Times New Roman" w:eastAsia="Calibri" w:hAnsi="Times New Roman" w:cs="Times New Roman"/>
          <w:sz w:val="24"/>
          <w:szCs w:val="24"/>
        </w:rPr>
      </w:pPr>
    </w:p>
    <w:p w:rsidR="00A939C4" w:rsidRPr="00A939C4" w:rsidRDefault="00A939C4" w:rsidP="00A939C4">
      <w:pPr>
        <w:autoSpaceDE w:val="0"/>
        <w:autoSpaceDN w:val="0"/>
        <w:adjustRightInd w:val="0"/>
        <w:spacing w:line="240" w:lineRule="auto"/>
        <w:ind w:right="-144"/>
        <w:jc w:val="both"/>
        <w:rPr>
          <w:rFonts w:ascii="Times New Roman" w:eastAsia="Calibri" w:hAnsi="Times New Roman" w:cs="Times New Roman"/>
          <w:sz w:val="24"/>
          <w:szCs w:val="24"/>
        </w:rPr>
      </w:pPr>
      <w:r w:rsidRPr="00A939C4">
        <w:rPr>
          <w:rFonts w:ascii="Times New Roman" w:eastAsia="Calibri" w:hAnsi="Times New Roman" w:cs="Times New Roman"/>
          <w:sz w:val="24"/>
          <w:szCs w:val="24"/>
        </w:rPr>
        <w:t xml:space="preserve">    Юридические лица подают заявление вышеуказанного содержания на своем фирменном бланке с указанием реквизитов юридического лица.</w:t>
      </w:r>
    </w:p>
    <w:p w:rsidR="00A939C4" w:rsidRPr="00A939C4" w:rsidRDefault="00A939C4" w:rsidP="00A939C4">
      <w:pPr>
        <w:autoSpaceDE w:val="0"/>
        <w:autoSpaceDN w:val="0"/>
        <w:adjustRightInd w:val="0"/>
        <w:spacing w:after="0" w:line="240" w:lineRule="auto"/>
        <w:ind w:right="-144"/>
        <w:rPr>
          <w:rFonts w:ascii="Times New Roman" w:eastAsia="Calibri" w:hAnsi="Times New Roman" w:cs="Times New Roman"/>
          <w:sz w:val="24"/>
          <w:szCs w:val="24"/>
        </w:rPr>
      </w:pPr>
    </w:p>
    <w:p w:rsidR="008C4D92" w:rsidRDefault="008C4D92"/>
    <w:sectPr w:rsidR="008C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64"/>
    <w:rsid w:val="00481364"/>
    <w:rsid w:val="008C4D92"/>
    <w:rsid w:val="00A9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E45E"/>
  <w15:chartTrackingRefBased/>
  <w15:docId w15:val="{01AAA8C1-CD2D-4549-ADEC-10C59999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39C4"/>
  </w:style>
  <w:style w:type="character" w:styleId="a3">
    <w:name w:val="Hyperlink"/>
    <w:basedOn w:val="a0"/>
    <w:uiPriority w:val="99"/>
    <w:semiHidden/>
    <w:unhideWhenUsed/>
    <w:rsid w:val="00A939C4"/>
    <w:rPr>
      <w:color w:val="0563C1" w:themeColor="hyperlink"/>
      <w:u w:val="single"/>
    </w:rPr>
  </w:style>
  <w:style w:type="character" w:styleId="a4">
    <w:name w:val="FollowedHyperlink"/>
    <w:basedOn w:val="a0"/>
    <w:uiPriority w:val="99"/>
    <w:semiHidden/>
    <w:unhideWhenUsed/>
    <w:rsid w:val="00A939C4"/>
    <w:rPr>
      <w:color w:val="954F72" w:themeColor="followedHyperlink"/>
      <w:u w:val="single"/>
    </w:rPr>
  </w:style>
  <w:style w:type="paragraph" w:customStyle="1" w:styleId="msonormal0">
    <w:name w:val="msonormal"/>
    <w:basedOn w:val="a"/>
    <w:rsid w:val="00A93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939C4"/>
    <w:rPr>
      <w:rFonts w:ascii="Arial" w:eastAsia="Times New Roman" w:hAnsi="Arial" w:cs="Arial"/>
      <w:sz w:val="20"/>
      <w:szCs w:val="20"/>
      <w:lang w:eastAsia="ru-RU"/>
    </w:rPr>
  </w:style>
  <w:style w:type="paragraph" w:customStyle="1" w:styleId="ConsPlusNormal0">
    <w:name w:val="ConsPlusNormal"/>
    <w:link w:val="ConsPlusNormal"/>
    <w:rsid w:val="00A93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F918A9E55F7C607A33ECBE8130D27F1C4DE5CA127F92B8DB33275D6628B16484A63F2617B1AED3D6DD35421F62FEE0D355F731D59739CBCDC19C53OCACC" TargetMode="External"/><Relationship Id="rId18" Type="http://schemas.openxmlformats.org/officeDocument/2006/relationships/hyperlink" Target="consultantplus://offline/ref=E5F918A9E55F7C607A33F2B3975C88731E45BBCF137E90EA8563210A3978B731D6E6617F55F3BDD3D6C337431AO6A0C" TargetMode="External"/><Relationship Id="rId26" Type="http://schemas.openxmlformats.org/officeDocument/2006/relationships/hyperlink" Target="consultantplus://offline/ref=E5F918A9E55F7C607A33F2B3975C88731E44BAC2117E90EA8563210A3978B731C4E6397354F5A0D7D4D661125F3CA7B0911EFB30CD8B38CAODAAC" TargetMode="External"/><Relationship Id="rId39" Type="http://schemas.openxmlformats.org/officeDocument/2006/relationships/hyperlink" Target="mailto:priemnaya@admin-ukmo.ru" TargetMode="External"/><Relationship Id="rId21" Type="http://schemas.openxmlformats.org/officeDocument/2006/relationships/hyperlink" Target="http://www.admin-ukmo.ru" TargetMode="External"/><Relationship Id="rId34"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42"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47"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0"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5" Type="http://schemas.openxmlformats.org/officeDocument/2006/relationships/hyperlink" Target="consultantplus://offline/ref=E5F918A9E55F7C607A33F2B3975C88731E45BBCF167D90EA8563210A3978B731C4E6397556F4A8868799604E1A6FB4B0971EF830D2O8A0C" TargetMode="External"/><Relationship Id="rId63"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68" Type="http://schemas.openxmlformats.org/officeDocument/2006/relationships/hyperlink" Target="mailto:priemnaya@admin-ukmo.ru" TargetMode="External"/><Relationship Id="rId7" Type="http://schemas.openxmlformats.org/officeDocument/2006/relationships/hyperlink" Target="http://www.admin-ukmo.ru" TargetMode="External"/><Relationship Id="rId71"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 Type="http://schemas.openxmlformats.org/officeDocument/2006/relationships/settings" Target="settings.xml"/><Relationship Id="rId16" Type="http://schemas.openxmlformats.org/officeDocument/2006/relationships/hyperlink" Target="consultantplus://offline/ref=E5F918A9E55F7C607A33F2B3975C88731E45BBCE157D90EA8563210A3978B731D6E6617F55F3BDD3D6C337431AO6A0C" TargetMode="External"/><Relationship Id="rId29" Type="http://schemas.openxmlformats.org/officeDocument/2006/relationships/hyperlink" Target="consultantplus://offline/ref=59769BE80BD2B034C400416E00F6EDADE3EE79CE9456244D4E0107670AC70E8774B5B68FEA5D2D8D1DE4E8AFFB205F151A0A1E03F748ED74DED03BE7u1G6C" TargetMode="External"/><Relationship Id="rId11" Type="http://schemas.openxmlformats.org/officeDocument/2006/relationships/hyperlink" Target="mailto:kumiuk@mail.ru" TargetMode="External"/><Relationship Id="rId24"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32" Type="http://schemas.openxmlformats.org/officeDocument/2006/relationships/hyperlink" Target="consultantplus://offline/ref=E5F918A9E55F7C607A33F2B3975C88731E45BBCE157D90EA8563210A3978B731C4E6397053FCABD9828C71161668ACAF9600E432D388O3A1C" TargetMode="External"/><Relationship Id="rId37" Type="http://schemas.openxmlformats.org/officeDocument/2006/relationships/hyperlink" Target="consultantplus://offline/ref=E5F918A9E55F7C607A33F2B3975C88731E44BAC2117E90EA8563210A3978B731C4E6397150FEF783928838421D77ABB18902FA31ODAAC" TargetMode="External"/><Relationship Id="rId40" Type="http://schemas.openxmlformats.org/officeDocument/2006/relationships/hyperlink" Target="mailto:kumiuk@mail.ru" TargetMode="External"/><Relationship Id="rId45"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3" Type="http://schemas.openxmlformats.org/officeDocument/2006/relationships/hyperlink" Target="consultantplus://offline/ref=E5F918A9E55F7C607A33ECBE8130D27F1C4DE5CA127898B8D032275D6628B16484A63F2605B1F6DFD7DB2B421B77A8B196O0A9C" TargetMode="External"/><Relationship Id="rId58" Type="http://schemas.openxmlformats.org/officeDocument/2006/relationships/hyperlink" Target="consultantplus://offline/ref=E5F918A9E55F7C607A33F2B3975C88731E45BBCF167D90EA8563210A3978B731C4E6397554F7A8868799604E1A6FB4B0971EF830D2O8A0C" TargetMode="External"/><Relationship Id="rId66" Type="http://schemas.openxmlformats.org/officeDocument/2006/relationships/hyperlink" Target="consultantplus://offline/ref=E5F918A9E55F7C607A33F2B3975C88731E44BAC2117E90EA8563210A3978B731C4E6397354F5A0D7D4D661125F3CA7B0911EFB30CD8B38CAODAAC" TargetMode="External"/><Relationship Id="rId74" Type="http://schemas.openxmlformats.org/officeDocument/2006/relationships/fontTable" Target="fontTable.xml"/><Relationship Id="rId5" Type="http://schemas.openxmlformats.org/officeDocument/2006/relationships/hyperlink" Target="consultantplus://offline/ref=8A4ECA0F7CD15373716DF5AD13B35A4A58562F84367462E082A85440CB092489F78E304CA5E3104521B796D0b0xAH" TargetMode="External"/><Relationship Id="rId15" Type="http://schemas.openxmlformats.org/officeDocument/2006/relationships/hyperlink" Target="consultantplus://offline/ref=E5F918A9E55F7C607A33F2B3975C88731E45BBCF167D90EA8563210A3978B731D6E6617F55F3BDD3D6C337431AO6A0C" TargetMode="External"/><Relationship Id="rId23"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8"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36" Type="http://schemas.openxmlformats.org/officeDocument/2006/relationships/hyperlink" Target="consultantplus://offline/ref=E5F918A9E55F7C607A33F2B3975C88731F4EBDCE167590EA8563210A3978B731C4E6397354F5A1D7D1D661125F3CA7B0911EFB30CD8B38CAODAAC" TargetMode="External"/><Relationship Id="rId49" Type="http://schemas.openxmlformats.org/officeDocument/2006/relationships/hyperlink" Target="consultantplus://offline/ref=E5F918A9E55F7C607A33F2B3975C88731E44BAC2117E90EA8563210A3978B731C4E6397A52FEF783928838421D77ABB18902FA31ODAAC" TargetMode="External"/><Relationship Id="rId57" Type="http://schemas.openxmlformats.org/officeDocument/2006/relationships/hyperlink" Target="consultantplus://offline/ref=E5F918A9E55F7C607A33F2B3975C88731E45BBCF167D90EA8563210A3978B731C4E639745DF5A8868799604E1A6FB4B0971EF830D2O8A0C" TargetMode="External"/><Relationship Id="rId61" Type="http://schemas.openxmlformats.org/officeDocument/2006/relationships/hyperlink" Target="consultantplus://offline/ref=E5F918A9E55F7C607A33F2B3975C88731E45BBCF167D90EA8563210A3978B731C4E6397554F3A8868799604E1A6FB4B0971EF830D2O8A0C" TargetMode="External"/><Relationship Id="rId10"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9" Type="http://schemas.openxmlformats.org/officeDocument/2006/relationships/hyperlink" Target="consultantplus://offline/ref=E5F918A9E55F7C607A33F2B3975C88731E45BBCF107B90EA8563210A3978B731D6E6617F55F3BDD3D6C337431AO6A0C" TargetMode="External"/><Relationship Id="rId31" Type="http://schemas.openxmlformats.org/officeDocument/2006/relationships/hyperlink" Target="consultantplus://offline/ref=E5F918A9E55F7C607A33F2B3975C88731E45BBCF167D90EA8563210A3978B731C4E6397354FCA6D9828C71161668ACAF9600E432D388O3A1C" TargetMode="External"/><Relationship Id="rId44"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2" Type="http://schemas.openxmlformats.org/officeDocument/2006/relationships/hyperlink" Target="consultantplus://offline/ref=2E718D8A3EACB75029100BE7363ACDF0AB7B07B93F1594AD54F0C1084699862491A8FE6EBA393F2E5DA1F5BCA8190291A0D088CC6A249F8654BBD08FB0MAE" TargetMode="External"/><Relationship Id="rId60" Type="http://schemas.openxmlformats.org/officeDocument/2006/relationships/hyperlink" Target="consultantplus://offline/ref=E5F918A9E55F7C607A33F2B3975C88731E45BBCF167D90EA8563210A3978B731C4E6397554F3A8868799604E1A6FB4B0971EF830D2O8A0C" TargetMode="External"/><Relationship Id="rId65" Type="http://schemas.openxmlformats.org/officeDocument/2006/relationships/hyperlink" Target="consultantplus://offline/ref=E5F918A9E55F7C607A33F2B3975C88731E44BAC2117E90EA8563210A3978B731C4E6397354F5A0D7D2D661125F3CA7B0911EFB30CD8B38CAODAAC" TargetMode="External"/><Relationship Id="rId73"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4" Type="http://schemas.openxmlformats.org/officeDocument/2006/relationships/image" Target="media/image1.png"/><Relationship Id="rId9"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14" Type="http://schemas.openxmlformats.org/officeDocument/2006/relationships/hyperlink" Target="consultantplus://offline/ref=E5F918A9E55F7C607A33F2B3975C88731F4EBCC2182AC7E8D4362F0F3128ED21D2AF35744AF4A3CCD4DD34O4AAC" TargetMode="External"/><Relationship Id="rId22"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7" Type="http://schemas.openxmlformats.org/officeDocument/2006/relationships/hyperlink" Target="consultantplus://offline/ref=E5F918A9E55F7C607A33F2B3975C88731E44BAC2117E90EA8563210A3978B731C4E6397354F5A0D7D4D661125F3CA7B0911EFB30CD8B38CAODAAC" TargetMode="External"/><Relationship Id="rId30" Type="http://schemas.openxmlformats.org/officeDocument/2006/relationships/hyperlink" Target="consultantplus://offline/ref=E5F918A9E55F7C607A33F2B3975C88731E44BDCE1B7990EA8563210A3978B731D6E6617F55F3BDD3D6C337431AO6A0C" TargetMode="External"/><Relationship Id="rId35" Type="http://schemas.openxmlformats.org/officeDocument/2006/relationships/hyperlink" Target="consultantplus://offline/ref=243375649A6DE2D72FF69F4F445D2F5DB8BA62197846230D44BD3BBB75109B391C4B3470A69BE424E38C081C04e8RBC" TargetMode="External"/><Relationship Id="rId43"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48"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6" Type="http://schemas.openxmlformats.org/officeDocument/2006/relationships/hyperlink" Target="consultantplus://offline/ref=E5F918A9E55F7C607A33F2B3975C88731E45BBCF167D90EA8563210A3978B731C4E639745CFCA8868799604E1A6FB4B0971EF830D2O8A0C" TargetMode="External"/><Relationship Id="rId64" Type="http://schemas.openxmlformats.org/officeDocument/2006/relationships/hyperlink" Target="consultantplus://offline/ref=E5F918A9E55F7C607A33F2B3975C88731E44BAC2117E90EA8563210A3978B731C4E6397354F5A0D7D4D661125F3CA7B0911EFB30CD8B38CAODAAC" TargetMode="External"/><Relationship Id="rId69" Type="http://schemas.openxmlformats.org/officeDocument/2006/relationships/hyperlink" Target="mailto:kumiuk@mail.ru" TargetMode="External"/><Relationship Id="rId8"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1" Type="http://schemas.openxmlformats.org/officeDocument/2006/relationships/hyperlink" Target="consultantplus://offline/ref=2E718D8A3EACB75029100BE7363ACDF0AB7B07B93F1594AD54F0C1084699862491A8FE6EBA393F2E5DA1F5B9A4190291A0D088CC6A249F8654BBD08FB0MAE" TargetMode="External"/><Relationship Id="rId72"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3" Type="http://schemas.openxmlformats.org/officeDocument/2006/relationships/webSettings" Target="webSettings.xml"/><Relationship Id="rId12"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17" Type="http://schemas.openxmlformats.org/officeDocument/2006/relationships/hyperlink" Target="consultantplus://offline/ref=E5F918A9E55F7C607A33F2B3975C88731E44BBC3167F90EA8563210A3978B731D6E6617F55F3BDD3D6C337431AO6A0C" TargetMode="External"/><Relationship Id="rId25" Type="http://schemas.openxmlformats.org/officeDocument/2006/relationships/hyperlink" Target="consultantplus://offline/ref=E5F918A9E55F7C607A33F2B3975C88731E44BAC2117E90EA8563210A3978B731C4E6397657FEF783928838421D77ABB18902FA31ODAAC" TargetMode="External"/><Relationship Id="rId33" Type="http://schemas.openxmlformats.org/officeDocument/2006/relationships/hyperlink" Target="consultantplus://offline/ref=E5F918A9E55F7C607A33F2B3975C88731E45BBCF167D90EA8563210A3978B731C4E6397354FCA6D9828C71161668ACAF9600E432D388O3A1C" TargetMode="External"/><Relationship Id="rId38"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46"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59" Type="http://schemas.openxmlformats.org/officeDocument/2006/relationships/hyperlink" Target="consultantplus://offline/ref=E5F918A9E55F7C607A33F2B3975C88731E45BBCF167D90EA8563210A3978B731C4E6397554F3A8868799604E1A6FB4B0971EF830D2O8A0C" TargetMode="External"/><Relationship Id="rId67"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0" Type="http://schemas.openxmlformats.org/officeDocument/2006/relationships/hyperlink" Target="consultantplus://offline/ref=7C0264D16ECBD678F649FAB84A59520F23211477AB1282437C3ACC5CFA8E5F5854034AEBDE18B62F20BDBD9005776949EBK8n9D" TargetMode="External"/><Relationship Id="rId41" Type="http://schemas.openxmlformats.org/officeDocument/2006/relationships/hyperlink" Target="consultantplus://offline/ref=E5F918A9E55F7C607A33F2B3975C88731E46BEC0167C90EA8563210A3978B731D6E6617F55F3BDD3D6C337431AO6A0C" TargetMode="External"/><Relationship Id="rId54" Type="http://schemas.openxmlformats.org/officeDocument/2006/relationships/hyperlink" Target="consultantplus://offline/ref=E5F918A9E55F7C607A33F2B3975C88731E45BBCF167D90EA8563210A3978B731C4E639775DF0A8868799604E1A6FB4B0971EF830D2O8A0C" TargetMode="External"/><Relationship Id="rId62" Type="http://schemas.openxmlformats.org/officeDocument/2006/relationships/hyperlink" Target="consultantplus://offline/ref=E5F918A9E55F7C607A33F2B3975C88731E45BBCF167D90EA8563210A3978B731D6E6617F55F3BDD3D6C337431AO6A0C" TargetMode="External"/><Relationship Id="rId70" Type="http://schemas.openxmlformats.org/officeDocument/2006/relationships/hyperlink" Target="consultantplus://offline/ref=2AED413EEAEE1A374E62CCB5D2B93391356526CB4FEEE5E76245FA6094BC63995B2007F4A4D603795079E90A79DA4DDED4791F41A0946097F56E957BC3e3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F2E0C36FB6214C4078ECF0C5BC0C989B33669CDDF8021FA863D78E7B925D459277A389F28FA722352D8F130E5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13817</Words>
  <Characters>78762</Characters>
  <Application>Microsoft Office Word</Application>
  <DocSecurity>0</DocSecurity>
  <Lines>656</Lines>
  <Paragraphs>184</Paragraphs>
  <ScaleCrop>false</ScaleCrop>
  <Company/>
  <LinksUpToDate>false</LinksUpToDate>
  <CharactersWithSpaces>92395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2019-10-16T07:00:00Z</dcterms:created>
  <dcterms:modified xsi:type="dcterms:W3CDTF">2019-10-16T07:01:00Z</dcterms:modified>
</cp:coreProperties>
</file>