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DB" w:rsidRPr="00B91C32" w:rsidRDefault="00B91C32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91C32">
        <w:rPr>
          <w:rFonts w:ascii="Arial" w:hAnsi="Arial" w:cs="Arial"/>
          <w:b/>
          <w:bCs/>
          <w:sz w:val="32"/>
          <w:szCs w:val="32"/>
        </w:rPr>
        <w:t>ОТ 21.12.2022Г. №555-П</w:t>
      </w:r>
    </w:p>
    <w:p w:rsidR="00B91C32" w:rsidRPr="00B91C32" w:rsidRDefault="00B91C32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91C32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91C32" w:rsidRPr="00B91C32" w:rsidRDefault="00B91C32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91C32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B91C32" w:rsidRPr="00B91C32" w:rsidRDefault="00B91C32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91C32">
        <w:rPr>
          <w:rFonts w:ascii="Arial" w:hAnsi="Arial" w:cs="Arial"/>
          <w:b/>
          <w:bCs/>
          <w:sz w:val="32"/>
          <w:szCs w:val="32"/>
        </w:rPr>
        <w:t>УСТЬ-КУТСКОЕ МУНИЦИПАЛЬНОЕ ОБРАЗОВАНИЕ</w:t>
      </w:r>
    </w:p>
    <w:p w:rsidR="00826CDB" w:rsidRPr="00B91C32" w:rsidRDefault="00826CDB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91C32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826CDB" w:rsidRPr="00B91C32" w:rsidRDefault="00826CDB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91C3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91C32" w:rsidRPr="00B91C32" w:rsidRDefault="00B91C32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:rsidR="00B91C32" w:rsidRPr="00B91C32" w:rsidRDefault="00B91C32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91C32">
        <w:rPr>
          <w:rFonts w:ascii="Arial" w:hAnsi="Arial" w:cs="Arial"/>
          <w:b/>
          <w:bCs/>
          <w:sz w:val="32"/>
          <w:szCs w:val="32"/>
        </w:rPr>
        <w:t>ОБ ОБЕСПЕЧЕНИИ БЕСПЛАТНЫМ ПИТАНИЕМ ОБУЧАЮЩИХСЯ В 5-11 КЛАССАХ МУНИЦИПАЛЬНЫХ ОБЩЕОБРАЗОВАТЕЛЬНЫХ ОРГАНИЗАЦИЙ УСТЬ-КУТСКОГО МУНИЦИПАЛЬНОГО ОБРАЗОВАНИЯ ИЗ СЕМЕЙ, В КОТОРЫХ РОДИТЕЛЬ (ЗАКОННЫЙ ПРЕДСТАВИТЕЛЬ) ЯВЛЯЕТСЯ ЛИЦОМ, НАХОДЯЩИМСЯ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№61-ФЗ «ОБ ОБОРОНЕ», ЛИЦОМ, ЗАКЛЮЧИВШИМ КОНТРАКТ О ДОБРОВОЛЬНОМ СОДЕЙСТВИИ В ВЫПОЛНЕНИИ ЗАДАЧ, ВОЗЛОЖЕННЫХ НА ВООРУЖЁННЫЕ СИЛЫ РОССИЙСКОЙ ФЕДЕРАЦИИ, ЛИЦОМ, ПРИЗВАННЫМ НА ВОЕННУЮ СЛУЖБУ ПО МОБИЛИЗАЦИИ В ВООРУЖЁННЫЕ СИЛЫ РОССИЙСКОЙ ФЕДЕРАЦИИ, ПРИНИМАЮЩИМ УЧАСТВИЕ В СПЕЦИАЛЬНОЙ ВОЕННОЙ ОПЕРАЦИИ НА ТЕРРИТОРИЯХ ДОНЕЦКОЙ НАРОДНОЙ РЕСПУБЛИКИ, ЛУГАНСКОЙ НАРОДНОЙ РЕСПУБЛИКИ И УКРАИНЫ</w:t>
      </w:r>
    </w:p>
    <w:p w:rsidR="00B91C32" w:rsidRPr="00B91C32" w:rsidRDefault="00B91C32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:rsidR="0099768C" w:rsidRPr="00B91C32" w:rsidRDefault="0099768C" w:rsidP="00B91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 xml:space="preserve">В соответствии со </w:t>
      </w:r>
      <w:proofErr w:type="spellStart"/>
      <w:r w:rsidRPr="00B91C32">
        <w:rPr>
          <w:rFonts w:ascii="Arial" w:hAnsi="Arial" w:cs="Arial"/>
          <w:sz w:val="24"/>
          <w:szCs w:val="24"/>
        </w:rPr>
        <w:t>ст</w:t>
      </w:r>
      <w:r w:rsidR="00641A06" w:rsidRPr="00B91C32">
        <w:rPr>
          <w:rFonts w:ascii="Arial" w:hAnsi="Arial" w:cs="Arial"/>
          <w:sz w:val="24"/>
          <w:szCs w:val="24"/>
        </w:rPr>
        <w:t>.ст</w:t>
      </w:r>
      <w:proofErr w:type="spellEnd"/>
      <w:r w:rsidR="00641A06" w:rsidRPr="00B91C32">
        <w:rPr>
          <w:rFonts w:ascii="Arial" w:hAnsi="Arial" w:cs="Arial"/>
          <w:sz w:val="24"/>
          <w:szCs w:val="24"/>
        </w:rPr>
        <w:t>. 15,</w:t>
      </w:r>
      <w:r w:rsidRPr="00B91C32">
        <w:rPr>
          <w:rFonts w:ascii="Arial" w:hAnsi="Arial" w:cs="Arial"/>
          <w:sz w:val="24"/>
          <w:szCs w:val="24"/>
        </w:rPr>
        <w:t xml:space="preserve"> 15.1 Федерального закона от 06.10.2003 г. № 131-ФЗ «Об общих принципах организации местного самоуправления в Российской Федерации», ст. 37 Федерального закона от 29.12.2012 г. № 273-ФЗ «Об образовании в Российской Федерации», ст. 74.1 Бюджетного кодекса Российской Федерации, Законом Иркутской области от 23.10.2006 г. № 63-оз «О социальной поддержке в Иркутской области семей, имеющих детей», с </w:t>
      </w:r>
      <w:r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Указом Губернатора Иркутской области от 30.11.2022 г. № 300-уг </w:t>
      </w:r>
      <w:r w:rsidR="001024B7"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1024B7" w:rsidRPr="00B91C32">
        <w:rPr>
          <w:rFonts w:ascii="Arial" w:hAnsi="Arial" w:cs="Arial"/>
          <w:sz w:val="24"/>
          <w:szCs w:val="24"/>
        </w:rPr>
        <w:t xml:space="preserve">О предоставлении мер социальной поддержки детям граждан, являющихся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лицами, заключившими контракт о добровольном содействии в выполнении задач, возложенных на Вооруженные Силы Российской Федерации, лицами, призванными на военную службу по мобилизации в Вооруженные Силы Российской Федерации, принимающими участие в специальной </w:t>
      </w:r>
      <w:r w:rsidR="001024B7" w:rsidRPr="00B91C32">
        <w:rPr>
          <w:rFonts w:ascii="Arial" w:hAnsi="Arial" w:cs="Arial"/>
          <w:sz w:val="24"/>
          <w:szCs w:val="24"/>
        </w:rPr>
        <w:lastRenderedPageBreak/>
        <w:t>военной операции на территориях Донецкой Народной Республики, Луганской Народной Республики и Украины»</w:t>
      </w:r>
      <w:r w:rsidRPr="00B91C32">
        <w:rPr>
          <w:rFonts w:ascii="Arial" w:hAnsi="Arial" w:cs="Arial"/>
          <w:sz w:val="24"/>
          <w:szCs w:val="24"/>
        </w:rPr>
        <w:t>, руководствуясь ст. 48 Устава Усть-Кутского муниципального района Иркутской области</w:t>
      </w:r>
      <w:r w:rsidR="00A94DD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34522F" w:rsidRPr="00B91C32" w:rsidRDefault="0034522F" w:rsidP="00B91C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34522F" w:rsidRPr="00B91C32" w:rsidRDefault="0034522F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</w:rPr>
      </w:pPr>
      <w:r w:rsidRPr="00B91C32">
        <w:rPr>
          <w:rFonts w:ascii="Arial" w:hAnsi="Arial" w:cs="Arial"/>
          <w:b/>
          <w:bCs/>
          <w:sz w:val="30"/>
          <w:szCs w:val="30"/>
        </w:rPr>
        <w:t>ПОСТАНОВЛЯЮ:</w:t>
      </w:r>
    </w:p>
    <w:p w:rsidR="0099768C" w:rsidRPr="00B91C32" w:rsidRDefault="0099768C" w:rsidP="00B91C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</w:rPr>
      </w:pPr>
    </w:p>
    <w:p w:rsidR="005C1881" w:rsidRPr="00B91C32" w:rsidRDefault="00135B2D" w:rsidP="00B91C3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 xml:space="preserve">1. </w:t>
      </w:r>
      <w:r w:rsidR="005C1881" w:rsidRPr="00B91C32">
        <w:rPr>
          <w:rFonts w:ascii="Arial" w:hAnsi="Arial" w:cs="Arial"/>
          <w:sz w:val="24"/>
          <w:szCs w:val="24"/>
        </w:rPr>
        <w:t>Обеспечить в муниципальных общеобразовательных организациях Усть-Кутского муниципального образования бесплатное питание обучающихся в 5-11 классах из семей, в которых родитель (законный представитель)</w:t>
      </w:r>
      <w:r w:rsidR="005C1881"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является лицом, проходящим военную службу в Вооруженных Силах Российской Федерации по контракту, лицом, находящимся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"Об обороне", лицом, заключившим контракт о добровольном содействии в выполнении задач, возложенных на Вооруженные Силы Российской Федерации, лицом, призванным на военную службу по мобилизации в Вооруженные Силы Российской Федерации, принимающим участие в специальной военной операции на территориях Донецкой Народной Республики, Луганской Народной Республики и Украины</w:t>
      </w:r>
      <w:r w:rsidR="00B216D5"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(далее –</w:t>
      </w:r>
      <w:r w:rsidR="007B47AD"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военнослужащи</w:t>
      </w:r>
      <w:r w:rsidR="00485E7B"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B216D5"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5C1881" w:rsidRPr="00B91C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C1881" w:rsidRPr="00B91C32">
        <w:rPr>
          <w:rFonts w:ascii="Arial" w:hAnsi="Arial" w:cs="Arial"/>
          <w:sz w:val="24"/>
          <w:szCs w:val="24"/>
        </w:rPr>
        <w:t>за сч</w:t>
      </w:r>
      <w:r w:rsidR="00A94DDC">
        <w:rPr>
          <w:rFonts w:ascii="Arial" w:hAnsi="Arial" w:cs="Arial"/>
          <w:sz w:val="24"/>
          <w:szCs w:val="24"/>
        </w:rPr>
        <w:t xml:space="preserve">ет средств областного бюджета, </w:t>
      </w:r>
      <w:r w:rsidR="005C1881" w:rsidRPr="00B91C32">
        <w:rPr>
          <w:rFonts w:ascii="Arial" w:hAnsi="Arial" w:cs="Arial"/>
          <w:sz w:val="24"/>
          <w:szCs w:val="24"/>
        </w:rPr>
        <w:t>а так же за счет средств местного бюджета Усть-Кутского муниципального образования из расчёта стоимости 15 рублей</w:t>
      </w:r>
      <w:r w:rsidR="00202E7A" w:rsidRPr="00B91C32">
        <w:rPr>
          <w:rFonts w:ascii="Arial" w:hAnsi="Arial" w:cs="Arial"/>
          <w:sz w:val="24"/>
          <w:szCs w:val="24"/>
        </w:rPr>
        <w:t xml:space="preserve"> в день на одного обучающегося.</w:t>
      </w:r>
    </w:p>
    <w:p w:rsidR="00B216D5" w:rsidRPr="00B91C32" w:rsidRDefault="00B91C32" w:rsidP="00B91C3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2E7A" w:rsidRPr="00B91C32">
        <w:rPr>
          <w:rFonts w:ascii="Arial" w:hAnsi="Arial" w:cs="Arial"/>
          <w:sz w:val="24"/>
          <w:szCs w:val="24"/>
        </w:rPr>
        <w:t>Обеспечить бесплатным питанием детей военнослужащих, у которых отсутствует право на обеспечение бесплатным питанием по другим правовым актам.</w:t>
      </w:r>
    </w:p>
    <w:p w:rsidR="00485E7B" w:rsidRPr="00B91C32" w:rsidRDefault="00485E7B" w:rsidP="00B91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 xml:space="preserve">3. Обеспечение бесплатным питанием детей военнослужащих осуществляется каждый учебный день в течение 2022 - 2023 учебного года в дни посещения детьми военнослужащих </w:t>
      </w:r>
      <w:r w:rsidR="00C16A97" w:rsidRPr="00B91C32">
        <w:rPr>
          <w:rFonts w:ascii="Arial" w:hAnsi="Arial" w:cs="Arial"/>
          <w:sz w:val="24"/>
          <w:szCs w:val="24"/>
        </w:rPr>
        <w:t xml:space="preserve">муниципальных </w:t>
      </w:r>
      <w:r w:rsidRPr="00B91C32">
        <w:rPr>
          <w:rFonts w:ascii="Arial" w:hAnsi="Arial" w:cs="Arial"/>
          <w:sz w:val="24"/>
          <w:szCs w:val="24"/>
        </w:rPr>
        <w:t>общеобразовательных организаций. В дни непосещения общеобразовательных организаций бесплатное питание не предоставляется.</w:t>
      </w:r>
    </w:p>
    <w:p w:rsidR="00B216D5" w:rsidRPr="00B91C32" w:rsidRDefault="00C939AC" w:rsidP="00B91C3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1C32">
        <w:rPr>
          <w:rFonts w:ascii="Arial" w:eastAsia="Times New Roman" w:hAnsi="Arial" w:cs="Arial"/>
          <w:sz w:val="24"/>
          <w:szCs w:val="24"/>
        </w:rPr>
        <w:t>4</w:t>
      </w:r>
      <w:r w:rsidR="00010306" w:rsidRPr="00B91C32">
        <w:rPr>
          <w:rFonts w:ascii="Arial" w:eastAsia="Times New Roman" w:hAnsi="Arial" w:cs="Arial"/>
          <w:sz w:val="24"/>
          <w:szCs w:val="24"/>
        </w:rPr>
        <w:t>.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Обеспечение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бесплатным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питанием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прекращается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при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наличии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следующих обстоятельств: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утрата права на обеспечение бесплатным питанием</w:t>
      </w:r>
      <w:r w:rsidR="00010306" w:rsidRPr="00B91C32">
        <w:rPr>
          <w:rFonts w:ascii="Arial" w:eastAsia="Times New Roman" w:hAnsi="Arial" w:cs="Arial"/>
          <w:sz w:val="24"/>
          <w:szCs w:val="24"/>
        </w:rPr>
        <w:t xml:space="preserve"> в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соответствии с п. 1 настоящего </w:t>
      </w:r>
      <w:r w:rsidR="0048637C" w:rsidRPr="00B91C32">
        <w:rPr>
          <w:rFonts w:ascii="Arial" w:eastAsia="Times New Roman" w:hAnsi="Arial" w:cs="Arial"/>
          <w:sz w:val="24"/>
          <w:szCs w:val="24"/>
        </w:rPr>
        <w:t>п</w:t>
      </w:r>
      <w:r w:rsidR="00010306" w:rsidRPr="00B91C32">
        <w:rPr>
          <w:rFonts w:ascii="Arial" w:eastAsia="Times New Roman" w:hAnsi="Arial" w:cs="Arial"/>
          <w:sz w:val="24"/>
          <w:szCs w:val="24"/>
        </w:rPr>
        <w:t>остановления</w:t>
      </w:r>
      <w:r w:rsidR="00B216D5" w:rsidRPr="00B91C32">
        <w:rPr>
          <w:rFonts w:ascii="Arial" w:eastAsia="Times New Roman" w:hAnsi="Arial" w:cs="Arial"/>
          <w:sz w:val="24"/>
          <w:szCs w:val="24"/>
        </w:rPr>
        <w:t>;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прекращение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посещения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ребенком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военнослужащего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 xml:space="preserve">общеобразовательной организации (окончание, отчисление); переезд ребенка военнослужащего за пределы </w:t>
      </w:r>
      <w:r w:rsidR="00C16A97" w:rsidRPr="00B91C32">
        <w:rPr>
          <w:rFonts w:ascii="Arial" w:eastAsia="Times New Roman" w:hAnsi="Arial" w:cs="Arial"/>
          <w:sz w:val="24"/>
          <w:szCs w:val="24"/>
        </w:rPr>
        <w:t>Усть-Кутского муниципального района Иркутской области</w:t>
      </w:r>
      <w:r w:rsidR="00B216D5" w:rsidRPr="00B91C32">
        <w:rPr>
          <w:rFonts w:ascii="Arial" w:eastAsia="Times New Roman" w:hAnsi="Arial" w:cs="Arial"/>
          <w:sz w:val="24"/>
          <w:szCs w:val="24"/>
        </w:rPr>
        <w:t xml:space="preserve"> на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постоянное место жительства;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обращение родителя (законного представителя) ребенка военнослужащего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в учреждение с заявлением о прекращении обеспечения бесплатным питанием; прекращение опеки (попечительства) над ребенком военнослужащего – в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случае, если военнослужащий является опекуном (попечителем) ребенка; обучение ребенка на дому в соответствии с законодательством об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образовании.</w:t>
      </w:r>
    </w:p>
    <w:p w:rsidR="00B216D5" w:rsidRPr="00B91C32" w:rsidRDefault="002F7837" w:rsidP="00B91C3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B91C32">
        <w:rPr>
          <w:rFonts w:ascii="Arial" w:eastAsia="Times New Roman" w:hAnsi="Arial" w:cs="Arial"/>
          <w:sz w:val="24"/>
          <w:szCs w:val="24"/>
        </w:rPr>
        <w:t>5</w:t>
      </w:r>
      <w:r w:rsidR="00010306" w:rsidRPr="00B91C32">
        <w:rPr>
          <w:rFonts w:ascii="Arial" w:eastAsia="Times New Roman" w:hAnsi="Arial" w:cs="Arial"/>
          <w:sz w:val="24"/>
          <w:szCs w:val="24"/>
        </w:rPr>
        <w:t xml:space="preserve">. </w:t>
      </w:r>
      <w:r w:rsidR="00B216D5" w:rsidRPr="00B91C32">
        <w:rPr>
          <w:rFonts w:ascii="Arial" w:eastAsia="Times New Roman" w:hAnsi="Arial" w:cs="Arial"/>
          <w:sz w:val="24"/>
          <w:szCs w:val="24"/>
        </w:rPr>
        <w:t>Обеспечение бесплатным питанием детей военнослужащих прекращается</w:t>
      </w:r>
      <w:r w:rsidR="002F7F30" w:rsidRPr="00B91C32">
        <w:rPr>
          <w:rFonts w:ascii="Arial" w:eastAsia="Times New Roman" w:hAnsi="Arial" w:cs="Arial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sz w:val="24"/>
          <w:szCs w:val="24"/>
        </w:rPr>
        <w:t>с первого числа месяца, следующего</w:t>
      </w:r>
      <w:r w:rsidR="00B216D5" w:rsidRPr="00B91C32">
        <w:rPr>
          <w:rFonts w:ascii="Arial" w:eastAsia="Times New Roman" w:hAnsi="Arial" w:cs="Arial"/>
          <w:color w:val="1A1A1A"/>
          <w:sz w:val="24"/>
          <w:szCs w:val="24"/>
        </w:rPr>
        <w:t xml:space="preserve"> за месяцем, в котором</w:t>
      </w:r>
      <w:r w:rsidR="00641A06" w:rsidRPr="00B91C32">
        <w:rPr>
          <w:rFonts w:ascii="Arial" w:eastAsia="Times New Roman" w:hAnsi="Arial" w:cs="Arial"/>
          <w:color w:val="1A1A1A"/>
          <w:sz w:val="24"/>
          <w:szCs w:val="24"/>
        </w:rPr>
        <w:t xml:space="preserve"> муниципальной общеобразовательной</w:t>
      </w:r>
      <w:r w:rsidR="002F7F30" w:rsidRPr="00B91C32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641A06" w:rsidRPr="00B91C32">
        <w:rPr>
          <w:rFonts w:ascii="Arial" w:eastAsia="Times New Roman" w:hAnsi="Arial" w:cs="Arial"/>
          <w:color w:val="1A1A1A"/>
          <w:sz w:val="24"/>
          <w:szCs w:val="24"/>
        </w:rPr>
        <w:t>организации</w:t>
      </w:r>
      <w:r w:rsidR="00B216D5" w:rsidRPr="00B91C32">
        <w:rPr>
          <w:rFonts w:ascii="Arial" w:eastAsia="Times New Roman" w:hAnsi="Arial" w:cs="Arial"/>
          <w:color w:val="1A1A1A"/>
          <w:sz w:val="24"/>
          <w:szCs w:val="24"/>
        </w:rPr>
        <w:t xml:space="preserve"> стало</w:t>
      </w:r>
      <w:r w:rsidR="002F7F30" w:rsidRPr="00B91C32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B216D5" w:rsidRPr="00B91C32">
        <w:rPr>
          <w:rFonts w:ascii="Arial" w:eastAsia="Times New Roman" w:hAnsi="Arial" w:cs="Arial"/>
          <w:color w:val="1A1A1A"/>
          <w:sz w:val="24"/>
          <w:szCs w:val="24"/>
        </w:rPr>
        <w:t>известно о наступлении обстоятельств, указанных в п</w:t>
      </w:r>
      <w:r w:rsidR="00010306" w:rsidRPr="00B91C32">
        <w:rPr>
          <w:rFonts w:ascii="Arial" w:eastAsia="Times New Roman" w:hAnsi="Arial" w:cs="Arial"/>
          <w:color w:val="1A1A1A"/>
          <w:sz w:val="24"/>
          <w:szCs w:val="24"/>
        </w:rPr>
        <w:t>.</w:t>
      </w:r>
      <w:r w:rsidR="00B94E4E" w:rsidRPr="00B91C32">
        <w:rPr>
          <w:rFonts w:ascii="Arial" w:eastAsia="Times New Roman" w:hAnsi="Arial" w:cs="Arial"/>
          <w:color w:val="1A1A1A"/>
          <w:sz w:val="24"/>
          <w:szCs w:val="24"/>
        </w:rPr>
        <w:t>4</w:t>
      </w:r>
      <w:r w:rsidR="0048637C" w:rsidRPr="00B91C32">
        <w:rPr>
          <w:rFonts w:ascii="Arial" w:eastAsia="Times New Roman" w:hAnsi="Arial" w:cs="Arial"/>
          <w:color w:val="1A1A1A"/>
          <w:sz w:val="24"/>
          <w:szCs w:val="24"/>
        </w:rPr>
        <w:t xml:space="preserve"> настоящего п</w:t>
      </w:r>
      <w:r w:rsidR="00B216D5" w:rsidRPr="00B91C32">
        <w:rPr>
          <w:rFonts w:ascii="Arial" w:eastAsia="Times New Roman" w:hAnsi="Arial" w:cs="Arial"/>
          <w:color w:val="1A1A1A"/>
          <w:sz w:val="24"/>
          <w:szCs w:val="24"/>
        </w:rPr>
        <w:t>о</w:t>
      </w:r>
      <w:r w:rsidR="00010306" w:rsidRPr="00B91C32">
        <w:rPr>
          <w:rFonts w:ascii="Arial" w:eastAsia="Times New Roman" w:hAnsi="Arial" w:cs="Arial"/>
          <w:color w:val="1A1A1A"/>
          <w:sz w:val="24"/>
          <w:szCs w:val="24"/>
        </w:rPr>
        <w:t>становления</w:t>
      </w:r>
      <w:r w:rsidR="00B216D5" w:rsidRPr="00B91C32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5F070B" w:rsidRPr="00B91C32" w:rsidRDefault="002F7837" w:rsidP="00B91C3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>6</w:t>
      </w:r>
      <w:r w:rsidR="005F070B" w:rsidRPr="00B91C32">
        <w:rPr>
          <w:rFonts w:ascii="Arial" w:hAnsi="Arial" w:cs="Arial"/>
          <w:sz w:val="24"/>
          <w:szCs w:val="24"/>
        </w:rPr>
        <w:t xml:space="preserve">. Управлению образованием Усть-Кутского муниципального образования (Малышев А.В.) организовать работу муниципальных общеобразовательных организаций Усть-Кутского муниципального образования по обеспечению бесплатного питания </w:t>
      </w:r>
      <w:r w:rsidR="005F070B" w:rsidRPr="00B91C32">
        <w:rPr>
          <w:rFonts w:ascii="Arial" w:hAnsi="Arial" w:cs="Arial"/>
          <w:sz w:val="24"/>
          <w:szCs w:val="24"/>
          <w:lang w:eastAsia="en-US"/>
        </w:rPr>
        <w:t>обучающихся</w:t>
      </w:r>
      <w:r w:rsidR="005F070B" w:rsidRPr="00B91C32">
        <w:rPr>
          <w:rFonts w:ascii="Arial" w:hAnsi="Arial" w:cs="Arial"/>
          <w:sz w:val="24"/>
          <w:szCs w:val="24"/>
        </w:rPr>
        <w:t xml:space="preserve"> 5-11 классов из семей</w:t>
      </w:r>
      <w:r w:rsidR="0048637C" w:rsidRPr="00B91C32">
        <w:rPr>
          <w:rFonts w:ascii="Arial" w:hAnsi="Arial" w:cs="Arial"/>
          <w:sz w:val="24"/>
          <w:szCs w:val="24"/>
        </w:rPr>
        <w:t>,</w:t>
      </w:r>
      <w:r w:rsidR="005F070B" w:rsidRPr="00B91C32">
        <w:rPr>
          <w:rFonts w:ascii="Arial" w:hAnsi="Arial" w:cs="Arial"/>
          <w:sz w:val="24"/>
          <w:szCs w:val="24"/>
        </w:rPr>
        <w:t xml:space="preserve"> указанных в п. 1</w:t>
      </w:r>
      <w:r w:rsidR="0048637C" w:rsidRPr="00B91C32">
        <w:rPr>
          <w:rFonts w:ascii="Arial" w:hAnsi="Arial" w:cs="Arial"/>
          <w:sz w:val="24"/>
          <w:szCs w:val="24"/>
        </w:rPr>
        <w:t xml:space="preserve"> настоящего поста</w:t>
      </w:r>
      <w:r w:rsidR="005F070B" w:rsidRPr="00B91C32">
        <w:rPr>
          <w:rFonts w:ascii="Arial" w:hAnsi="Arial" w:cs="Arial"/>
          <w:sz w:val="24"/>
          <w:szCs w:val="24"/>
        </w:rPr>
        <w:t>новления.</w:t>
      </w:r>
    </w:p>
    <w:p w:rsidR="005F070B" w:rsidRPr="00B91C32" w:rsidRDefault="002F7837" w:rsidP="00B91C3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>7</w:t>
      </w:r>
      <w:r w:rsidR="005F070B" w:rsidRPr="00B91C32">
        <w:rPr>
          <w:rFonts w:ascii="Arial" w:hAnsi="Arial" w:cs="Arial"/>
          <w:sz w:val="24"/>
          <w:szCs w:val="24"/>
        </w:rPr>
        <w:t>. Установить расходные обязательства Усть-Кутского муниципального образования по обеспечению б</w:t>
      </w:r>
      <w:r w:rsidR="00B91C32">
        <w:rPr>
          <w:rFonts w:ascii="Arial" w:hAnsi="Arial" w:cs="Arial"/>
          <w:sz w:val="24"/>
          <w:szCs w:val="24"/>
        </w:rPr>
        <w:t xml:space="preserve">есплатным питанием обучающихся </w:t>
      </w:r>
      <w:r w:rsidR="005F070B" w:rsidRPr="00B91C32">
        <w:rPr>
          <w:rFonts w:ascii="Arial" w:hAnsi="Arial" w:cs="Arial"/>
          <w:sz w:val="24"/>
          <w:szCs w:val="24"/>
        </w:rPr>
        <w:t>5-11 классов из семей</w:t>
      </w:r>
      <w:r w:rsidR="00AE52A7" w:rsidRPr="00B91C32">
        <w:rPr>
          <w:rFonts w:ascii="Arial" w:hAnsi="Arial" w:cs="Arial"/>
          <w:sz w:val="24"/>
          <w:szCs w:val="24"/>
        </w:rPr>
        <w:t>,</w:t>
      </w:r>
      <w:r w:rsidR="005F070B" w:rsidRPr="00B91C32">
        <w:rPr>
          <w:rFonts w:ascii="Arial" w:hAnsi="Arial" w:cs="Arial"/>
          <w:sz w:val="24"/>
          <w:szCs w:val="24"/>
        </w:rPr>
        <w:t xml:space="preserve"> указанных в п. 1 </w:t>
      </w:r>
      <w:r w:rsidR="00AE52A7" w:rsidRPr="00B91C32">
        <w:rPr>
          <w:rFonts w:ascii="Arial" w:hAnsi="Arial" w:cs="Arial"/>
          <w:sz w:val="24"/>
          <w:szCs w:val="24"/>
        </w:rPr>
        <w:t xml:space="preserve">настоящего </w:t>
      </w:r>
      <w:r w:rsidR="005F070B" w:rsidRPr="00B91C32">
        <w:rPr>
          <w:rFonts w:ascii="Arial" w:hAnsi="Arial" w:cs="Arial"/>
          <w:sz w:val="24"/>
          <w:szCs w:val="24"/>
        </w:rPr>
        <w:t>постановления.</w:t>
      </w:r>
    </w:p>
    <w:p w:rsidR="005F070B" w:rsidRPr="00B91C32" w:rsidRDefault="002F7837" w:rsidP="00B91C3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lastRenderedPageBreak/>
        <w:t>8</w:t>
      </w:r>
      <w:r w:rsidR="005F070B" w:rsidRPr="00B91C32">
        <w:rPr>
          <w:rFonts w:ascii="Arial" w:hAnsi="Arial" w:cs="Arial"/>
          <w:sz w:val="24"/>
          <w:szCs w:val="24"/>
        </w:rPr>
        <w:t>. Финансовому управлению Администрации Усть-Кутского муниципального образования (Рыбак О.В.) предусмотреть финансиров</w:t>
      </w:r>
      <w:r w:rsidR="00B91C32">
        <w:rPr>
          <w:rFonts w:ascii="Arial" w:hAnsi="Arial" w:cs="Arial"/>
          <w:sz w:val="24"/>
          <w:szCs w:val="24"/>
        </w:rPr>
        <w:t xml:space="preserve">ание по обеспечению бесплатным </w:t>
      </w:r>
      <w:r w:rsidR="005F070B" w:rsidRPr="00B91C32">
        <w:rPr>
          <w:rFonts w:ascii="Arial" w:hAnsi="Arial" w:cs="Arial"/>
          <w:sz w:val="24"/>
          <w:szCs w:val="24"/>
        </w:rPr>
        <w:t>питанием обучающихся 5-11 классов из семей</w:t>
      </w:r>
      <w:r w:rsidR="00AE52A7" w:rsidRPr="00B91C32">
        <w:rPr>
          <w:rFonts w:ascii="Arial" w:hAnsi="Arial" w:cs="Arial"/>
          <w:sz w:val="24"/>
          <w:szCs w:val="24"/>
        </w:rPr>
        <w:t>,</w:t>
      </w:r>
      <w:r w:rsidR="005F070B" w:rsidRPr="00B91C32">
        <w:rPr>
          <w:rFonts w:ascii="Arial" w:hAnsi="Arial" w:cs="Arial"/>
          <w:sz w:val="24"/>
          <w:szCs w:val="24"/>
        </w:rPr>
        <w:t xml:space="preserve"> указанных в п. 1 </w:t>
      </w:r>
      <w:r w:rsidR="00AE52A7" w:rsidRPr="00B91C32">
        <w:rPr>
          <w:rFonts w:ascii="Arial" w:hAnsi="Arial" w:cs="Arial"/>
          <w:sz w:val="24"/>
          <w:szCs w:val="24"/>
        </w:rPr>
        <w:t xml:space="preserve">настоящего </w:t>
      </w:r>
      <w:r w:rsidR="005F070B" w:rsidRPr="00B91C32">
        <w:rPr>
          <w:rFonts w:ascii="Arial" w:hAnsi="Arial" w:cs="Arial"/>
          <w:sz w:val="24"/>
          <w:szCs w:val="24"/>
        </w:rPr>
        <w:t>постановления.</w:t>
      </w:r>
    </w:p>
    <w:p w:rsidR="005F070B" w:rsidRPr="00B91C32" w:rsidRDefault="002F7837" w:rsidP="00B91C32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>9</w:t>
      </w:r>
      <w:r w:rsidR="005F070B" w:rsidRPr="00B91C32">
        <w:rPr>
          <w:rFonts w:ascii="Arial" w:hAnsi="Arial" w:cs="Arial"/>
          <w:sz w:val="24"/>
          <w:szCs w:val="24"/>
        </w:rPr>
        <w:t xml:space="preserve">. Распространить действие настоящего </w:t>
      </w:r>
      <w:r w:rsidR="00AE52A7" w:rsidRPr="00B91C32">
        <w:rPr>
          <w:rFonts w:ascii="Arial" w:hAnsi="Arial" w:cs="Arial"/>
          <w:sz w:val="24"/>
          <w:szCs w:val="24"/>
        </w:rPr>
        <w:t>п</w:t>
      </w:r>
      <w:r w:rsidR="005F070B" w:rsidRPr="00B91C32">
        <w:rPr>
          <w:rFonts w:ascii="Arial" w:hAnsi="Arial" w:cs="Arial"/>
          <w:sz w:val="24"/>
          <w:szCs w:val="24"/>
        </w:rPr>
        <w:t>остановления на правоотношения, возникшие с 01 декабря 2022 года.</w:t>
      </w:r>
    </w:p>
    <w:p w:rsidR="005F070B" w:rsidRPr="00B91C32" w:rsidRDefault="002F7837" w:rsidP="00B91C32">
      <w:pPr>
        <w:pStyle w:val="ConsPlusNormal"/>
        <w:ind w:firstLine="709"/>
        <w:jc w:val="both"/>
        <w:rPr>
          <w:sz w:val="24"/>
          <w:szCs w:val="24"/>
        </w:rPr>
      </w:pPr>
      <w:r w:rsidRPr="00B91C32">
        <w:rPr>
          <w:sz w:val="24"/>
          <w:szCs w:val="24"/>
        </w:rPr>
        <w:t>10</w:t>
      </w:r>
      <w:r w:rsidR="005F070B" w:rsidRPr="00B91C32">
        <w:rPr>
          <w:sz w:val="24"/>
          <w:szCs w:val="24"/>
        </w:rPr>
        <w:t>. Обнародовать настоящее постановление на официальном сайте Администрации Усть-Кутского муниципального образования в сети интернет.</w:t>
      </w:r>
    </w:p>
    <w:p w:rsidR="005F070B" w:rsidRPr="00B91C32" w:rsidRDefault="002F7837" w:rsidP="00B91C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>11</w:t>
      </w:r>
      <w:r w:rsidR="005F070B" w:rsidRPr="00B91C32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заместителя мэра Усть-Кутского муниципального образования по социальным вопросам Кузнецову Е.А.</w:t>
      </w:r>
    </w:p>
    <w:p w:rsidR="005F070B" w:rsidRPr="00B91C32" w:rsidRDefault="005F070B" w:rsidP="00B91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CDB" w:rsidRPr="00B91C32" w:rsidRDefault="00826CDB" w:rsidP="00B91C3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37E21" w:rsidRPr="00B91C32" w:rsidRDefault="000855F8" w:rsidP="00B91C3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>И.о. м</w:t>
      </w:r>
      <w:r w:rsidR="00237E21" w:rsidRPr="00B91C32">
        <w:rPr>
          <w:rFonts w:ascii="Arial" w:hAnsi="Arial" w:cs="Arial"/>
          <w:sz w:val="24"/>
          <w:szCs w:val="24"/>
        </w:rPr>
        <w:t>эр</w:t>
      </w:r>
      <w:r w:rsidRPr="00B91C32">
        <w:rPr>
          <w:rFonts w:ascii="Arial" w:hAnsi="Arial" w:cs="Arial"/>
          <w:sz w:val="24"/>
          <w:szCs w:val="24"/>
        </w:rPr>
        <w:t>а</w:t>
      </w:r>
      <w:r w:rsidR="00237E21" w:rsidRPr="00B91C32">
        <w:rPr>
          <w:rFonts w:ascii="Arial" w:hAnsi="Arial" w:cs="Arial"/>
          <w:sz w:val="24"/>
          <w:szCs w:val="24"/>
        </w:rPr>
        <w:t xml:space="preserve"> Усть-Кутского</w:t>
      </w:r>
    </w:p>
    <w:p w:rsidR="00B91C32" w:rsidRDefault="00237E21" w:rsidP="00B91C3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>муниципального образования</w:t>
      </w:r>
    </w:p>
    <w:p w:rsidR="003C5EAC" w:rsidRPr="00B91C32" w:rsidRDefault="000855F8" w:rsidP="00B91C3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91C32">
        <w:rPr>
          <w:rFonts w:ascii="Arial" w:hAnsi="Arial" w:cs="Arial"/>
          <w:sz w:val="24"/>
          <w:szCs w:val="24"/>
        </w:rPr>
        <w:t>В.А. Калашников</w:t>
      </w:r>
    </w:p>
    <w:sectPr w:rsidR="003C5EAC" w:rsidRPr="00B91C32" w:rsidSect="00B91C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0EF0"/>
    <w:multiLevelType w:val="multilevel"/>
    <w:tmpl w:val="04D83AF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71910DBE"/>
    <w:multiLevelType w:val="hybridMultilevel"/>
    <w:tmpl w:val="6E3082DE"/>
    <w:lvl w:ilvl="0" w:tplc="EFA65186">
      <w:start w:val="1"/>
      <w:numFmt w:val="decimal"/>
      <w:lvlText w:val="%1."/>
      <w:lvlJc w:val="left"/>
      <w:pPr>
        <w:ind w:left="2060" w:hanging="1350"/>
      </w:pPr>
      <w:rPr>
        <w:rFonts w:ascii="Times New Roman" w:eastAsia="Times New Roman" w:hAnsi="Times New Roman" w:cs="Times New Roman"/>
        <w:b w:val="0"/>
        <w:color w:val="auto"/>
      </w:rPr>
    </w:lvl>
    <w:lvl w:ilvl="1" w:tplc="22B4A5E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7A"/>
    <w:rsid w:val="00010306"/>
    <w:rsid w:val="00040FDC"/>
    <w:rsid w:val="000754B8"/>
    <w:rsid w:val="000855F8"/>
    <w:rsid w:val="00093F7A"/>
    <w:rsid w:val="000C111D"/>
    <w:rsid w:val="001024B7"/>
    <w:rsid w:val="00135B2D"/>
    <w:rsid w:val="00150E48"/>
    <w:rsid w:val="00202E7A"/>
    <w:rsid w:val="0023368E"/>
    <w:rsid w:val="00237E21"/>
    <w:rsid w:val="0025084C"/>
    <w:rsid w:val="002F7837"/>
    <w:rsid w:val="002F7F30"/>
    <w:rsid w:val="0034522F"/>
    <w:rsid w:val="0039576F"/>
    <w:rsid w:val="003C5EAC"/>
    <w:rsid w:val="00432DB9"/>
    <w:rsid w:val="00485E7B"/>
    <w:rsid w:val="0048637C"/>
    <w:rsid w:val="00496C68"/>
    <w:rsid w:val="004F664E"/>
    <w:rsid w:val="00534FFD"/>
    <w:rsid w:val="00561D28"/>
    <w:rsid w:val="005C1881"/>
    <w:rsid w:val="005F070B"/>
    <w:rsid w:val="00641A06"/>
    <w:rsid w:val="0067092B"/>
    <w:rsid w:val="006D6889"/>
    <w:rsid w:val="00756A14"/>
    <w:rsid w:val="00760719"/>
    <w:rsid w:val="00792A5E"/>
    <w:rsid w:val="007B47AD"/>
    <w:rsid w:val="007C3252"/>
    <w:rsid w:val="00826CDB"/>
    <w:rsid w:val="00847D8C"/>
    <w:rsid w:val="008A502F"/>
    <w:rsid w:val="008B64D2"/>
    <w:rsid w:val="00946B81"/>
    <w:rsid w:val="0099768C"/>
    <w:rsid w:val="009C5BDE"/>
    <w:rsid w:val="00A920ED"/>
    <w:rsid w:val="00A94DDC"/>
    <w:rsid w:val="00AB3D14"/>
    <w:rsid w:val="00AE52A7"/>
    <w:rsid w:val="00B216D5"/>
    <w:rsid w:val="00B91C32"/>
    <w:rsid w:val="00B94E4E"/>
    <w:rsid w:val="00BC009B"/>
    <w:rsid w:val="00BC1482"/>
    <w:rsid w:val="00C16A97"/>
    <w:rsid w:val="00C939AC"/>
    <w:rsid w:val="00CD5BE8"/>
    <w:rsid w:val="00D37F03"/>
    <w:rsid w:val="00D91BEB"/>
    <w:rsid w:val="00D9315D"/>
    <w:rsid w:val="00D93789"/>
    <w:rsid w:val="00E52D14"/>
    <w:rsid w:val="00E7113D"/>
    <w:rsid w:val="00E735B5"/>
    <w:rsid w:val="00F024D3"/>
    <w:rsid w:val="00F072D8"/>
    <w:rsid w:val="00F3711D"/>
    <w:rsid w:val="00FD5AB3"/>
    <w:rsid w:val="00FE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558"/>
  <w15:docId w15:val="{7DE032CB-BF20-474A-BE7C-2E13F726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2F"/>
    <w:pPr>
      <w:ind w:left="720"/>
      <w:contextualSpacing/>
    </w:pPr>
  </w:style>
  <w:style w:type="character" w:styleId="a4">
    <w:name w:val="Hyperlink"/>
    <w:uiPriority w:val="99"/>
    <w:rsid w:val="0034522F"/>
    <w:rPr>
      <w:color w:val="0000FF"/>
      <w:u w:val="single"/>
    </w:rPr>
  </w:style>
  <w:style w:type="paragraph" w:customStyle="1" w:styleId="ConsPlusNormal">
    <w:name w:val="ConsPlusNormal"/>
    <w:rsid w:val="00826C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F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5AB3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AB3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FD5AB3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FD5AB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652E-7960-452C-97AF-F5BBEE03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Кравчук Т.Ю.</cp:lastModifiedBy>
  <cp:revision>4</cp:revision>
  <cp:lastPrinted>2022-12-22T07:15:00Z</cp:lastPrinted>
  <dcterms:created xsi:type="dcterms:W3CDTF">2022-12-23T07:07:00Z</dcterms:created>
  <dcterms:modified xsi:type="dcterms:W3CDTF">2022-12-23T07:19:00Z</dcterms:modified>
</cp:coreProperties>
</file>