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7B6D31" w:rsidRPr="00677579" w:rsidRDefault="007B6D31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7B6D31" w:rsidRPr="00C45EE4" w:rsidRDefault="007B6D31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B6D31" w:rsidRDefault="007B6D31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B62C37">
        <w:rPr>
          <w:sz w:val="28"/>
          <w:szCs w:val="28"/>
        </w:rPr>
        <w:t>152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2C37">
        <w:rPr>
          <w:sz w:val="28"/>
          <w:szCs w:val="28"/>
        </w:rPr>
        <w:t>Максимова Светлана Валентиновна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62C37">
        <w:rPr>
          <w:sz w:val="28"/>
          <w:szCs w:val="28"/>
        </w:rPr>
        <w:t xml:space="preserve"> собственности Максимовой Светланы Валентиновны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137BE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62C37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2024-07-25T02:52:00Z</cp:lastPrinted>
  <dcterms:created xsi:type="dcterms:W3CDTF">2024-02-06T04:07:00Z</dcterms:created>
  <dcterms:modified xsi:type="dcterms:W3CDTF">2024-07-25T02:52:00Z</dcterms:modified>
</cp:coreProperties>
</file>