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61" w:rsidRPr="00AC5698" w:rsidRDefault="00AC5698" w:rsidP="00AC5698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AC5698">
        <w:rPr>
          <w:rFonts w:ascii="Arial" w:hAnsi="Arial" w:cs="Arial"/>
          <w:b/>
          <w:sz w:val="32"/>
          <w:szCs w:val="32"/>
        </w:rPr>
        <w:t>ОТ 23.08.2021Г. №370-П</w:t>
      </w:r>
    </w:p>
    <w:p w:rsidR="00AC5698" w:rsidRPr="00AC5698" w:rsidRDefault="00AC5698" w:rsidP="00AC5698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AC5698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AC5698" w:rsidRPr="00AC5698" w:rsidRDefault="00AC5698" w:rsidP="00AC5698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AC5698">
        <w:rPr>
          <w:rFonts w:ascii="Arial" w:hAnsi="Arial" w:cs="Arial"/>
          <w:b/>
          <w:sz w:val="32"/>
          <w:szCs w:val="32"/>
        </w:rPr>
        <w:t>ИРКУТСКАЯ ОБЛАСТЬ</w:t>
      </w:r>
    </w:p>
    <w:p w:rsidR="00AC5698" w:rsidRPr="00AC5698" w:rsidRDefault="00AC5698" w:rsidP="00AC5698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AC5698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FD4061" w:rsidRPr="00AC5698" w:rsidRDefault="00FD4061" w:rsidP="00AC5698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AC5698">
        <w:rPr>
          <w:rFonts w:ascii="Arial" w:hAnsi="Arial" w:cs="Arial"/>
          <w:b/>
          <w:sz w:val="32"/>
          <w:szCs w:val="32"/>
        </w:rPr>
        <w:t>АДМИНИСТРАЦИЯ</w:t>
      </w:r>
    </w:p>
    <w:p w:rsidR="00FD4061" w:rsidRPr="00AC5698" w:rsidRDefault="00FD4061" w:rsidP="00AC5698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AC5698">
        <w:rPr>
          <w:rFonts w:ascii="Arial" w:hAnsi="Arial" w:cs="Arial"/>
          <w:b/>
          <w:sz w:val="32"/>
          <w:szCs w:val="32"/>
        </w:rPr>
        <w:t>ПОСТАНОВЛЕНИЕ</w:t>
      </w:r>
    </w:p>
    <w:p w:rsidR="00AC5698" w:rsidRPr="00AC5698" w:rsidRDefault="00AC5698" w:rsidP="00AC5698">
      <w:pPr>
        <w:ind w:right="-1"/>
        <w:jc w:val="center"/>
        <w:rPr>
          <w:rFonts w:ascii="Arial" w:hAnsi="Arial" w:cs="Arial"/>
          <w:b/>
          <w:sz w:val="32"/>
          <w:szCs w:val="32"/>
        </w:rPr>
      </w:pPr>
    </w:p>
    <w:p w:rsidR="00AC5698" w:rsidRDefault="00AC5698" w:rsidP="00AC5698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AC5698">
        <w:rPr>
          <w:rFonts w:ascii="Arial" w:hAnsi="Arial" w:cs="Arial"/>
          <w:b/>
          <w:sz w:val="32"/>
          <w:szCs w:val="32"/>
        </w:rPr>
        <w:t>О ВНЕСЕНИИ ИЗМЕНЕНИЙ В АДМИНИСТРАТИВНЫЙ РЕГЛАМЕНТ ПРЕДОСТАВЛЕНИЯ МУНИЦИПАЛЬНОЙ УСЛУГИ «ПРИВАТИЗАЦИЯ ГРАЖДАНАМИ ОБЪЕКТОВ МУНИЦИПАЛЬНОГО ЖИЛИЩНОГО ФОНДА», УТВЕРЖДЁННЫЙ ПОСТАНОВЛЕНИЕМ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AC5698">
        <w:rPr>
          <w:rFonts w:ascii="Arial" w:hAnsi="Arial" w:cs="Arial"/>
          <w:b/>
          <w:sz w:val="32"/>
          <w:szCs w:val="32"/>
        </w:rPr>
        <w:t xml:space="preserve">АДМИНИСТРАЦИИ УСТЬ-КУТСКОГО МУНИЦИПАЛЬНОГО ОБРАЗОВАНИЯ </w:t>
      </w:r>
    </w:p>
    <w:p w:rsidR="00AC5698" w:rsidRDefault="00AC5698" w:rsidP="00AC5698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AC5698">
        <w:rPr>
          <w:rFonts w:ascii="Arial" w:hAnsi="Arial" w:cs="Arial"/>
          <w:b/>
          <w:sz w:val="32"/>
          <w:szCs w:val="32"/>
        </w:rPr>
        <w:t>ОТ 26.02.2020Г. №77-П</w:t>
      </w:r>
    </w:p>
    <w:p w:rsidR="00FD4061" w:rsidRPr="00AC5698" w:rsidRDefault="00FD4061" w:rsidP="00AC5698">
      <w:pPr>
        <w:ind w:right="-1"/>
        <w:jc w:val="center"/>
        <w:rPr>
          <w:rFonts w:ascii="Arial" w:hAnsi="Arial" w:cs="Arial"/>
          <w:b/>
          <w:sz w:val="32"/>
          <w:szCs w:val="32"/>
        </w:rPr>
      </w:pPr>
    </w:p>
    <w:p w:rsidR="00550600" w:rsidRPr="00AC5698" w:rsidRDefault="00550600" w:rsidP="000C4D8C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 w:rsidRPr="00AC5698">
        <w:rPr>
          <w:rFonts w:ascii="Arial" w:hAnsi="Arial" w:cs="Arial"/>
        </w:rPr>
        <w:t>В соответствии с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FD4061" w:rsidRPr="00AC5698" w:rsidRDefault="00FD4061" w:rsidP="00AC5698">
      <w:pPr>
        <w:autoSpaceDE w:val="0"/>
        <w:autoSpaceDN w:val="0"/>
        <w:adjustRightInd w:val="0"/>
        <w:ind w:right="-1" w:firstLine="540"/>
        <w:rPr>
          <w:rFonts w:ascii="Arial" w:hAnsi="Arial" w:cs="Arial"/>
          <w:bCs/>
        </w:rPr>
      </w:pPr>
    </w:p>
    <w:p w:rsidR="00FD4061" w:rsidRPr="000C4D8C" w:rsidRDefault="00FD4061" w:rsidP="000C4D8C">
      <w:pPr>
        <w:pStyle w:val="ConsPlusNormal"/>
        <w:ind w:right="-1" w:firstLine="0"/>
        <w:jc w:val="center"/>
        <w:rPr>
          <w:b/>
          <w:sz w:val="30"/>
          <w:szCs w:val="30"/>
        </w:rPr>
      </w:pPr>
      <w:r w:rsidRPr="000C4D8C">
        <w:rPr>
          <w:b/>
          <w:sz w:val="30"/>
          <w:szCs w:val="30"/>
        </w:rPr>
        <w:t>ПОСТАНОВЛЯЮ:</w:t>
      </w:r>
    </w:p>
    <w:p w:rsidR="00FD4061" w:rsidRPr="000C4D8C" w:rsidRDefault="00FD4061" w:rsidP="000C4D8C">
      <w:pPr>
        <w:pStyle w:val="ConsPlusTitle"/>
        <w:ind w:right="-1"/>
        <w:jc w:val="center"/>
        <w:outlineLvl w:val="0"/>
        <w:rPr>
          <w:sz w:val="30"/>
          <w:szCs w:val="30"/>
        </w:rPr>
      </w:pPr>
    </w:p>
    <w:p w:rsidR="00936758" w:rsidRPr="00AC5698" w:rsidRDefault="00FD4061" w:rsidP="000C4D8C">
      <w:pPr>
        <w:ind w:right="-1" w:firstLine="708"/>
        <w:jc w:val="both"/>
        <w:rPr>
          <w:rFonts w:ascii="Arial" w:hAnsi="Arial" w:cs="Arial"/>
        </w:rPr>
      </w:pPr>
      <w:r w:rsidRPr="00AC5698">
        <w:rPr>
          <w:rFonts w:ascii="Arial" w:hAnsi="Arial" w:cs="Arial"/>
        </w:rPr>
        <w:t>1. Внести в Административный регламент предоставления муниципальной услуги «Приватизация гражданами объектов муниципального жилищного фонда»</w:t>
      </w:r>
      <w:r w:rsidR="00550600" w:rsidRPr="00AC5698">
        <w:rPr>
          <w:rFonts w:ascii="Arial" w:hAnsi="Arial" w:cs="Arial"/>
        </w:rPr>
        <w:t xml:space="preserve"> (далее – Административный регламент)</w:t>
      </w:r>
      <w:r w:rsidRPr="00AC5698">
        <w:rPr>
          <w:rFonts w:ascii="Arial" w:hAnsi="Arial" w:cs="Arial"/>
        </w:rPr>
        <w:t>, утвержденный постановлением Администрации Усть-Кутского муниципального образования от 26.02.2020 года № 77-п (</w:t>
      </w:r>
      <w:r w:rsidR="00E47085" w:rsidRPr="00AC5698">
        <w:rPr>
          <w:rFonts w:ascii="Arial" w:hAnsi="Arial" w:cs="Arial"/>
        </w:rPr>
        <w:t>с изменениями внесенными постановлениями Администрации Усть-Кутского муниципального образования</w:t>
      </w:r>
      <w:r w:rsidR="00921D8A" w:rsidRPr="00AC5698">
        <w:rPr>
          <w:rFonts w:ascii="Arial" w:hAnsi="Arial" w:cs="Arial"/>
        </w:rPr>
        <w:t xml:space="preserve"> </w:t>
      </w:r>
      <w:r w:rsidR="00E47085" w:rsidRPr="00AC5698">
        <w:rPr>
          <w:rFonts w:ascii="Arial" w:hAnsi="Arial" w:cs="Arial"/>
        </w:rPr>
        <w:t xml:space="preserve">от 15.09.2020 № 403-п, </w:t>
      </w:r>
      <w:r w:rsidR="00921D8A" w:rsidRPr="00AC5698">
        <w:rPr>
          <w:rFonts w:ascii="Arial" w:hAnsi="Arial" w:cs="Arial"/>
        </w:rPr>
        <w:t>от 14</w:t>
      </w:r>
      <w:r w:rsidR="00550600" w:rsidRPr="00AC5698">
        <w:rPr>
          <w:rFonts w:ascii="Arial" w:hAnsi="Arial" w:cs="Arial"/>
        </w:rPr>
        <w:t>.0</w:t>
      </w:r>
      <w:r w:rsidR="00921D8A" w:rsidRPr="00AC5698">
        <w:rPr>
          <w:rFonts w:ascii="Arial" w:hAnsi="Arial" w:cs="Arial"/>
        </w:rPr>
        <w:t>4</w:t>
      </w:r>
      <w:r w:rsidR="00550600" w:rsidRPr="00AC5698">
        <w:rPr>
          <w:rFonts w:ascii="Arial" w:hAnsi="Arial" w:cs="Arial"/>
        </w:rPr>
        <w:t>.202</w:t>
      </w:r>
      <w:r w:rsidR="00921D8A" w:rsidRPr="00AC5698">
        <w:rPr>
          <w:rFonts w:ascii="Arial" w:hAnsi="Arial" w:cs="Arial"/>
        </w:rPr>
        <w:t>1</w:t>
      </w:r>
      <w:r w:rsidR="00550600" w:rsidRPr="00AC5698">
        <w:rPr>
          <w:rFonts w:ascii="Arial" w:hAnsi="Arial" w:cs="Arial"/>
        </w:rPr>
        <w:t xml:space="preserve"> № </w:t>
      </w:r>
      <w:r w:rsidR="00921D8A" w:rsidRPr="00AC5698">
        <w:rPr>
          <w:rFonts w:ascii="Arial" w:hAnsi="Arial" w:cs="Arial"/>
        </w:rPr>
        <w:t>173-п</w:t>
      </w:r>
      <w:r w:rsidR="00550600" w:rsidRPr="00AC5698">
        <w:rPr>
          <w:rFonts w:ascii="Arial" w:hAnsi="Arial" w:cs="Arial"/>
        </w:rPr>
        <w:t>) следующие изменения</w:t>
      </w:r>
      <w:r w:rsidRPr="00AC5698">
        <w:rPr>
          <w:rFonts w:ascii="Arial" w:hAnsi="Arial" w:cs="Arial"/>
        </w:rPr>
        <w:t>:</w:t>
      </w:r>
    </w:p>
    <w:p w:rsidR="006423A5" w:rsidRPr="000C4D8C" w:rsidRDefault="009662C1" w:rsidP="000C4D8C">
      <w:pPr>
        <w:autoSpaceDE w:val="0"/>
        <w:autoSpaceDN w:val="0"/>
        <w:ind w:right="-1"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1.1</w:t>
      </w:r>
      <w:r w:rsidR="006423A5" w:rsidRPr="00AC5698">
        <w:rPr>
          <w:rFonts w:ascii="Arial" w:eastAsia="Times New Roman" w:hAnsi="Arial" w:cs="Arial"/>
          <w:color w:val="000000" w:themeColor="text1"/>
          <w:lang w:eastAsia="ru-RU"/>
        </w:rPr>
        <w:t>. В подпункте «б» пункта 18 Административного регламента аббревиатуру «УКМО» заменить словами «Усть-Кутского муниципального образования»;</w:t>
      </w:r>
    </w:p>
    <w:p w:rsidR="006423A5" w:rsidRPr="000C4D8C" w:rsidRDefault="009662C1" w:rsidP="000C4D8C">
      <w:pPr>
        <w:autoSpaceDE w:val="0"/>
        <w:autoSpaceDN w:val="0"/>
        <w:ind w:right="-1"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>1.2</w:t>
      </w:r>
      <w:r w:rsidR="006423A5" w:rsidRPr="00AC5698">
        <w:rPr>
          <w:rFonts w:ascii="Arial" w:eastAsia="Times New Roman" w:hAnsi="Arial" w:cs="Arial"/>
          <w:color w:val="000000" w:themeColor="text1"/>
          <w:lang w:eastAsia="ru-RU"/>
        </w:rPr>
        <w:t>. В пункте 26 Административного регламента аббревиатуру «УКМО» заменить словами «Усть-Кутского муниципального образования»;</w:t>
      </w:r>
    </w:p>
    <w:p w:rsidR="006423A5" w:rsidRPr="000C4D8C" w:rsidRDefault="009662C1" w:rsidP="000C4D8C">
      <w:pPr>
        <w:ind w:right="-1" w:firstLine="708"/>
        <w:jc w:val="both"/>
        <w:rPr>
          <w:rFonts w:ascii="Arial" w:eastAsiaTheme="minorHAnsi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1.3</w:t>
      </w:r>
      <w:r w:rsidR="00936758" w:rsidRPr="00AC5698">
        <w:rPr>
          <w:rFonts w:ascii="Arial" w:hAnsi="Arial" w:cs="Arial"/>
        </w:rPr>
        <w:t xml:space="preserve">. </w:t>
      </w:r>
      <w:r w:rsidR="00921D8A" w:rsidRPr="00AC5698">
        <w:rPr>
          <w:rFonts w:ascii="Arial" w:hAnsi="Arial" w:cs="Arial"/>
        </w:rPr>
        <w:t>Признать утратившим силу подпункт «д» пункта 30 Административного регламента</w:t>
      </w:r>
      <w:r w:rsidR="00936758" w:rsidRPr="00AC5698">
        <w:rPr>
          <w:rFonts w:ascii="Arial" w:eastAsiaTheme="minorHAnsi" w:hAnsi="Arial" w:cs="Arial"/>
          <w:color w:val="000000"/>
          <w:shd w:val="clear" w:color="auto" w:fill="FFFFFF"/>
        </w:rPr>
        <w:t xml:space="preserve">; </w:t>
      </w:r>
    </w:p>
    <w:p w:rsidR="006423A5" w:rsidRPr="00AC5698" w:rsidRDefault="009662C1" w:rsidP="000C4D8C">
      <w:pPr>
        <w:autoSpaceDE w:val="0"/>
        <w:autoSpaceDN w:val="0"/>
        <w:adjustRightInd w:val="0"/>
        <w:ind w:right="-1" w:firstLine="708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1.4</w:t>
      </w:r>
      <w:r w:rsidR="006423A5" w:rsidRPr="00AC5698">
        <w:rPr>
          <w:rFonts w:ascii="Arial" w:eastAsiaTheme="minorHAnsi" w:hAnsi="Arial" w:cs="Arial"/>
        </w:rPr>
        <w:t>. Абзац первый пункта 67 Административного регламента изложить в следующей редакции:</w:t>
      </w:r>
    </w:p>
    <w:p w:rsidR="006423A5" w:rsidRPr="00AC5698" w:rsidRDefault="006423A5" w:rsidP="000C4D8C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  <w:lang w:eastAsia="ru-RU"/>
        </w:rPr>
      </w:pPr>
      <w:r w:rsidRPr="00AC5698">
        <w:rPr>
          <w:rFonts w:ascii="Arial" w:eastAsiaTheme="minorHAnsi" w:hAnsi="Arial" w:cs="Arial"/>
        </w:rPr>
        <w:t>«</w:t>
      </w:r>
      <w:r w:rsidRPr="00AC5698">
        <w:rPr>
          <w:rFonts w:ascii="Arial" w:hAnsi="Arial" w:cs="Arial"/>
          <w:lang w:eastAsia="ru-RU"/>
        </w:rPr>
        <w:t>Заявители имеют возможность получения муниципальной услуги в электронной форме с использованием Портала в части:»;</w:t>
      </w:r>
    </w:p>
    <w:p w:rsidR="006423A5" w:rsidRPr="00AC5698" w:rsidRDefault="006423A5" w:rsidP="000C4D8C">
      <w:pPr>
        <w:autoSpaceDE w:val="0"/>
        <w:autoSpaceDN w:val="0"/>
        <w:adjustRightInd w:val="0"/>
        <w:ind w:right="-1" w:firstLine="708"/>
        <w:jc w:val="both"/>
        <w:rPr>
          <w:rFonts w:ascii="Arial" w:eastAsiaTheme="minorHAnsi" w:hAnsi="Arial" w:cs="Arial"/>
        </w:rPr>
      </w:pPr>
      <w:r w:rsidRPr="00AC5698">
        <w:rPr>
          <w:rFonts w:ascii="Arial" w:eastAsiaTheme="minorHAnsi" w:hAnsi="Arial" w:cs="Arial"/>
        </w:rPr>
        <w:t>1.5. Абзац четвертый пункта 70 Административного регламента изложить в следующей редакции:</w:t>
      </w:r>
    </w:p>
    <w:p w:rsidR="006423A5" w:rsidRPr="00AC5698" w:rsidRDefault="006423A5" w:rsidP="000C4D8C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lang w:eastAsia="ru-RU"/>
        </w:rPr>
      </w:pPr>
      <w:r w:rsidRPr="00AC5698">
        <w:rPr>
          <w:rFonts w:ascii="Arial" w:eastAsia="Times New Roman" w:hAnsi="Arial" w:cs="Arial"/>
          <w:lang w:eastAsia="ru-RU"/>
        </w:rPr>
        <w:t>«- в электронной форме,</w:t>
      </w:r>
      <w:r w:rsidRPr="00AC5698">
        <w:rPr>
          <w:rFonts w:ascii="Arial" w:hAnsi="Arial" w:cs="Arial"/>
          <w:lang w:eastAsia="ru-RU"/>
        </w:rPr>
        <w:t xml:space="preserve"> в том числе через официальный сайт уполномоченного органа в информационно-телекоммуникационной сети «Интернет», а также через Портал.»;</w:t>
      </w:r>
    </w:p>
    <w:p w:rsidR="006423A5" w:rsidRPr="00AC5698" w:rsidRDefault="009662C1" w:rsidP="000C4D8C">
      <w:pPr>
        <w:ind w:right="-1" w:firstLine="708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1.6</w:t>
      </w:r>
      <w:r w:rsidR="006423A5" w:rsidRPr="00AC5698">
        <w:rPr>
          <w:rFonts w:ascii="Arial" w:eastAsia="Times New Roman" w:hAnsi="Arial" w:cs="Arial"/>
          <w:lang w:eastAsia="ru-RU"/>
        </w:rPr>
        <w:t>. Пункт 120 Административного регламента изложить в следующей редакции:</w:t>
      </w:r>
    </w:p>
    <w:p w:rsidR="006423A5" w:rsidRPr="000C4D8C" w:rsidRDefault="006423A5" w:rsidP="000C4D8C">
      <w:pPr>
        <w:ind w:right="-1"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5698">
        <w:rPr>
          <w:rFonts w:ascii="Arial" w:eastAsia="Times New Roman" w:hAnsi="Arial" w:cs="Arial"/>
          <w:lang w:eastAsia="ru-RU"/>
        </w:rPr>
        <w:lastRenderedPageBreak/>
        <w:t>«</w:t>
      </w:r>
      <w:r w:rsidRPr="00AC5698">
        <w:rPr>
          <w:rFonts w:ascii="Arial" w:eastAsiaTheme="minorHAnsi" w:hAnsi="Arial" w:cs="Arial"/>
        </w:rPr>
        <w:t>120. 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председателя Комитета; жалоба на решения, принятые председателем Комитета, подается на имя мэра Усть-Кутского муниципального образования</w:t>
      </w:r>
      <w:r w:rsidRPr="00AC5698">
        <w:rPr>
          <w:rFonts w:ascii="Arial" w:eastAsia="Times New Roman" w:hAnsi="Arial" w:cs="Arial"/>
          <w:color w:val="000000" w:themeColor="text1"/>
          <w:lang w:eastAsia="ru-RU"/>
        </w:rPr>
        <w:t>.»;</w:t>
      </w:r>
    </w:p>
    <w:p w:rsidR="006423A5" w:rsidRPr="00AC5698" w:rsidRDefault="009662C1" w:rsidP="000C4D8C">
      <w:pPr>
        <w:autoSpaceDE w:val="0"/>
        <w:autoSpaceDN w:val="0"/>
        <w:adjustRightInd w:val="0"/>
        <w:ind w:right="-1" w:firstLine="708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1.7</w:t>
      </w:r>
      <w:r w:rsidR="006423A5" w:rsidRPr="00AC5698">
        <w:rPr>
          <w:rFonts w:ascii="Arial" w:eastAsiaTheme="minorHAnsi" w:hAnsi="Arial" w:cs="Arial"/>
        </w:rPr>
        <w:t>. Пункт 122 Административного регламента изложить в следующей редакции:</w:t>
      </w:r>
    </w:p>
    <w:p w:rsidR="006423A5" w:rsidRPr="00AC5698" w:rsidRDefault="006423A5" w:rsidP="000C4D8C">
      <w:pPr>
        <w:autoSpaceDE w:val="0"/>
        <w:autoSpaceDN w:val="0"/>
        <w:adjustRightInd w:val="0"/>
        <w:ind w:right="-1" w:firstLine="708"/>
        <w:jc w:val="both"/>
        <w:rPr>
          <w:rFonts w:ascii="Arial" w:eastAsiaTheme="minorHAnsi" w:hAnsi="Arial" w:cs="Arial"/>
        </w:rPr>
      </w:pPr>
      <w:r w:rsidRPr="00AC5698">
        <w:rPr>
          <w:rFonts w:ascii="Arial" w:eastAsiaTheme="minorHAnsi" w:hAnsi="Arial" w:cs="Arial"/>
        </w:rPr>
        <w:t>«122. Прием жалоб осуществляется в соответствии с графиком работы уполномоченного органа, указанным в пункте 19 настоящего административного регламента.»;</w:t>
      </w:r>
    </w:p>
    <w:p w:rsidR="000471E7" w:rsidRPr="00AC5698" w:rsidRDefault="00FD4061" w:rsidP="000C4D8C">
      <w:pPr>
        <w:ind w:right="-1" w:firstLine="708"/>
        <w:jc w:val="both"/>
        <w:rPr>
          <w:rFonts w:ascii="Arial" w:hAnsi="Arial" w:cs="Arial"/>
        </w:rPr>
      </w:pPr>
      <w:r w:rsidRPr="00AC5698">
        <w:rPr>
          <w:rFonts w:ascii="Arial" w:hAnsi="Arial" w:cs="Arial"/>
        </w:rPr>
        <w:t>1.</w:t>
      </w:r>
      <w:r w:rsidR="009662C1">
        <w:rPr>
          <w:rFonts w:ascii="Arial" w:hAnsi="Arial" w:cs="Arial"/>
        </w:rPr>
        <w:t>8</w:t>
      </w:r>
      <w:r w:rsidRPr="00AC5698">
        <w:rPr>
          <w:rFonts w:ascii="Arial" w:hAnsi="Arial" w:cs="Arial"/>
        </w:rPr>
        <w:t xml:space="preserve">. Пункт </w:t>
      </w:r>
      <w:r w:rsidR="000471E7" w:rsidRPr="00AC5698">
        <w:rPr>
          <w:rFonts w:ascii="Arial" w:hAnsi="Arial" w:cs="Arial"/>
        </w:rPr>
        <w:t>123</w:t>
      </w:r>
      <w:r w:rsidRPr="00AC5698">
        <w:rPr>
          <w:rFonts w:ascii="Arial" w:hAnsi="Arial" w:cs="Arial"/>
        </w:rPr>
        <w:t xml:space="preserve"> </w:t>
      </w:r>
      <w:r w:rsidR="003D0463" w:rsidRPr="00AC5698">
        <w:rPr>
          <w:rFonts w:ascii="Arial" w:hAnsi="Arial" w:cs="Arial"/>
        </w:rPr>
        <w:t>А</w:t>
      </w:r>
      <w:r w:rsidRPr="00AC5698">
        <w:rPr>
          <w:rFonts w:ascii="Arial" w:hAnsi="Arial" w:cs="Arial"/>
        </w:rPr>
        <w:t>дминистративного регламента изложить в следующей редакции</w:t>
      </w:r>
      <w:r w:rsidR="003D0463" w:rsidRPr="00AC5698">
        <w:rPr>
          <w:rFonts w:ascii="Arial" w:hAnsi="Arial" w:cs="Arial"/>
        </w:rPr>
        <w:t>:</w:t>
      </w:r>
    </w:p>
    <w:p w:rsidR="006423A5" w:rsidRPr="000C4D8C" w:rsidRDefault="003D0463" w:rsidP="000C4D8C">
      <w:pPr>
        <w:ind w:right="-1" w:firstLine="708"/>
        <w:jc w:val="both"/>
        <w:rPr>
          <w:rFonts w:ascii="Arial" w:eastAsia="Times New Roman" w:hAnsi="Arial" w:cs="Arial"/>
          <w:lang w:eastAsia="ru-RU"/>
        </w:rPr>
      </w:pPr>
      <w:r w:rsidRPr="00AC5698">
        <w:rPr>
          <w:rFonts w:ascii="Arial" w:hAnsi="Arial" w:cs="Arial"/>
        </w:rPr>
        <w:t>«</w:t>
      </w:r>
      <w:r w:rsidR="000471E7" w:rsidRPr="00AC5698">
        <w:rPr>
          <w:rFonts w:ascii="Arial" w:eastAsiaTheme="minorHAnsi" w:hAnsi="Arial" w:cs="Arial"/>
        </w:rPr>
        <w:t>123. Жалоба может быть подана при личном приеме заявителя. Прием заявителей в уполномоченном органе осу</w:t>
      </w:r>
      <w:r w:rsidR="00E500E1" w:rsidRPr="00AC5698">
        <w:rPr>
          <w:rFonts w:ascii="Arial" w:eastAsiaTheme="minorHAnsi" w:hAnsi="Arial" w:cs="Arial"/>
        </w:rPr>
        <w:t>ществляет председатель Комитета</w:t>
      </w:r>
      <w:r w:rsidR="000471E7" w:rsidRPr="00AC5698">
        <w:rPr>
          <w:rFonts w:ascii="Arial" w:eastAsiaTheme="minorHAnsi" w:hAnsi="Arial" w:cs="Arial"/>
        </w:rPr>
        <w:t>, в случае его отсутствия - заместитель председателя Комитета.</w:t>
      </w:r>
      <w:r w:rsidR="00E500E1" w:rsidRPr="00AC5698">
        <w:rPr>
          <w:rFonts w:ascii="Arial" w:eastAsiaTheme="minorHAnsi" w:hAnsi="Arial" w:cs="Arial"/>
        </w:rPr>
        <w:t>»</w:t>
      </w:r>
      <w:r w:rsidRPr="00AC5698">
        <w:rPr>
          <w:rFonts w:ascii="Arial" w:eastAsia="Times New Roman" w:hAnsi="Arial" w:cs="Arial"/>
          <w:lang w:eastAsia="ru-RU"/>
        </w:rPr>
        <w:t>;</w:t>
      </w:r>
    </w:p>
    <w:p w:rsidR="00BC1C0E" w:rsidRPr="00AC5698" w:rsidRDefault="009662C1" w:rsidP="000C4D8C">
      <w:pPr>
        <w:widowControl w:val="0"/>
        <w:autoSpaceDE w:val="0"/>
        <w:autoSpaceDN w:val="0"/>
        <w:adjustRightInd w:val="0"/>
        <w:ind w:right="-1" w:firstLine="708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1.9</w:t>
      </w:r>
      <w:r w:rsidR="00E47085" w:rsidRPr="00AC5698">
        <w:rPr>
          <w:rFonts w:ascii="Arial" w:hAnsi="Arial" w:cs="Arial"/>
          <w:lang w:eastAsia="ru-RU"/>
        </w:rPr>
        <w:t>. в подпункте 2 пункта 126 Административного регламента слова «(да</w:t>
      </w:r>
      <w:r w:rsidR="000C4D8C">
        <w:rPr>
          <w:rFonts w:ascii="Arial" w:hAnsi="Arial" w:cs="Arial"/>
          <w:lang w:eastAsia="ru-RU"/>
        </w:rPr>
        <w:t>лее – Единый портал)» исключить</w:t>
      </w:r>
    </w:p>
    <w:p w:rsidR="00FD4061" w:rsidRPr="00AC5698" w:rsidRDefault="00FD4061" w:rsidP="000C4D8C">
      <w:pPr>
        <w:widowControl w:val="0"/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 w:rsidRPr="00AC5698">
        <w:rPr>
          <w:rFonts w:ascii="Arial" w:hAnsi="Arial" w:cs="Arial"/>
        </w:rPr>
        <w:t>2. Разместить настоящее постановление на официальном сайте Администрации Усть-Кутского муниципального</w:t>
      </w:r>
      <w:r w:rsidR="000C4D8C">
        <w:rPr>
          <w:rFonts w:ascii="Arial" w:hAnsi="Arial" w:cs="Arial"/>
        </w:rPr>
        <w:t xml:space="preserve"> образования в сети «Интернет».</w:t>
      </w:r>
    </w:p>
    <w:p w:rsidR="00FD4061" w:rsidRPr="00AC5698" w:rsidRDefault="00FD4061" w:rsidP="000C4D8C">
      <w:pPr>
        <w:ind w:right="-1" w:firstLine="708"/>
        <w:jc w:val="both"/>
        <w:rPr>
          <w:rFonts w:ascii="Arial" w:hAnsi="Arial" w:cs="Arial"/>
        </w:rPr>
      </w:pPr>
      <w:r w:rsidRPr="00AC5698">
        <w:rPr>
          <w:rFonts w:ascii="Arial" w:hAnsi="Arial" w:cs="Arial"/>
        </w:rPr>
        <w:t>3. Контроль з</w:t>
      </w:r>
      <w:bookmarkStart w:id="0" w:name="_GoBack"/>
      <w:bookmarkEnd w:id="0"/>
      <w:r w:rsidRPr="00AC5698">
        <w:rPr>
          <w:rFonts w:ascii="Arial" w:hAnsi="Arial" w:cs="Arial"/>
        </w:rPr>
        <w:t xml:space="preserve">а исполнением настоящего постановления возложить на </w:t>
      </w:r>
      <w:r w:rsidR="002E1065" w:rsidRPr="00AC5698">
        <w:rPr>
          <w:rFonts w:ascii="Arial" w:hAnsi="Arial" w:cs="Arial"/>
        </w:rPr>
        <w:t xml:space="preserve">и.о. </w:t>
      </w:r>
      <w:r w:rsidRPr="00AC5698">
        <w:rPr>
          <w:rFonts w:ascii="Arial" w:hAnsi="Arial" w:cs="Arial"/>
        </w:rPr>
        <w:t xml:space="preserve">председателя Комитета по управлению муниципальным имуществом Усть-Кутского муниципального образования </w:t>
      </w:r>
      <w:r w:rsidR="002E1065" w:rsidRPr="00AC5698">
        <w:rPr>
          <w:rFonts w:ascii="Arial" w:hAnsi="Arial" w:cs="Arial"/>
        </w:rPr>
        <w:t>Шалагина А.Ю.</w:t>
      </w:r>
    </w:p>
    <w:p w:rsidR="00FD4061" w:rsidRPr="00AC5698" w:rsidRDefault="00FD4061" w:rsidP="00AC5698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FD4061" w:rsidRPr="00AC5698" w:rsidRDefault="00FD4061" w:rsidP="00AC5698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FD4061" w:rsidRPr="00AC5698" w:rsidRDefault="0017662F" w:rsidP="00AC5698">
      <w:pPr>
        <w:ind w:right="-1"/>
        <w:jc w:val="both"/>
        <w:rPr>
          <w:rFonts w:ascii="Arial" w:hAnsi="Arial" w:cs="Arial"/>
        </w:rPr>
      </w:pPr>
      <w:r w:rsidRPr="00AC5698">
        <w:rPr>
          <w:rFonts w:ascii="Arial" w:hAnsi="Arial" w:cs="Arial"/>
        </w:rPr>
        <w:t>М</w:t>
      </w:r>
      <w:r w:rsidR="00B35527" w:rsidRPr="00AC5698">
        <w:rPr>
          <w:rFonts w:ascii="Arial" w:hAnsi="Arial" w:cs="Arial"/>
        </w:rPr>
        <w:t>эр</w:t>
      </w:r>
      <w:r w:rsidR="005B2C92" w:rsidRPr="00AC5698">
        <w:rPr>
          <w:rFonts w:ascii="Arial" w:hAnsi="Arial" w:cs="Arial"/>
        </w:rPr>
        <w:t>а</w:t>
      </w:r>
      <w:r w:rsidR="00B35527" w:rsidRPr="00AC5698">
        <w:rPr>
          <w:rFonts w:ascii="Arial" w:hAnsi="Arial" w:cs="Arial"/>
        </w:rPr>
        <w:t xml:space="preserve"> Усть</w:t>
      </w:r>
      <w:r w:rsidR="00FD4061" w:rsidRPr="00AC5698">
        <w:rPr>
          <w:rFonts w:ascii="Arial" w:hAnsi="Arial" w:cs="Arial"/>
        </w:rPr>
        <w:t xml:space="preserve">-Кутского </w:t>
      </w:r>
    </w:p>
    <w:p w:rsidR="00AC5698" w:rsidRDefault="00FD4061" w:rsidP="00AC5698">
      <w:pPr>
        <w:ind w:right="-1"/>
        <w:jc w:val="both"/>
        <w:rPr>
          <w:rFonts w:ascii="Arial" w:hAnsi="Arial" w:cs="Arial"/>
        </w:rPr>
      </w:pPr>
      <w:r w:rsidRPr="00AC5698">
        <w:rPr>
          <w:rFonts w:ascii="Arial" w:hAnsi="Arial" w:cs="Arial"/>
        </w:rPr>
        <w:t>муниципального образования</w:t>
      </w:r>
    </w:p>
    <w:p w:rsidR="0016501D" w:rsidRPr="000C4D8C" w:rsidRDefault="0017662F" w:rsidP="000C4D8C">
      <w:pPr>
        <w:ind w:right="-1"/>
        <w:jc w:val="both"/>
        <w:rPr>
          <w:rFonts w:ascii="Arial" w:hAnsi="Arial" w:cs="Arial"/>
        </w:rPr>
      </w:pPr>
      <w:r w:rsidRPr="00AC5698">
        <w:rPr>
          <w:rFonts w:ascii="Arial" w:hAnsi="Arial" w:cs="Arial"/>
        </w:rPr>
        <w:t>С.Г. Анисимов</w:t>
      </w:r>
    </w:p>
    <w:sectPr w:rsidR="0016501D" w:rsidRPr="000C4D8C" w:rsidSect="00AC56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A2" w:rsidRDefault="00295AA2" w:rsidP="00973A00">
      <w:r>
        <w:separator/>
      </w:r>
    </w:p>
  </w:endnote>
  <w:endnote w:type="continuationSeparator" w:id="0">
    <w:p w:rsidR="00295AA2" w:rsidRDefault="00295AA2" w:rsidP="0097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A2" w:rsidRDefault="00295AA2" w:rsidP="00973A00">
      <w:r>
        <w:separator/>
      </w:r>
    </w:p>
  </w:footnote>
  <w:footnote w:type="continuationSeparator" w:id="0">
    <w:p w:rsidR="00295AA2" w:rsidRDefault="00295AA2" w:rsidP="00973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1C"/>
    <w:rsid w:val="0003167D"/>
    <w:rsid w:val="000471E7"/>
    <w:rsid w:val="000C4D8C"/>
    <w:rsid w:val="000E0642"/>
    <w:rsid w:val="0016501D"/>
    <w:rsid w:val="0017105D"/>
    <w:rsid w:val="001717C1"/>
    <w:rsid w:val="0017662F"/>
    <w:rsid w:val="0018039E"/>
    <w:rsid w:val="002322E1"/>
    <w:rsid w:val="00295AA2"/>
    <w:rsid w:val="002E1065"/>
    <w:rsid w:val="002F1CAF"/>
    <w:rsid w:val="003711F0"/>
    <w:rsid w:val="003A340D"/>
    <w:rsid w:val="003C6F14"/>
    <w:rsid w:val="003D0463"/>
    <w:rsid w:val="003F09FD"/>
    <w:rsid w:val="003F1292"/>
    <w:rsid w:val="004336D7"/>
    <w:rsid w:val="004779F1"/>
    <w:rsid w:val="004E70DE"/>
    <w:rsid w:val="004F5509"/>
    <w:rsid w:val="00544512"/>
    <w:rsid w:val="00550600"/>
    <w:rsid w:val="005B2C92"/>
    <w:rsid w:val="006423A5"/>
    <w:rsid w:val="00647D28"/>
    <w:rsid w:val="006E2C9D"/>
    <w:rsid w:val="006E514F"/>
    <w:rsid w:val="006F3A39"/>
    <w:rsid w:val="007172B7"/>
    <w:rsid w:val="0084182B"/>
    <w:rsid w:val="00842AD6"/>
    <w:rsid w:val="00913243"/>
    <w:rsid w:val="00921D8A"/>
    <w:rsid w:val="00936758"/>
    <w:rsid w:val="009662C1"/>
    <w:rsid w:val="00973A00"/>
    <w:rsid w:val="00973F44"/>
    <w:rsid w:val="009909E4"/>
    <w:rsid w:val="009D7A7E"/>
    <w:rsid w:val="009F099F"/>
    <w:rsid w:val="00A26025"/>
    <w:rsid w:val="00A279B1"/>
    <w:rsid w:val="00A34BDB"/>
    <w:rsid w:val="00A361A9"/>
    <w:rsid w:val="00AC5698"/>
    <w:rsid w:val="00AF7B77"/>
    <w:rsid w:val="00B02C8C"/>
    <w:rsid w:val="00B35527"/>
    <w:rsid w:val="00BB641A"/>
    <w:rsid w:val="00BB716D"/>
    <w:rsid w:val="00BC1C0E"/>
    <w:rsid w:val="00DA121C"/>
    <w:rsid w:val="00E47085"/>
    <w:rsid w:val="00E500E1"/>
    <w:rsid w:val="00EE1545"/>
    <w:rsid w:val="00EF58C5"/>
    <w:rsid w:val="00F165F6"/>
    <w:rsid w:val="00FD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1409"/>
  <w15:chartTrackingRefBased/>
  <w15:docId w15:val="{0AC3ADF3-F22E-4841-8A00-8015D1DB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61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552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1"/>
    <w:rPr>
      <w:color w:val="0000FF"/>
      <w:u w:val="single"/>
    </w:rPr>
  </w:style>
  <w:style w:type="paragraph" w:customStyle="1" w:styleId="ConsPlusNormal">
    <w:name w:val="ConsPlusNormal"/>
    <w:rsid w:val="00FD40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40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973A00"/>
    <w:pPr>
      <w:ind w:firstLine="720"/>
      <w:jc w:val="both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973A00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73A0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355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nformat">
    <w:name w:val="ConsPlusNonformat"/>
    <w:rsid w:val="00B355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32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24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5</cp:revision>
  <cp:lastPrinted>2021-08-19T02:56:00Z</cp:lastPrinted>
  <dcterms:created xsi:type="dcterms:W3CDTF">2021-08-26T06:08:00Z</dcterms:created>
  <dcterms:modified xsi:type="dcterms:W3CDTF">2021-09-14T08:25:00Z</dcterms:modified>
</cp:coreProperties>
</file>