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EDA" w:rsidRDefault="00A14EDA" w:rsidP="00A14EDA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lang w:eastAsia="ru-RU"/>
        </w:rPr>
      </w:pPr>
    </w:p>
    <w:p w:rsidR="00CD7AD6" w:rsidRDefault="00CD7AD6" w:rsidP="00CD7AD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CD7AD6" w:rsidRPr="00AD6DEB" w:rsidRDefault="00CD7AD6" w:rsidP="00CD7AD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AD6DEB">
        <w:rPr>
          <w:rFonts w:ascii="Times New Roman" w:eastAsia="Times New Roman" w:hAnsi="Times New Roman"/>
          <w:b/>
          <w:sz w:val="36"/>
          <w:szCs w:val="36"/>
          <w:lang w:eastAsia="ru-RU"/>
        </w:rPr>
        <w:t>Иркутская область</w:t>
      </w:r>
    </w:p>
    <w:p w:rsidR="00CD7AD6" w:rsidRPr="00AD6DEB" w:rsidRDefault="00CD7AD6" w:rsidP="00CD7AD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AD6DEB">
        <w:rPr>
          <w:rFonts w:ascii="Times New Roman" w:eastAsia="Times New Roman" w:hAnsi="Times New Roman"/>
          <w:b/>
          <w:sz w:val="36"/>
          <w:szCs w:val="36"/>
          <w:lang w:eastAsia="ru-RU"/>
        </w:rPr>
        <w:t>Усть-Кутское муниципальное образование</w:t>
      </w:r>
    </w:p>
    <w:p w:rsidR="00CD7AD6" w:rsidRPr="00AD6DEB" w:rsidRDefault="00CD7AD6" w:rsidP="00CD7AD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AD6DEB">
        <w:rPr>
          <w:rFonts w:ascii="Times New Roman" w:eastAsia="Times New Roman" w:hAnsi="Times New Roman"/>
          <w:b/>
          <w:sz w:val="40"/>
          <w:szCs w:val="40"/>
          <w:lang w:eastAsia="ru-RU"/>
        </w:rPr>
        <w:t>Администрация</w:t>
      </w:r>
    </w:p>
    <w:p w:rsidR="00CD7AD6" w:rsidRPr="00AD6DEB" w:rsidRDefault="00CD7AD6" w:rsidP="00CD7AD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CD7AD6" w:rsidRPr="00AD6DEB" w:rsidRDefault="00CD7AD6" w:rsidP="00CD7AD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AD6DEB">
        <w:rPr>
          <w:rFonts w:ascii="Times New Roman" w:eastAsia="Times New Roman" w:hAnsi="Times New Roman"/>
          <w:b/>
          <w:sz w:val="36"/>
          <w:szCs w:val="36"/>
          <w:lang w:eastAsia="ru-RU"/>
        </w:rPr>
        <w:t>ПОСТАНОВЛЕНИЕ</w:t>
      </w:r>
    </w:p>
    <w:p w:rsidR="00CD7AD6" w:rsidRPr="00AD6DEB" w:rsidRDefault="00CD7AD6" w:rsidP="00CD7AD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CD7AD6" w:rsidRPr="00AD6DEB" w:rsidRDefault="00CD7AD6" w:rsidP="00CD7AD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AD6DEB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C4314C">
        <w:rPr>
          <w:rFonts w:ascii="Times New Roman" w:eastAsia="Times New Roman" w:hAnsi="Times New Roman"/>
          <w:sz w:val="26"/>
          <w:szCs w:val="26"/>
          <w:lang w:eastAsia="ru-RU"/>
        </w:rPr>
        <w:t>14.03.</w:t>
      </w:r>
      <w:r w:rsidR="00B979E1">
        <w:rPr>
          <w:rFonts w:ascii="Times New Roman" w:eastAsia="Times New Roman" w:hAnsi="Times New Roman"/>
          <w:sz w:val="26"/>
          <w:szCs w:val="26"/>
          <w:lang w:eastAsia="ru-RU"/>
        </w:rPr>
        <w:t>2019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г.</w:t>
      </w:r>
      <w:r w:rsidRPr="00AD6DE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A14EDA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</w:t>
      </w:r>
      <w:r w:rsidRPr="00AD6DEB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</w:t>
      </w:r>
      <w:r w:rsidRPr="00AD6DE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D6DEB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</w:t>
      </w:r>
      <w:r w:rsidR="006F44C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6F44C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6F44C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D6DEB">
        <w:rPr>
          <w:rFonts w:ascii="Times New Roman" w:eastAsia="Times New Roman" w:hAnsi="Times New Roman"/>
          <w:sz w:val="26"/>
          <w:szCs w:val="26"/>
          <w:lang w:eastAsia="ru-RU"/>
        </w:rPr>
        <w:t xml:space="preserve">№ </w:t>
      </w:r>
      <w:r w:rsidR="00C4314C">
        <w:rPr>
          <w:rFonts w:ascii="Times New Roman" w:eastAsia="Times New Roman" w:hAnsi="Times New Roman"/>
          <w:sz w:val="26"/>
          <w:szCs w:val="26"/>
          <w:lang w:eastAsia="ru-RU"/>
        </w:rPr>
        <w:t>116-п</w:t>
      </w:r>
    </w:p>
    <w:p w:rsidR="00CD7AD6" w:rsidRPr="00AD6DEB" w:rsidRDefault="00CD7AD6" w:rsidP="00CD7AD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AD6DEB">
        <w:rPr>
          <w:rFonts w:ascii="Times New Roman" w:eastAsia="Times New Roman" w:hAnsi="Times New Roman"/>
          <w:sz w:val="26"/>
          <w:szCs w:val="26"/>
          <w:lang w:eastAsia="ru-RU"/>
        </w:rPr>
        <w:t>г. Усть-Кут</w:t>
      </w:r>
    </w:p>
    <w:p w:rsidR="00CD7AD6" w:rsidRPr="00AD6DEB" w:rsidRDefault="00CD7AD6" w:rsidP="00CD7AD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tbl>
      <w:tblPr>
        <w:tblW w:w="9753" w:type="dxa"/>
        <w:tblLook w:val="01E0" w:firstRow="1" w:lastRow="1" w:firstColumn="1" w:lastColumn="1" w:noHBand="0" w:noVBand="0"/>
      </w:tblPr>
      <w:tblGrid>
        <w:gridCol w:w="5529"/>
        <w:gridCol w:w="4224"/>
      </w:tblGrid>
      <w:tr w:rsidR="00CD7AD6" w:rsidRPr="00AD6DEB" w:rsidTr="00054579">
        <w:tc>
          <w:tcPr>
            <w:tcW w:w="5529" w:type="dxa"/>
            <w:shd w:val="clear" w:color="auto" w:fill="auto"/>
          </w:tcPr>
          <w:p w:rsidR="003825D9" w:rsidRPr="00AD6DEB" w:rsidRDefault="003825D9" w:rsidP="00054579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D6DE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 внесении изменений в муниципальную программу «Развитие сельского хозяйства и поддержка развития рынков сельскохозяйственной продукции, сырья и продовольствия в Усть-Кутском муниципальном образовании» на </w:t>
            </w:r>
            <w:r w:rsidRPr="00AD6DE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br/>
              <w:t>2017-2019 годы, утвержденную постановлением Администрации УКМО от 15.09.2016 № 686-п</w:t>
            </w:r>
          </w:p>
          <w:p w:rsidR="00CD7AD6" w:rsidRPr="00AD6DEB" w:rsidRDefault="00CD7AD6" w:rsidP="000545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4" w:type="dxa"/>
            <w:shd w:val="clear" w:color="auto" w:fill="auto"/>
          </w:tcPr>
          <w:p w:rsidR="00CD7AD6" w:rsidRPr="00AD6DEB" w:rsidRDefault="00CD7AD6" w:rsidP="006E20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D7AD6" w:rsidRPr="00AD6DEB" w:rsidRDefault="00CD7AD6" w:rsidP="00CD7AD6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DEB">
        <w:rPr>
          <w:rFonts w:ascii="Times New Roman" w:eastAsia="Times New Roman" w:hAnsi="Times New Roman"/>
          <w:sz w:val="24"/>
          <w:szCs w:val="24"/>
          <w:lang w:eastAsia="ru-RU"/>
        </w:rPr>
        <w:t>В соответствии</w:t>
      </w:r>
      <w:r w:rsidR="00160D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979E1"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r w:rsidR="00160D23" w:rsidRPr="00321B67">
        <w:rPr>
          <w:rFonts w:ascii="Times New Roman" w:hAnsi="Times New Roman"/>
          <w:sz w:val="24"/>
          <w:szCs w:val="24"/>
        </w:rPr>
        <w:t>решением Думы Усть-Кутского муниципального образования от 2</w:t>
      </w:r>
      <w:r w:rsidR="00160D23">
        <w:rPr>
          <w:rFonts w:ascii="Times New Roman" w:hAnsi="Times New Roman"/>
          <w:sz w:val="24"/>
          <w:szCs w:val="24"/>
        </w:rPr>
        <w:t>0.12.2018</w:t>
      </w:r>
      <w:r w:rsidR="00160D23" w:rsidRPr="00321B67">
        <w:rPr>
          <w:rFonts w:ascii="Times New Roman" w:hAnsi="Times New Roman"/>
          <w:sz w:val="24"/>
          <w:szCs w:val="24"/>
        </w:rPr>
        <w:t xml:space="preserve"> г. № </w:t>
      </w:r>
      <w:r w:rsidR="00160D23">
        <w:rPr>
          <w:rFonts w:ascii="Times New Roman" w:hAnsi="Times New Roman"/>
          <w:sz w:val="24"/>
          <w:szCs w:val="24"/>
        </w:rPr>
        <w:t>18</w:t>
      </w:r>
      <w:r w:rsidR="00F62873">
        <w:rPr>
          <w:rFonts w:ascii="Times New Roman" w:hAnsi="Times New Roman"/>
          <w:sz w:val="24"/>
          <w:szCs w:val="24"/>
        </w:rPr>
        <w:t>3</w:t>
      </w:r>
      <w:r w:rsidR="00160D23" w:rsidRPr="00321B67">
        <w:rPr>
          <w:rFonts w:ascii="Times New Roman" w:hAnsi="Times New Roman"/>
          <w:sz w:val="24"/>
          <w:szCs w:val="24"/>
        </w:rPr>
        <w:t xml:space="preserve"> «О бюджете Усть-Кутского муниципального образования на 201</w:t>
      </w:r>
      <w:r w:rsidR="00F62873">
        <w:rPr>
          <w:rFonts w:ascii="Times New Roman" w:hAnsi="Times New Roman"/>
          <w:sz w:val="24"/>
          <w:szCs w:val="24"/>
        </w:rPr>
        <w:t>9</w:t>
      </w:r>
      <w:r w:rsidR="00160D23" w:rsidRPr="00321B67">
        <w:rPr>
          <w:rFonts w:ascii="Times New Roman" w:hAnsi="Times New Roman"/>
          <w:sz w:val="24"/>
          <w:szCs w:val="24"/>
        </w:rPr>
        <w:t xml:space="preserve"> год</w:t>
      </w:r>
      <w:r w:rsidR="00160D23">
        <w:rPr>
          <w:rFonts w:ascii="Times New Roman" w:hAnsi="Times New Roman"/>
          <w:sz w:val="24"/>
          <w:szCs w:val="24"/>
        </w:rPr>
        <w:t xml:space="preserve"> и на плановый период 20</w:t>
      </w:r>
      <w:r w:rsidR="00F62873">
        <w:rPr>
          <w:rFonts w:ascii="Times New Roman" w:hAnsi="Times New Roman"/>
          <w:sz w:val="24"/>
          <w:szCs w:val="24"/>
        </w:rPr>
        <w:t>20</w:t>
      </w:r>
      <w:r w:rsidR="00160D23">
        <w:rPr>
          <w:rFonts w:ascii="Times New Roman" w:hAnsi="Times New Roman"/>
          <w:sz w:val="24"/>
          <w:szCs w:val="24"/>
        </w:rPr>
        <w:t xml:space="preserve"> и 202</w:t>
      </w:r>
      <w:r w:rsidR="00F62873">
        <w:rPr>
          <w:rFonts w:ascii="Times New Roman" w:hAnsi="Times New Roman"/>
          <w:sz w:val="24"/>
          <w:szCs w:val="24"/>
        </w:rPr>
        <w:t>1</w:t>
      </w:r>
      <w:r w:rsidR="00160D23">
        <w:rPr>
          <w:rFonts w:ascii="Times New Roman" w:hAnsi="Times New Roman"/>
          <w:sz w:val="24"/>
          <w:szCs w:val="24"/>
        </w:rPr>
        <w:t xml:space="preserve"> годов</w:t>
      </w:r>
      <w:r w:rsidR="00160D23" w:rsidRPr="00321B67">
        <w:rPr>
          <w:rFonts w:ascii="Times New Roman" w:hAnsi="Times New Roman"/>
          <w:sz w:val="24"/>
          <w:szCs w:val="24"/>
        </w:rPr>
        <w:t>»</w:t>
      </w:r>
      <w:r w:rsidR="00160D23">
        <w:rPr>
          <w:rFonts w:ascii="Times New Roman" w:hAnsi="Times New Roman"/>
          <w:sz w:val="24"/>
          <w:szCs w:val="24"/>
        </w:rPr>
        <w:t>,</w:t>
      </w:r>
      <w:r w:rsidRPr="00AD6DEB">
        <w:rPr>
          <w:rFonts w:ascii="Times New Roman" w:eastAsia="Times New Roman" w:hAnsi="Times New Roman"/>
          <w:sz w:val="24"/>
          <w:szCs w:val="24"/>
          <w:lang w:eastAsia="ru-RU"/>
        </w:rPr>
        <w:t xml:space="preserve"> со ст. 15 Федерального закона от 06.10.2003 № 131-ФЗ «Об общих принципах организации местного самоуправления», ст. 179 Бюджетного кодекса Российской Федерации, Порядком принятия решений о разработке муниципальных программ Усть-Кутского муниципального образования, их формирования и реализации, оценки эффективности их реализации, утвержденным постановлением Администрации Усть-Кутского муниципального образования от 30.08.2013г. № 1317-п, ст. 48 Устава Усть-Кутского муниципального образования,</w:t>
      </w:r>
    </w:p>
    <w:p w:rsidR="00CD7AD6" w:rsidRPr="00AD6DEB" w:rsidRDefault="00CD7AD6" w:rsidP="00CD7AD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D6D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CD7AD6" w:rsidRPr="00AD6DEB" w:rsidRDefault="00CD7AD6" w:rsidP="00CD7AD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D6DE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ПОСТАНОВЛЯЮ:</w:t>
      </w:r>
    </w:p>
    <w:p w:rsidR="00CD7AD6" w:rsidRPr="00B00E6F" w:rsidRDefault="00CD7AD6" w:rsidP="00CD7AD6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DEB">
        <w:rPr>
          <w:rFonts w:ascii="Times New Roman" w:eastAsia="Times New Roman" w:hAnsi="Times New Roman"/>
          <w:sz w:val="24"/>
          <w:szCs w:val="24"/>
          <w:lang w:eastAsia="ru-RU"/>
        </w:rPr>
        <w:t>Внести в муниципальную программу «Развитие сельского хозяйства и поддержка развития рынков сельскохозяйственной продукции, сырья и продовольствия в Усть-Кутском муниципальном образовании» на 2017-2019 годы, утвержденную постановлением Администрации Усть-Кутского муниципального образования (далее - УКМО) от 15.09.2016 № 686-п</w:t>
      </w:r>
      <w:r w:rsidR="00A14ED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00DFD" w:rsidRPr="00B00E6F">
        <w:rPr>
          <w:rFonts w:ascii="Times New Roman" w:hAnsi="Times New Roman"/>
          <w:sz w:val="24"/>
          <w:szCs w:val="24"/>
        </w:rPr>
        <w:t>(с изменениями, внесенными постановлениями Администрации Усть-Кутского муниципального образования от</w:t>
      </w:r>
      <w:r w:rsidR="00800CF6" w:rsidRPr="00B00E6F">
        <w:rPr>
          <w:rFonts w:ascii="Times New Roman" w:hAnsi="Times New Roman"/>
          <w:sz w:val="24"/>
          <w:szCs w:val="24"/>
        </w:rPr>
        <w:t xml:space="preserve"> 28.02.2017г. № 96-п, от 31.07.2017г. № 379-п,</w:t>
      </w:r>
      <w:r w:rsidR="00B00E6F" w:rsidRPr="00B00E6F">
        <w:rPr>
          <w:rFonts w:ascii="Times New Roman" w:hAnsi="Times New Roman"/>
          <w:sz w:val="24"/>
          <w:szCs w:val="24"/>
        </w:rPr>
        <w:t xml:space="preserve"> от 14.08.2017 г. № 396-п, от 22.03.2018 г. № 79-п, от 22.03.2018 г. № 80-п, от 02.04.2018 г. № 96-п</w:t>
      </w:r>
      <w:r w:rsidR="00200DFD" w:rsidRPr="00B00E6F">
        <w:rPr>
          <w:rFonts w:ascii="Times New Roman" w:hAnsi="Times New Roman"/>
          <w:sz w:val="24"/>
          <w:szCs w:val="24"/>
        </w:rPr>
        <w:t>)</w:t>
      </w:r>
      <w:r w:rsidRPr="00B00E6F">
        <w:rPr>
          <w:rFonts w:ascii="Times New Roman" w:eastAsia="Times New Roman" w:hAnsi="Times New Roman"/>
          <w:sz w:val="24"/>
          <w:szCs w:val="24"/>
          <w:lang w:eastAsia="ru-RU"/>
        </w:rPr>
        <w:t>, следующие изменения:</w:t>
      </w:r>
    </w:p>
    <w:p w:rsidR="00CD7AD6" w:rsidRPr="00AD329A" w:rsidRDefault="00CD7AD6" w:rsidP="00CD7AD6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Pr="00AD329A">
        <w:rPr>
          <w:rFonts w:ascii="Times New Roman" w:hAnsi="Times New Roman"/>
          <w:sz w:val="24"/>
          <w:szCs w:val="24"/>
        </w:rPr>
        <w:t>В паспорте муниципальной программы строку «Объем</w:t>
      </w:r>
      <w:r>
        <w:rPr>
          <w:rFonts w:ascii="Times New Roman" w:hAnsi="Times New Roman"/>
          <w:sz w:val="24"/>
          <w:szCs w:val="24"/>
        </w:rPr>
        <w:t>ы</w:t>
      </w:r>
      <w:r w:rsidRPr="00AD329A">
        <w:rPr>
          <w:rFonts w:ascii="Times New Roman" w:hAnsi="Times New Roman"/>
          <w:sz w:val="24"/>
          <w:szCs w:val="24"/>
        </w:rPr>
        <w:t xml:space="preserve"> и источники финансирования» изложить в новой редакции:</w:t>
      </w: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7"/>
        <w:gridCol w:w="950"/>
        <w:gridCol w:w="1963"/>
        <w:gridCol w:w="1843"/>
        <w:gridCol w:w="2268"/>
      </w:tblGrid>
      <w:tr w:rsidR="00CD7AD6" w:rsidRPr="00AD6DEB" w:rsidTr="006E2016">
        <w:trPr>
          <w:trHeight w:val="1108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AD6" w:rsidRPr="00AD6DEB" w:rsidRDefault="00CD7AD6" w:rsidP="006E2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6DEB">
              <w:rPr>
                <w:rFonts w:ascii="Times New Roman" w:hAnsi="Times New Roman"/>
                <w:sz w:val="24"/>
                <w:szCs w:val="24"/>
              </w:rPr>
              <w:t xml:space="preserve">Объемы и источники финансирования (в целом по программе, а также по годам и источникам финансирования), </w:t>
            </w:r>
          </w:p>
          <w:p w:rsidR="00CD7AD6" w:rsidRPr="00AD6DEB" w:rsidRDefault="00CD7AD6" w:rsidP="006E2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6DEB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AD6" w:rsidRPr="00AD6DEB" w:rsidRDefault="00CD7AD6" w:rsidP="006E2016">
            <w:pPr>
              <w:tabs>
                <w:tab w:val="left" w:pos="28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DEB">
              <w:rPr>
                <w:rFonts w:ascii="Times New Roman" w:hAnsi="Times New Roman"/>
                <w:sz w:val="24"/>
                <w:szCs w:val="24"/>
              </w:rPr>
              <w:t>Годы</w:t>
            </w:r>
          </w:p>
          <w:p w:rsidR="00CD7AD6" w:rsidRPr="00AD6DEB" w:rsidRDefault="00CD7AD6" w:rsidP="006E2016">
            <w:pPr>
              <w:tabs>
                <w:tab w:val="left" w:pos="28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D6" w:rsidRPr="00AD6DEB" w:rsidRDefault="00CD7AD6" w:rsidP="006E2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DEB">
              <w:rPr>
                <w:rFonts w:ascii="Times New Roman" w:hAnsi="Times New Roman"/>
                <w:sz w:val="24"/>
                <w:szCs w:val="24"/>
              </w:rPr>
              <w:t>Областной</w:t>
            </w:r>
          </w:p>
          <w:p w:rsidR="00CD7AD6" w:rsidRPr="00AD6DEB" w:rsidRDefault="00CD7AD6" w:rsidP="006E2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DEB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CD7AD6" w:rsidRPr="00AD6DEB" w:rsidRDefault="00CD7AD6" w:rsidP="006E2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DEB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D6" w:rsidRPr="00AD6DEB" w:rsidRDefault="00CD7AD6" w:rsidP="006E2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DEB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  <w:p w:rsidR="00CD7AD6" w:rsidRPr="00AD6DEB" w:rsidRDefault="00CD7AD6" w:rsidP="006E2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DEB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D6" w:rsidRPr="00AD6DEB" w:rsidRDefault="00CD7AD6" w:rsidP="006E20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DEB">
              <w:rPr>
                <w:rFonts w:ascii="Times New Roman" w:hAnsi="Times New Roman"/>
                <w:sz w:val="24"/>
                <w:szCs w:val="24"/>
              </w:rPr>
              <w:t>Общий объем финансирования, тыс. руб.</w:t>
            </w:r>
          </w:p>
        </w:tc>
      </w:tr>
      <w:tr w:rsidR="00CD7AD6" w:rsidRPr="00AD6DEB" w:rsidTr="006E2016">
        <w:trPr>
          <w:trHeight w:val="179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AD6" w:rsidRPr="00AD6DEB" w:rsidRDefault="00CD7AD6" w:rsidP="00CD7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CD7AD6" w:rsidRPr="00AD6DEB" w:rsidRDefault="00CD7AD6" w:rsidP="00CD7AD6">
            <w:pPr>
              <w:tabs>
                <w:tab w:val="left" w:pos="28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DEB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D6" w:rsidRPr="00AD6DEB" w:rsidRDefault="00CD7AD6" w:rsidP="00CD7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DEB">
              <w:rPr>
                <w:rFonts w:ascii="Times New Roman" w:hAnsi="Times New Roman"/>
                <w:sz w:val="24"/>
                <w:szCs w:val="24"/>
              </w:rPr>
              <w:t>2 240,0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D6" w:rsidRPr="00966581" w:rsidRDefault="00CD7AD6" w:rsidP="00CD7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28 097,6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D6" w:rsidRPr="00966581" w:rsidRDefault="00CD7AD6" w:rsidP="00CD7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30 337,6</w:t>
            </w:r>
          </w:p>
        </w:tc>
      </w:tr>
      <w:tr w:rsidR="00CD7AD6" w:rsidRPr="00AD6DEB" w:rsidTr="006E2016">
        <w:trPr>
          <w:trHeight w:val="170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AD6" w:rsidRPr="00AD6DEB" w:rsidRDefault="00CD7AD6" w:rsidP="00CD7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CD7AD6" w:rsidRPr="00AD6DEB" w:rsidRDefault="00CD7AD6" w:rsidP="00CD7AD6">
            <w:pPr>
              <w:tabs>
                <w:tab w:val="left" w:pos="28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DEB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D6" w:rsidRPr="00AD6DEB" w:rsidRDefault="00CD7AD6" w:rsidP="00CD7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DE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D6" w:rsidRPr="00966581" w:rsidRDefault="004A1E15" w:rsidP="00CD7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="00E071C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D6" w:rsidRPr="00966581" w:rsidRDefault="004A1E15" w:rsidP="00CD7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</w:tr>
      <w:tr w:rsidR="00CD7AD6" w:rsidRPr="00AD6DEB" w:rsidTr="006E2016">
        <w:trPr>
          <w:trHeight w:val="290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AD6" w:rsidRPr="00AD6DEB" w:rsidRDefault="00CD7AD6" w:rsidP="00CD7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CD7AD6" w:rsidRPr="00AD6DEB" w:rsidRDefault="00CD7AD6" w:rsidP="00CD7AD6">
            <w:pPr>
              <w:tabs>
                <w:tab w:val="left" w:pos="28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DEB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D6" w:rsidRPr="00AD6DEB" w:rsidRDefault="00CD7AD6" w:rsidP="00CD7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DE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D6" w:rsidRPr="00966581" w:rsidRDefault="007569BF" w:rsidP="00CD7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D6" w:rsidRPr="00966581" w:rsidRDefault="007569BF" w:rsidP="00CD7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790,0</w:t>
            </w:r>
          </w:p>
        </w:tc>
      </w:tr>
      <w:tr w:rsidR="00CD7AD6" w:rsidRPr="00AD6DEB" w:rsidTr="006E2016">
        <w:trPr>
          <w:trHeight w:val="297"/>
        </w:trPr>
        <w:tc>
          <w:tcPr>
            <w:tcW w:w="3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AD6" w:rsidRPr="00AD6DEB" w:rsidRDefault="00CD7AD6" w:rsidP="00CD7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CD7AD6" w:rsidRPr="00AD6DEB" w:rsidRDefault="00CD7AD6" w:rsidP="00CD7AD6">
            <w:pPr>
              <w:tabs>
                <w:tab w:val="left" w:pos="28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DE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D6" w:rsidRPr="00AD6DEB" w:rsidRDefault="00CD7AD6" w:rsidP="00CD7A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DEB">
              <w:rPr>
                <w:rFonts w:ascii="Times New Roman" w:hAnsi="Times New Roman"/>
                <w:sz w:val="24"/>
                <w:szCs w:val="24"/>
              </w:rPr>
              <w:t>2 240,0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D6" w:rsidRPr="00966581" w:rsidRDefault="007569BF" w:rsidP="00807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28957,6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D6" w:rsidRPr="00966581" w:rsidRDefault="007569BF" w:rsidP="00807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31197,6</w:t>
            </w:r>
          </w:p>
        </w:tc>
      </w:tr>
      <w:tr w:rsidR="00CD7AD6" w:rsidRPr="00AD6DEB" w:rsidTr="006E2016">
        <w:trPr>
          <w:trHeight w:val="297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D6" w:rsidRPr="00AD6DEB" w:rsidRDefault="00CD7AD6" w:rsidP="006E20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AD6" w:rsidRPr="00AD6DEB" w:rsidRDefault="00CD7AD6" w:rsidP="006E20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6DEB">
              <w:rPr>
                <w:rFonts w:ascii="Times New Roman" w:hAnsi="Times New Roman"/>
                <w:sz w:val="24"/>
                <w:szCs w:val="24"/>
              </w:rPr>
              <w:t>Объемы финансирования ежегодно будут уточняться при формировании бюджета на очередной финансовый год.</w:t>
            </w:r>
          </w:p>
        </w:tc>
      </w:tr>
    </w:tbl>
    <w:p w:rsidR="00CD7AD6" w:rsidRDefault="00CD7AD6" w:rsidP="00CD7AD6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D7AD6" w:rsidRDefault="00CD7AD6" w:rsidP="00CD7AD6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1.2. В паспорте подпрограммы «Устойчивое развитие сельских территорий Усть-Кутского муниципального образования» на 2017-2019 годы строку «Объемы и источники финансирования» изложить в новой редакции:</w:t>
      </w:r>
    </w:p>
    <w:tbl>
      <w:tblPr>
        <w:tblpPr w:leftFromText="180" w:rightFromText="180" w:vertAnchor="text" w:horzAnchor="margin" w:tblpY="97"/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0"/>
        <w:gridCol w:w="7087"/>
      </w:tblGrid>
      <w:tr w:rsidR="00CD7AD6" w:rsidRPr="00AD6DEB" w:rsidTr="006E2016">
        <w:trPr>
          <w:cantSplit/>
          <w:trHeight w:val="36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D6" w:rsidRPr="00AD6DEB" w:rsidRDefault="00CD7AD6" w:rsidP="006E2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D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Объемы и источники   финансирования                         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AD6" w:rsidRPr="00AD6DEB" w:rsidRDefault="00CD7AD6" w:rsidP="006E20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D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Источником финансирования </w:t>
            </w:r>
            <w:r w:rsidR="008074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</w:t>
            </w:r>
            <w:r w:rsidRPr="00AD6D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программы являются средства местного и областного бюджетов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5"/>
              <w:gridCol w:w="1560"/>
              <w:gridCol w:w="1701"/>
              <w:gridCol w:w="1560"/>
            </w:tblGrid>
            <w:tr w:rsidR="00CD7AD6" w:rsidRPr="00AD6DEB" w:rsidTr="006E2016">
              <w:trPr>
                <w:trHeight w:val="380"/>
              </w:trPr>
              <w:tc>
                <w:tcPr>
                  <w:tcW w:w="1625" w:type="dxa"/>
                  <w:shd w:val="clear" w:color="auto" w:fill="auto"/>
                </w:tcPr>
                <w:p w:rsidR="00CD7AD6" w:rsidRPr="00AD6DEB" w:rsidRDefault="00CD7AD6" w:rsidP="006F44C8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AD6DE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Срок реализации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CD7AD6" w:rsidRPr="00AD6DEB" w:rsidRDefault="00CD7AD6" w:rsidP="006F44C8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AD6DE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Всего: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CD7AD6" w:rsidRPr="00AD6DEB" w:rsidRDefault="00CD7AD6" w:rsidP="006F44C8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AD6DE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областной бюджет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CD7AD6" w:rsidRPr="00AD6DEB" w:rsidRDefault="00CD7AD6" w:rsidP="006F44C8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AD6DE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местный бюджет</w:t>
                  </w:r>
                </w:p>
              </w:tc>
            </w:tr>
            <w:tr w:rsidR="00020571" w:rsidRPr="00AD6DEB" w:rsidTr="006E2016">
              <w:tc>
                <w:tcPr>
                  <w:tcW w:w="1625" w:type="dxa"/>
                  <w:shd w:val="clear" w:color="auto" w:fill="auto"/>
                </w:tcPr>
                <w:p w:rsidR="00020571" w:rsidRPr="00AD6DEB" w:rsidRDefault="00020571" w:rsidP="006F44C8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AD6DE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2017 г.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020571" w:rsidRPr="00966581" w:rsidRDefault="00020571" w:rsidP="006F44C8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65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30 272,8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020571" w:rsidRPr="00966581" w:rsidRDefault="00020571" w:rsidP="006F44C8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65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2 240,0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020571" w:rsidRPr="00966581" w:rsidRDefault="00020571" w:rsidP="006F44C8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65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28 032,8</w:t>
                  </w:r>
                </w:p>
              </w:tc>
            </w:tr>
            <w:tr w:rsidR="00020571" w:rsidRPr="00AD6DEB" w:rsidTr="006E2016">
              <w:tc>
                <w:tcPr>
                  <w:tcW w:w="1625" w:type="dxa"/>
                  <w:shd w:val="clear" w:color="auto" w:fill="auto"/>
                </w:tcPr>
                <w:p w:rsidR="00020571" w:rsidRPr="00AD6DEB" w:rsidRDefault="00020571" w:rsidP="006F44C8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AD6DE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2018 г.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020571" w:rsidRPr="00966581" w:rsidRDefault="004A1E15" w:rsidP="006F44C8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020571" w:rsidRPr="00966581" w:rsidRDefault="00020571" w:rsidP="006F44C8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65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020571" w:rsidRPr="00966581" w:rsidRDefault="004A1E15" w:rsidP="006F44C8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</w:tr>
            <w:tr w:rsidR="00020571" w:rsidRPr="00AD6DEB" w:rsidTr="006E2016">
              <w:tc>
                <w:tcPr>
                  <w:tcW w:w="1625" w:type="dxa"/>
                  <w:shd w:val="clear" w:color="auto" w:fill="auto"/>
                </w:tcPr>
                <w:p w:rsidR="00020571" w:rsidRPr="00AD6DEB" w:rsidRDefault="00020571" w:rsidP="006F44C8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AD6DE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2019 г.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020571" w:rsidRPr="00966581" w:rsidRDefault="007569BF" w:rsidP="006F44C8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720,0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020571" w:rsidRPr="00966581" w:rsidRDefault="00020571" w:rsidP="006F44C8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65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020571" w:rsidRPr="00966581" w:rsidRDefault="007569BF" w:rsidP="006F44C8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720,0</w:t>
                  </w:r>
                </w:p>
              </w:tc>
            </w:tr>
            <w:tr w:rsidR="00020571" w:rsidRPr="00AD6DEB" w:rsidTr="006E2016">
              <w:trPr>
                <w:trHeight w:val="282"/>
              </w:trPr>
              <w:tc>
                <w:tcPr>
                  <w:tcW w:w="1625" w:type="dxa"/>
                  <w:shd w:val="clear" w:color="auto" w:fill="auto"/>
                </w:tcPr>
                <w:p w:rsidR="00020571" w:rsidRPr="00AD6DEB" w:rsidRDefault="00020571" w:rsidP="006F44C8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AD6DE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Итого 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020571" w:rsidRPr="00966581" w:rsidRDefault="007569BF" w:rsidP="006F44C8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30992,8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020571" w:rsidRPr="00966581" w:rsidRDefault="00020571" w:rsidP="006F44C8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66581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2 240,0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020571" w:rsidRPr="00966581" w:rsidRDefault="007569BF" w:rsidP="006F44C8">
                  <w:pPr>
                    <w:framePr w:hSpace="180" w:wrap="around" w:vAnchor="text" w:hAnchor="margin" w:y="97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28752,8</w:t>
                  </w:r>
                </w:p>
              </w:tc>
            </w:tr>
          </w:tbl>
          <w:p w:rsidR="00CD7AD6" w:rsidRPr="00AD6DEB" w:rsidRDefault="00CD7AD6" w:rsidP="006E201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6D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финансирования ежегодно будет уточняться при формировании бюджета на очередной финансовый год.</w:t>
            </w:r>
          </w:p>
        </w:tc>
      </w:tr>
    </w:tbl>
    <w:p w:rsidR="00CD7AD6" w:rsidRDefault="00CD7AD6" w:rsidP="00CD7AD6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="00054579">
        <w:rPr>
          <w:rFonts w:ascii="Times New Roman" w:hAnsi="Times New Roman"/>
          <w:sz w:val="24"/>
          <w:szCs w:val="24"/>
        </w:rPr>
        <w:t xml:space="preserve">Раздел 4. </w:t>
      </w:r>
      <w:r>
        <w:rPr>
          <w:rFonts w:ascii="Times New Roman" w:hAnsi="Times New Roman"/>
          <w:sz w:val="24"/>
          <w:szCs w:val="24"/>
        </w:rPr>
        <w:t>Перечень мероприятий подпрограммы «Устойчивое развитие сельских территорий Усть-Кутского муниципального образования» на 2017-2019 годы изложить в новой редакции согласно приложению № 1 к настоящему постановлению.</w:t>
      </w:r>
    </w:p>
    <w:p w:rsidR="00F860D9" w:rsidRPr="003825D9" w:rsidRDefault="00F860D9" w:rsidP="00F860D9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DEB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Настоящее постановление обнародовать на официальном сайте Администрации Усть-Кутского муниципального </w:t>
      </w:r>
      <w:r w:rsidRPr="003825D9">
        <w:rPr>
          <w:rFonts w:ascii="Times New Roman" w:eastAsia="Times New Roman" w:hAnsi="Times New Roman"/>
          <w:sz w:val="24"/>
          <w:szCs w:val="24"/>
          <w:lang w:eastAsia="ru-RU"/>
        </w:rPr>
        <w:t>образования</w:t>
      </w:r>
      <w:r w:rsidR="003825D9" w:rsidRPr="003825D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25D9" w:rsidRPr="003825D9">
        <w:rPr>
          <w:rFonts w:ascii="Times New Roman" w:hAnsi="Times New Roman"/>
          <w:sz w:val="24"/>
          <w:szCs w:val="24"/>
        </w:rPr>
        <w:t>в информационно-телекоммуникационной сети «Интернет» (</w:t>
      </w:r>
      <w:r w:rsidR="003825D9" w:rsidRPr="003825D9">
        <w:rPr>
          <w:rFonts w:ascii="Times New Roman" w:hAnsi="Times New Roman"/>
          <w:sz w:val="24"/>
          <w:szCs w:val="24"/>
          <w:lang w:val="en-US"/>
        </w:rPr>
        <w:t>www</w:t>
      </w:r>
      <w:r w:rsidR="003825D9" w:rsidRPr="003825D9">
        <w:rPr>
          <w:rFonts w:ascii="Times New Roman" w:hAnsi="Times New Roman"/>
          <w:sz w:val="24"/>
          <w:szCs w:val="24"/>
        </w:rPr>
        <w:t>.</w:t>
      </w:r>
      <w:r w:rsidR="003825D9" w:rsidRPr="003825D9">
        <w:rPr>
          <w:rFonts w:ascii="Times New Roman" w:hAnsi="Times New Roman"/>
          <w:sz w:val="24"/>
          <w:szCs w:val="24"/>
          <w:lang w:val="en-US"/>
        </w:rPr>
        <w:t>admin</w:t>
      </w:r>
      <w:r w:rsidR="003825D9" w:rsidRPr="003825D9">
        <w:rPr>
          <w:rFonts w:ascii="Times New Roman" w:hAnsi="Times New Roman"/>
          <w:sz w:val="24"/>
          <w:szCs w:val="24"/>
        </w:rPr>
        <w:t>-</w:t>
      </w:r>
      <w:proofErr w:type="spellStart"/>
      <w:r w:rsidR="003825D9" w:rsidRPr="003825D9">
        <w:rPr>
          <w:rFonts w:ascii="Times New Roman" w:hAnsi="Times New Roman"/>
          <w:sz w:val="24"/>
          <w:szCs w:val="24"/>
          <w:lang w:val="en-US"/>
        </w:rPr>
        <w:t>ukmo</w:t>
      </w:r>
      <w:proofErr w:type="spellEnd"/>
      <w:r w:rsidR="003825D9" w:rsidRPr="003825D9">
        <w:rPr>
          <w:rFonts w:ascii="Times New Roman" w:hAnsi="Times New Roman"/>
          <w:sz w:val="24"/>
          <w:szCs w:val="24"/>
        </w:rPr>
        <w:t>.</w:t>
      </w:r>
      <w:proofErr w:type="spellStart"/>
      <w:r w:rsidR="003825D9" w:rsidRPr="003825D9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3825D9" w:rsidRPr="003825D9">
        <w:rPr>
          <w:rFonts w:ascii="Times New Roman" w:hAnsi="Times New Roman"/>
          <w:sz w:val="24"/>
          <w:szCs w:val="24"/>
        </w:rPr>
        <w:t>).</w:t>
      </w:r>
    </w:p>
    <w:p w:rsidR="00F860D9" w:rsidRPr="00AD6DEB" w:rsidRDefault="00F860D9" w:rsidP="00F860D9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6DEB">
        <w:rPr>
          <w:rFonts w:ascii="Times New Roman" w:eastAsia="Times New Roman" w:hAnsi="Times New Roman"/>
          <w:sz w:val="24"/>
          <w:szCs w:val="24"/>
          <w:lang w:eastAsia="ru-RU"/>
        </w:rPr>
        <w:t>Контроль за исполнением настоящего постановления возложить на первого заместителя мэра Усть-Кутского муниципального образования Барса М.А.</w:t>
      </w:r>
    </w:p>
    <w:p w:rsidR="00F860D9" w:rsidRDefault="00F860D9" w:rsidP="00F860D9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979E1" w:rsidRPr="00AD6DEB" w:rsidRDefault="00B979E1" w:rsidP="00F860D9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860D9" w:rsidRDefault="00F860D9" w:rsidP="00F860D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979E1" w:rsidRPr="00AD6DEB" w:rsidRDefault="00B979E1" w:rsidP="00F860D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860D9" w:rsidRDefault="00B979E1" w:rsidP="00F860D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Мэр Усть-Кутского</w:t>
      </w:r>
    </w:p>
    <w:p w:rsidR="006F44C8" w:rsidRPr="006F44C8" w:rsidRDefault="00B979E1" w:rsidP="006F44C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  <w:sectPr w:rsidR="006F44C8" w:rsidRPr="006F44C8" w:rsidSect="006F44C8">
          <w:pgSz w:w="11906" w:h="16838"/>
          <w:pgMar w:top="425" w:right="851" w:bottom="709" w:left="1134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муниципальног</w:t>
      </w:r>
      <w:r w:rsidR="006F44C8">
        <w:rPr>
          <w:rFonts w:ascii="Times New Roman" w:eastAsia="Times New Roman" w:hAnsi="Times New Roman"/>
          <w:b/>
          <w:sz w:val="24"/>
          <w:szCs w:val="24"/>
          <w:lang w:eastAsia="ru-RU"/>
        </w:rPr>
        <w:t>о образования</w:t>
      </w:r>
      <w:r w:rsidR="006F44C8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6F44C8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6F44C8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6F44C8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6F44C8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6F44C8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6F44C8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Т.А. </w:t>
      </w:r>
      <w:proofErr w:type="spellStart"/>
      <w:r w:rsidR="006F44C8">
        <w:rPr>
          <w:rFonts w:ascii="Times New Roman" w:eastAsia="Times New Roman" w:hAnsi="Times New Roman"/>
          <w:b/>
          <w:sz w:val="24"/>
          <w:szCs w:val="24"/>
          <w:lang w:eastAsia="ru-RU"/>
        </w:rPr>
        <w:t>Климин</w:t>
      </w:r>
      <w:proofErr w:type="spellEnd"/>
    </w:p>
    <w:p w:rsidR="006F44C8" w:rsidRDefault="006F44C8"/>
    <w:p w:rsidR="006F44C8" w:rsidRPr="006F44C8" w:rsidRDefault="006F44C8" w:rsidP="006F44C8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  <w:r w:rsidRPr="006F44C8">
        <w:rPr>
          <w:rFonts w:ascii="Times New Roman" w:hAnsi="Times New Roman"/>
          <w:sz w:val="20"/>
          <w:szCs w:val="24"/>
        </w:rPr>
        <w:t>Приложение № 1</w:t>
      </w:r>
    </w:p>
    <w:p w:rsidR="006F44C8" w:rsidRPr="006F44C8" w:rsidRDefault="006F44C8" w:rsidP="006F44C8">
      <w:pPr>
        <w:autoSpaceDE w:val="0"/>
        <w:autoSpaceDN w:val="0"/>
        <w:adjustRightInd w:val="0"/>
        <w:spacing w:after="0" w:line="240" w:lineRule="auto"/>
        <w:ind w:left="5652"/>
        <w:jc w:val="right"/>
        <w:rPr>
          <w:rFonts w:ascii="Times New Roman" w:eastAsia="Times New Roman" w:hAnsi="Times New Roman"/>
          <w:sz w:val="20"/>
          <w:szCs w:val="24"/>
          <w:lang w:eastAsia="ru-RU"/>
        </w:rPr>
      </w:pPr>
      <w:r w:rsidRPr="006F44C8">
        <w:rPr>
          <w:rFonts w:ascii="Times New Roman" w:eastAsia="Times New Roman" w:hAnsi="Times New Roman"/>
          <w:sz w:val="20"/>
          <w:szCs w:val="24"/>
          <w:lang w:eastAsia="ru-RU"/>
        </w:rPr>
        <w:t>к Постановлению Администрации УКМО</w:t>
      </w:r>
    </w:p>
    <w:p w:rsidR="006F44C8" w:rsidRPr="006F44C8" w:rsidRDefault="006F44C8" w:rsidP="006F44C8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eastAsia="Times New Roman" w:hAnsi="Times New Roman"/>
          <w:sz w:val="20"/>
          <w:szCs w:val="24"/>
          <w:lang w:eastAsia="ru-RU"/>
        </w:rPr>
      </w:pPr>
      <w:r w:rsidRPr="006F44C8">
        <w:rPr>
          <w:rFonts w:ascii="Times New Roman" w:eastAsia="Times New Roman" w:hAnsi="Times New Roman"/>
          <w:sz w:val="20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sz w:val="20"/>
          <w:szCs w:val="24"/>
          <w:lang w:eastAsia="ru-RU"/>
        </w:rPr>
        <w:t>14.03.2019г.</w:t>
      </w:r>
      <w:r w:rsidRPr="006F44C8">
        <w:rPr>
          <w:rFonts w:ascii="Times New Roman" w:eastAsia="Times New Roman" w:hAnsi="Times New Roman"/>
          <w:sz w:val="20"/>
          <w:szCs w:val="24"/>
          <w:lang w:eastAsia="ru-RU"/>
        </w:rPr>
        <w:t xml:space="preserve"> № </w:t>
      </w:r>
      <w:r>
        <w:rPr>
          <w:rFonts w:ascii="Times New Roman" w:eastAsia="Times New Roman" w:hAnsi="Times New Roman"/>
          <w:sz w:val="20"/>
          <w:szCs w:val="24"/>
          <w:lang w:eastAsia="ru-RU"/>
        </w:rPr>
        <w:t>116-п</w:t>
      </w:r>
    </w:p>
    <w:p w:rsidR="006F44C8" w:rsidRPr="006F44C8" w:rsidRDefault="006F44C8" w:rsidP="006F44C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44C8">
        <w:rPr>
          <w:rFonts w:ascii="Times New Roman" w:eastAsia="Times New Roman" w:hAnsi="Times New Roman"/>
          <w:b/>
          <w:sz w:val="24"/>
          <w:szCs w:val="24"/>
          <w:lang w:eastAsia="ru-RU"/>
        </w:rPr>
        <w:t>ПЕРЕЧЕНЬ МЕРОПРИЯТИЙ ПОДПРОГРАММЫ</w:t>
      </w:r>
    </w:p>
    <w:p w:rsidR="006F44C8" w:rsidRPr="006F44C8" w:rsidRDefault="006F44C8" w:rsidP="006F44C8">
      <w:pPr>
        <w:framePr w:hSpace="180" w:wrap="around" w:hAnchor="margin" w:xAlign="center" w:y="-1155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5"/>
        <w:tblW w:w="1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1134"/>
        <w:gridCol w:w="1418"/>
        <w:gridCol w:w="1275"/>
        <w:gridCol w:w="1418"/>
        <w:gridCol w:w="1417"/>
        <w:gridCol w:w="2268"/>
        <w:gridCol w:w="2629"/>
      </w:tblGrid>
      <w:tr w:rsidR="006F44C8" w:rsidRPr="006F44C8" w:rsidTr="005E6792">
        <w:tc>
          <w:tcPr>
            <w:tcW w:w="675" w:type="dxa"/>
            <w:vMerge w:val="restart"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val="en-US" w:eastAsia="ru-RU"/>
              </w:rPr>
              <w:t>N</w:t>
            </w: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Наименование мероприятий подпрограммы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Срок</w:t>
            </w:r>
          </w:p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Объем финансирования, тыс. руб.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Источник</w:t>
            </w:r>
          </w:p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2629" w:type="dxa"/>
            <w:vMerge w:val="restart"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Исполнитель подпрограммных мероприятий</w:t>
            </w:r>
          </w:p>
        </w:tc>
      </w:tr>
      <w:tr w:rsidR="006F44C8" w:rsidRPr="006F44C8" w:rsidTr="005E6792">
        <w:trPr>
          <w:trHeight w:val="405"/>
        </w:trPr>
        <w:tc>
          <w:tcPr>
            <w:tcW w:w="675" w:type="dxa"/>
            <w:vMerge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val="en-US"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в том числе по годам:</w:t>
            </w:r>
          </w:p>
        </w:tc>
        <w:tc>
          <w:tcPr>
            <w:tcW w:w="2268" w:type="dxa"/>
            <w:vMerge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  <w:tc>
          <w:tcPr>
            <w:tcW w:w="2629" w:type="dxa"/>
            <w:vMerge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</w:tr>
      <w:tr w:rsidR="006F44C8" w:rsidRPr="006F44C8" w:rsidTr="005E6792">
        <w:trPr>
          <w:trHeight w:val="374"/>
        </w:trPr>
        <w:tc>
          <w:tcPr>
            <w:tcW w:w="675" w:type="dxa"/>
            <w:vMerge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1418" w:type="dxa"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1417" w:type="dxa"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2268" w:type="dxa"/>
            <w:vMerge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  <w:tc>
          <w:tcPr>
            <w:tcW w:w="2629" w:type="dxa"/>
            <w:vMerge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</w:tr>
      <w:tr w:rsidR="006F44C8" w:rsidRPr="006F44C8" w:rsidTr="005E6792">
        <w:trPr>
          <w:trHeight w:val="374"/>
        </w:trPr>
        <w:tc>
          <w:tcPr>
            <w:tcW w:w="15920" w:type="dxa"/>
            <w:gridSpan w:val="9"/>
            <w:shd w:val="clear" w:color="auto" w:fill="auto"/>
          </w:tcPr>
          <w:p w:rsidR="006F44C8" w:rsidRPr="006F44C8" w:rsidRDefault="006F44C8" w:rsidP="006F4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ru-RU"/>
              </w:rPr>
              <w:t>1. Основное мероприятие "Строительство, реконструкция, капитальный ремонт и ремонт автомобильных дорог общего пользования в сельской местности"</w:t>
            </w:r>
          </w:p>
        </w:tc>
      </w:tr>
      <w:tr w:rsidR="006F44C8" w:rsidRPr="006F44C8" w:rsidTr="005E6792">
        <w:trPr>
          <w:trHeight w:val="374"/>
        </w:trPr>
        <w:tc>
          <w:tcPr>
            <w:tcW w:w="675" w:type="dxa"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686" w:type="dxa"/>
            <w:shd w:val="clear" w:color="auto" w:fill="auto"/>
          </w:tcPr>
          <w:p w:rsidR="006F44C8" w:rsidRPr="006F44C8" w:rsidRDefault="006F44C8" w:rsidP="006F4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Ремонт автомобильных дорог общего пользования в сельской местности </w:t>
            </w:r>
          </w:p>
        </w:tc>
        <w:tc>
          <w:tcPr>
            <w:tcW w:w="1134" w:type="dxa"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1418" w:type="dxa"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20 316,1</w:t>
            </w:r>
          </w:p>
        </w:tc>
        <w:tc>
          <w:tcPr>
            <w:tcW w:w="1275" w:type="dxa"/>
            <w:shd w:val="clear" w:color="auto" w:fill="auto"/>
          </w:tcPr>
          <w:p w:rsidR="006F44C8" w:rsidRPr="006F44C8" w:rsidRDefault="006F44C8" w:rsidP="006F4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20 316,1</w:t>
            </w:r>
          </w:p>
        </w:tc>
        <w:tc>
          <w:tcPr>
            <w:tcW w:w="1418" w:type="dxa"/>
            <w:shd w:val="clear" w:color="auto" w:fill="auto"/>
          </w:tcPr>
          <w:p w:rsidR="006F44C8" w:rsidRPr="006F44C8" w:rsidRDefault="006F44C8" w:rsidP="006F4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6F44C8" w:rsidRPr="006F44C8" w:rsidRDefault="006F44C8" w:rsidP="006F4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2629" w:type="dxa"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Комитет по управлению муниципальным имуществом УКМО (далее - КУМИ  </w:t>
            </w:r>
          </w:p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УКМО)</w:t>
            </w:r>
          </w:p>
        </w:tc>
      </w:tr>
      <w:tr w:rsidR="006F44C8" w:rsidRPr="006F44C8" w:rsidTr="005E6792">
        <w:trPr>
          <w:trHeight w:val="374"/>
        </w:trPr>
        <w:tc>
          <w:tcPr>
            <w:tcW w:w="15920" w:type="dxa"/>
            <w:gridSpan w:val="9"/>
          </w:tcPr>
          <w:p w:rsidR="006F44C8" w:rsidRPr="006F44C8" w:rsidRDefault="006F44C8" w:rsidP="006F4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ru-RU"/>
              </w:rPr>
              <w:t xml:space="preserve">2. Основное мероприятие "Проектирование, строительство, реконструкция автомобильных дорог общего пользования (за исключением автомобильных дорог регионального и федерального значения) с </w:t>
            </w:r>
            <w:proofErr w:type="spellStart"/>
            <w:r w:rsidRPr="006F44C8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ru-RU"/>
              </w:rPr>
              <w:t>твердым</w:t>
            </w:r>
            <w:proofErr w:type="spellEnd"/>
            <w:r w:rsidRPr="006F44C8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ru-RU"/>
              </w:rPr>
              <w:t xml:space="preserve">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ремонт"</w:t>
            </w:r>
          </w:p>
        </w:tc>
      </w:tr>
      <w:tr w:rsidR="006F44C8" w:rsidRPr="006F44C8" w:rsidTr="005E6792">
        <w:trPr>
          <w:trHeight w:val="1246"/>
        </w:trPr>
        <w:tc>
          <w:tcPr>
            <w:tcW w:w="675" w:type="dxa"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686" w:type="dxa"/>
            <w:shd w:val="clear" w:color="auto" w:fill="auto"/>
          </w:tcPr>
          <w:p w:rsidR="006F44C8" w:rsidRPr="006F44C8" w:rsidRDefault="006F44C8" w:rsidP="006F4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Разработка ПСД по строительству автомобильных дорог общего пользования</w:t>
            </w:r>
          </w:p>
        </w:tc>
        <w:tc>
          <w:tcPr>
            <w:tcW w:w="1134" w:type="dxa"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2017 - 2019 гг.</w:t>
            </w:r>
          </w:p>
        </w:tc>
        <w:tc>
          <w:tcPr>
            <w:tcW w:w="1418" w:type="dxa"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2629" w:type="dxa"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КУМИ УКМО</w:t>
            </w:r>
          </w:p>
        </w:tc>
      </w:tr>
      <w:tr w:rsidR="006F44C8" w:rsidRPr="006F44C8" w:rsidTr="005E6792">
        <w:trPr>
          <w:trHeight w:val="464"/>
        </w:trPr>
        <w:tc>
          <w:tcPr>
            <w:tcW w:w="15920" w:type="dxa"/>
            <w:gridSpan w:val="9"/>
            <w:shd w:val="clear" w:color="auto" w:fill="auto"/>
          </w:tcPr>
          <w:p w:rsidR="006F44C8" w:rsidRPr="006F44C8" w:rsidRDefault="006F44C8" w:rsidP="006F44C8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3. Основное мероприятие "Содержание автомобильных дорог общего пользования в сельской местности и постановка на кадастровый </w:t>
            </w:r>
            <w:proofErr w:type="spellStart"/>
            <w:r w:rsidRPr="006F44C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учет</w:t>
            </w:r>
            <w:proofErr w:type="spellEnd"/>
            <w:r w:rsidRPr="006F44C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земельных участков, предназначенных для размещения автомобильных дорог общего пользования в сельской местности" </w:t>
            </w:r>
          </w:p>
        </w:tc>
      </w:tr>
      <w:tr w:rsidR="006F44C8" w:rsidRPr="006F44C8" w:rsidTr="005E6792">
        <w:trPr>
          <w:trHeight w:val="1111"/>
        </w:trPr>
        <w:tc>
          <w:tcPr>
            <w:tcW w:w="675" w:type="dxa"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686" w:type="dxa"/>
            <w:shd w:val="clear" w:color="auto" w:fill="auto"/>
          </w:tcPr>
          <w:p w:rsidR="006F44C8" w:rsidRPr="006F44C8" w:rsidRDefault="006F44C8" w:rsidP="006F4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Проведение работ по паспортизации, постановке на кадастровый </w:t>
            </w:r>
            <w:proofErr w:type="spellStart"/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учет</w:t>
            </w:r>
            <w:proofErr w:type="spellEnd"/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земельных участков.</w:t>
            </w:r>
          </w:p>
        </w:tc>
        <w:tc>
          <w:tcPr>
            <w:tcW w:w="1134" w:type="dxa"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2017 - 2019 гг.</w:t>
            </w:r>
          </w:p>
        </w:tc>
        <w:tc>
          <w:tcPr>
            <w:tcW w:w="1418" w:type="dxa"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5 000,0</w:t>
            </w:r>
          </w:p>
        </w:tc>
        <w:tc>
          <w:tcPr>
            <w:tcW w:w="1275" w:type="dxa"/>
            <w:shd w:val="clear" w:color="auto" w:fill="auto"/>
          </w:tcPr>
          <w:p w:rsidR="006F44C8" w:rsidRPr="006F44C8" w:rsidRDefault="006F44C8" w:rsidP="006F4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5 000,0</w:t>
            </w:r>
          </w:p>
        </w:tc>
        <w:tc>
          <w:tcPr>
            <w:tcW w:w="1418" w:type="dxa"/>
            <w:shd w:val="clear" w:color="auto" w:fill="auto"/>
          </w:tcPr>
          <w:p w:rsidR="006F44C8" w:rsidRPr="006F44C8" w:rsidRDefault="006F44C8" w:rsidP="006F4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6F44C8" w:rsidRPr="006F44C8" w:rsidRDefault="006F44C8" w:rsidP="006F4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2629" w:type="dxa"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КУМИ УКМО</w:t>
            </w:r>
          </w:p>
        </w:tc>
      </w:tr>
      <w:tr w:rsidR="006F44C8" w:rsidRPr="006F44C8" w:rsidTr="005E6792">
        <w:trPr>
          <w:trHeight w:val="175"/>
        </w:trPr>
        <w:tc>
          <w:tcPr>
            <w:tcW w:w="15920" w:type="dxa"/>
            <w:gridSpan w:val="9"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ru-RU"/>
              </w:rPr>
              <w:t>4. Основное мероприятие «</w:t>
            </w:r>
            <w:r w:rsidRPr="006F44C8">
              <w:rPr>
                <w:rFonts w:ascii="Times New Roman" w:eastAsia="Times New Roman" w:hAnsi="Times New Roman" w:cstheme="minorBidi"/>
                <w:b/>
                <w:color w:val="000000"/>
                <w:sz w:val="24"/>
                <w:szCs w:val="24"/>
                <w:lang w:eastAsia="ru-RU"/>
              </w:rPr>
              <w:t xml:space="preserve">Повышение транспортной доступности населения, проживающего в </w:t>
            </w:r>
            <w:proofErr w:type="spellStart"/>
            <w:r w:rsidRPr="006F44C8">
              <w:rPr>
                <w:rFonts w:ascii="Times New Roman" w:eastAsia="Times New Roman" w:hAnsi="Times New Roman" w:cstheme="minorBidi"/>
                <w:b/>
                <w:color w:val="000000"/>
                <w:sz w:val="24"/>
                <w:szCs w:val="24"/>
                <w:lang w:eastAsia="ru-RU"/>
              </w:rPr>
              <w:t>отдаленных</w:t>
            </w:r>
            <w:proofErr w:type="spellEnd"/>
            <w:r w:rsidRPr="006F44C8">
              <w:rPr>
                <w:rFonts w:ascii="Times New Roman" w:eastAsia="Times New Roman" w:hAnsi="Times New Roman" w:cstheme="minorBidi"/>
                <w:b/>
                <w:color w:val="000000"/>
                <w:sz w:val="24"/>
                <w:szCs w:val="24"/>
                <w:lang w:eastAsia="ru-RU"/>
              </w:rPr>
              <w:t xml:space="preserve"> и труднодоступных местностях, с использованием транспортных средств на воздушной подушке</w:t>
            </w:r>
            <w:r w:rsidRPr="006F44C8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6F44C8" w:rsidRPr="006F44C8" w:rsidTr="005E6792">
        <w:trPr>
          <w:trHeight w:val="175"/>
        </w:trPr>
        <w:tc>
          <w:tcPr>
            <w:tcW w:w="675" w:type="dxa"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686" w:type="dxa"/>
            <w:shd w:val="clear" w:color="auto" w:fill="auto"/>
          </w:tcPr>
          <w:p w:rsidR="006F44C8" w:rsidRPr="006F44C8" w:rsidRDefault="006F44C8" w:rsidP="006F4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Приобретение судна на воздушной подушке</w:t>
            </w:r>
          </w:p>
        </w:tc>
        <w:tc>
          <w:tcPr>
            <w:tcW w:w="1134" w:type="dxa"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1418" w:type="dxa"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4 956,7</w:t>
            </w:r>
          </w:p>
        </w:tc>
        <w:tc>
          <w:tcPr>
            <w:tcW w:w="1275" w:type="dxa"/>
            <w:shd w:val="clear" w:color="auto" w:fill="auto"/>
          </w:tcPr>
          <w:p w:rsidR="006F44C8" w:rsidRPr="006F44C8" w:rsidRDefault="006F44C8" w:rsidP="006F4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4 956,7</w:t>
            </w:r>
          </w:p>
        </w:tc>
        <w:tc>
          <w:tcPr>
            <w:tcW w:w="1418" w:type="dxa"/>
            <w:shd w:val="clear" w:color="auto" w:fill="auto"/>
          </w:tcPr>
          <w:p w:rsidR="006F44C8" w:rsidRPr="006F44C8" w:rsidRDefault="006F44C8" w:rsidP="006F4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6F44C8" w:rsidRPr="006F44C8" w:rsidRDefault="006F44C8" w:rsidP="006F4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Местный бюджет - </w:t>
            </w:r>
          </w:p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2 716,7 тыс. руб.</w:t>
            </w:r>
          </w:p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lastRenderedPageBreak/>
              <w:t>Областной бюджет - 2 240,0 тыс. руб.</w:t>
            </w:r>
          </w:p>
        </w:tc>
        <w:tc>
          <w:tcPr>
            <w:tcW w:w="2629" w:type="dxa"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lastRenderedPageBreak/>
              <w:t>КУМИ УКМО</w:t>
            </w:r>
          </w:p>
        </w:tc>
      </w:tr>
      <w:tr w:rsidR="006F44C8" w:rsidRPr="006F44C8" w:rsidTr="005E6792">
        <w:trPr>
          <w:trHeight w:val="175"/>
        </w:trPr>
        <w:tc>
          <w:tcPr>
            <w:tcW w:w="675" w:type="dxa"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highlight w:val="yellow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3686" w:type="dxa"/>
            <w:shd w:val="clear" w:color="auto" w:fill="auto"/>
          </w:tcPr>
          <w:p w:rsidR="006F44C8" w:rsidRPr="006F44C8" w:rsidRDefault="006F44C8" w:rsidP="006F4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Предоставление субсидии перевозчику в целях возмещения части затрат за оказание услуг, связанных с осуществлением регулярных пассажирских перевозок внутренним водным транспортом по согласованным маршрутам между административным центром г. Усть-Кутом и труднодоступными </w:t>
            </w:r>
            <w:proofErr w:type="spellStart"/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населенными</w:t>
            </w:r>
            <w:proofErr w:type="spellEnd"/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пунктами в границах Усть-Кутского муниципального образования (муниципального района)</w:t>
            </w:r>
          </w:p>
        </w:tc>
        <w:tc>
          <w:tcPr>
            <w:tcW w:w="1134" w:type="dxa"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2018-2019 гг.</w:t>
            </w:r>
          </w:p>
        </w:tc>
        <w:tc>
          <w:tcPr>
            <w:tcW w:w="1418" w:type="dxa"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720,0</w:t>
            </w:r>
          </w:p>
        </w:tc>
        <w:tc>
          <w:tcPr>
            <w:tcW w:w="1275" w:type="dxa"/>
            <w:shd w:val="clear" w:color="auto" w:fill="auto"/>
          </w:tcPr>
          <w:p w:rsidR="006F44C8" w:rsidRPr="006F44C8" w:rsidRDefault="006F44C8" w:rsidP="006F4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6F44C8" w:rsidRPr="006F44C8" w:rsidRDefault="006F44C8" w:rsidP="006F4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6F44C8" w:rsidRPr="006F44C8" w:rsidRDefault="006F44C8" w:rsidP="006F4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720,0</w:t>
            </w:r>
          </w:p>
        </w:tc>
        <w:tc>
          <w:tcPr>
            <w:tcW w:w="2268" w:type="dxa"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629" w:type="dxa"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Комитет жилищной политики, коммунальной инфраструктуры, транспорта и связи </w:t>
            </w:r>
          </w:p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УКМО</w:t>
            </w:r>
          </w:p>
        </w:tc>
      </w:tr>
      <w:tr w:rsidR="006F44C8" w:rsidRPr="006F44C8" w:rsidTr="005E6792">
        <w:trPr>
          <w:trHeight w:val="1111"/>
        </w:trPr>
        <w:tc>
          <w:tcPr>
            <w:tcW w:w="675" w:type="dxa"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6F44C8" w:rsidRPr="006F44C8" w:rsidRDefault="006F44C8" w:rsidP="006F4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ИТОГО, тыс. рублей</w:t>
            </w:r>
          </w:p>
          <w:p w:rsidR="006F44C8" w:rsidRPr="006F44C8" w:rsidRDefault="006F44C8" w:rsidP="006F44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2017 -2019г.</w:t>
            </w:r>
          </w:p>
        </w:tc>
        <w:tc>
          <w:tcPr>
            <w:tcW w:w="1418" w:type="dxa"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30992,8</w:t>
            </w:r>
          </w:p>
        </w:tc>
        <w:tc>
          <w:tcPr>
            <w:tcW w:w="1275" w:type="dxa"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30 272,8</w:t>
            </w:r>
          </w:p>
        </w:tc>
        <w:tc>
          <w:tcPr>
            <w:tcW w:w="1418" w:type="dxa"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720,0</w:t>
            </w:r>
          </w:p>
        </w:tc>
        <w:tc>
          <w:tcPr>
            <w:tcW w:w="2268" w:type="dxa"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Местный бюджет – </w:t>
            </w:r>
          </w:p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28752,8 тыс. руб.</w:t>
            </w:r>
          </w:p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6F44C8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Областной бюджет – 2 240,0 тыс. руб.</w:t>
            </w:r>
          </w:p>
        </w:tc>
        <w:tc>
          <w:tcPr>
            <w:tcW w:w="2629" w:type="dxa"/>
            <w:shd w:val="clear" w:color="auto" w:fill="auto"/>
          </w:tcPr>
          <w:p w:rsidR="006F44C8" w:rsidRPr="006F44C8" w:rsidRDefault="006F44C8" w:rsidP="006F44C8">
            <w:pPr>
              <w:tabs>
                <w:tab w:val="left" w:pos="216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</w:tr>
    </w:tbl>
    <w:p w:rsidR="006F44C8" w:rsidRPr="006F44C8" w:rsidRDefault="006F44C8" w:rsidP="006F44C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</w:p>
    <w:p w:rsidR="006F44C8" w:rsidRPr="006F44C8" w:rsidRDefault="006F44C8" w:rsidP="006F44C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</w:p>
    <w:p w:rsidR="006F44C8" w:rsidRPr="006F44C8" w:rsidRDefault="006F44C8" w:rsidP="006F44C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</w:p>
    <w:p w:rsidR="006F44C8" w:rsidRPr="006F44C8" w:rsidRDefault="006F44C8" w:rsidP="006F44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44C8">
        <w:rPr>
          <w:rFonts w:ascii="Times New Roman" w:hAnsi="Times New Roman"/>
          <w:sz w:val="24"/>
          <w:szCs w:val="24"/>
        </w:rPr>
        <w:t>Председатель комитета жилищной политики,</w:t>
      </w:r>
    </w:p>
    <w:p w:rsidR="006F44C8" w:rsidRPr="006F44C8" w:rsidRDefault="006F44C8" w:rsidP="006F44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44C8">
        <w:rPr>
          <w:rFonts w:ascii="Times New Roman" w:hAnsi="Times New Roman"/>
          <w:sz w:val="24"/>
          <w:szCs w:val="24"/>
        </w:rPr>
        <w:t>коммунальной инфраструктуры, транспорта</w:t>
      </w:r>
    </w:p>
    <w:p w:rsidR="006F44C8" w:rsidRPr="006F44C8" w:rsidRDefault="006F44C8" w:rsidP="006F44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44C8">
        <w:rPr>
          <w:rFonts w:ascii="Times New Roman" w:hAnsi="Times New Roman"/>
          <w:sz w:val="24"/>
          <w:szCs w:val="24"/>
        </w:rPr>
        <w:t xml:space="preserve">и связи УКМО </w:t>
      </w:r>
      <w:r w:rsidRPr="006F44C8">
        <w:rPr>
          <w:rFonts w:ascii="Times New Roman" w:hAnsi="Times New Roman"/>
          <w:sz w:val="24"/>
          <w:szCs w:val="24"/>
        </w:rPr>
        <w:tab/>
      </w:r>
      <w:r w:rsidRPr="006F44C8">
        <w:rPr>
          <w:rFonts w:ascii="Times New Roman" w:hAnsi="Times New Roman"/>
          <w:sz w:val="24"/>
          <w:szCs w:val="24"/>
        </w:rPr>
        <w:tab/>
      </w:r>
      <w:r w:rsidRPr="006F44C8">
        <w:rPr>
          <w:rFonts w:ascii="Times New Roman" w:hAnsi="Times New Roman"/>
          <w:sz w:val="24"/>
          <w:szCs w:val="24"/>
        </w:rPr>
        <w:tab/>
      </w:r>
      <w:r w:rsidRPr="006F44C8">
        <w:rPr>
          <w:rFonts w:ascii="Times New Roman" w:hAnsi="Times New Roman"/>
          <w:sz w:val="24"/>
          <w:szCs w:val="24"/>
        </w:rPr>
        <w:tab/>
      </w:r>
      <w:r w:rsidRPr="006F44C8">
        <w:rPr>
          <w:rFonts w:ascii="Times New Roman" w:hAnsi="Times New Roman"/>
          <w:sz w:val="24"/>
          <w:szCs w:val="24"/>
        </w:rPr>
        <w:tab/>
      </w:r>
      <w:r w:rsidRPr="006F44C8">
        <w:rPr>
          <w:rFonts w:ascii="Times New Roman" w:hAnsi="Times New Roman"/>
          <w:sz w:val="24"/>
          <w:szCs w:val="24"/>
        </w:rPr>
        <w:tab/>
      </w:r>
      <w:r w:rsidRPr="006F44C8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 Г.Н. </w:t>
      </w:r>
      <w:proofErr w:type="spellStart"/>
      <w:r w:rsidRPr="006F44C8">
        <w:rPr>
          <w:rFonts w:ascii="Times New Roman" w:hAnsi="Times New Roman"/>
          <w:sz w:val="24"/>
          <w:szCs w:val="24"/>
        </w:rPr>
        <w:t>Метёнкина</w:t>
      </w:r>
      <w:proofErr w:type="spellEnd"/>
    </w:p>
    <w:p w:rsidR="006F44C8" w:rsidRPr="006F44C8" w:rsidRDefault="006F44C8" w:rsidP="006F44C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D00C7" w:rsidRDefault="00BD00C7">
      <w:bookmarkStart w:id="0" w:name="_GoBack"/>
      <w:bookmarkEnd w:id="0"/>
    </w:p>
    <w:sectPr w:rsidR="00BD00C7" w:rsidSect="006F44C8">
      <w:pgSz w:w="16838" w:h="11906" w:orient="landscape"/>
      <w:pgMar w:top="1134" w:right="425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64ACD"/>
    <w:multiLevelType w:val="hybridMultilevel"/>
    <w:tmpl w:val="04BE31AE"/>
    <w:lvl w:ilvl="0" w:tplc="B8D43DD8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C3E1CD9"/>
    <w:multiLevelType w:val="multilevel"/>
    <w:tmpl w:val="DE76FC5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AD6"/>
    <w:rsid w:val="00020571"/>
    <w:rsid w:val="00054579"/>
    <w:rsid w:val="00160D23"/>
    <w:rsid w:val="001818F4"/>
    <w:rsid w:val="00200DFD"/>
    <w:rsid w:val="00243229"/>
    <w:rsid w:val="003825D9"/>
    <w:rsid w:val="004A1E15"/>
    <w:rsid w:val="005060AC"/>
    <w:rsid w:val="006F44C8"/>
    <w:rsid w:val="0071715F"/>
    <w:rsid w:val="007569BF"/>
    <w:rsid w:val="0078546F"/>
    <w:rsid w:val="007E7491"/>
    <w:rsid w:val="00800CF6"/>
    <w:rsid w:val="00807402"/>
    <w:rsid w:val="00A14EDA"/>
    <w:rsid w:val="00AC7029"/>
    <w:rsid w:val="00B00E6F"/>
    <w:rsid w:val="00B979E1"/>
    <w:rsid w:val="00BD00C7"/>
    <w:rsid w:val="00C4314C"/>
    <w:rsid w:val="00C551E1"/>
    <w:rsid w:val="00CD7AD6"/>
    <w:rsid w:val="00DE1909"/>
    <w:rsid w:val="00DE67DE"/>
    <w:rsid w:val="00E071C6"/>
    <w:rsid w:val="00E87CC8"/>
    <w:rsid w:val="00EE1684"/>
    <w:rsid w:val="00F62873"/>
    <w:rsid w:val="00F8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EE8AE-F03D-4E24-AE33-A93EFD4EF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A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AD6"/>
    <w:pPr>
      <w:ind w:left="720"/>
      <w:contextualSpacing/>
    </w:pPr>
  </w:style>
  <w:style w:type="paragraph" w:customStyle="1" w:styleId="ConsPlusNormal">
    <w:name w:val="ConsPlusNormal"/>
    <w:rsid w:val="00CD7A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CD7AD6"/>
    <w:pPr>
      <w:spacing w:after="120" w:line="276" w:lineRule="auto"/>
      <w:ind w:left="283"/>
    </w:pPr>
  </w:style>
  <w:style w:type="character" w:customStyle="1" w:styleId="a5">
    <w:name w:val="Основной текст с отступом Знак"/>
    <w:basedOn w:val="a0"/>
    <w:link w:val="a4"/>
    <w:rsid w:val="00CD7AD6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F86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860D9"/>
    <w:rPr>
      <w:rFonts w:ascii="Segoe UI" w:eastAsia="Calibr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200D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Васильков Валерьевич</dc:creator>
  <cp:keywords/>
  <dc:description/>
  <cp:lastModifiedBy>Кравчук Т.Ю.</cp:lastModifiedBy>
  <cp:revision>5</cp:revision>
  <cp:lastPrinted>2019-03-06T02:28:00Z</cp:lastPrinted>
  <dcterms:created xsi:type="dcterms:W3CDTF">2019-03-19T04:55:00Z</dcterms:created>
  <dcterms:modified xsi:type="dcterms:W3CDTF">2019-03-21T04:43:00Z</dcterms:modified>
</cp:coreProperties>
</file>