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9A4447" w:rsidRDefault="009A4447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Pr="004F33CA" w:rsidRDefault="00A6573D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C449E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</w:t>
      </w:r>
      <w:r w:rsid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C4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4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449E">
        <w:rPr>
          <w:rFonts w:ascii="Times New Roman" w:eastAsia="Times New Roman" w:hAnsi="Times New Roman" w:cs="Times New Roman"/>
          <w:sz w:val="28"/>
          <w:szCs w:val="28"/>
          <w:lang w:eastAsia="ru-RU"/>
        </w:rPr>
        <w:t>124-п</w:t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A6573D" w:rsidRDefault="00A6573D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Pr="004F33CA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573D" w:rsidRDefault="00A6573D" w:rsidP="00C90B60">
      <w:pPr>
        <w:pStyle w:val="ConsPlusTitle"/>
        <w:widowControl/>
        <w:jc w:val="both"/>
      </w:pPr>
      <w:r>
        <w:t xml:space="preserve">О закрытии временной зимней </w:t>
      </w:r>
    </w:p>
    <w:p w:rsidR="00C90B60" w:rsidRDefault="00A6573D" w:rsidP="00C90B60">
      <w:pPr>
        <w:pStyle w:val="ConsPlusTitle"/>
        <w:widowControl/>
        <w:jc w:val="both"/>
      </w:pPr>
      <w:r>
        <w:t>автомобильной дороги «Турука-Омолой-</w:t>
      </w:r>
    </w:p>
    <w:p w:rsidR="00A6573D" w:rsidRDefault="00A6573D" w:rsidP="00C90B60">
      <w:pPr>
        <w:pStyle w:val="ConsPlusTitle"/>
        <w:widowControl/>
        <w:jc w:val="both"/>
      </w:pPr>
      <w:r>
        <w:t>Боярск-Орлинга»</w:t>
      </w:r>
    </w:p>
    <w:p w:rsidR="00D4558B" w:rsidRPr="009A4447" w:rsidRDefault="00D4558B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33CA" w:rsidRPr="00A6573D" w:rsidRDefault="00A6573D" w:rsidP="00A657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73D">
        <w:rPr>
          <w:rFonts w:ascii="Times New Roman" w:eastAsia="Calibri" w:hAnsi="Times New Roman" w:cs="Times New Roman"/>
          <w:sz w:val="28"/>
          <w:szCs w:val="28"/>
        </w:rPr>
        <w:t>В связи с устойчивым повышением температуры наружного воздуха, доходящей в дневное время до плюсовых значений, изменения структуры ледового покрова автодороги, наличие наледей и промоин на проезжей части, руководствуясь ст. 6 Федерального закона от 10.12.1995 г. № 196-ФЗ «О безопа</w:t>
      </w:r>
      <w:r w:rsidR="003431D5">
        <w:rPr>
          <w:rFonts w:ascii="Times New Roman" w:eastAsia="Calibri" w:hAnsi="Times New Roman" w:cs="Times New Roman"/>
          <w:sz w:val="28"/>
          <w:szCs w:val="28"/>
        </w:rPr>
        <w:t>сности дорожного движения», ст.</w:t>
      </w:r>
      <w:r w:rsidRPr="00A6573D">
        <w:rPr>
          <w:rFonts w:ascii="Times New Roman" w:eastAsia="Calibri" w:hAnsi="Times New Roman" w:cs="Times New Roman"/>
          <w:sz w:val="28"/>
          <w:szCs w:val="28"/>
        </w:rPr>
        <w:t xml:space="preserve">15 Федерального </w:t>
      </w:r>
      <w:r w:rsidR="00676277">
        <w:rPr>
          <w:rFonts w:ascii="Times New Roman" w:eastAsia="Calibri" w:hAnsi="Times New Roman" w:cs="Times New Roman"/>
          <w:sz w:val="28"/>
          <w:szCs w:val="28"/>
        </w:rPr>
        <w:t>закона от 06.10.2003 г. № 131-ФЗ</w:t>
      </w:r>
      <w:r w:rsidRPr="00A6573D">
        <w:rPr>
          <w:rFonts w:ascii="Times New Roman" w:eastAsia="Calibri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 48 Устава Усть-Кутского муниципального образования, комиссионным актом осмотра временной зимней автомобильной дороги «Турука - Омолой - Боярск - Орлинга»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DA12F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.03.2020 г</w:t>
      </w:r>
      <w:r w:rsidRPr="00A6573D">
        <w:rPr>
          <w:rFonts w:ascii="Times New Roman" w:eastAsia="Calibri" w:hAnsi="Times New Roman" w:cs="Times New Roman"/>
          <w:sz w:val="28"/>
          <w:szCs w:val="28"/>
        </w:rPr>
        <w:t>ода,</w:t>
      </w:r>
      <w:r w:rsidR="004F33CA" w:rsidRPr="00263D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6573D" w:rsidRDefault="00A6573D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447" w:rsidRPr="00263DA3" w:rsidRDefault="009A4447" w:rsidP="006762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3DA3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834A49" w:rsidRPr="00834A49" w:rsidRDefault="00834A49" w:rsidP="008F49B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34A49">
        <w:rPr>
          <w:rFonts w:ascii="Times New Roman" w:eastAsia="Calibri" w:hAnsi="Times New Roman" w:cs="Times New Roman"/>
          <w:sz w:val="28"/>
          <w:szCs w:val="28"/>
        </w:rPr>
        <w:t>Закрыть временную зимнюю автомобильную дорогу «Турука - Омолой - Боярск - Орлинга» и запретить по ней движен</w:t>
      </w:r>
      <w:r w:rsidR="008F265A">
        <w:rPr>
          <w:rFonts w:ascii="Times New Roman" w:eastAsia="Calibri" w:hAnsi="Times New Roman" w:cs="Times New Roman"/>
          <w:sz w:val="28"/>
          <w:szCs w:val="28"/>
        </w:rPr>
        <w:t>ие автотранспортных средств с 13</w:t>
      </w:r>
      <w:r w:rsidRPr="00834A49">
        <w:rPr>
          <w:rFonts w:ascii="Times New Roman" w:eastAsia="Calibri" w:hAnsi="Times New Roman" w:cs="Times New Roman"/>
          <w:sz w:val="28"/>
          <w:szCs w:val="28"/>
        </w:rPr>
        <w:t xml:space="preserve"> марта 20</w:t>
      </w:r>
      <w:r w:rsidR="00595B33">
        <w:rPr>
          <w:rFonts w:ascii="Times New Roman" w:eastAsia="Calibri" w:hAnsi="Times New Roman" w:cs="Times New Roman"/>
          <w:sz w:val="28"/>
          <w:szCs w:val="28"/>
        </w:rPr>
        <w:t>20</w:t>
      </w:r>
      <w:r w:rsidRPr="00834A4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834A49" w:rsidRPr="00834A49" w:rsidRDefault="008F49BC" w:rsidP="008F4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ООО «Сельскохозяйственное предприятие Турука»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Е.С. Высоких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>) провести мероприятия по закрытию движения автотранспорта по временной зимней автомобильной дороге «Турука - Омолой - Боярск - Орлинга», путем демонтажа дорожных знаков, дислоцированных на дороге, установкой дорожных знаков, запрещающих проезд в данном направлении.</w:t>
      </w:r>
    </w:p>
    <w:p w:rsidR="00834A49" w:rsidRPr="00834A49" w:rsidRDefault="008F49BC" w:rsidP="008F4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>Рекомендовать начальнику межмуниципа</w:t>
      </w:r>
      <w:r w:rsidR="008F265A">
        <w:rPr>
          <w:rFonts w:ascii="Times New Roman" w:eastAsia="Calibri" w:hAnsi="Times New Roman" w:cs="Times New Roman"/>
          <w:sz w:val="28"/>
          <w:szCs w:val="28"/>
        </w:rPr>
        <w:t>льного отдела МВД России «Усть-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>Кутский» (Кицул Ю.В.) с целью предотвращения чрезвычайных ситуаций организовать работу по недопущению движения автотранспортных средств по временной зимней автомобильной дороге «Турука - Омолой - Боярск - Орлинга».</w:t>
      </w:r>
    </w:p>
    <w:p w:rsidR="008F49BC" w:rsidRDefault="008F49BC" w:rsidP="008F4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опубликовать в общественно-политической газете Усть-Кутского района «Ленские вести» и разместить на официальном сайте Администрации УКМО </w:t>
      </w:r>
      <w:r>
        <w:rPr>
          <w:rFonts w:ascii="Times New Roman" w:eastAsia="Calibri" w:hAnsi="Times New Roman" w:cs="Times New Roman"/>
          <w:sz w:val="28"/>
          <w:szCs w:val="28"/>
        </w:rPr>
        <w:t>в сети и</w:t>
      </w:r>
      <w:r w:rsidRPr="008F49BC">
        <w:rPr>
          <w:rFonts w:ascii="Times New Roman" w:eastAsia="Calibri" w:hAnsi="Times New Roman" w:cs="Times New Roman"/>
          <w:sz w:val="28"/>
          <w:szCs w:val="28"/>
        </w:rPr>
        <w:t xml:space="preserve">нтернет www.admin-ukmo.ru. </w:t>
      </w:r>
    </w:p>
    <w:p w:rsidR="00834A49" w:rsidRPr="00834A49" w:rsidRDefault="008F49BC" w:rsidP="008F4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>Контроль за исполнени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 xml:space="preserve"> настоящего постановления возложить на председателя комитета </w:t>
      </w:r>
      <w:r w:rsidRPr="00834A49">
        <w:rPr>
          <w:rFonts w:ascii="Times New Roman" w:eastAsia="Calibri" w:hAnsi="Times New Roman" w:cs="Times New Roman"/>
          <w:sz w:val="28"/>
          <w:szCs w:val="28"/>
        </w:rPr>
        <w:t>жил</w:t>
      </w:r>
      <w:r>
        <w:rPr>
          <w:rFonts w:ascii="Times New Roman" w:eastAsia="Calibri" w:hAnsi="Times New Roman" w:cs="Times New Roman"/>
          <w:sz w:val="28"/>
          <w:szCs w:val="28"/>
        </w:rPr>
        <w:t>ищной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 xml:space="preserve"> политики, коммунальной инфраструктуры, транспорта и связи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УКМО Ме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>тёнкин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834A49" w:rsidRPr="00834A49">
        <w:rPr>
          <w:rFonts w:ascii="Times New Roman" w:eastAsia="Calibri" w:hAnsi="Times New Roman" w:cs="Times New Roman"/>
          <w:sz w:val="28"/>
          <w:szCs w:val="28"/>
        </w:rPr>
        <w:t xml:space="preserve"> Г.Н.</w:t>
      </w:r>
    </w:p>
    <w:p w:rsidR="009A4447" w:rsidRPr="00263DA3" w:rsidRDefault="009A4447" w:rsidP="00352A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E0E" w:rsidRPr="00263DA3" w:rsidRDefault="00E22E0E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765214" w:rsidRPr="00263DA3" w:rsidTr="00696E3F">
        <w:sdt>
          <w:sdtPr>
            <w:rPr>
              <w:sz w:val="28"/>
              <w:szCs w:val="28"/>
            </w:rPr>
            <w:alias w:val="Должность"/>
            <w:tag w:val="Должность"/>
            <w:id w:val="964321489"/>
            <w:placeholder>
              <w:docPart w:val="354744FAA1964D4B9B1B155DB4712086"/>
            </w:placeholder>
            <w:dropDownList>
              <w:listItem w:value="Выберите элемент."/>
              <w:listItem w:displayText="Мэр Усть-Кутского муниципального образования" w:value="1"/>
              <w:listItem w:displayText="И.о. мэра Усть-Кутского муниципального образования" w:value="2"/>
              <w:listItem w:displayText="Первый заместитель мэра Усть-Кутского муниципального образования" w:value="3"/>
              <w:listItem w:displayText="Заместитель мэра по экономическим вопросам" w:value="4"/>
              <w:listItem w:displayText=" " w:value="5"/>
            </w:dropDownList>
          </w:sdtPr>
          <w:sdtEndPr/>
          <w:sdtContent>
            <w:tc>
              <w:tcPr>
                <w:tcW w:w="3969" w:type="dxa"/>
              </w:tcPr>
              <w:p w:rsidR="00765214" w:rsidRPr="00263DA3" w:rsidRDefault="00834A49" w:rsidP="0099271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И.о. мэра Усть-Кутского муниципального образования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434237"/>
            <w:placeholder>
              <w:docPart w:val="9E45021DA42B4BC4B3C517BA00FEF01E"/>
            </w:placeholder>
            <w:comboBox>
              <w:listItem w:value="Выберите элемент."/>
              <w:listItem w:displayText="Т.А. Климина" w:value="1"/>
              <w:listItem w:displayText="М.А. Барс" w:value="2"/>
              <w:listItem w:displayText="Ф.И. Даникёрова" w:value="3"/>
            </w:comboBox>
          </w:sdtPr>
          <w:sdtEndPr/>
          <w:sdtContent>
            <w:tc>
              <w:tcPr>
                <w:tcW w:w="5387" w:type="dxa"/>
                <w:vAlign w:val="bottom"/>
              </w:tcPr>
              <w:p w:rsidR="00765214" w:rsidRPr="00263DA3" w:rsidRDefault="00834A49" w:rsidP="0099271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М.А. Барс</w:t>
                </w:r>
              </w:p>
            </w:tc>
          </w:sdtContent>
        </w:sdt>
      </w:tr>
    </w:tbl>
    <w:p w:rsidR="00E22E0E" w:rsidRDefault="00E22E0E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E0E" w:rsidRDefault="00E22E0E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F7B" w:rsidRDefault="00641F7B"/>
    <w:p w:rsidR="00765214" w:rsidRDefault="00765214"/>
    <w:sectPr w:rsidR="00765214" w:rsidSect="00A6573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E1" w:rsidRDefault="001D0DE1" w:rsidP="002836E7">
      <w:pPr>
        <w:spacing w:after="0" w:line="240" w:lineRule="auto"/>
      </w:pPr>
      <w:r>
        <w:separator/>
      </w:r>
    </w:p>
  </w:endnote>
  <w:endnote w:type="continuationSeparator" w:id="0">
    <w:p w:rsidR="001D0DE1" w:rsidRDefault="001D0DE1" w:rsidP="0028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E1" w:rsidRDefault="001D0DE1" w:rsidP="002836E7">
      <w:pPr>
        <w:spacing w:after="0" w:line="240" w:lineRule="auto"/>
      </w:pPr>
      <w:r>
        <w:separator/>
      </w:r>
    </w:p>
  </w:footnote>
  <w:footnote w:type="continuationSeparator" w:id="0">
    <w:p w:rsidR="001D0DE1" w:rsidRDefault="001D0DE1" w:rsidP="0028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C94BDF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5931C1"/>
    <w:multiLevelType w:val="hybridMultilevel"/>
    <w:tmpl w:val="5D78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5E61"/>
    <w:multiLevelType w:val="hybridMultilevel"/>
    <w:tmpl w:val="FE32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60944"/>
    <w:multiLevelType w:val="hybridMultilevel"/>
    <w:tmpl w:val="9D94C6A6"/>
    <w:lvl w:ilvl="0" w:tplc="E4729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D00F1"/>
    <w:multiLevelType w:val="hybridMultilevel"/>
    <w:tmpl w:val="48D0D68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B82155"/>
    <w:multiLevelType w:val="hybridMultilevel"/>
    <w:tmpl w:val="9E6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B75F0"/>
    <w:multiLevelType w:val="multilevel"/>
    <w:tmpl w:val="B79427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4619C"/>
    <w:rsid w:val="000604AC"/>
    <w:rsid w:val="00076779"/>
    <w:rsid w:val="00076929"/>
    <w:rsid w:val="000863FA"/>
    <w:rsid w:val="000E4779"/>
    <w:rsid w:val="000F347E"/>
    <w:rsid w:val="00122A14"/>
    <w:rsid w:val="001C449E"/>
    <w:rsid w:val="001D0DE1"/>
    <w:rsid w:val="001F5668"/>
    <w:rsid w:val="00253FC0"/>
    <w:rsid w:val="00262B76"/>
    <w:rsid w:val="00263DA3"/>
    <w:rsid w:val="00266119"/>
    <w:rsid w:val="002836E7"/>
    <w:rsid w:val="002C77F9"/>
    <w:rsid w:val="002E095F"/>
    <w:rsid w:val="002E128F"/>
    <w:rsid w:val="002F3E6A"/>
    <w:rsid w:val="003431D5"/>
    <w:rsid w:val="00352AD0"/>
    <w:rsid w:val="00355F84"/>
    <w:rsid w:val="004B58C2"/>
    <w:rsid w:val="004C227C"/>
    <w:rsid w:val="004F33CA"/>
    <w:rsid w:val="004F455F"/>
    <w:rsid w:val="00595B33"/>
    <w:rsid w:val="005A4ECE"/>
    <w:rsid w:val="005B16F4"/>
    <w:rsid w:val="005D086C"/>
    <w:rsid w:val="005D3FC9"/>
    <w:rsid w:val="005E1EFC"/>
    <w:rsid w:val="005F4055"/>
    <w:rsid w:val="006414E6"/>
    <w:rsid w:val="00641F7B"/>
    <w:rsid w:val="00676277"/>
    <w:rsid w:val="00696E3F"/>
    <w:rsid w:val="0070473B"/>
    <w:rsid w:val="00732553"/>
    <w:rsid w:val="00761E01"/>
    <w:rsid w:val="00765214"/>
    <w:rsid w:val="007B0165"/>
    <w:rsid w:val="00834A49"/>
    <w:rsid w:val="008602D1"/>
    <w:rsid w:val="008F265A"/>
    <w:rsid w:val="008F49BC"/>
    <w:rsid w:val="0094438F"/>
    <w:rsid w:val="009A4447"/>
    <w:rsid w:val="009B0AA0"/>
    <w:rsid w:val="009F7967"/>
    <w:rsid w:val="00A40941"/>
    <w:rsid w:val="00A6573D"/>
    <w:rsid w:val="00AA46FC"/>
    <w:rsid w:val="00AB79BF"/>
    <w:rsid w:val="00B4358E"/>
    <w:rsid w:val="00B9648A"/>
    <w:rsid w:val="00BC6B39"/>
    <w:rsid w:val="00BE24B3"/>
    <w:rsid w:val="00C7132D"/>
    <w:rsid w:val="00C90B60"/>
    <w:rsid w:val="00CB2AEE"/>
    <w:rsid w:val="00D4558B"/>
    <w:rsid w:val="00DA12FB"/>
    <w:rsid w:val="00DA7A54"/>
    <w:rsid w:val="00DF6936"/>
    <w:rsid w:val="00E22E0E"/>
    <w:rsid w:val="00E344E5"/>
    <w:rsid w:val="00E61F65"/>
    <w:rsid w:val="00E837B8"/>
    <w:rsid w:val="00F705BD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0B7D6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6E7"/>
  </w:style>
  <w:style w:type="paragraph" w:styleId="a7">
    <w:name w:val="footer"/>
    <w:basedOn w:val="a"/>
    <w:link w:val="a8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6E7"/>
  </w:style>
  <w:style w:type="paragraph" w:customStyle="1" w:styleId="ConsPlusTitle">
    <w:name w:val="ConsPlusTitle"/>
    <w:rsid w:val="00C9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52AD0"/>
    <w:pPr>
      <w:ind w:left="720"/>
      <w:contextualSpacing/>
    </w:pPr>
  </w:style>
  <w:style w:type="table" w:styleId="aa">
    <w:name w:val="Table Grid"/>
    <w:basedOn w:val="a1"/>
    <w:rsid w:val="00765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744FAA1964D4B9B1B155DB4712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F87DB-EBC6-49D2-8760-FAC3B0DB0F26}"/>
      </w:docPartPr>
      <w:docPartBody>
        <w:p w:rsidR="00D5348D" w:rsidRDefault="00B43674" w:rsidP="00B43674">
          <w:pPr>
            <w:pStyle w:val="354744FAA1964D4B9B1B155DB4712086"/>
          </w:pPr>
          <w:r w:rsidRPr="00C42349">
            <w:rPr>
              <w:rStyle w:val="a3"/>
            </w:rPr>
            <w:t>Выберите элемент.</w:t>
          </w:r>
        </w:p>
      </w:docPartBody>
    </w:docPart>
    <w:docPart>
      <w:docPartPr>
        <w:name w:val="9E45021DA42B4BC4B3C517BA00FEF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094A9-99BF-40BC-93E3-20D66E191C93}"/>
      </w:docPartPr>
      <w:docPartBody>
        <w:p w:rsidR="00D5348D" w:rsidRDefault="00B43674" w:rsidP="00B43674">
          <w:pPr>
            <w:pStyle w:val="9E45021DA42B4BC4B3C517BA00FEF01E"/>
          </w:pPr>
          <w:r w:rsidRPr="003A3A4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74"/>
    <w:rsid w:val="002A660C"/>
    <w:rsid w:val="008E40E1"/>
    <w:rsid w:val="00A7496D"/>
    <w:rsid w:val="00B43674"/>
    <w:rsid w:val="00D460BD"/>
    <w:rsid w:val="00D5348D"/>
    <w:rsid w:val="00D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3674"/>
    <w:rPr>
      <w:color w:val="808080"/>
    </w:rPr>
  </w:style>
  <w:style w:type="paragraph" w:customStyle="1" w:styleId="5FA9532FDAD047A3BA25D18C1E1BEFAF">
    <w:name w:val="5FA9532FDAD047A3BA25D18C1E1BEFAF"/>
    <w:rsid w:val="00B43674"/>
  </w:style>
  <w:style w:type="paragraph" w:customStyle="1" w:styleId="354744FAA1964D4B9B1B155DB4712086">
    <w:name w:val="354744FAA1964D4B9B1B155DB4712086"/>
    <w:rsid w:val="00B43674"/>
  </w:style>
  <w:style w:type="paragraph" w:customStyle="1" w:styleId="9E45021DA42B4BC4B3C517BA00FEF01E">
    <w:name w:val="9E45021DA42B4BC4B3C517BA00FEF01E"/>
    <w:rsid w:val="00B43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Оксана Иосифовна Жукова</cp:lastModifiedBy>
  <cp:revision>2</cp:revision>
  <cp:lastPrinted>2020-03-12T06:12:00Z</cp:lastPrinted>
  <dcterms:created xsi:type="dcterms:W3CDTF">2020-03-13T08:40:00Z</dcterms:created>
  <dcterms:modified xsi:type="dcterms:W3CDTF">2020-03-13T08:40:00Z</dcterms:modified>
</cp:coreProperties>
</file>