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8A" w:rsidRDefault="000D018A" w:rsidP="000D018A">
      <w:pPr>
        <w:rPr>
          <w:sz w:val="22"/>
          <w:szCs w:val="22"/>
        </w:rPr>
      </w:pPr>
    </w:p>
    <w:p w:rsidR="000D018A" w:rsidRDefault="000D018A" w:rsidP="000D018A">
      <w:pPr>
        <w:spacing w:line="192" w:lineRule="auto"/>
        <w:jc w:val="center"/>
        <w:rPr>
          <w:b/>
        </w:rPr>
      </w:pPr>
      <w:r>
        <w:rPr>
          <w:b/>
        </w:rPr>
        <w:t>ФОРМА ЗАЯВКИ НА УЧАСТИЕ В АУКЦИОНЕ В ЭЛЕКТРОННОЙ ФОРМЕ</w:t>
      </w:r>
    </w:p>
    <w:p w:rsidR="000D018A" w:rsidRDefault="000D018A" w:rsidP="000D018A">
      <w:pPr>
        <w:suppressAutoHyphens/>
        <w:spacing w:line="192" w:lineRule="auto"/>
        <w:jc w:val="center"/>
        <w:rPr>
          <w:b/>
          <w:lang w:eastAsia="zh-CN"/>
        </w:rPr>
      </w:pPr>
      <w:r>
        <w:rPr>
          <w:b/>
          <w:lang w:eastAsia="zh-CN"/>
        </w:rPr>
        <w:t xml:space="preserve">на право заключения договора аренды </w:t>
      </w:r>
    </w:p>
    <w:p w:rsidR="000D018A" w:rsidRDefault="000D018A" w:rsidP="000D018A">
      <w:pPr>
        <w:suppressAutoHyphens/>
        <w:spacing w:line="192" w:lineRule="auto"/>
        <w:jc w:val="center"/>
      </w:pPr>
    </w:p>
    <w:p w:rsidR="000D018A" w:rsidRDefault="000D018A" w:rsidP="000D018A">
      <w:pPr>
        <w:pBdr>
          <w:bottom w:val="single" w:sz="4" w:space="1" w:color="auto"/>
        </w:pBdr>
        <w:ind w:left="-284"/>
      </w:pPr>
      <w:r>
        <w:rPr>
          <w:b/>
        </w:rPr>
        <w:t xml:space="preserve">Претендент </w:t>
      </w:r>
      <w:r>
        <w:t xml:space="preserve">    </w:t>
      </w:r>
    </w:p>
    <w:p w:rsidR="000D018A" w:rsidRDefault="000D018A" w:rsidP="000D018A">
      <w:pPr>
        <w:ind w:left="-284"/>
        <w:jc w:val="center"/>
      </w:pPr>
      <w:r>
        <w:t xml:space="preserve">           (</w:t>
      </w:r>
      <w:r>
        <w:rPr>
          <w:bCs/>
        </w:rPr>
        <w:t>Ф.И.О. физического лица, индивидуального предпринимателя,</w:t>
      </w:r>
      <w:r>
        <w:rPr>
          <w:bCs/>
        </w:rPr>
        <w:br/>
        <w:t>наименование юридического лица с указанием организационно-правовой формы</w:t>
      </w:r>
      <w:r>
        <w:t>)</w:t>
      </w:r>
    </w:p>
    <w:p w:rsidR="000D018A" w:rsidRDefault="000D018A" w:rsidP="000D018A">
      <w:pPr>
        <w:pBdr>
          <w:bottom w:val="single" w:sz="4" w:space="1" w:color="auto"/>
        </w:pBdr>
        <w:ind w:left="-284"/>
      </w:pPr>
      <w:r>
        <w:rPr>
          <w:b/>
        </w:rPr>
        <w:t>в лице</w:t>
      </w:r>
      <w:r>
        <w:t xml:space="preserve">               </w:t>
      </w:r>
      <w:fldSimple w:instr=" DirectorName ">
        <w:r>
          <w:rPr>
            <w:b/>
            <w:bCs/>
          </w:rPr>
          <w:t>.</w:t>
        </w:r>
      </w:fldSimple>
    </w:p>
    <w:p w:rsidR="000D018A" w:rsidRDefault="000D018A" w:rsidP="000D018A">
      <w:pPr>
        <w:ind w:left="-284"/>
        <w:jc w:val="center"/>
      </w:pPr>
      <w:r>
        <w:t>(</w:t>
      </w:r>
      <w:r>
        <w:rPr>
          <w:bCs/>
        </w:rPr>
        <w:t>Ф.И.О. руководителя юридического лица или уполномоченного лица</w:t>
      </w:r>
      <w:r>
        <w:t>)</w:t>
      </w:r>
    </w:p>
    <w:p w:rsidR="000D018A" w:rsidRDefault="000D018A" w:rsidP="000D018A">
      <w:pPr>
        <w:pBdr>
          <w:bottom w:val="single" w:sz="4" w:space="1" w:color="auto"/>
        </w:pBdr>
        <w:ind w:left="-284"/>
        <w:jc w:val="both"/>
        <w:rPr>
          <w:b/>
          <w:bCs/>
        </w:rPr>
      </w:pPr>
      <w:proofErr w:type="gramStart"/>
      <w:r>
        <w:rPr>
          <w:b/>
          <w:bCs/>
        </w:rPr>
        <w:t>действующего</w:t>
      </w:r>
      <w:proofErr w:type="gramEnd"/>
      <w:r>
        <w:rPr>
          <w:b/>
          <w:bCs/>
        </w:rPr>
        <w:t xml:space="preserve"> на основании</w:t>
      </w:r>
      <w:r>
        <w:rPr>
          <w:vertAlign w:val="superscript"/>
        </w:rPr>
        <w:footnoteReference w:id="1"/>
      </w:r>
      <w:r>
        <w:t xml:space="preserve">   </w:t>
      </w:r>
    </w:p>
    <w:p w:rsidR="000D018A" w:rsidRDefault="000D018A" w:rsidP="000D018A">
      <w:pPr>
        <w:ind w:left="-284"/>
        <w:jc w:val="center"/>
      </w:pPr>
      <w:r>
        <w:t>(Устав, Положение, Соглашение и т.д.)</w:t>
      </w:r>
    </w:p>
    <w:tbl>
      <w:tblPr>
        <w:tblW w:w="10770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0770"/>
      </w:tblGrid>
      <w:tr w:rsidR="000D018A" w:rsidTr="000D018A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D018A" w:rsidRDefault="000D018A">
            <w:pPr>
              <w:spacing w:line="276" w:lineRule="auto"/>
              <w:jc w:val="both"/>
            </w:pPr>
            <w:r>
              <w:rPr>
                <w:b/>
              </w:rPr>
              <w:t>(заполняется</w:t>
            </w:r>
            <w:r>
              <w:t xml:space="preserve"> </w:t>
            </w:r>
            <w:r>
              <w:rPr>
                <w:b/>
              </w:rPr>
              <w:t>физическим лицом, индивидуальным предпринимателем)</w:t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Паспортные данные: серия    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PassportSeries </w:instrText>
            </w:r>
            <w:r>
              <w:rPr>
                <w:u w:val="single"/>
              </w:rPr>
              <w:fldChar w:fldCharType="separate"/>
            </w:r>
            <w:r>
              <w:rPr>
                <w:b/>
                <w:bCs/>
                <w:u w:val="single"/>
              </w:rPr>
              <w:t>Ошибка! Закладка не определена.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№  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PassportNumber </w:instrText>
            </w:r>
            <w:r>
              <w:rPr>
                <w:u w:val="single"/>
              </w:rPr>
              <w:fldChar w:fldCharType="separate"/>
            </w:r>
            <w:proofErr w:type="gramStart"/>
            <w:r>
              <w:rPr>
                <w:b/>
                <w:bCs/>
                <w:u w:val="single"/>
              </w:rPr>
              <w:t xml:space="preserve">    .</w:t>
            </w:r>
            <w:proofErr w:type="gramEnd"/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, дата выдачи  </w:t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Адрес места жительства (по паспорту):   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Address1 </w:instrText>
            </w:r>
            <w:r>
              <w:rPr>
                <w:u w:val="single"/>
              </w:rPr>
              <w:fldChar w:fldCharType="separate"/>
            </w:r>
            <w:r>
              <w:rPr>
                <w:b/>
                <w:bCs/>
                <w:u w:val="single"/>
              </w:rPr>
              <w:t>.</w:t>
            </w:r>
            <w:r>
              <w:rPr>
                <w:u w:val="single"/>
              </w:rPr>
              <w:fldChar w:fldCharType="end"/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Почтовый адрес (для корреспонденции):  </w:t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Контактный телефон:        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PhoneNumber </w:instrText>
            </w:r>
            <w:r>
              <w:rPr>
                <w:u w:val="single"/>
              </w:rPr>
              <w:fldChar w:fldCharType="separate"/>
            </w:r>
            <w:r>
              <w:rPr>
                <w:b/>
                <w:bCs/>
                <w:u w:val="single"/>
              </w:rPr>
              <w:t>.</w:t>
            </w:r>
            <w:r>
              <w:rPr>
                <w:u w:val="single"/>
              </w:rPr>
              <w:fldChar w:fldCharType="end"/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ОГРНИП (для индивидуального предпринимателя) №     </w:t>
            </w:r>
          </w:p>
          <w:p w:rsidR="000D018A" w:rsidRDefault="000D018A">
            <w:pPr>
              <w:spacing w:line="276" w:lineRule="auto"/>
              <w:jc w:val="both"/>
            </w:pPr>
          </w:p>
        </w:tc>
      </w:tr>
      <w:tr w:rsidR="000D018A" w:rsidTr="000D018A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0D018A" w:rsidRDefault="000D018A">
            <w:pPr>
              <w:spacing w:line="276" w:lineRule="auto"/>
              <w:jc w:val="both"/>
            </w:pPr>
            <w:r>
              <w:rPr>
                <w:b/>
              </w:rPr>
              <w:t>(заполняется юридическим лицом)</w:t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Адрес местонахождения:     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AddressUL1 </w:instrText>
            </w:r>
            <w:r>
              <w:rPr>
                <w:u w:val="single"/>
              </w:rPr>
              <w:fldChar w:fldCharType="separate"/>
            </w:r>
            <w:r>
              <w:rPr>
                <w:b/>
                <w:bCs/>
                <w:u w:val="single"/>
              </w:rPr>
              <w:t>.</w:t>
            </w:r>
            <w:r>
              <w:rPr>
                <w:u w:val="single"/>
              </w:rPr>
              <w:fldChar w:fldCharType="end"/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Почтовый адрес (для корреспонденции):       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AddressUL2 </w:instrText>
            </w:r>
            <w:r>
              <w:rPr>
                <w:u w:val="single"/>
              </w:rPr>
              <w:fldChar w:fldCharType="separate"/>
            </w:r>
            <w:r>
              <w:rPr>
                <w:b/>
                <w:bCs/>
                <w:u w:val="single"/>
              </w:rPr>
              <w:t>.</w:t>
            </w:r>
            <w:r>
              <w:rPr>
                <w:u w:val="single"/>
              </w:rPr>
              <w:fldChar w:fldCharType="end"/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Контактный телефон:</w:t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ИНН    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INN </w:instrText>
            </w:r>
            <w:r>
              <w:rPr>
                <w:u w:val="single"/>
              </w:rPr>
              <w:fldChar w:fldCharType="separate"/>
            </w:r>
            <w:r>
              <w:rPr>
                <w:b/>
                <w:bCs/>
                <w:u w:val="single"/>
              </w:rPr>
              <w:t>.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        КПП   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KPP </w:instrText>
            </w:r>
            <w:r>
              <w:rPr>
                <w:u w:val="single"/>
              </w:rPr>
              <w:fldChar w:fldCharType="separate"/>
            </w:r>
            <w:r>
              <w:rPr>
                <w:b/>
                <w:bCs/>
                <w:u w:val="single"/>
              </w:rPr>
              <w:t>.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       ОГРН    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OGRN </w:instrText>
            </w:r>
            <w:r>
              <w:rPr>
                <w:u w:val="single"/>
              </w:rPr>
              <w:fldChar w:fldCharType="separate"/>
            </w:r>
            <w:r>
              <w:rPr>
                <w:b/>
                <w:bCs/>
                <w:u w:val="single"/>
              </w:rPr>
              <w:t>.</w:t>
            </w:r>
            <w:r>
              <w:rPr>
                <w:u w:val="single"/>
              </w:rPr>
              <w:fldChar w:fldCharType="end"/>
            </w:r>
          </w:p>
          <w:p w:rsidR="000D018A" w:rsidRDefault="000D018A">
            <w:pPr>
              <w:spacing w:line="276" w:lineRule="auto"/>
              <w:jc w:val="both"/>
              <w:rPr>
                <w:b/>
              </w:rPr>
            </w:pPr>
          </w:p>
        </w:tc>
      </w:tr>
      <w:tr w:rsidR="000D018A" w:rsidTr="000D018A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0D018A" w:rsidRDefault="000D018A">
            <w:pPr>
              <w:pBdr>
                <w:bottom w:val="single" w:sz="4" w:space="1" w:color="auto"/>
              </w:pBdr>
              <w:spacing w:line="276" w:lineRule="auto"/>
              <w:jc w:val="both"/>
            </w:pPr>
            <w:r>
              <w:rPr>
                <w:b/>
              </w:rPr>
              <w:t>Представитель Заявителя</w:t>
            </w:r>
            <w:r>
              <w:rPr>
                <w:vertAlign w:val="superscript"/>
              </w:rPr>
              <w:footnoteReference w:id="2"/>
            </w:r>
            <w:r>
              <w:rPr>
                <w:b/>
              </w:rPr>
              <w:t xml:space="preserve">     </w:t>
            </w:r>
            <w:fldSimple w:instr=" RepresentativeName ">
              <w:r>
                <w:rPr>
                  <w:b/>
                  <w:bCs/>
                </w:rPr>
                <w:t>.</w:t>
              </w:r>
            </w:fldSimple>
          </w:p>
          <w:p w:rsidR="000D018A" w:rsidRDefault="000D018A">
            <w:pPr>
              <w:spacing w:line="276" w:lineRule="auto"/>
              <w:jc w:val="center"/>
              <w:rPr>
                <w:b/>
              </w:rPr>
            </w:pPr>
            <w:r>
              <w:t>(Ф.И.О.)</w:t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Действует на основании доверенности </w:t>
            </w:r>
            <w:proofErr w:type="gramStart"/>
            <w:r>
              <w:rPr>
                <w:u w:val="single"/>
              </w:rPr>
              <w:t>от</w:t>
            </w:r>
            <w:proofErr w:type="gramEnd"/>
            <w:r>
              <w:rPr>
                <w:u w:val="single"/>
              </w:rPr>
              <w:t xml:space="preserve">    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PowerOfAttorneyDate </w:instrText>
            </w:r>
            <w:r>
              <w:rPr>
                <w:u w:val="single"/>
              </w:rPr>
              <w:fldChar w:fldCharType="separate"/>
            </w:r>
            <w:r>
              <w:rPr>
                <w:b/>
                <w:bCs/>
                <w:u w:val="single"/>
              </w:rPr>
              <w:t>Ошибка! Закладка не определена.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, № 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PowerOfAttorneyNumber </w:instrText>
            </w:r>
            <w:r>
              <w:rPr>
                <w:u w:val="single"/>
              </w:rPr>
              <w:fldChar w:fldCharType="separate"/>
            </w:r>
            <w:r>
              <w:rPr>
                <w:b/>
                <w:bCs/>
                <w:u w:val="single"/>
              </w:rPr>
              <w:t>.</w:t>
            </w:r>
            <w:r>
              <w:rPr>
                <w:u w:val="single"/>
              </w:rPr>
              <w:fldChar w:fldCharType="end"/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Паспортные данные представителя: серия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RepresentativePassportSeries </w:instrText>
            </w:r>
            <w:r>
              <w:rPr>
                <w:u w:val="single"/>
              </w:rPr>
              <w:fldChar w:fldCharType="separate"/>
            </w:r>
            <w:r>
              <w:rPr>
                <w:b/>
                <w:bCs/>
                <w:u w:val="single"/>
              </w:rPr>
              <w:t>Ошибка! Закладка не определена.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>№</w:t>
            </w:r>
            <w:proofErr w:type="gramStart"/>
            <w:r>
              <w:rPr>
                <w:u w:val="single"/>
              </w:rPr>
              <w:t xml:space="preserve">   ,</w:t>
            </w:r>
            <w:proofErr w:type="gramEnd"/>
            <w:r>
              <w:rPr>
                <w:u w:val="single"/>
              </w:rPr>
              <w:t xml:space="preserve"> дата выдачи </w:t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кем </w:t>
            </w:r>
            <w:proofErr w:type="gramStart"/>
            <w:r>
              <w:rPr>
                <w:u w:val="single"/>
              </w:rPr>
              <w:t>выдан</w:t>
            </w:r>
            <w:proofErr w:type="gramEnd"/>
            <w:r>
              <w:rPr>
                <w:u w:val="single"/>
              </w:rPr>
              <w:t xml:space="preserve">:     </w:t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Адрес места жительства (по паспорту):         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RepresentativeAddress1 </w:instrText>
            </w:r>
            <w:r>
              <w:rPr>
                <w:u w:val="single"/>
              </w:rPr>
              <w:fldChar w:fldCharType="separate"/>
            </w:r>
            <w:r>
              <w:rPr>
                <w:b/>
                <w:bCs/>
                <w:u w:val="single"/>
              </w:rPr>
              <w:t>.</w:t>
            </w:r>
            <w:r>
              <w:rPr>
                <w:u w:val="single"/>
              </w:rPr>
              <w:fldChar w:fldCharType="end"/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Почтовый адрес (для корреспонденции):       </w:t>
            </w:r>
          </w:p>
          <w:p w:rsidR="000D018A" w:rsidRDefault="000D018A">
            <w:pPr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Контактный телефон:         </w:t>
            </w:r>
          </w:p>
        </w:tc>
      </w:tr>
    </w:tbl>
    <w:p w:rsidR="000D018A" w:rsidRDefault="000D018A" w:rsidP="000D018A">
      <w:pPr>
        <w:jc w:val="both"/>
        <w:rPr>
          <w:b/>
          <w:bCs/>
        </w:rPr>
      </w:pPr>
      <w:r>
        <w:rPr>
          <w:b/>
          <w:bCs/>
        </w:rPr>
        <w:t xml:space="preserve">принял решение об участии в аукционе в электронной форме на заключение договора аренды муниципального имущества.  </w:t>
      </w:r>
    </w:p>
    <w:p w:rsidR="000D018A" w:rsidRDefault="000D018A" w:rsidP="000D018A">
      <w:pPr>
        <w:jc w:val="both"/>
      </w:pPr>
      <w:r>
        <w:rPr>
          <w:b/>
          <w:color w:val="000000"/>
        </w:rPr>
        <w:t xml:space="preserve">Целевое назначение: </w:t>
      </w:r>
      <w:r w:rsidR="000C03B0">
        <w:rPr>
          <w:b/>
          <w:color w:val="000000"/>
        </w:rPr>
        <w:t>Животноводство</w:t>
      </w:r>
      <w:r>
        <w:t xml:space="preserve"> </w:t>
      </w:r>
      <w:r>
        <w:rPr>
          <w:b/>
          <w:bCs/>
        </w:rPr>
        <w:t>и обязуется обеспечить поступление задатка в размере</w:t>
      </w:r>
      <w:r>
        <w:rPr>
          <w:b/>
          <w:bCs/>
          <w:u w:val="single"/>
        </w:rPr>
        <w:t xml:space="preserve">    </w:t>
      </w:r>
      <w:r>
        <w:rPr>
          <w:bCs/>
          <w:u w:val="single"/>
        </w:rPr>
        <w:t xml:space="preserve">                    </w:t>
      </w:r>
      <w:bookmarkStart w:id="0" w:name="_GoBack"/>
      <w:bookmarkEnd w:id="0"/>
      <w:r>
        <w:rPr>
          <w:bCs/>
          <w:u w:val="single"/>
        </w:rPr>
        <w:t xml:space="preserve">    </w:t>
      </w:r>
      <w:r>
        <w:rPr>
          <w:bCs/>
        </w:rPr>
        <w:t xml:space="preserve"> </w:t>
      </w:r>
      <w:r>
        <w:rPr>
          <w:b/>
          <w:bCs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0D018A" w:rsidRDefault="000D018A" w:rsidP="000D018A">
      <w:pPr>
        <w:numPr>
          <w:ilvl w:val="0"/>
          <w:numId w:val="1"/>
        </w:numPr>
        <w:suppressAutoHyphens/>
        <w:ind w:left="-567" w:hanging="284"/>
        <w:jc w:val="both"/>
        <w:rPr>
          <w:lang w:val="en-US"/>
        </w:rPr>
      </w:pPr>
      <w:r>
        <w:t>Претендент обязуется:</w:t>
      </w:r>
    </w:p>
    <w:p w:rsidR="000D018A" w:rsidRDefault="000D018A" w:rsidP="000D018A">
      <w:pPr>
        <w:numPr>
          <w:ilvl w:val="1"/>
          <w:numId w:val="1"/>
        </w:numPr>
        <w:suppressAutoHyphens/>
        <w:ind w:left="-567" w:hanging="284"/>
        <w:jc w:val="both"/>
      </w:pPr>
      <w: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>
        <w:rPr>
          <w:vertAlign w:val="superscript"/>
        </w:rPr>
        <w:footnoteReference w:id="3"/>
      </w:r>
    </w:p>
    <w:p w:rsidR="000D018A" w:rsidRDefault="000D018A" w:rsidP="000D018A">
      <w:pPr>
        <w:numPr>
          <w:ilvl w:val="1"/>
          <w:numId w:val="1"/>
        </w:numPr>
        <w:suppressAutoHyphens/>
        <w:ind w:left="-567" w:hanging="284"/>
        <w:jc w:val="both"/>
      </w:pPr>
      <w:r>
        <w:t xml:space="preserve">В случае признания Победителем аукциона в электронной форме заключить договор аренды, подписать акт приема-передачи в соответствии с порядком, сроками и требованиями, установленными Информационным сообщением и договором аренды. </w:t>
      </w:r>
    </w:p>
    <w:p w:rsidR="000D018A" w:rsidRDefault="000D018A" w:rsidP="000D018A">
      <w:pPr>
        <w:numPr>
          <w:ilvl w:val="0"/>
          <w:numId w:val="1"/>
        </w:numPr>
        <w:suppressAutoHyphens/>
        <w:ind w:left="-567" w:hanging="284"/>
        <w:jc w:val="both"/>
      </w:pPr>
      <w:r>
        <w:t>Задаток Победителя аукциона засчитывается в счет оплаты арендной платы за имущество.</w:t>
      </w:r>
    </w:p>
    <w:p w:rsidR="000D018A" w:rsidRDefault="000D018A" w:rsidP="000D018A">
      <w:pPr>
        <w:numPr>
          <w:ilvl w:val="0"/>
          <w:numId w:val="1"/>
        </w:numPr>
        <w:suppressAutoHyphens/>
        <w:ind w:left="-567" w:hanging="284"/>
        <w:jc w:val="both"/>
      </w:pPr>
      <w:r>
        <w:lastRenderedPageBreak/>
        <w:t xml:space="preserve">Претендент согласен и принимает все условия, требования, положения Информационного сообщения, проекта договора аренды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>
        <w:rPr>
          <w:b/>
        </w:rPr>
        <w:t>и он не имеет претензий к ним</w:t>
      </w:r>
      <w:r>
        <w:t>.</w:t>
      </w:r>
    </w:p>
    <w:p w:rsidR="000D018A" w:rsidRDefault="000D018A" w:rsidP="000D018A">
      <w:pPr>
        <w:numPr>
          <w:ilvl w:val="0"/>
          <w:numId w:val="1"/>
        </w:numPr>
        <w:tabs>
          <w:tab w:val="num" w:pos="0"/>
        </w:tabs>
        <w:suppressAutoHyphens/>
        <w:ind w:left="-567" w:hanging="284"/>
        <w:jc w:val="both"/>
      </w:pPr>
      <w: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:rsidR="000D018A" w:rsidRDefault="000D018A" w:rsidP="000D018A">
      <w:pPr>
        <w:numPr>
          <w:ilvl w:val="0"/>
          <w:numId w:val="1"/>
        </w:numPr>
        <w:suppressAutoHyphens/>
        <w:ind w:left="-567" w:hanging="284"/>
        <w:jc w:val="both"/>
      </w:pPr>
      <w:r>
        <w:t xml:space="preserve">Ответственность за достоверность представленных документов и информации несет Претендент. </w:t>
      </w:r>
    </w:p>
    <w:p w:rsidR="000D018A" w:rsidRDefault="000D018A" w:rsidP="000D018A">
      <w:pPr>
        <w:numPr>
          <w:ilvl w:val="0"/>
          <w:numId w:val="1"/>
        </w:numPr>
        <w:suppressAutoHyphens/>
        <w:ind w:left="-567" w:hanging="284"/>
        <w:jc w:val="both"/>
      </w:pPr>
      <w: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>
        <w:t>дств в к</w:t>
      </w:r>
      <w:proofErr w:type="gramEnd"/>
      <w:r>
        <w:t>ачестве задатка, Информационным сообщением и проектом</w:t>
      </w:r>
      <w:r>
        <w:rPr>
          <w:color w:val="FF0000"/>
        </w:rPr>
        <w:t xml:space="preserve"> </w:t>
      </w:r>
      <w:r>
        <w:t>договора аренды,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0D018A" w:rsidRDefault="000D018A" w:rsidP="000D018A">
      <w:pPr>
        <w:numPr>
          <w:ilvl w:val="0"/>
          <w:numId w:val="1"/>
        </w:numPr>
        <w:suppressAutoHyphens/>
        <w:ind w:left="-567" w:hanging="284"/>
        <w:jc w:val="both"/>
      </w:pPr>
      <w:proofErr w:type="gramStart"/>
      <w: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0D018A" w:rsidRDefault="000D018A" w:rsidP="000D018A">
      <w:pPr>
        <w:ind w:left="-567"/>
        <w:jc w:val="both"/>
      </w:pPr>
      <w: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0D018A" w:rsidRDefault="000D018A" w:rsidP="000D018A">
      <w:pPr>
        <w:rPr>
          <w:b/>
          <w:bCs/>
          <w:sz w:val="21"/>
          <w:szCs w:val="21"/>
        </w:rPr>
      </w:pPr>
    </w:p>
    <w:p w:rsidR="000D018A" w:rsidRDefault="000D018A" w:rsidP="000D018A">
      <w:pPr>
        <w:rPr>
          <w:b/>
          <w:bCs/>
          <w:sz w:val="21"/>
          <w:szCs w:val="21"/>
        </w:rPr>
      </w:pPr>
    </w:p>
    <w:p w:rsidR="000D018A" w:rsidRDefault="000D018A" w:rsidP="000D018A">
      <w:pPr>
        <w:rPr>
          <w:b/>
          <w:bCs/>
          <w:sz w:val="21"/>
          <w:szCs w:val="21"/>
        </w:rPr>
      </w:pPr>
    </w:p>
    <w:p w:rsidR="009120DA" w:rsidRDefault="009120DA"/>
    <w:sectPr w:rsidR="00912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18A" w:rsidRDefault="000D018A" w:rsidP="000D018A">
      <w:r>
        <w:separator/>
      </w:r>
    </w:p>
  </w:endnote>
  <w:endnote w:type="continuationSeparator" w:id="0">
    <w:p w:rsidR="000D018A" w:rsidRDefault="000D018A" w:rsidP="000D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18A" w:rsidRDefault="000D018A" w:rsidP="000D018A">
      <w:r>
        <w:separator/>
      </w:r>
    </w:p>
  </w:footnote>
  <w:footnote w:type="continuationSeparator" w:id="0">
    <w:p w:rsidR="000D018A" w:rsidRDefault="000D018A" w:rsidP="000D018A">
      <w:r>
        <w:continuationSeparator/>
      </w:r>
    </w:p>
  </w:footnote>
  <w:footnote w:id="1">
    <w:p w:rsidR="000D018A" w:rsidRDefault="000D018A" w:rsidP="000D018A">
      <w:pPr>
        <w:pStyle w:val="a3"/>
        <w:ind w:left="-426"/>
        <w:rPr>
          <w:sz w:val="16"/>
          <w:szCs w:val="16"/>
        </w:rPr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0D018A" w:rsidRDefault="000D018A" w:rsidP="000D018A">
      <w:pPr>
        <w:ind w:left="-426"/>
        <w:jc w:val="both"/>
        <w:rPr>
          <w:sz w:val="16"/>
          <w:szCs w:val="16"/>
        </w:rPr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  <w:footnote w:id="3">
    <w:p w:rsidR="000D018A" w:rsidRDefault="000D018A" w:rsidP="000D018A">
      <w:pPr>
        <w:pStyle w:val="a3"/>
        <w:ind w:left="-426"/>
        <w:rPr>
          <w:sz w:val="18"/>
          <w:szCs w:val="18"/>
        </w:rPr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DC"/>
    <w:rsid w:val="000C03B0"/>
    <w:rsid w:val="000D018A"/>
    <w:rsid w:val="009120DA"/>
    <w:rsid w:val="00C7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0D018A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D0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0D01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0D018A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D0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0D01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739</Words>
  <Characters>4215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Холодилова</cp:lastModifiedBy>
  <cp:revision>3</cp:revision>
  <dcterms:created xsi:type="dcterms:W3CDTF">2022-05-20T02:41:00Z</dcterms:created>
  <dcterms:modified xsi:type="dcterms:W3CDTF">2022-05-20T02:44:00Z</dcterms:modified>
</cp:coreProperties>
</file>