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DE" w:rsidRDefault="009131DE" w:rsidP="009131DE">
      <w:pPr>
        <w:jc w:val="center"/>
      </w:pPr>
      <w:r>
        <w:t>Российская  Федерация</w:t>
      </w:r>
    </w:p>
    <w:p w:rsidR="009131DE" w:rsidRDefault="009131DE" w:rsidP="009131DE">
      <w:pPr>
        <w:jc w:val="center"/>
      </w:pPr>
      <w:r>
        <w:t>Администрация  Усть-Кутского  муниципального образования</w:t>
      </w:r>
    </w:p>
    <w:p w:rsidR="009131DE" w:rsidRDefault="009131DE" w:rsidP="009131DE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КОМИТЕТ  ПО УПРАВЛЕНИЮ МУНИЦИПАЛЬНЫМ ИМУЩЕСТВОМ </w:t>
      </w:r>
    </w:p>
    <w:p w:rsidR="009131DE" w:rsidRDefault="009131DE" w:rsidP="009131DE">
      <w:pPr>
        <w:jc w:val="center"/>
        <w:rPr>
          <w:b/>
        </w:rPr>
      </w:pPr>
      <w:r>
        <w:rPr>
          <w:b/>
        </w:rPr>
        <w:t>УСТЬ-КУТСКОГО МУНИЦИПАЛЬНОГО ОБРАЗОВАНИЯ</w:t>
      </w:r>
    </w:p>
    <w:p w:rsidR="009131DE" w:rsidRDefault="009131DE" w:rsidP="009131DE"/>
    <w:p w:rsidR="009131DE" w:rsidRDefault="009131DE" w:rsidP="009131DE">
      <w:pPr>
        <w:jc w:val="center"/>
      </w:pPr>
      <w:r>
        <w:rPr>
          <w:b/>
        </w:rPr>
        <w:t>РАСПОРЯЖЕНИЕ</w:t>
      </w:r>
    </w:p>
    <w:p w:rsidR="009131DE" w:rsidRDefault="009131DE" w:rsidP="009131DE">
      <w:pPr>
        <w:jc w:val="center"/>
        <w:rPr>
          <w:b/>
        </w:rPr>
      </w:pPr>
    </w:p>
    <w:p w:rsidR="009131DE" w:rsidRDefault="009D0174" w:rsidP="009131DE">
      <w:pPr>
        <w:jc w:val="center"/>
        <w:rPr>
          <w:b/>
          <w:u w:val="single"/>
        </w:rPr>
      </w:pPr>
      <w:r>
        <w:rPr>
          <w:b/>
          <w:u w:val="single"/>
        </w:rPr>
        <w:t xml:space="preserve">№ </w:t>
      </w:r>
      <w:r w:rsidR="00362E0A">
        <w:rPr>
          <w:b/>
          <w:u w:val="single"/>
        </w:rPr>
        <w:t xml:space="preserve"> 284</w:t>
      </w:r>
      <w:r>
        <w:rPr>
          <w:b/>
          <w:u w:val="single"/>
        </w:rPr>
        <w:t xml:space="preserve"> </w:t>
      </w:r>
      <w:r w:rsidR="009131DE">
        <w:rPr>
          <w:b/>
          <w:u w:val="single"/>
        </w:rPr>
        <w:t>/ 01- 10</w:t>
      </w:r>
    </w:p>
    <w:p w:rsidR="009131DE" w:rsidRDefault="007A5642" w:rsidP="009131DE">
      <w:r>
        <w:t>«</w:t>
      </w:r>
      <w:r w:rsidR="00362E0A">
        <w:t>26</w:t>
      </w:r>
      <w:r w:rsidR="00F50F73">
        <w:t xml:space="preserve"> </w:t>
      </w:r>
      <w:r w:rsidR="009131DE">
        <w:t xml:space="preserve">» </w:t>
      </w:r>
      <w:r w:rsidR="0054611B">
        <w:t>декабря</w:t>
      </w:r>
      <w:r w:rsidR="002E0D91">
        <w:t xml:space="preserve"> 2023</w:t>
      </w:r>
      <w:r w:rsidR="009131DE">
        <w:t xml:space="preserve"> года                                                 </w:t>
      </w:r>
      <w:r w:rsidR="00F50F73">
        <w:t xml:space="preserve">                               </w:t>
      </w:r>
      <w:r w:rsidR="009131DE">
        <w:t xml:space="preserve">               г. Усть-Кут</w:t>
      </w:r>
    </w:p>
    <w:p w:rsidR="009131DE" w:rsidRDefault="009131DE" w:rsidP="009131DE">
      <w:pPr>
        <w:rPr>
          <w:b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5940"/>
        <w:gridCol w:w="3883"/>
      </w:tblGrid>
      <w:tr w:rsidR="009131DE" w:rsidTr="009131DE">
        <w:tc>
          <w:tcPr>
            <w:tcW w:w="5940" w:type="dxa"/>
          </w:tcPr>
          <w:p w:rsidR="009131DE" w:rsidRDefault="009D0174" w:rsidP="00563CF4">
            <w:pPr>
              <w:ind w:left="432" w:right="279"/>
              <w:jc w:val="both"/>
            </w:pPr>
            <w:r>
              <w:t>«О</w:t>
            </w:r>
            <w:r w:rsidR="00AC27D7">
              <w:t>б условиях</w:t>
            </w:r>
            <w:r>
              <w:t xml:space="preserve"> </w:t>
            </w:r>
            <w:r w:rsidR="009131DE">
              <w:t>приватизации</w:t>
            </w:r>
            <w:r w:rsidR="00563CF4">
              <w:t xml:space="preserve"> арендуемого </w:t>
            </w:r>
            <w:r w:rsidR="00001939">
              <w:t>недвижимого</w:t>
            </w:r>
            <w:r w:rsidR="0054611B">
              <w:t xml:space="preserve"> муниципального</w:t>
            </w:r>
            <w:r w:rsidR="00001939">
              <w:t xml:space="preserve"> </w:t>
            </w:r>
            <w:r w:rsidR="00563CF4">
              <w:t>имущества</w:t>
            </w:r>
            <w:r w:rsidR="009131DE">
              <w:t xml:space="preserve"> </w:t>
            </w:r>
            <w:r w:rsidR="001E1DF6">
              <w:t>Усть-Кутского муниципального образования</w:t>
            </w:r>
            <w:r w:rsidR="00001939">
              <w:t>:</w:t>
            </w:r>
            <w:r w:rsidR="009131DE">
              <w:t xml:space="preserve"> </w:t>
            </w:r>
            <w:r w:rsidR="0054611B">
              <w:t>помещение</w:t>
            </w:r>
            <w:r w:rsidR="00AE695D">
              <w:t>, Н</w:t>
            </w:r>
            <w:r w:rsidR="00F64F32">
              <w:t>азначение</w:t>
            </w:r>
            <w:r w:rsidR="0054611B">
              <w:t xml:space="preserve">: </w:t>
            </w:r>
            <w:proofErr w:type="gramStart"/>
            <w:r w:rsidR="0054611B">
              <w:t>Нежилое</w:t>
            </w:r>
            <w:proofErr w:type="gramEnd"/>
            <w:r w:rsidR="00AE695D">
              <w:t>, П</w:t>
            </w:r>
            <w:r w:rsidR="00F64F32">
              <w:t xml:space="preserve">лощадь </w:t>
            </w:r>
            <w:r w:rsidR="0054611B">
              <w:t>45</w:t>
            </w:r>
            <w:r w:rsidR="00F64F32">
              <w:t xml:space="preserve"> кв. м.,</w:t>
            </w:r>
            <w:r w:rsidR="00AE695D">
              <w:t xml:space="preserve"> Адрес:</w:t>
            </w:r>
            <w:r w:rsidR="00F64F32">
              <w:t xml:space="preserve"> Иркутская область, </w:t>
            </w:r>
            <w:r w:rsidR="008929F8">
              <w:t xml:space="preserve">г. Усть-Кут, ул. </w:t>
            </w:r>
            <w:r w:rsidR="0054611B">
              <w:t>Кирова, 88 пом.8</w:t>
            </w:r>
            <w:r w:rsidR="00F64F32">
              <w:t>, ка</w:t>
            </w:r>
            <w:r w:rsidR="008929F8">
              <w:t>дастровый номер 38:18:</w:t>
            </w:r>
            <w:r w:rsidR="0054611B">
              <w:t>030501:2605</w:t>
            </w:r>
            <w:r w:rsidR="009131DE">
              <w:t>»</w:t>
            </w:r>
          </w:p>
          <w:p w:rsidR="009131DE" w:rsidRDefault="009131DE">
            <w:pPr>
              <w:ind w:right="279"/>
              <w:jc w:val="both"/>
            </w:pPr>
          </w:p>
        </w:tc>
        <w:tc>
          <w:tcPr>
            <w:tcW w:w="3883" w:type="dxa"/>
          </w:tcPr>
          <w:p w:rsidR="009131DE" w:rsidRDefault="009131DE">
            <w:pPr>
              <w:tabs>
                <w:tab w:val="center" w:pos="4677"/>
                <w:tab w:val="right" w:pos="9355"/>
              </w:tabs>
            </w:pPr>
          </w:p>
        </w:tc>
      </w:tr>
    </w:tbl>
    <w:p w:rsidR="009131DE" w:rsidRDefault="00537E1A" w:rsidP="00537E1A">
      <w:pPr>
        <w:ind w:right="279" w:firstLine="708"/>
        <w:jc w:val="both"/>
      </w:pPr>
      <w:proofErr w:type="gramStart"/>
      <w:r>
        <w:t>В соответствии с Федеральным законом от 21.12.2001 г. № 178-ФЗ «О приватизации государственного и муниципального имущества»,</w:t>
      </w:r>
      <w:r w:rsidRPr="00537E1A">
        <w:t xml:space="preserve"> </w:t>
      </w:r>
      <w:r>
        <w:t xml:space="preserve">Федеральным законом от 24.07.2007 г. № 209-ФЗ  «О развитии малого и среднего предпринимательства в Российской Федерации», </w:t>
      </w:r>
      <w:r w:rsidR="009131DE" w:rsidRPr="00563CF4">
        <w:t xml:space="preserve">Федеральным законом Российской Федерации от 22 июля 2008 г. № 159-ФЗ «Об особенностях отчуждения </w:t>
      </w:r>
      <w:r w:rsidR="00001939">
        <w:t xml:space="preserve">движимого и </w:t>
      </w:r>
      <w:r w:rsidR="009131DE" w:rsidRPr="00563CF4">
        <w:t xml:space="preserve">недвижимого имущества, находящегося в государственной или </w:t>
      </w:r>
      <w:r w:rsidR="00001939">
        <w:t xml:space="preserve">в </w:t>
      </w:r>
      <w:r w:rsidR="009131DE" w:rsidRPr="00563CF4">
        <w:t>муниципальной собственности и арендуемого субъектами малого и среднего</w:t>
      </w:r>
      <w:proofErr w:type="gramEnd"/>
      <w:r w:rsidR="009131DE" w:rsidRPr="00563CF4">
        <w:t xml:space="preserve"> предпринимательства, и о внесении изменений в отдельные законодательные акты Российской Федерации», </w:t>
      </w:r>
      <w:r>
        <w:t xml:space="preserve"> </w:t>
      </w:r>
      <w:r w:rsidR="009131DE" w:rsidRPr="00563CF4">
        <w:t xml:space="preserve">руководствуясь Положением о Комитете по управлению муниципальным имуществом Усть-Кутского муниципального образования, </w:t>
      </w:r>
      <w:r w:rsidR="00AE695D">
        <w:t>П</w:t>
      </w:r>
      <w:r w:rsidR="00563CF4" w:rsidRPr="00563CF4">
        <w:t>ротокол</w:t>
      </w:r>
      <w:r w:rsidR="00AE695D">
        <w:t>ом</w:t>
      </w:r>
      <w:r w:rsidR="00563CF4" w:rsidRPr="00563CF4">
        <w:t xml:space="preserve"> </w:t>
      </w:r>
      <w:r w:rsidR="00563CF4">
        <w:t xml:space="preserve">заседания комиссии </w:t>
      </w:r>
      <w:r w:rsidR="00563CF4" w:rsidRPr="00563CF4">
        <w:t>по приватизации муниципального имущества Усть-Кутского муниципального образования</w:t>
      </w:r>
      <w:r w:rsidR="00563CF4">
        <w:t xml:space="preserve"> от </w:t>
      </w:r>
      <w:r w:rsidR="0054611B">
        <w:t>26.12</w:t>
      </w:r>
      <w:r w:rsidR="007A5642">
        <w:t>.2023</w:t>
      </w:r>
      <w:r w:rsidR="0054611B">
        <w:t xml:space="preserve"> г. № 4</w:t>
      </w:r>
      <w:r w:rsidR="008929F8">
        <w:t>4</w:t>
      </w:r>
      <w:r w:rsidR="009131DE" w:rsidRPr="00563CF4">
        <w:t xml:space="preserve">: </w:t>
      </w:r>
    </w:p>
    <w:p w:rsidR="008929F8" w:rsidRDefault="008929F8" w:rsidP="00537E1A">
      <w:pPr>
        <w:ind w:right="279" w:firstLine="708"/>
        <w:jc w:val="both"/>
      </w:pPr>
    </w:p>
    <w:p w:rsidR="008929F8" w:rsidRPr="008929F8" w:rsidRDefault="008929F8" w:rsidP="008929F8">
      <w:pPr>
        <w:tabs>
          <w:tab w:val="left" w:pos="9356"/>
        </w:tabs>
        <w:jc w:val="both"/>
      </w:pPr>
      <w:r w:rsidRPr="008929F8">
        <w:t xml:space="preserve">          1.</w:t>
      </w:r>
      <w:r w:rsidR="0054611B">
        <w:t xml:space="preserve"> </w:t>
      </w:r>
      <w:r w:rsidRPr="008929F8">
        <w:t>Осуществить продажу муниципального имущества</w:t>
      </w:r>
      <w:r w:rsidR="00AE695D">
        <w:t xml:space="preserve"> Усть-Кутского муниципального образования </w:t>
      </w:r>
      <w:r w:rsidR="0054611B">
        <w:t>помещение</w:t>
      </w:r>
      <w:r w:rsidR="00AE695D">
        <w:t>, Н</w:t>
      </w:r>
      <w:r w:rsidRPr="008929F8">
        <w:t>азначение</w:t>
      </w:r>
      <w:r w:rsidR="00AE695D">
        <w:t>:</w:t>
      </w:r>
      <w:r w:rsidRPr="008929F8">
        <w:t xml:space="preserve"> </w:t>
      </w:r>
      <w:proofErr w:type="gramStart"/>
      <w:r w:rsidR="00AE695D">
        <w:t>Нежилое</w:t>
      </w:r>
      <w:proofErr w:type="gramEnd"/>
      <w:r w:rsidR="00AE695D">
        <w:t>,  П</w:t>
      </w:r>
      <w:r w:rsidRPr="008929F8">
        <w:t xml:space="preserve">лощадь </w:t>
      </w:r>
      <w:r w:rsidR="0054611B">
        <w:t>45</w:t>
      </w:r>
      <w:r w:rsidRPr="008929F8">
        <w:t xml:space="preserve"> кв. м., </w:t>
      </w:r>
      <w:r w:rsidR="00AE695D">
        <w:t>Адрес</w:t>
      </w:r>
      <w:r w:rsidRPr="008929F8">
        <w:t xml:space="preserve">: </w:t>
      </w:r>
      <w:proofErr w:type="gramStart"/>
      <w:r w:rsidRPr="008929F8">
        <w:t>Иркутская область, г. Ус</w:t>
      </w:r>
      <w:r w:rsidR="00AE695D">
        <w:t xml:space="preserve">ть-Кут, ул. </w:t>
      </w:r>
      <w:r w:rsidR="0054611B">
        <w:t>Кирова, 88 кв.8</w:t>
      </w:r>
      <w:r w:rsidR="00AE695D">
        <w:t>, К</w:t>
      </w:r>
      <w:r w:rsidRPr="008929F8">
        <w:t>адастровый номер</w:t>
      </w:r>
      <w:r w:rsidR="00AE695D">
        <w:t>:</w:t>
      </w:r>
      <w:r w:rsidRPr="008929F8">
        <w:t xml:space="preserve"> 38:18:</w:t>
      </w:r>
      <w:r w:rsidR="0054611B">
        <w:t>030501:2605</w:t>
      </w:r>
      <w:r w:rsidRPr="008929F8">
        <w:t xml:space="preserve">, собственность Усть-Кутского муниципального образования, о чем в Едином государственном реестре прав на недвижимое имущество и сделок с ним </w:t>
      </w:r>
      <w:r w:rsidR="0054611B">
        <w:t>21.10.2023</w:t>
      </w:r>
      <w:r w:rsidRPr="008929F8">
        <w:t xml:space="preserve"> года сделана запись регистрации № 38-</w:t>
      </w:r>
      <w:r w:rsidR="0054611B">
        <w:t>38-14/021/2013-202</w:t>
      </w:r>
      <w:r w:rsidRPr="008929F8">
        <w:t xml:space="preserve">, путем заключения договора купли-продажи </w:t>
      </w:r>
      <w:r>
        <w:t>с</w:t>
      </w:r>
      <w:r w:rsidRPr="008929F8">
        <w:t xml:space="preserve"> субъектом малого предпринимательства – Индивидуальным предпринимателем </w:t>
      </w:r>
      <w:proofErr w:type="spellStart"/>
      <w:r w:rsidR="0054611B">
        <w:t>Лутфлаевым</w:t>
      </w:r>
      <w:proofErr w:type="spellEnd"/>
      <w:r w:rsidR="0054611B">
        <w:t xml:space="preserve"> </w:t>
      </w:r>
      <w:proofErr w:type="spellStart"/>
      <w:r w:rsidR="0054611B">
        <w:t>Исматулло</w:t>
      </w:r>
      <w:proofErr w:type="spellEnd"/>
      <w:r w:rsidR="0054611B">
        <w:t xml:space="preserve"> </w:t>
      </w:r>
      <w:proofErr w:type="spellStart"/>
      <w:r w:rsidR="0054611B">
        <w:t>Садулоевичем</w:t>
      </w:r>
      <w:proofErr w:type="spellEnd"/>
      <w:r w:rsidR="00AE695D">
        <w:t>,</w:t>
      </w:r>
      <w:r w:rsidRPr="008929F8">
        <w:t xml:space="preserve"> ИНН 3818</w:t>
      </w:r>
      <w:r w:rsidR="0054611B">
        <w:t>00146521</w:t>
      </w:r>
      <w:r w:rsidRPr="008929F8">
        <w:t>, ОГРНИП</w:t>
      </w:r>
      <w:proofErr w:type="gramEnd"/>
      <w:r w:rsidRPr="008929F8">
        <w:t xml:space="preserve"> </w:t>
      </w:r>
      <w:r w:rsidR="0054611B">
        <w:t xml:space="preserve">304381815300030 </w:t>
      </w:r>
      <w:r w:rsidRPr="008929F8">
        <w:t xml:space="preserve">категория субъекта малого предпринимательства: </w:t>
      </w:r>
      <w:proofErr w:type="spellStart"/>
      <w:r w:rsidRPr="008929F8">
        <w:t>Микропредприятие</w:t>
      </w:r>
      <w:proofErr w:type="spellEnd"/>
      <w:r w:rsidRPr="008929F8">
        <w:t xml:space="preserve"> с 01.08.2016 г.  (что подтверждается сведениями из Единого реестра субъектов малого и среднего предприн</w:t>
      </w:r>
      <w:r w:rsidR="00AE695D">
        <w:t>имательства от 11.10.2023 г. ИЭ9965</w:t>
      </w:r>
      <w:r w:rsidR="0054611B">
        <w:t>-</w:t>
      </w:r>
      <w:r w:rsidR="00D42454">
        <w:t>23-9091976</w:t>
      </w:r>
      <w:r w:rsidRPr="008929F8">
        <w:t>).</w:t>
      </w:r>
    </w:p>
    <w:p w:rsidR="008929F8" w:rsidRPr="008929F8" w:rsidRDefault="008929F8" w:rsidP="008929F8">
      <w:pPr>
        <w:tabs>
          <w:tab w:val="left" w:pos="0"/>
        </w:tabs>
        <w:ind w:left="705"/>
        <w:jc w:val="both"/>
      </w:pPr>
      <w:r w:rsidRPr="008929F8">
        <w:t xml:space="preserve">2.Стоимость выкупа арендуемого муниципального имущества Усть-Кутского </w:t>
      </w:r>
    </w:p>
    <w:p w:rsidR="008929F8" w:rsidRPr="008929F8" w:rsidRDefault="008929F8" w:rsidP="008929F8">
      <w:pPr>
        <w:tabs>
          <w:tab w:val="left" w:pos="0"/>
        </w:tabs>
        <w:jc w:val="both"/>
      </w:pPr>
      <w:r w:rsidRPr="008929F8">
        <w:t xml:space="preserve">муниципального образования составляет </w:t>
      </w:r>
      <w:r w:rsidR="00D42454">
        <w:t>501 415 (Пятьсот одна тысяча четыреста пятнадцать)</w:t>
      </w:r>
      <w:r w:rsidRPr="008929F8">
        <w:t xml:space="preserve"> рублей (без учета НДС).</w:t>
      </w:r>
    </w:p>
    <w:p w:rsidR="008929F8" w:rsidRPr="008929F8" w:rsidRDefault="008929F8" w:rsidP="008929F8">
      <w:pPr>
        <w:tabs>
          <w:tab w:val="left" w:pos="9356"/>
        </w:tabs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8929F8">
        <w:t>Оплата осуществляется в р</w:t>
      </w:r>
      <w:r w:rsidRPr="008929F8">
        <w:rPr>
          <w:color w:val="000000"/>
          <w:shd w:val="clear" w:color="auto" w:fill="FFFFFF"/>
        </w:rPr>
        <w:t>ассрочку на 60 месяцев, посредством ежемесячных выплат в равных долях.</w:t>
      </w:r>
      <w:r w:rsidRPr="008929F8">
        <w:rPr>
          <w:color w:val="000000"/>
          <w:sz w:val="30"/>
          <w:szCs w:val="30"/>
          <w:shd w:val="clear" w:color="auto" w:fill="FFFFFF"/>
        </w:rPr>
        <w:t xml:space="preserve"> </w:t>
      </w:r>
    </w:p>
    <w:p w:rsidR="00D42454" w:rsidRPr="00D42454" w:rsidRDefault="008929F8" w:rsidP="00D42454">
      <w:pPr>
        <w:tabs>
          <w:tab w:val="left" w:pos="9356"/>
        </w:tabs>
        <w:ind w:firstLine="709"/>
        <w:jc w:val="both"/>
        <w:rPr>
          <w:color w:val="000000"/>
          <w:shd w:val="clear" w:color="auto" w:fill="FFFFFF"/>
        </w:rPr>
      </w:pPr>
      <w:r w:rsidRPr="008929F8">
        <w:rPr>
          <w:color w:val="000000"/>
          <w:shd w:val="clear" w:color="auto" w:fill="FFFFFF"/>
        </w:rPr>
        <w:t>На сумму денежных средств, производится начисление процентов исходя из ставки, равной одной трети </w:t>
      </w:r>
      <w:hyperlink r:id="rId6" w:history="1">
        <w:r w:rsidRPr="008929F8">
          <w:rPr>
            <w:color w:val="1A0DAB"/>
            <w:u w:val="single"/>
            <w:shd w:val="clear" w:color="auto" w:fill="FFFFFF"/>
          </w:rPr>
          <w:t>ставки рефинансирования</w:t>
        </w:r>
      </w:hyperlink>
      <w:r w:rsidRPr="008929F8">
        <w:rPr>
          <w:color w:val="000000"/>
          <w:shd w:val="clear" w:color="auto" w:fill="FFFFFF"/>
        </w:rPr>
        <w:t> Центрального банка Российской Федерации, действующей на дату опубликования объявления о продаже арендуемого имущества.</w:t>
      </w:r>
    </w:p>
    <w:p w:rsidR="008929F8" w:rsidRPr="008929F8" w:rsidRDefault="00D42454" w:rsidP="008929F8">
      <w:pPr>
        <w:tabs>
          <w:tab w:val="left" w:pos="9356"/>
        </w:tabs>
        <w:ind w:firstLine="709"/>
        <w:jc w:val="both"/>
      </w:pPr>
      <w:r>
        <w:lastRenderedPageBreak/>
        <w:t>3</w:t>
      </w:r>
      <w:r w:rsidR="008929F8" w:rsidRPr="008929F8">
        <w:t>. Договор Купли-продажи заключить при условии:</w:t>
      </w:r>
    </w:p>
    <w:p w:rsidR="008929F8" w:rsidRPr="008929F8" w:rsidRDefault="008929F8" w:rsidP="008929F8">
      <w:pPr>
        <w:tabs>
          <w:tab w:val="left" w:pos="9356"/>
        </w:tabs>
        <w:ind w:firstLine="709"/>
        <w:jc w:val="both"/>
      </w:pPr>
      <w:r w:rsidRPr="008929F8">
        <w:t>-наличия на день заключения договора купли-продажи сведений об арендаторе в Едином реестре субъектов малого и среднего предпринимательства;</w:t>
      </w:r>
    </w:p>
    <w:p w:rsidR="00AE695D" w:rsidRDefault="008929F8" w:rsidP="008929F8">
      <w:pPr>
        <w:tabs>
          <w:tab w:val="left" w:pos="9356"/>
        </w:tabs>
        <w:ind w:left="708" w:firstLine="1"/>
        <w:jc w:val="both"/>
      </w:pPr>
      <w:r w:rsidRPr="008929F8">
        <w:t xml:space="preserve">-отсутствие на день заключения договора купли-продажи задолженности </w:t>
      </w:r>
      <w:proofErr w:type="gramStart"/>
      <w:r w:rsidRPr="008929F8">
        <w:t>по</w:t>
      </w:r>
      <w:proofErr w:type="gramEnd"/>
      <w:r w:rsidRPr="008929F8">
        <w:t xml:space="preserve"> </w:t>
      </w:r>
    </w:p>
    <w:p w:rsidR="00102503" w:rsidRPr="009D0174" w:rsidRDefault="008929F8" w:rsidP="00AE695D">
      <w:pPr>
        <w:tabs>
          <w:tab w:val="left" w:pos="9356"/>
        </w:tabs>
        <w:jc w:val="both"/>
      </w:pPr>
      <w:r w:rsidRPr="008929F8">
        <w:t>арендной плате за муниципальное арендуемое имущество, неустойкам (штрафам, пеням)</w:t>
      </w:r>
      <w:r w:rsidR="00AE695D">
        <w:t>.</w:t>
      </w:r>
      <w:r w:rsidRPr="008929F8">
        <w:br/>
      </w:r>
      <w:r w:rsidR="00AE695D">
        <w:t xml:space="preserve">          </w:t>
      </w:r>
      <w:r w:rsidR="00D42454">
        <w:t>4</w:t>
      </w:r>
      <w:r w:rsidR="00001939">
        <w:t>.</w:t>
      </w:r>
      <w:r w:rsidR="00F50F73">
        <w:t xml:space="preserve"> </w:t>
      </w:r>
      <w:proofErr w:type="gramStart"/>
      <w:r w:rsidR="00102503">
        <w:t>Контроль за</w:t>
      </w:r>
      <w:proofErr w:type="gramEnd"/>
      <w:r w:rsidR="00102503">
        <w:t xml:space="preserve"> исполнением настоящего распоряжения возложить на</w:t>
      </w:r>
      <w:r w:rsidR="00102503" w:rsidRPr="00001939">
        <w:rPr>
          <w:iCs/>
          <w:color w:val="000000"/>
        </w:rPr>
        <w:t xml:space="preserve"> начальника </w:t>
      </w:r>
    </w:p>
    <w:p w:rsidR="00391EFD" w:rsidRPr="00391EFD" w:rsidRDefault="00102503" w:rsidP="00102503">
      <w:pPr>
        <w:jc w:val="both"/>
        <w:rPr>
          <w:iCs/>
          <w:color w:val="000000"/>
        </w:rPr>
      </w:pPr>
      <w:r w:rsidRPr="009D0174">
        <w:rPr>
          <w:iCs/>
          <w:color w:val="000000"/>
        </w:rPr>
        <w:t>отдела земельно-имущественных отношений КУМИ УКМО (Рудых Л.М.)</w:t>
      </w:r>
      <w:r>
        <w:rPr>
          <w:iCs/>
          <w:color w:val="000000"/>
        </w:rPr>
        <w:t>.</w:t>
      </w:r>
    </w:p>
    <w:p w:rsidR="007A5642" w:rsidRDefault="007A5642" w:rsidP="00102503">
      <w:pPr>
        <w:ind w:right="-5"/>
        <w:jc w:val="both"/>
      </w:pPr>
    </w:p>
    <w:p w:rsidR="00F50F73" w:rsidRDefault="00F50F73" w:rsidP="00102503">
      <w:pPr>
        <w:ind w:right="-5"/>
        <w:jc w:val="both"/>
      </w:pPr>
    </w:p>
    <w:p w:rsidR="00F50F73" w:rsidRDefault="00F50F73" w:rsidP="00102503">
      <w:pPr>
        <w:ind w:right="-5"/>
        <w:jc w:val="both"/>
      </w:pPr>
    </w:p>
    <w:p w:rsidR="00102503" w:rsidRDefault="00F50F73" w:rsidP="00102503">
      <w:pPr>
        <w:ind w:right="-5"/>
        <w:jc w:val="both"/>
      </w:pPr>
      <w:r>
        <w:t>П</w:t>
      </w:r>
      <w:r w:rsidR="00102503">
        <w:t>редседател</w:t>
      </w:r>
      <w:r>
        <w:t>ь</w:t>
      </w:r>
      <w:r w:rsidR="00102503">
        <w:t xml:space="preserve">  Комитета по управлению </w:t>
      </w:r>
    </w:p>
    <w:p w:rsidR="00102503" w:rsidRDefault="00102503" w:rsidP="00102503">
      <w:pPr>
        <w:ind w:right="-5"/>
        <w:jc w:val="both"/>
      </w:pPr>
      <w:r>
        <w:t>муниципальным имуществом Усть-Кутского</w:t>
      </w:r>
    </w:p>
    <w:p w:rsidR="00914812" w:rsidRDefault="00102503" w:rsidP="00D517F2">
      <w:pPr>
        <w:ind w:right="-5"/>
        <w:jc w:val="both"/>
      </w:pPr>
      <w:r>
        <w:t xml:space="preserve">муниципального образования                                                                            </w:t>
      </w:r>
      <w:r w:rsidR="0070559E">
        <w:t xml:space="preserve">   </w:t>
      </w:r>
      <w:r w:rsidR="00F50F73">
        <w:t>А.Ю.</w:t>
      </w:r>
      <w:r w:rsidR="00D42454">
        <w:t xml:space="preserve"> </w:t>
      </w:r>
      <w:proofErr w:type="spellStart"/>
      <w:r w:rsidR="00F50F73">
        <w:t>Шалагин</w:t>
      </w:r>
      <w:proofErr w:type="spellEnd"/>
    </w:p>
    <w:p w:rsidR="00F50F73" w:rsidRDefault="00F50F73" w:rsidP="00D517F2">
      <w:pPr>
        <w:ind w:right="-5"/>
        <w:jc w:val="both"/>
      </w:pPr>
    </w:p>
    <w:p w:rsidR="00F50F73" w:rsidRDefault="00F50F73" w:rsidP="00D517F2">
      <w:pPr>
        <w:ind w:right="-5"/>
        <w:jc w:val="both"/>
      </w:pPr>
    </w:p>
    <w:p w:rsidR="00F50F73" w:rsidRDefault="00F50F73" w:rsidP="00D517F2">
      <w:pPr>
        <w:ind w:right="-5"/>
        <w:jc w:val="both"/>
      </w:pPr>
    </w:p>
    <w:p w:rsidR="00F50F73" w:rsidRDefault="00F50F73" w:rsidP="00D517F2">
      <w:pPr>
        <w:ind w:right="-5"/>
        <w:jc w:val="both"/>
      </w:pPr>
    </w:p>
    <w:p w:rsidR="00F50F73" w:rsidRPr="00914812" w:rsidRDefault="00F50F73" w:rsidP="00D517F2">
      <w:pPr>
        <w:ind w:right="-5"/>
        <w:jc w:val="both"/>
      </w:pPr>
      <w:r>
        <w:t>исп.</w:t>
      </w:r>
      <w:r w:rsidR="00AE695D">
        <w:t xml:space="preserve"> </w:t>
      </w:r>
      <w:r>
        <w:t>Рудых Л.М.</w:t>
      </w:r>
      <w:bookmarkStart w:id="0" w:name="_GoBack"/>
      <w:bookmarkEnd w:id="0"/>
    </w:p>
    <w:sectPr w:rsidR="00F50F73" w:rsidRPr="00914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34C4B"/>
    <w:multiLevelType w:val="hybridMultilevel"/>
    <w:tmpl w:val="00B0A5D6"/>
    <w:lvl w:ilvl="0" w:tplc="09100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E718D3"/>
    <w:multiLevelType w:val="hybridMultilevel"/>
    <w:tmpl w:val="DE6800D0"/>
    <w:lvl w:ilvl="0" w:tplc="BD4695A2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957EB3"/>
    <w:multiLevelType w:val="hybridMultilevel"/>
    <w:tmpl w:val="7F38F81C"/>
    <w:lvl w:ilvl="0" w:tplc="09100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76"/>
    <w:rsid w:val="00001939"/>
    <w:rsid w:val="00102503"/>
    <w:rsid w:val="001E1DF6"/>
    <w:rsid w:val="002E0D91"/>
    <w:rsid w:val="00355D2E"/>
    <w:rsid w:val="00362E0A"/>
    <w:rsid w:val="00391EFD"/>
    <w:rsid w:val="00395476"/>
    <w:rsid w:val="00537E1A"/>
    <w:rsid w:val="0054611B"/>
    <w:rsid w:val="00563CF4"/>
    <w:rsid w:val="006F2927"/>
    <w:rsid w:val="0070559E"/>
    <w:rsid w:val="0076143E"/>
    <w:rsid w:val="007A5642"/>
    <w:rsid w:val="007B5819"/>
    <w:rsid w:val="007B74F5"/>
    <w:rsid w:val="00842D23"/>
    <w:rsid w:val="008929F8"/>
    <w:rsid w:val="008F512F"/>
    <w:rsid w:val="009131DE"/>
    <w:rsid w:val="00914812"/>
    <w:rsid w:val="009D0174"/>
    <w:rsid w:val="00A72B4D"/>
    <w:rsid w:val="00AA2EB6"/>
    <w:rsid w:val="00AC27D7"/>
    <w:rsid w:val="00AE695D"/>
    <w:rsid w:val="00C4469A"/>
    <w:rsid w:val="00CD7E2C"/>
    <w:rsid w:val="00CE4282"/>
    <w:rsid w:val="00D17664"/>
    <w:rsid w:val="00D42454"/>
    <w:rsid w:val="00D517F2"/>
    <w:rsid w:val="00F50F73"/>
    <w:rsid w:val="00F64F32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7E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31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31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9131DE"/>
    <w:rPr>
      <w:color w:val="0000FF"/>
      <w:u w:val="single"/>
    </w:rPr>
  </w:style>
  <w:style w:type="character" w:customStyle="1" w:styleId="a4">
    <w:name w:val="Цветовое выделение"/>
    <w:rsid w:val="009131DE"/>
    <w:rPr>
      <w:b/>
      <w:bCs/>
      <w:color w:val="000080"/>
      <w:sz w:val="22"/>
      <w:szCs w:val="22"/>
    </w:rPr>
  </w:style>
  <w:style w:type="paragraph" w:styleId="a5">
    <w:name w:val="List Paragraph"/>
    <w:basedOn w:val="a"/>
    <w:uiPriority w:val="34"/>
    <w:qFormat/>
    <w:rsid w:val="00D176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37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ormattext">
    <w:name w:val="formattext"/>
    <w:basedOn w:val="a"/>
    <w:rsid w:val="00FE0E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7E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31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31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9131DE"/>
    <w:rPr>
      <w:color w:val="0000FF"/>
      <w:u w:val="single"/>
    </w:rPr>
  </w:style>
  <w:style w:type="character" w:customStyle="1" w:styleId="a4">
    <w:name w:val="Цветовое выделение"/>
    <w:rsid w:val="009131DE"/>
    <w:rPr>
      <w:b/>
      <w:bCs/>
      <w:color w:val="000080"/>
      <w:sz w:val="22"/>
      <w:szCs w:val="22"/>
    </w:rPr>
  </w:style>
  <w:style w:type="paragraph" w:styleId="a5">
    <w:name w:val="List Paragraph"/>
    <w:basedOn w:val="a"/>
    <w:uiPriority w:val="34"/>
    <w:qFormat/>
    <w:rsid w:val="00D176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37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ormattext">
    <w:name w:val="formattext"/>
    <w:basedOn w:val="a"/>
    <w:rsid w:val="00FE0E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6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245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20</cp:revision>
  <cp:lastPrinted>2023-12-26T07:18:00Z</cp:lastPrinted>
  <dcterms:created xsi:type="dcterms:W3CDTF">2020-06-08T01:55:00Z</dcterms:created>
  <dcterms:modified xsi:type="dcterms:W3CDTF">2023-12-26T07:19:00Z</dcterms:modified>
</cp:coreProperties>
</file>