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4D8" w:rsidRDefault="00915F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Приложение №2</w:t>
      </w:r>
    </w:p>
    <w:p w:rsidR="004774D8" w:rsidRDefault="004774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4D8" w:rsidRDefault="00915F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Опросник по товарам /оборудованию / сырью / комплектующим / продукции, необходимой для обеспечения жизнедеятельности </w:t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предприятия </w:t>
      </w:r>
    </w:p>
    <w:p w:rsidR="004774D8" w:rsidRDefault="00915F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рамках экономических ограничений (форма действительна с 09 марта 2022 года)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по  доставке / поставке в РФ</w:t>
      </w:r>
    </w:p>
    <w:p w:rsidR="004774D8" w:rsidRDefault="004774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2"/>
        <w:gridCol w:w="5342"/>
        <w:gridCol w:w="8686"/>
      </w:tblGrid>
      <w:tr w:rsidR="004774D8">
        <w:tc>
          <w:tcPr>
            <w:tcW w:w="534" w:type="dxa"/>
          </w:tcPr>
          <w:p w:rsidR="004774D8" w:rsidRDefault="00915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предприятия </w:t>
            </w:r>
          </w:p>
        </w:tc>
        <w:tc>
          <w:tcPr>
            <w:tcW w:w="8789" w:type="dxa"/>
          </w:tcPr>
          <w:p w:rsidR="004774D8" w:rsidRDefault="00477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74D8">
        <w:tc>
          <w:tcPr>
            <w:tcW w:w="534" w:type="dxa"/>
          </w:tcPr>
          <w:p w:rsidR="004774D8" w:rsidRDefault="00915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Предприятия</w:t>
            </w:r>
          </w:p>
        </w:tc>
        <w:tc>
          <w:tcPr>
            <w:tcW w:w="8789" w:type="dxa"/>
          </w:tcPr>
          <w:p w:rsidR="004774D8" w:rsidRDefault="00477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74D8">
        <w:tc>
          <w:tcPr>
            <w:tcW w:w="534" w:type="dxa"/>
          </w:tcPr>
          <w:p w:rsidR="004774D8" w:rsidRDefault="00915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РФ присутствия</w:t>
            </w:r>
          </w:p>
        </w:tc>
        <w:tc>
          <w:tcPr>
            <w:tcW w:w="8789" w:type="dxa"/>
          </w:tcPr>
          <w:p w:rsidR="004774D8" w:rsidRDefault="00477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74D8">
        <w:tc>
          <w:tcPr>
            <w:tcW w:w="534" w:type="dxa"/>
          </w:tcPr>
          <w:p w:rsidR="004774D8" w:rsidRDefault="00915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города (пункт доставки)</w:t>
            </w:r>
          </w:p>
        </w:tc>
        <w:tc>
          <w:tcPr>
            <w:tcW w:w="8789" w:type="dxa"/>
          </w:tcPr>
          <w:p w:rsidR="004774D8" w:rsidRDefault="00477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774D8" w:rsidRDefault="004774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2"/>
        <w:gridCol w:w="5341"/>
        <w:gridCol w:w="8687"/>
      </w:tblGrid>
      <w:tr w:rsidR="004774D8">
        <w:tc>
          <w:tcPr>
            <w:tcW w:w="14709" w:type="dxa"/>
            <w:gridSpan w:val="3"/>
          </w:tcPr>
          <w:p w:rsidR="004774D8" w:rsidRDefault="00915FC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Маршрут движения</w:t>
            </w:r>
          </w:p>
        </w:tc>
      </w:tr>
      <w:tr w:rsidR="004774D8">
        <w:tc>
          <w:tcPr>
            <w:tcW w:w="534" w:type="dxa"/>
            <w:shd w:val="clear" w:color="auto" w:fill="B8CCE4" w:themeFill="accent1" w:themeFillTint="66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6" w:type="dxa"/>
            <w:shd w:val="clear" w:color="auto" w:fill="B8CCE4" w:themeFill="accent1" w:themeFillTint="66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789" w:type="dxa"/>
            <w:shd w:val="clear" w:color="auto" w:fill="B8CCE4" w:themeFill="accent1" w:themeFillTint="66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</w:tc>
      </w:tr>
      <w:tr w:rsidR="004774D8">
        <w:tc>
          <w:tcPr>
            <w:tcW w:w="534" w:type="dxa"/>
          </w:tcPr>
          <w:p w:rsidR="004774D8" w:rsidRDefault="0091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Страна, индекс, город, отправления</w:t>
            </w:r>
          </w:p>
        </w:tc>
        <w:tc>
          <w:tcPr>
            <w:tcW w:w="8789" w:type="dxa"/>
          </w:tcPr>
          <w:p w:rsidR="004774D8" w:rsidRDefault="0047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4D8">
        <w:tc>
          <w:tcPr>
            <w:tcW w:w="534" w:type="dxa"/>
          </w:tcPr>
          <w:p w:rsidR="004774D8" w:rsidRDefault="0091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Страна, индекс, город, назначения</w:t>
            </w:r>
          </w:p>
        </w:tc>
        <w:tc>
          <w:tcPr>
            <w:tcW w:w="8789" w:type="dxa"/>
          </w:tcPr>
          <w:p w:rsidR="004774D8" w:rsidRDefault="0047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4D8">
        <w:tc>
          <w:tcPr>
            <w:tcW w:w="534" w:type="dxa"/>
          </w:tcPr>
          <w:p w:rsidR="004774D8" w:rsidRDefault="0091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Предпочтительный способ транспортировки</w:t>
            </w:r>
          </w:p>
        </w:tc>
        <w:tc>
          <w:tcPr>
            <w:tcW w:w="8789" w:type="dxa"/>
          </w:tcPr>
          <w:p w:rsidR="004774D8" w:rsidRDefault="0047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4D8">
        <w:tc>
          <w:tcPr>
            <w:tcW w:w="534" w:type="dxa"/>
          </w:tcPr>
          <w:p w:rsidR="004774D8" w:rsidRDefault="0091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 по маршруту перевозки</w:t>
            </w:r>
          </w:p>
        </w:tc>
        <w:tc>
          <w:tcPr>
            <w:tcW w:w="8789" w:type="dxa"/>
          </w:tcPr>
          <w:p w:rsidR="004774D8" w:rsidRDefault="0047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74D8" w:rsidRDefault="004774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33"/>
        <w:gridCol w:w="5339"/>
        <w:gridCol w:w="8688"/>
      </w:tblGrid>
      <w:tr w:rsidR="004774D8">
        <w:tc>
          <w:tcPr>
            <w:tcW w:w="14709" w:type="dxa"/>
            <w:gridSpan w:val="3"/>
          </w:tcPr>
          <w:p w:rsidR="004774D8" w:rsidRDefault="00915FC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Сведения о грузе</w:t>
            </w:r>
          </w:p>
        </w:tc>
      </w:tr>
      <w:tr w:rsidR="004774D8">
        <w:tc>
          <w:tcPr>
            <w:tcW w:w="534" w:type="dxa"/>
            <w:shd w:val="clear" w:color="auto" w:fill="B8CCE4" w:themeFill="accent1" w:themeFillTint="66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6" w:type="dxa"/>
            <w:shd w:val="clear" w:color="auto" w:fill="B8CCE4" w:themeFill="accent1" w:themeFillTint="66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789" w:type="dxa"/>
            <w:shd w:val="clear" w:color="auto" w:fill="B8CCE4" w:themeFill="accent1" w:themeFillTint="66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</w:tc>
      </w:tr>
      <w:tr w:rsidR="004774D8">
        <w:tc>
          <w:tcPr>
            <w:tcW w:w="534" w:type="dxa"/>
          </w:tcPr>
          <w:p w:rsidR="004774D8" w:rsidRDefault="0091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груза</w:t>
            </w:r>
          </w:p>
        </w:tc>
        <w:tc>
          <w:tcPr>
            <w:tcW w:w="8789" w:type="dxa"/>
          </w:tcPr>
          <w:p w:rsidR="004774D8" w:rsidRDefault="0047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4D8">
        <w:tc>
          <w:tcPr>
            <w:tcW w:w="534" w:type="dxa"/>
          </w:tcPr>
          <w:p w:rsidR="004774D8" w:rsidRDefault="0091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ТН ВЭД</w:t>
            </w:r>
          </w:p>
        </w:tc>
        <w:tc>
          <w:tcPr>
            <w:tcW w:w="8789" w:type="dxa"/>
          </w:tcPr>
          <w:p w:rsidR="004774D8" w:rsidRDefault="0047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4D8">
        <w:tc>
          <w:tcPr>
            <w:tcW w:w="534" w:type="dxa"/>
          </w:tcPr>
          <w:p w:rsidR="004774D8" w:rsidRDefault="0091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вес партии, брутто (кг)</w:t>
            </w:r>
          </w:p>
        </w:tc>
        <w:tc>
          <w:tcPr>
            <w:tcW w:w="8789" w:type="dxa"/>
          </w:tcPr>
          <w:p w:rsidR="004774D8" w:rsidRDefault="0047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4D8">
        <w:tc>
          <w:tcPr>
            <w:tcW w:w="534" w:type="dxa"/>
          </w:tcPr>
          <w:p w:rsidR="004774D8" w:rsidRDefault="0091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объём партии груза (м3)</w:t>
            </w:r>
          </w:p>
        </w:tc>
        <w:tc>
          <w:tcPr>
            <w:tcW w:w="8789" w:type="dxa"/>
          </w:tcPr>
          <w:p w:rsidR="004774D8" w:rsidRDefault="0047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4D8">
        <w:tc>
          <w:tcPr>
            <w:tcW w:w="534" w:type="dxa"/>
          </w:tcPr>
          <w:p w:rsidR="004774D8" w:rsidRDefault="0091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мест груза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(вес)</w:t>
            </w:r>
          </w:p>
        </w:tc>
        <w:tc>
          <w:tcPr>
            <w:tcW w:w="8789" w:type="dxa"/>
          </w:tcPr>
          <w:p w:rsidR="004774D8" w:rsidRDefault="0047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4D8">
        <w:tc>
          <w:tcPr>
            <w:tcW w:w="534" w:type="dxa"/>
          </w:tcPr>
          <w:p w:rsidR="004774D8" w:rsidRDefault="0091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Тип упаковки (коробки, рулоны,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палетты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т.п.)</w:t>
            </w:r>
          </w:p>
        </w:tc>
        <w:tc>
          <w:tcPr>
            <w:tcW w:w="8789" w:type="dxa"/>
          </w:tcPr>
          <w:p w:rsidR="004774D8" w:rsidRDefault="0047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4D8">
        <w:tc>
          <w:tcPr>
            <w:tcW w:w="534" w:type="dxa"/>
          </w:tcPr>
          <w:p w:rsidR="004774D8" w:rsidRDefault="0091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нестандартных грузов - размер (ДШВ)</w:t>
            </w:r>
          </w:p>
        </w:tc>
        <w:tc>
          <w:tcPr>
            <w:tcW w:w="8789" w:type="dxa"/>
          </w:tcPr>
          <w:p w:rsidR="004774D8" w:rsidRDefault="0047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4D8">
        <w:tc>
          <w:tcPr>
            <w:tcW w:w="534" w:type="dxa"/>
          </w:tcPr>
          <w:p w:rsidR="004774D8" w:rsidRDefault="0091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загрузки/погрузки (задняя, верхняя, боковая)</w:t>
            </w:r>
          </w:p>
        </w:tc>
        <w:tc>
          <w:tcPr>
            <w:tcW w:w="8789" w:type="dxa"/>
          </w:tcPr>
          <w:p w:rsidR="004774D8" w:rsidRDefault="0047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4D8">
        <w:tc>
          <w:tcPr>
            <w:tcW w:w="534" w:type="dxa"/>
          </w:tcPr>
          <w:p w:rsidR="004774D8" w:rsidRDefault="0091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опасных грузов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Code</w:t>
            </w:r>
            <w:proofErr w:type="spellEnd"/>
          </w:p>
        </w:tc>
        <w:tc>
          <w:tcPr>
            <w:tcW w:w="8789" w:type="dxa"/>
          </w:tcPr>
          <w:p w:rsidR="004774D8" w:rsidRDefault="0047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4D8">
        <w:tc>
          <w:tcPr>
            <w:tcW w:w="534" w:type="dxa"/>
          </w:tcPr>
          <w:p w:rsidR="004774D8" w:rsidRDefault="00915F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 по грузу</w:t>
            </w:r>
          </w:p>
        </w:tc>
        <w:tc>
          <w:tcPr>
            <w:tcW w:w="8789" w:type="dxa"/>
          </w:tcPr>
          <w:p w:rsidR="004774D8" w:rsidRDefault="0047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74D8" w:rsidRDefault="004774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4D8" w:rsidRDefault="004774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33"/>
        <w:gridCol w:w="5337"/>
        <w:gridCol w:w="8690"/>
      </w:tblGrid>
      <w:tr w:rsidR="004774D8">
        <w:tc>
          <w:tcPr>
            <w:tcW w:w="14709" w:type="dxa"/>
            <w:gridSpan w:val="3"/>
          </w:tcPr>
          <w:p w:rsidR="004774D8" w:rsidRDefault="00915FC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Дополнительные услуги</w:t>
            </w:r>
          </w:p>
        </w:tc>
      </w:tr>
      <w:tr w:rsidR="004774D8">
        <w:tc>
          <w:tcPr>
            <w:tcW w:w="534" w:type="dxa"/>
            <w:shd w:val="clear" w:color="auto" w:fill="B8CCE4" w:themeFill="accent1" w:themeFillTint="66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6" w:type="dxa"/>
            <w:shd w:val="clear" w:color="auto" w:fill="B8CCE4" w:themeFill="accent1" w:themeFillTint="66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8789" w:type="dxa"/>
            <w:shd w:val="clear" w:color="auto" w:fill="B8CCE4" w:themeFill="accent1" w:themeFillTint="66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</w:p>
        </w:tc>
      </w:tr>
      <w:tr w:rsidR="004774D8">
        <w:tc>
          <w:tcPr>
            <w:tcW w:w="534" w:type="dxa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Страхование груза</w:t>
            </w:r>
          </w:p>
        </w:tc>
        <w:tc>
          <w:tcPr>
            <w:tcW w:w="8789" w:type="dxa"/>
          </w:tcPr>
          <w:p w:rsidR="004774D8" w:rsidRDefault="0047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4D8">
        <w:tc>
          <w:tcPr>
            <w:tcW w:w="534" w:type="dxa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и охрана груза</w:t>
            </w:r>
          </w:p>
        </w:tc>
        <w:tc>
          <w:tcPr>
            <w:tcW w:w="8789" w:type="dxa"/>
          </w:tcPr>
          <w:p w:rsidR="004774D8" w:rsidRDefault="0047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4D8">
        <w:tc>
          <w:tcPr>
            <w:tcW w:w="534" w:type="dxa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в таможенном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оформлении</w:t>
            </w:r>
          </w:p>
        </w:tc>
        <w:tc>
          <w:tcPr>
            <w:tcW w:w="8789" w:type="dxa"/>
          </w:tcPr>
          <w:p w:rsidR="004774D8" w:rsidRDefault="0047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74D8" w:rsidRDefault="004774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4D8" w:rsidRDefault="004774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</w:tblGrid>
      <w:tr w:rsidR="004774D8">
        <w:tc>
          <w:tcPr>
            <w:tcW w:w="3696" w:type="dxa"/>
            <w:vMerge w:val="restart"/>
          </w:tcPr>
          <w:p w:rsidR="004774D8" w:rsidRDefault="00915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Должность руководителя,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3696" w:type="dxa"/>
          </w:tcPr>
          <w:p w:rsidR="004774D8" w:rsidRDefault="00477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4774D8" w:rsidRDefault="00477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74D8">
        <w:tc>
          <w:tcPr>
            <w:tcW w:w="3696" w:type="dxa"/>
            <w:vMerge/>
          </w:tcPr>
          <w:p w:rsidR="004774D8" w:rsidRDefault="00477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4774D8" w:rsidRDefault="00477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4774D8" w:rsidRDefault="00915F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/_____расшифровка_______/</w:t>
            </w:r>
          </w:p>
        </w:tc>
      </w:tr>
      <w:tr w:rsidR="004774D8">
        <w:tc>
          <w:tcPr>
            <w:tcW w:w="3696" w:type="dxa"/>
          </w:tcPr>
          <w:p w:rsidR="004774D8" w:rsidRDefault="0047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4D8" w:rsidRDefault="0047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4D8" w:rsidRDefault="0091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696" w:type="dxa"/>
          </w:tcPr>
          <w:p w:rsidR="004774D8" w:rsidRDefault="00477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4774D8" w:rsidRDefault="00477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74D8">
        <w:tc>
          <w:tcPr>
            <w:tcW w:w="3696" w:type="dxa"/>
          </w:tcPr>
          <w:p w:rsidR="004774D8" w:rsidRDefault="004774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</w:tcPr>
          <w:p w:rsidR="004774D8" w:rsidRDefault="00915F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М.П.</w:t>
            </w:r>
          </w:p>
        </w:tc>
        <w:tc>
          <w:tcPr>
            <w:tcW w:w="3697" w:type="dxa"/>
          </w:tcPr>
          <w:p w:rsidR="004774D8" w:rsidRDefault="00477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774D8" w:rsidRDefault="004774D8">
      <w:pPr>
        <w:rPr>
          <w:rFonts w:ascii="Times New Roman" w:hAnsi="Times New Roman" w:cs="Times New Roman"/>
          <w:b/>
          <w:sz w:val="24"/>
          <w:szCs w:val="24"/>
        </w:rPr>
      </w:pPr>
    </w:p>
    <w:sectPr w:rsidR="004774D8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FCC" w:rsidRDefault="00915FCC">
      <w:pPr>
        <w:spacing w:after="0" w:line="240" w:lineRule="auto"/>
      </w:pPr>
      <w:r>
        <w:separator/>
      </w:r>
    </w:p>
  </w:endnote>
  <w:endnote w:type="continuationSeparator" w:id="0">
    <w:p w:rsidR="00915FCC" w:rsidRDefault="00915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FCC" w:rsidRDefault="00915FCC">
      <w:pPr>
        <w:spacing w:after="0" w:line="240" w:lineRule="auto"/>
      </w:pPr>
      <w:r>
        <w:separator/>
      </w:r>
    </w:p>
  </w:footnote>
  <w:footnote w:type="continuationSeparator" w:id="0">
    <w:p w:rsidR="00915FCC" w:rsidRDefault="00915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4D8" w:rsidRDefault="00915FCC">
    <w:pPr>
      <w:pStyle w:val="a4"/>
      <w:rPr>
        <w:rFonts w:ascii="Times New Roman" w:hAnsi="Times New Roman" w:cs="Times New Roman"/>
      </w:rPr>
    </w:pPr>
    <w:r>
      <w:rPr>
        <w:rFonts w:ascii="Times New Roman" w:hAnsi="Times New Roman" w:cs="Times New Roman"/>
        <w:color w:val="595959" w:themeColor="text1" w:themeTint="A6"/>
      </w:rPr>
      <w:t>Оргкомитет Конкурса «Регионы - устойчивое развитие», 8 (800) 775-10-73, https://infra-konkurs.ru/</w:t>
    </w:r>
    <w:r>
      <w:rPr>
        <w:noProof/>
        <w:color w:val="595959" w:themeColor="text1" w:themeTint="A6"/>
        <w:lang w:eastAsia="ru-RU"/>
      </w:rPr>
      <w:t xml:space="preserve"> </w:t>
    </w:r>
    <w:r>
      <w:rPr>
        <w:noProof/>
        <w:color w:val="595959" w:themeColor="text1" w:themeTint="A6"/>
        <w:lang w:eastAsia="ru-RU"/>
      </w:rPr>
      <mc:AlternateContent>
        <mc:Choice Requires="wps">
          <w:drawing>
            <wp:inline distT="0" distB="0" distL="0" distR="0">
              <wp:extent cx="304800" cy="304800"/>
              <wp:effectExtent l="0" t="0" r="0" b="0"/>
              <wp:docPr id="5" name="AutoShape 2" descr="blob:https://web.whatsapp.com/98a209b6-03de-4984-80cf-5ed033d7c7c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BB33946" id="AutoShape 2" o:spid="_x0000_s1026" alt="blob:https://web.whatsapp.com/98a209b6-03de-4984-80cf-5ed033d7c7c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KIFBY5QIAAAIGAAAOAAAAAAAAAAAAAAAA&#10;AC4CAABkcnMvZTJvRG9jLnhtbFBLAQItABQABgAIAAAAIQBMoOks2AAAAAMBAAAPAAAAAAAAAAAA&#10;AAAAAD8FAABkcnMvZG93bnJldi54bWxQSwUGAAAAAAQABADzAAAARAYAAAAA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" w:hAnsi="Times New Roman" w:cs="Times New Roman"/>
        <w:noProof/>
        <w:color w:val="595959" w:themeColor="text1" w:themeTint="A6"/>
        <w:lang w:eastAsia="ru-RU"/>
      </w:rPr>
      <w:t xml:space="preserve"> </w:t>
    </w:r>
    <w:r>
      <w:rPr>
        <w:rFonts w:ascii="Times New Roman" w:hAnsi="Times New Roman" w:cs="Times New Roman"/>
        <w:noProof/>
        <w:lang w:eastAsia="ru-RU"/>
      </w:rPr>
      <w:drawing>
        <wp:inline distT="0" distB="0" distL="0" distR="0">
          <wp:extent cx="2791763" cy="875542"/>
          <wp:effectExtent l="0" t="0" r="0" b="127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6531" cy="8770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lang w:eastAsia="ru-RU"/>
      </w:rPr>
      <w:drawing>
        <wp:inline distT="0" distB="0" distL="0" distR="0">
          <wp:extent cx="7200900" cy="4962525"/>
          <wp:effectExtent l="0" t="0" r="0" b="9525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496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lang w:eastAsia="ru-RU"/>
      </w:rPr>
      <w:drawing>
        <wp:inline distT="0" distB="0" distL="0" distR="0">
          <wp:extent cx="7200900" cy="4962525"/>
          <wp:effectExtent l="0" t="0" r="0" b="9525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496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774D8" w:rsidRDefault="00915FCC">
    <w:pPr>
      <w:pStyle w:val="a4"/>
    </w:pPr>
    <w:r>
      <w:rPr>
        <w:noProof/>
        <w:lang w:eastAsia="ru-RU"/>
      </w:rPr>
      <mc:AlternateContent>
        <mc:Choice Requires="wps">
          <w:drawing>
            <wp:inline distT="0" distB="0" distL="0" distR="0">
              <wp:extent cx="304800" cy="304800"/>
              <wp:effectExtent l="0" t="0" r="0" b="0"/>
              <wp:docPr id="1" name="AutoShape 1" descr="Соглашение о сотрудничестве с организационным комитетом Конкурса «Регионы — устойчивое  развитие»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956E79F" id="AutoShape 1" o:spid="_x0000_s1026" alt="Соглашение о сотрудничестве с организационным комитетом Конкурса «Регионы — устойчивое  развитие»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34BmNXQMAAHgGAAAOAAAAAAAA&#10;AAAAAAAAAC4CAABkcnMvZTJvRG9jLnhtbFBLAQItABQABgAIAAAAIQBMoOks2AAAAAMBAAAPAAAA&#10;AAAAAAAAAAAAALcFAABkcnMvZG93bnJldi54bWxQSwUGAAAAAAQABADzAAAAvAYAAAAA&#10;" filled="f" stroked="f">
              <o:lock v:ext="edit" aspectratio="t"/>
              <w10:anchorlock/>
            </v:rect>
          </w:pict>
        </mc:Fallback>
      </mc:AlternateContent>
    </w:r>
    <w:r>
      <w:rPr>
        <w:noProof/>
        <w:lang w:eastAsia="ru-RU"/>
      </w:rPr>
      <w:drawing>
        <wp:inline distT="0" distB="0" distL="0" distR="0">
          <wp:extent cx="7200900" cy="496252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496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4D8"/>
    <w:rsid w:val="003A2970"/>
    <w:rsid w:val="004774D8"/>
    <w:rsid w:val="0091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94599AF-6129-4412-A79F-6A8B3945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9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kurator1</dc:creator>
  <cp:lastModifiedBy>Холодилова Ольга Александровна</cp:lastModifiedBy>
  <cp:revision>2</cp:revision>
  <dcterms:created xsi:type="dcterms:W3CDTF">2022-03-31T06:36:00Z</dcterms:created>
  <dcterms:modified xsi:type="dcterms:W3CDTF">2022-03-31T06:36:00Z</dcterms:modified>
</cp:coreProperties>
</file>