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8" w:type="dxa"/>
        <w:tblLook w:val="04A0" w:firstRow="1" w:lastRow="0" w:firstColumn="1" w:lastColumn="0" w:noHBand="0" w:noVBand="1"/>
      </w:tblPr>
      <w:tblGrid>
        <w:gridCol w:w="5070"/>
        <w:gridCol w:w="4678"/>
      </w:tblGrid>
      <w:tr w:rsidR="00440637" w:rsidRPr="00440637" w:rsidTr="009172FE">
        <w:tc>
          <w:tcPr>
            <w:tcW w:w="5070" w:type="dxa"/>
          </w:tcPr>
          <w:p w:rsidR="00440637" w:rsidRPr="00440637" w:rsidRDefault="00440637" w:rsidP="00440637">
            <w:pPr>
              <w:spacing w:after="0" w:line="240" w:lineRule="auto"/>
              <w:jc w:val="right"/>
              <w:rPr>
                <w:rFonts w:ascii="Times New Roman" w:eastAsia="Times New Roman" w:hAnsi="Times New Roman" w:cs="Times New Roman"/>
                <w:sz w:val="24"/>
                <w:szCs w:val="24"/>
                <w:lang w:eastAsia="ru-RU"/>
              </w:rPr>
            </w:pPr>
          </w:p>
        </w:tc>
        <w:tc>
          <w:tcPr>
            <w:tcW w:w="4678" w:type="dxa"/>
          </w:tcPr>
          <w:p w:rsidR="00440637" w:rsidRPr="00440637" w:rsidRDefault="00440637" w:rsidP="00440637">
            <w:pPr>
              <w:spacing w:after="0" w:line="240" w:lineRule="auto"/>
              <w:jc w:val="both"/>
              <w:rPr>
                <w:rFonts w:ascii="Times New Roman" w:eastAsia="Times New Roman" w:hAnsi="Times New Roman" w:cs="Times New Roman"/>
                <w:sz w:val="24"/>
                <w:szCs w:val="24"/>
                <w:lang w:eastAsia="ru-RU"/>
              </w:rPr>
            </w:pPr>
          </w:p>
        </w:tc>
      </w:tr>
      <w:tr w:rsidR="00440637" w:rsidRPr="00440637" w:rsidTr="009172FE">
        <w:tc>
          <w:tcPr>
            <w:tcW w:w="5070" w:type="dxa"/>
          </w:tcPr>
          <w:p w:rsidR="00440637" w:rsidRPr="00440637" w:rsidRDefault="00440637" w:rsidP="00440637">
            <w:pPr>
              <w:spacing w:after="0" w:line="240" w:lineRule="auto"/>
              <w:jc w:val="right"/>
              <w:rPr>
                <w:rFonts w:ascii="Times New Roman" w:eastAsia="Times New Roman" w:hAnsi="Times New Roman" w:cs="Times New Roman"/>
                <w:sz w:val="24"/>
                <w:szCs w:val="24"/>
                <w:lang w:eastAsia="ru-RU"/>
              </w:rPr>
            </w:pPr>
          </w:p>
        </w:tc>
        <w:tc>
          <w:tcPr>
            <w:tcW w:w="4678" w:type="dxa"/>
          </w:tcPr>
          <w:p w:rsidR="00440637" w:rsidRPr="00440637" w:rsidRDefault="00440637" w:rsidP="00440637">
            <w:pPr>
              <w:spacing w:after="0" w:line="240" w:lineRule="auto"/>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Утвержден постановлением администрации Усть-Кутского муниципального образования </w:t>
            </w:r>
          </w:p>
          <w:p w:rsidR="00440637" w:rsidRPr="00440637" w:rsidRDefault="00440637" w:rsidP="00440637">
            <w:pPr>
              <w:spacing w:after="0" w:line="240" w:lineRule="auto"/>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от «    »_________ 2020 года №____</w:t>
            </w:r>
          </w:p>
        </w:tc>
      </w:tr>
    </w:tbl>
    <w:p w:rsidR="00440637" w:rsidRPr="00440637" w:rsidRDefault="00440637" w:rsidP="00440637">
      <w:pPr>
        <w:spacing w:after="0" w:line="240" w:lineRule="auto"/>
        <w:jc w:val="center"/>
        <w:rPr>
          <w:rFonts w:ascii="Times New Roman" w:eastAsia="Times New Roman" w:hAnsi="Times New Roman" w:cs="Times New Roman"/>
          <w:b/>
          <w:sz w:val="24"/>
          <w:szCs w:val="24"/>
          <w:lang w:eastAsia="ru-RU"/>
        </w:rPr>
      </w:pPr>
    </w:p>
    <w:p w:rsidR="00440637" w:rsidRPr="00440637" w:rsidRDefault="00440637" w:rsidP="00440637">
      <w:pPr>
        <w:spacing w:after="0" w:line="240" w:lineRule="auto"/>
        <w:jc w:val="center"/>
        <w:rPr>
          <w:rFonts w:ascii="Times New Roman" w:eastAsia="Times New Roman" w:hAnsi="Times New Roman" w:cs="Times New Roman"/>
          <w:b/>
          <w:sz w:val="24"/>
          <w:szCs w:val="24"/>
          <w:lang w:eastAsia="ru-RU"/>
        </w:rPr>
      </w:pPr>
    </w:p>
    <w:p w:rsidR="00440637" w:rsidRPr="00440637" w:rsidRDefault="00440637" w:rsidP="00440637">
      <w:pPr>
        <w:spacing w:after="0" w:line="240" w:lineRule="auto"/>
        <w:jc w:val="center"/>
        <w:rPr>
          <w:rFonts w:ascii="Times New Roman" w:eastAsia="Times New Roman" w:hAnsi="Times New Roman" w:cs="Times New Roman"/>
          <w:b/>
          <w:sz w:val="24"/>
          <w:szCs w:val="24"/>
          <w:lang w:eastAsia="ru-RU"/>
        </w:rPr>
      </w:pPr>
      <w:r w:rsidRPr="00440637">
        <w:rPr>
          <w:rFonts w:ascii="Times New Roman" w:eastAsia="Times New Roman" w:hAnsi="Times New Roman" w:cs="Times New Roman"/>
          <w:b/>
          <w:sz w:val="24"/>
          <w:szCs w:val="24"/>
          <w:lang w:eastAsia="ru-RU"/>
        </w:rPr>
        <w:t>АДМИНИСТРАТИВНЫЙ РЕГЛАМЕНТ ПО ПРЕДОСТАВЛЕНИЮ МУНИЦИПАЛЬНОЙ УСЛУГИ «ВЫДАЧА ГРАДОСТРОИТЕЛЬНОГО ПЛАНА ЗЕМЕЛЬНОГО УЧАСТКА, РАСПОЛОЖЕННОГО НА ТЕРРИТОРИИ УСТЬ-КУТСКОГО МУНИЦИПАЛЬНОГО ОБРАЗОВАНИЯ»</w:t>
      </w:r>
    </w:p>
    <w:p w:rsidR="00440637" w:rsidRPr="00440637" w:rsidRDefault="00440637" w:rsidP="0044063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Раздел I. ОБЩИЕ ПОЛОЖЕНИЯ</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spacing w:after="0" w:line="240" w:lineRule="auto"/>
        <w:ind w:firstLine="709"/>
        <w:jc w:val="both"/>
        <w:rPr>
          <w:rFonts w:ascii="Times New Roman" w:eastAsia="Calibri" w:hAnsi="Times New Roman" w:cs="Times New Roman"/>
          <w:color w:val="000000"/>
          <w:sz w:val="24"/>
          <w:szCs w:val="24"/>
        </w:rPr>
      </w:pPr>
      <w:r w:rsidRPr="00440637">
        <w:rPr>
          <w:rFonts w:ascii="Times New Roman" w:eastAsia="Times New Roman" w:hAnsi="Times New Roman" w:cs="Times New Roman"/>
          <w:sz w:val="24"/>
          <w:szCs w:val="24"/>
          <w:lang w:eastAsia="ru-RU"/>
        </w:rPr>
        <w:t>1. </w:t>
      </w:r>
      <w:r w:rsidRPr="00440637">
        <w:rPr>
          <w:rFonts w:ascii="Times New Roman" w:eastAsia="Times New Roman" w:hAnsi="Times New Roman" w:cs="Times New Roman"/>
          <w:kern w:val="2"/>
          <w:sz w:val="24"/>
          <w:szCs w:val="24"/>
          <w:lang w:eastAsia="ru-RU"/>
        </w:rPr>
        <w:t xml:space="preserve">Настоящий административный регламент по </w:t>
      </w:r>
      <w:r w:rsidRPr="00440637">
        <w:rPr>
          <w:rFonts w:ascii="Times New Roman" w:eastAsia="Calibri" w:hAnsi="Times New Roman" w:cs="Times New Roman"/>
          <w:bCs/>
          <w:kern w:val="2"/>
          <w:sz w:val="24"/>
          <w:szCs w:val="24"/>
        </w:rPr>
        <w:t xml:space="preserve">предоставлению муниципальной услуги </w:t>
      </w:r>
      <w:r w:rsidRPr="00440637">
        <w:rPr>
          <w:rFonts w:ascii="Times New Roman" w:eastAsia="Calibri" w:hAnsi="Times New Roman" w:cs="Times New Roman"/>
          <w:bCs/>
          <w:color w:val="FF0000"/>
          <w:kern w:val="2"/>
          <w:sz w:val="24"/>
          <w:szCs w:val="24"/>
        </w:rPr>
        <w:t xml:space="preserve"> </w:t>
      </w:r>
      <w:r w:rsidRPr="00440637">
        <w:rPr>
          <w:rFonts w:ascii="Times New Roman" w:eastAsia="Calibri" w:hAnsi="Times New Roman" w:cs="Times New Roman"/>
          <w:bCs/>
          <w:color w:val="000000"/>
          <w:kern w:val="2"/>
          <w:sz w:val="24"/>
          <w:szCs w:val="24"/>
        </w:rPr>
        <w:t>«Выдача градостроительного плана земельного участка, расположенного на территории Усть-Кутского муниципального образования»</w:t>
      </w:r>
      <w:r w:rsidRPr="00440637">
        <w:rPr>
          <w:rFonts w:ascii="Times New Roman" w:eastAsia="Calibri" w:hAnsi="Times New Roman" w:cs="Times New Roman"/>
          <w:bCs/>
          <w:color w:val="FF0000"/>
          <w:kern w:val="2"/>
          <w:sz w:val="24"/>
          <w:szCs w:val="24"/>
        </w:rPr>
        <w:t xml:space="preserve"> </w:t>
      </w:r>
      <w:r w:rsidRPr="00440637">
        <w:rPr>
          <w:rFonts w:ascii="Times New Roman" w:eastAsia="Calibri" w:hAnsi="Times New Roman" w:cs="Times New Roman"/>
          <w:bCs/>
          <w:kern w:val="2"/>
          <w:sz w:val="24"/>
          <w:szCs w:val="24"/>
        </w:rPr>
        <w:t>(далее – административный регламент)</w:t>
      </w:r>
      <w:r w:rsidRPr="00440637">
        <w:rPr>
          <w:rFonts w:ascii="Times New Roman" w:eastAsia="Calibri" w:hAnsi="Times New Roman" w:cs="Times New Roman"/>
          <w:bCs/>
          <w:color w:val="FF0000"/>
          <w:kern w:val="2"/>
          <w:sz w:val="24"/>
          <w:szCs w:val="24"/>
        </w:rPr>
        <w:t xml:space="preserve"> </w:t>
      </w:r>
      <w:r w:rsidRPr="00440637">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440637">
        <w:rPr>
          <w:rFonts w:ascii="Times New Roman" w:eastAsia="Calibri" w:hAnsi="Times New Roman" w:cs="Times New Roman"/>
          <w:bCs/>
          <w:kern w:val="2"/>
          <w:sz w:val="24"/>
          <w:szCs w:val="24"/>
        </w:rPr>
        <w:t>порядок взаимодействия администрации Усть-Кутского муниципального образования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на территории Усть-Кутского муниципального образования.</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2. КРУГ ЗАЯВИТЕЛЕЙ</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sz w:val="24"/>
          <w:szCs w:val="24"/>
        </w:rPr>
        <w:t xml:space="preserve">3. </w:t>
      </w:r>
      <w:r w:rsidRPr="00440637">
        <w:rPr>
          <w:rFonts w:ascii="Times New Roman" w:eastAsia="Times New Roman" w:hAnsi="Times New Roman" w:cs="Times New Roman"/>
          <w:kern w:val="2"/>
          <w:sz w:val="24"/>
          <w:szCs w:val="24"/>
          <w:lang w:eastAsia="ru-RU"/>
        </w:rPr>
        <w:t>Заявителями на предоставление муниципальной услуги (далее – заявители) являются:</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1) физические лица и юридические лица, являющиеся правообладателями земельного участка;</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2) физические лица и юридические лица, не являющиеся правообладателями земельного участка, в случае, предусмотренном частью 1</w:t>
      </w:r>
      <w:r w:rsidRPr="00440637">
        <w:rPr>
          <w:rFonts w:ascii="Times New Roman" w:eastAsia="Times New Roman" w:hAnsi="Times New Roman" w:cs="Times New Roman"/>
          <w:kern w:val="2"/>
          <w:sz w:val="24"/>
          <w:szCs w:val="24"/>
          <w:vertAlign w:val="superscript"/>
          <w:lang w:eastAsia="ru-RU"/>
        </w:rPr>
        <w:t>1</w:t>
      </w:r>
      <w:r w:rsidRPr="00440637">
        <w:rPr>
          <w:rFonts w:ascii="Times New Roman" w:eastAsia="Times New Roman" w:hAnsi="Times New Roman" w:cs="Times New Roman"/>
          <w:kern w:val="2"/>
          <w:sz w:val="24"/>
          <w:szCs w:val="24"/>
          <w:lang w:eastAsia="ru-RU"/>
        </w:rPr>
        <w:t xml:space="preserve"> статьи 57</w:t>
      </w:r>
      <w:r w:rsidRPr="00440637">
        <w:rPr>
          <w:rFonts w:ascii="Times New Roman" w:eastAsia="Times New Roman" w:hAnsi="Times New Roman" w:cs="Times New Roman"/>
          <w:kern w:val="2"/>
          <w:sz w:val="24"/>
          <w:szCs w:val="24"/>
          <w:vertAlign w:val="superscript"/>
          <w:lang w:eastAsia="ru-RU"/>
        </w:rPr>
        <w:t>3</w:t>
      </w:r>
      <w:r w:rsidRPr="00440637">
        <w:rPr>
          <w:rFonts w:ascii="Times New Roman" w:eastAsia="Times New Roman" w:hAnsi="Times New Roman" w:cs="Times New Roman"/>
          <w:kern w:val="2"/>
          <w:sz w:val="24"/>
          <w:szCs w:val="24"/>
          <w:lang w:eastAsia="ru-RU"/>
        </w:rPr>
        <w:t xml:space="preserve"> Градостроительного кодекса Российской Федерации.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5. Лица, указанные в пунктах 3, 4 настоящего административного регламента, далее именуются заявителями. </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3. ТРЕБОВАНИЯ К ПОРЯДКУ ИНФОРМИРОВАНИЯ</w:t>
      </w:r>
    </w:p>
    <w:p w:rsidR="00440637" w:rsidRPr="00440637" w:rsidRDefault="00440637" w:rsidP="0044063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О ПРЕДОСТАВЛЕНИИ МУНИЦИПАЛЬНОЙ УСЛУГИ</w:t>
      </w:r>
    </w:p>
    <w:p w:rsidR="00440637" w:rsidRPr="00440637" w:rsidRDefault="00440637" w:rsidP="0044063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Комитета архитектуры, градостроительства и капитального строительства администрации Усть-Кутского муниципального образования (далее – уполномоченный орган).</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7. Информация предоставляется: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а) при личном контакте с заявителями;</w:t>
      </w:r>
    </w:p>
    <w:p w:rsidR="00440637" w:rsidRPr="00440637" w:rsidRDefault="00440637" w:rsidP="004406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lastRenderedPageBreak/>
        <w:t xml:space="preserve">  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440637">
        <w:rPr>
          <w:rFonts w:ascii="Times New Roman" w:eastAsia="Times New Roman" w:hAnsi="Times New Roman" w:cs="Times New Roman"/>
          <w:sz w:val="24"/>
          <w:szCs w:val="24"/>
          <w:lang w:val="en-US" w:eastAsia="ru-RU"/>
        </w:rPr>
        <w:t>www</w:t>
      </w:r>
      <w:r w:rsidRPr="00440637">
        <w:rPr>
          <w:rFonts w:ascii="Times New Roman" w:eastAsia="Times New Roman" w:hAnsi="Times New Roman" w:cs="Times New Roman"/>
          <w:sz w:val="24"/>
          <w:szCs w:val="24"/>
          <w:lang w:eastAsia="ru-RU"/>
        </w:rPr>
        <w:t>.</w:t>
      </w:r>
      <w:r w:rsidRPr="00440637">
        <w:rPr>
          <w:rFonts w:ascii="Times New Roman" w:eastAsia="Times New Roman" w:hAnsi="Times New Roman" w:cs="Times New Roman"/>
          <w:sz w:val="24"/>
          <w:szCs w:val="24"/>
          <w:lang w:val="en-US" w:eastAsia="ru-RU"/>
        </w:rPr>
        <w:t>admin</w:t>
      </w:r>
      <w:r w:rsidRPr="00440637">
        <w:rPr>
          <w:rFonts w:ascii="Times New Roman" w:eastAsia="Times New Roman" w:hAnsi="Times New Roman" w:cs="Times New Roman"/>
          <w:sz w:val="24"/>
          <w:szCs w:val="24"/>
          <w:lang w:eastAsia="ru-RU"/>
        </w:rPr>
        <w:t>-</w:t>
      </w:r>
      <w:r w:rsidRPr="00440637">
        <w:rPr>
          <w:rFonts w:ascii="Times New Roman" w:eastAsia="Times New Roman" w:hAnsi="Times New Roman" w:cs="Times New Roman"/>
          <w:sz w:val="24"/>
          <w:szCs w:val="24"/>
          <w:lang w:val="en-US" w:eastAsia="ru-RU"/>
        </w:rPr>
        <w:t>ukmo</w:t>
      </w:r>
      <w:r w:rsidRPr="00440637">
        <w:rPr>
          <w:rFonts w:ascii="Times New Roman" w:eastAsia="Times New Roman" w:hAnsi="Times New Roman" w:cs="Times New Roman"/>
          <w:sz w:val="24"/>
          <w:szCs w:val="24"/>
          <w:lang w:eastAsia="ru-RU"/>
        </w:rPr>
        <w:t>.</w:t>
      </w:r>
      <w:r w:rsidRPr="00440637">
        <w:rPr>
          <w:rFonts w:ascii="Times New Roman" w:eastAsia="Times New Roman" w:hAnsi="Times New Roman" w:cs="Times New Roman"/>
          <w:sz w:val="24"/>
          <w:szCs w:val="24"/>
          <w:lang w:val="en-US" w:eastAsia="ru-RU"/>
        </w:rPr>
        <w:t>ru</w:t>
      </w:r>
      <w:r w:rsidRPr="00440637">
        <w:rPr>
          <w:rFonts w:ascii="Times New Roman" w:eastAsia="Times New Roman" w:hAnsi="Times New Roman" w:cs="Times New Roman"/>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Pr="00440637">
        <w:rPr>
          <w:rFonts w:ascii="Times New Roman" w:hAnsi="Times New Roman" w:cs="Times New Roman"/>
          <w:sz w:val="24"/>
          <w:szCs w:val="24"/>
        </w:rPr>
        <w:t xml:space="preserve"> </w:t>
      </w:r>
      <w:r w:rsidRPr="00440637">
        <w:rPr>
          <w:rFonts w:ascii="Times New Roman" w:eastAsia="Times New Roman" w:hAnsi="Times New Roman" w:cs="Times New Roman"/>
          <w:sz w:val="24"/>
          <w:szCs w:val="24"/>
          <w:lang w:eastAsia="ru-RU"/>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в) письменно, в случае письменного обращения заявителя.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9. Должностные лица уполномоченного органа, предоставляют информацию по следующим вопросам:</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д) о сроке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10. Основными требованиями при предоставлении информации являются: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а) актуальность;</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б) своевременность;</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в) четкость и доступность в изложении информации;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 полнота информации;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д) соответствие информации требованиям законодательства.</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440637">
        <w:rPr>
          <w:rFonts w:ascii="Times New Roman" w:eastAsia="Times New Roman" w:hAnsi="Times New Roman" w:cs="Times New Roman"/>
          <w:sz w:val="24"/>
          <w:szCs w:val="24"/>
          <w:lang w:eastAsia="ko-KR"/>
        </w:rPr>
        <w:t>уполномоченного органа</w:t>
      </w:r>
      <w:r w:rsidRPr="00440637">
        <w:rPr>
          <w:rFonts w:ascii="Times New Roman" w:eastAsia="Times New Roman" w:hAnsi="Times New Roman" w:cs="Times New Roman"/>
          <w:sz w:val="24"/>
          <w:szCs w:val="24"/>
          <w:lang w:eastAsia="ru-RU"/>
        </w:rPr>
        <w:t>.</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13. Если заявителя не удовлетворяет информация, представленная должностным лицом уполномоченного органа он может обратиться к мэру Усть-Кутского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rPr>
        <w:lastRenderedPageBreak/>
        <w:t xml:space="preserve">Прием заявителей </w:t>
      </w:r>
      <w:r w:rsidRPr="00440637">
        <w:rPr>
          <w:rFonts w:ascii="Times New Roman" w:eastAsia="Times New Roman" w:hAnsi="Times New Roman" w:cs="Times New Roman"/>
          <w:sz w:val="24"/>
          <w:szCs w:val="24"/>
          <w:lang w:eastAsia="ru-RU"/>
        </w:rPr>
        <w:t>мэром Усть-Кутского муниципального образования</w:t>
      </w:r>
      <w:r w:rsidRPr="00440637">
        <w:rPr>
          <w:rFonts w:ascii="Times New Roman" w:eastAsia="Times New Roman" w:hAnsi="Times New Roman" w:cs="Times New Roman"/>
          <w:i/>
          <w:sz w:val="24"/>
          <w:szCs w:val="24"/>
        </w:rPr>
        <w:t xml:space="preserve"> </w:t>
      </w:r>
      <w:r w:rsidRPr="00440637">
        <w:rPr>
          <w:rFonts w:ascii="Times New Roman" w:eastAsia="Times New Roman" w:hAnsi="Times New Roman" w:cs="Times New Roman"/>
          <w:sz w:val="24"/>
          <w:szCs w:val="24"/>
        </w:rPr>
        <w:t>(в случае его отсутствия – заместителями мэра УКМО) проводится по предварительной записи, которая осуществляется по телефону 8(39565) 5-74-77.</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15. Днем регистрации обращения является день его поступления в уполномоченный орган.</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440637" w:rsidRPr="00440637" w:rsidRDefault="00440637" w:rsidP="0044063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 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440637" w:rsidRPr="00440637" w:rsidRDefault="00440637" w:rsidP="0044063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hyperlink r:id="rId5" w:history="1">
        <w:r w:rsidRPr="00440637">
          <w:rPr>
            <w:rFonts w:ascii="Times New Roman" w:eastAsia="Times New Roman" w:hAnsi="Times New Roman" w:cs="Times New Roman"/>
            <w:color w:val="0000FF"/>
            <w:sz w:val="24"/>
            <w:szCs w:val="24"/>
            <w:u w:val="single"/>
            <w:lang w:val="en-US" w:eastAsia="ru-RU"/>
          </w:rPr>
          <w:t>www</w:t>
        </w:r>
        <w:r w:rsidRPr="00440637">
          <w:rPr>
            <w:rFonts w:ascii="Times New Roman" w:eastAsia="Times New Roman" w:hAnsi="Times New Roman" w:cs="Times New Roman"/>
            <w:color w:val="0000FF"/>
            <w:sz w:val="24"/>
            <w:szCs w:val="24"/>
            <w:u w:val="single"/>
            <w:lang w:eastAsia="ru-RU"/>
          </w:rPr>
          <w:t>.</w:t>
        </w:r>
        <w:r w:rsidRPr="00440637">
          <w:rPr>
            <w:rFonts w:ascii="Times New Roman" w:eastAsia="Times New Roman" w:hAnsi="Times New Roman" w:cs="Times New Roman"/>
            <w:color w:val="0000FF"/>
            <w:sz w:val="24"/>
            <w:szCs w:val="24"/>
            <w:u w:val="single"/>
            <w:lang w:val="en-US" w:eastAsia="ru-RU"/>
          </w:rPr>
          <w:t>admin</w:t>
        </w:r>
        <w:r w:rsidRPr="00440637">
          <w:rPr>
            <w:rFonts w:ascii="Times New Roman" w:eastAsia="Times New Roman" w:hAnsi="Times New Roman" w:cs="Times New Roman"/>
            <w:color w:val="0000FF"/>
            <w:sz w:val="24"/>
            <w:szCs w:val="24"/>
            <w:u w:val="single"/>
            <w:lang w:eastAsia="ru-RU"/>
          </w:rPr>
          <w:t>-</w:t>
        </w:r>
        <w:r w:rsidRPr="00440637">
          <w:rPr>
            <w:rFonts w:ascii="Times New Roman" w:eastAsia="Times New Roman" w:hAnsi="Times New Roman" w:cs="Times New Roman"/>
            <w:color w:val="0000FF"/>
            <w:sz w:val="24"/>
            <w:szCs w:val="24"/>
            <w:u w:val="single"/>
            <w:lang w:val="en-US" w:eastAsia="ru-RU"/>
          </w:rPr>
          <w:t>ukmo</w:t>
        </w:r>
        <w:r w:rsidRPr="00440637">
          <w:rPr>
            <w:rFonts w:ascii="Times New Roman" w:eastAsia="Times New Roman" w:hAnsi="Times New Roman" w:cs="Times New Roman"/>
            <w:color w:val="0000FF"/>
            <w:sz w:val="24"/>
            <w:szCs w:val="24"/>
            <w:u w:val="single"/>
            <w:lang w:eastAsia="ru-RU"/>
          </w:rPr>
          <w:t>.</w:t>
        </w:r>
        <w:r w:rsidRPr="00440637">
          <w:rPr>
            <w:rFonts w:ascii="Times New Roman" w:eastAsia="Times New Roman" w:hAnsi="Times New Roman" w:cs="Times New Roman"/>
            <w:color w:val="0000FF"/>
            <w:sz w:val="24"/>
            <w:szCs w:val="24"/>
            <w:u w:val="single"/>
            <w:lang w:val="en-US" w:eastAsia="ru-RU"/>
          </w:rPr>
          <w:t>ru</w:t>
        </w:r>
      </w:hyperlink>
      <w:r w:rsidRPr="00440637">
        <w:rPr>
          <w:rFonts w:ascii="Times New Roman" w:eastAsia="Times New Roman" w:hAnsi="Times New Roman" w:cs="Times New Roman"/>
          <w:sz w:val="24"/>
          <w:szCs w:val="24"/>
          <w:lang w:eastAsia="ru-RU"/>
        </w:rPr>
        <w:t>, а также на Портале;</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в) посредством публикации в средствах массовой информации.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17. На стендах, расположенных в помещениях, занимаемых уполномоченным органом, размещается следующая информация: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1) образец оформления заявления для предоставления муниципальной услуги; </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2) список документов для получения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3) о сроках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4) о сроках использования информации, указанной в градостроительном плане земельного участка, для подготовки проектной документации, для получения разрешения на строительство;</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5) извлечения из административного регламента:</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7) перечень и извлечения из нормативных правовых актов, регулирующих предоставление муниципальной услуги и отношения, возникающие в связи с предоставлением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18. Информация об уполномоченном органе:</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а) место нахождения: 666793, Иркутская область, г. Усть-Кут, ул. Халтурина, д. 52, кабинет 106;</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б) телефон: </w:t>
      </w:r>
    </w:p>
    <w:p w:rsidR="00440637" w:rsidRPr="00440637" w:rsidRDefault="00440637" w:rsidP="004406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8(39565) 5-74-97 – приемная Администрации Усть-Кутского муниципального образования;                  </w:t>
      </w:r>
    </w:p>
    <w:p w:rsidR="00440637" w:rsidRPr="00440637" w:rsidRDefault="00440637" w:rsidP="004406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8(39565) 5-76-42, 89500888377 – отдел архитектуры и градостроительства Комитета архитектуры, градостроительства и капитального строительства Администрации УКМО; </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52;</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www.admin-ukmo.ru;</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д) адрес электронной почты: </w:t>
      </w:r>
    </w:p>
    <w:p w:rsidR="00440637" w:rsidRPr="00440637" w:rsidRDefault="00440637" w:rsidP="004406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6" w:history="1">
        <w:r w:rsidRPr="00440637">
          <w:rPr>
            <w:rFonts w:ascii="Times New Roman" w:eastAsia="Times New Roman" w:hAnsi="Times New Roman" w:cs="Times New Roman"/>
            <w:color w:val="0000FF"/>
            <w:sz w:val="24"/>
            <w:szCs w:val="24"/>
            <w:u w:val="single"/>
            <w:lang w:val="en-US" w:eastAsia="ru-RU"/>
          </w:rPr>
          <w:t>priemnaya</w:t>
        </w:r>
        <w:r w:rsidRPr="00440637">
          <w:rPr>
            <w:rFonts w:ascii="Times New Roman" w:eastAsia="Times New Roman" w:hAnsi="Times New Roman" w:cs="Times New Roman"/>
            <w:color w:val="0000FF"/>
            <w:sz w:val="24"/>
            <w:szCs w:val="24"/>
            <w:u w:val="single"/>
            <w:lang w:eastAsia="ru-RU"/>
          </w:rPr>
          <w:t>@</w:t>
        </w:r>
        <w:r w:rsidRPr="00440637">
          <w:rPr>
            <w:rFonts w:ascii="Times New Roman" w:eastAsia="Times New Roman" w:hAnsi="Times New Roman" w:cs="Times New Roman"/>
            <w:color w:val="0000FF"/>
            <w:sz w:val="24"/>
            <w:szCs w:val="24"/>
            <w:u w:val="single"/>
            <w:lang w:val="en-US" w:eastAsia="ru-RU"/>
          </w:rPr>
          <w:t>admin</w:t>
        </w:r>
        <w:r w:rsidRPr="00440637">
          <w:rPr>
            <w:rFonts w:ascii="Times New Roman" w:eastAsia="Times New Roman" w:hAnsi="Times New Roman" w:cs="Times New Roman"/>
            <w:color w:val="0000FF"/>
            <w:sz w:val="24"/>
            <w:szCs w:val="24"/>
            <w:u w:val="single"/>
            <w:lang w:eastAsia="ru-RU"/>
          </w:rPr>
          <w:t>-</w:t>
        </w:r>
        <w:r w:rsidRPr="00440637">
          <w:rPr>
            <w:rFonts w:ascii="Times New Roman" w:eastAsia="Times New Roman" w:hAnsi="Times New Roman" w:cs="Times New Roman"/>
            <w:color w:val="0000FF"/>
            <w:sz w:val="24"/>
            <w:szCs w:val="24"/>
            <w:u w:val="single"/>
            <w:lang w:val="en-US" w:eastAsia="ru-RU"/>
          </w:rPr>
          <w:t>ukmo</w:t>
        </w:r>
        <w:r w:rsidRPr="00440637">
          <w:rPr>
            <w:rFonts w:ascii="Times New Roman" w:eastAsia="Times New Roman" w:hAnsi="Times New Roman" w:cs="Times New Roman"/>
            <w:color w:val="0000FF"/>
            <w:sz w:val="24"/>
            <w:szCs w:val="24"/>
            <w:u w:val="single"/>
            <w:lang w:eastAsia="ru-RU"/>
          </w:rPr>
          <w:t>.</w:t>
        </w:r>
        <w:r w:rsidRPr="00440637">
          <w:rPr>
            <w:rFonts w:ascii="Times New Roman" w:eastAsia="Times New Roman" w:hAnsi="Times New Roman" w:cs="Times New Roman"/>
            <w:color w:val="0000FF"/>
            <w:sz w:val="24"/>
            <w:szCs w:val="24"/>
            <w:u w:val="single"/>
            <w:lang w:val="en-US" w:eastAsia="ru-RU"/>
          </w:rPr>
          <w:t>ru</w:t>
        </w:r>
      </w:hyperlink>
      <w:r w:rsidRPr="00440637">
        <w:rPr>
          <w:rFonts w:ascii="Times New Roman" w:eastAsia="Times New Roman" w:hAnsi="Times New Roman" w:cs="Times New Roman"/>
          <w:sz w:val="24"/>
          <w:szCs w:val="24"/>
          <w:lang w:eastAsia="ru-RU"/>
        </w:rPr>
        <w:t xml:space="preserve"> – приемная Администрации Усть-Кутского муниципального образования;</w:t>
      </w:r>
    </w:p>
    <w:p w:rsidR="00440637" w:rsidRPr="00440637" w:rsidRDefault="00440637" w:rsidP="004406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7" w:history="1">
        <w:r w:rsidRPr="00440637">
          <w:rPr>
            <w:rFonts w:ascii="Times New Roman" w:eastAsia="Times New Roman" w:hAnsi="Times New Roman" w:cs="Times New Roman"/>
            <w:color w:val="0000FF"/>
            <w:sz w:val="24"/>
            <w:szCs w:val="24"/>
            <w:u w:val="single"/>
            <w:lang w:val="en-US" w:eastAsia="ru-RU"/>
          </w:rPr>
          <w:t>arhitectura</w:t>
        </w:r>
        <w:r w:rsidRPr="00440637">
          <w:rPr>
            <w:rFonts w:ascii="Times New Roman" w:eastAsia="Times New Roman" w:hAnsi="Times New Roman" w:cs="Times New Roman"/>
            <w:color w:val="0000FF"/>
            <w:sz w:val="24"/>
            <w:szCs w:val="24"/>
            <w:u w:val="single"/>
            <w:lang w:eastAsia="ru-RU"/>
          </w:rPr>
          <w:t>@</w:t>
        </w:r>
        <w:r w:rsidRPr="00440637">
          <w:rPr>
            <w:rFonts w:ascii="Times New Roman" w:eastAsia="Times New Roman" w:hAnsi="Times New Roman" w:cs="Times New Roman"/>
            <w:color w:val="0000FF"/>
            <w:sz w:val="24"/>
            <w:szCs w:val="24"/>
            <w:u w:val="single"/>
            <w:lang w:val="en-US" w:eastAsia="ru-RU"/>
          </w:rPr>
          <w:t>admin</w:t>
        </w:r>
        <w:r w:rsidRPr="00440637">
          <w:rPr>
            <w:rFonts w:ascii="Times New Roman" w:eastAsia="Times New Roman" w:hAnsi="Times New Roman" w:cs="Times New Roman"/>
            <w:color w:val="0000FF"/>
            <w:sz w:val="24"/>
            <w:szCs w:val="24"/>
            <w:u w:val="single"/>
            <w:lang w:eastAsia="ru-RU"/>
          </w:rPr>
          <w:t>-</w:t>
        </w:r>
        <w:r w:rsidRPr="00440637">
          <w:rPr>
            <w:rFonts w:ascii="Times New Roman" w:eastAsia="Times New Roman" w:hAnsi="Times New Roman" w:cs="Times New Roman"/>
            <w:color w:val="0000FF"/>
            <w:sz w:val="24"/>
            <w:szCs w:val="24"/>
            <w:u w:val="single"/>
            <w:lang w:val="en-US" w:eastAsia="ru-RU"/>
          </w:rPr>
          <w:t>ukmo</w:t>
        </w:r>
        <w:r w:rsidRPr="00440637">
          <w:rPr>
            <w:rFonts w:ascii="Times New Roman" w:eastAsia="Times New Roman" w:hAnsi="Times New Roman" w:cs="Times New Roman"/>
            <w:color w:val="0000FF"/>
            <w:sz w:val="24"/>
            <w:szCs w:val="24"/>
            <w:u w:val="single"/>
            <w:lang w:eastAsia="ru-RU"/>
          </w:rPr>
          <w:t>.</w:t>
        </w:r>
        <w:r w:rsidRPr="00440637">
          <w:rPr>
            <w:rFonts w:ascii="Times New Roman" w:eastAsia="Times New Roman" w:hAnsi="Times New Roman" w:cs="Times New Roman"/>
            <w:color w:val="0000FF"/>
            <w:sz w:val="24"/>
            <w:szCs w:val="24"/>
            <w:u w:val="single"/>
            <w:lang w:val="en-US" w:eastAsia="ru-RU"/>
          </w:rPr>
          <w:t>ru</w:t>
        </w:r>
      </w:hyperlink>
      <w:r w:rsidRPr="00440637">
        <w:rPr>
          <w:rFonts w:ascii="Times New Roman" w:eastAsia="Times New Roman" w:hAnsi="Times New Roman" w:cs="Times New Roman"/>
          <w:sz w:val="24"/>
          <w:szCs w:val="24"/>
          <w:lang w:eastAsia="ru-RU"/>
        </w:rPr>
        <w:t xml:space="preserve"> – отдел архитектуры и градостроительства Комитета архитектуры, градостроительства и капитального строительства Администрации Усть-Кутского муниципального образования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19. График приема заявителей в уполномоченном органе</w:t>
      </w:r>
      <w:r w:rsidRPr="00440637">
        <w:rPr>
          <w:rFonts w:ascii="Times New Roman" w:eastAsia="Times New Roman" w:hAnsi="Times New Roman" w:cs="Times New Roman"/>
          <w:i/>
          <w:sz w:val="24"/>
          <w:szCs w:val="24"/>
          <w:lang w:eastAsia="ru-RU"/>
        </w:rPr>
        <w:t>:</w:t>
      </w:r>
    </w:p>
    <w:tbl>
      <w:tblPr>
        <w:tblW w:w="0" w:type="auto"/>
        <w:tblLook w:val="04A0" w:firstRow="1" w:lastRow="0" w:firstColumn="1" w:lastColumn="0" w:noHBand="0" w:noVBand="1"/>
      </w:tblPr>
      <w:tblGrid>
        <w:gridCol w:w="3115"/>
        <w:gridCol w:w="2555"/>
        <w:gridCol w:w="3794"/>
      </w:tblGrid>
      <w:tr w:rsidR="00440637" w:rsidRPr="00440637" w:rsidTr="009172FE">
        <w:tc>
          <w:tcPr>
            <w:tcW w:w="3115" w:type="dxa"/>
          </w:tcPr>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Понедельник</w:t>
            </w:r>
          </w:p>
        </w:tc>
        <w:tc>
          <w:tcPr>
            <w:tcW w:w="2555" w:type="dxa"/>
          </w:tcPr>
          <w:p w:rsidR="00440637" w:rsidRPr="00440637" w:rsidRDefault="00440637" w:rsidP="004406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9.00 – 18.00</w:t>
            </w:r>
          </w:p>
        </w:tc>
        <w:tc>
          <w:tcPr>
            <w:tcW w:w="3794" w:type="dxa"/>
          </w:tcPr>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(перерыв 13.00 – 14.00)</w:t>
            </w:r>
          </w:p>
        </w:tc>
      </w:tr>
      <w:tr w:rsidR="00440637" w:rsidRPr="00440637" w:rsidTr="009172FE">
        <w:tc>
          <w:tcPr>
            <w:tcW w:w="3115" w:type="dxa"/>
          </w:tcPr>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Вторник</w:t>
            </w:r>
          </w:p>
        </w:tc>
        <w:tc>
          <w:tcPr>
            <w:tcW w:w="2555" w:type="dxa"/>
          </w:tcPr>
          <w:p w:rsidR="00440637" w:rsidRPr="00440637" w:rsidRDefault="00440637" w:rsidP="004406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9.00 – 17.00</w:t>
            </w:r>
          </w:p>
        </w:tc>
        <w:tc>
          <w:tcPr>
            <w:tcW w:w="3794" w:type="dxa"/>
          </w:tcPr>
          <w:p w:rsidR="00440637" w:rsidRPr="00440637" w:rsidRDefault="00440637" w:rsidP="00440637">
            <w:pPr>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(перерыв 13.00 – 14.00)</w:t>
            </w:r>
          </w:p>
        </w:tc>
      </w:tr>
      <w:tr w:rsidR="00440637" w:rsidRPr="00440637" w:rsidTr="009172FE">
        <w:tc>
          <w:tcPr>
            <w:tcW w:w="3115" w:type="dxa"/>
          </w:tcPr>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Среда</w:t>
            </w:r>
          </w:p>
        </w:tc>
        <w:tc>
          <w:tcPr>
            <w:tcW w:w="2555" w:type="dxa"/>
          </w:tcPr>
          <w:p w:rsidR="00440637" w:rsidRPr="00440637" w:rsidRDefault="00440637" w:rsidP="004406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9.00 – 17.00</w:t>
            </w:r>
          </w:p>
        </w:tc>
        <w:tc>
          <w:tcPr>
            <w:tcW w:w="3794" w:type="dxa"/>
          </w:tcPr>
          <w:p w:rsidR="00440637" w:rsidRPr="00440637" w:rsidRDefault="00440637" w:rsidP="00440637">
            <w:pPr>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(перерыв 13.00 – 14.00)</w:t>
            </w:r>
          </w:p>
        </w:tc>
      </w:tr>
      <w:tr w:rsidR="00440637" w:rsidRPr="00440637" w:rsidTr="009172FE">
        <w:tc>
          <w:tcPr>
            <w:tcW w:w="3115" w:type="dxa"/>
          </w:tcPr>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Четверг</w:t>
            </w:r>
          </w:p>
        </w:tc>
        <w:tc>
          <w:tcPr>
            <w:tcW w:w="2555" w:type="dxa"/>
          </w:tcPr>
          <w:p w:rsidR="00440637" w:rsidRPr="00440637" w:rsidRDefault="00440637" w:rsidP="004406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9.00 – 17.00</w:t>
            </w:r>
          </w:p>
        </w:tc>
        <w:tc>
          <w:tcPr>
            <w:tcW w:w="3794" w:type="dxa"/>
          </w:tcPr>
          <w:p w:rsidR="00440637" w:rsidRPr="00440637" w:rsidRDefault="00440637" w:rsidP="00440637">
            <w:pPr>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(перерыв 13.00 – 14.00)</w:t>
            </w:r>
          </w:p>
        </w:tc>
      </w:tr>
      <w:tr w:rsidR="00440637" w:rsidRPr="00440637" w:rsidTr="009172FE">
        <w:tc>
          <w:tcPr>
            <w:tcW w:w="3115" w:type="dxa"/>
          </w:tcPr>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Пятница</w:t>
            </w:r>
          </w:p>
        </w:tc>
        <w:tc>
          <w:tcPr>
            <w:tcW w:w="2555" w:type="dxa"/>
          </w:tcPr>
          <w:p w:rsidR="00440637" w:rsidRPr="00440637" w:rsidRDefault="00440637" w:rsidP="004406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9.00 – 17.00</w:t>
            </w:r>
          </w:p>
        </w:tc>
        <w:tc>
          <w:tcPr>
            <w:tcW w:w="3794" w:type="dxa"/>
          </w:tcPr>
          <w:p w:rsidR="00440637" w:rsidRPr="00440637" w:rsidRDefault="00440637" w:rsidP="00440637">
            <w:pPr>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(перерыв 13.00 – 14.00)</w:t>
            </w:r>
          </w:p>
        </w:tc>
      </w:tr>
      <w:tr w:rsidR="00440637" w:rsidRPr="00440637" w:rsidTr="009172FE">
        <w:tc>
          <w:tcPr>
            <w:tcW w:w="9464" w:type="dxa"/>
            <w:gridSpan w:val="3"/>
          </w:tcPr>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Суббота, воскресенье – выходные дни </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440637" w:rsidRPr="00440637" w:rsidRDefault="00440637" w:rsidP="0044063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Раздел II. СТАНДАРТ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4. НАИМЕНОВАНИЕ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Усть-Кутского муниципального образования.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21.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22. Выдача градостроительного плана земельного участка, расположенного на территории Усть-Кутского муниципального образования осуществляется в соответствии с законодательством.</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Глава 5. НАИМЕНОВАНИЕ ОРГАНА МЕСТНОГО САМОУПРАВЛЕНИЯ, </w:t>
      </w: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ПРЕДОСТАВЛЯЮЩЕГО МУНИЦИПАЛЬНУЮ УСЛУГУ</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23. Органом местного самоуправления муниципального образования Иркутской области, предоставляющим муниципальную услугу, является Администрация Усть-Кутского муниципального образования в лице уполномоченного органа отдела архитектуры и градостроительства Комитета архитектуры, градостроительства и капитального строительства Администрации УКМО.</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40637">
        <w:rPr>
          <w:rFonts w:ascii="Times New Roman" w:eastAsia="Times New Roman" w:hAnsi="Times New Roman" w:cs="Times New Roman"/>
          <w:sz w:val="24"/>
          <w:szCs w:val="24"/>
          <w:lang w:eastAsia="ru-RU"/>
        </w:rPr>
        <w:t>24.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440637">
        <w:rPr>
          <w:rFonts w:ascii="Times New Roman" w:eastAsia="Times New Roman" w:hAnsi="Times New Roman" w:cs="Times New Roman"/>
          <w:i/>
          <w:sz w:val="24"/>
          <w:szCs w:val="24"/>
          <w:lang w:eastAsia="ru-RU"/>
        </w:rPr>
        <w:t>.</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25. В предоставлении муниципальной услуги участвуют: </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1) Федеральная налоговая служба или ее территориальные органы;</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3) Служба по охране объектов культурного наследия Иркутской области;</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4) организации, осуществляющие эксплуатацию сетей инженерно-технического обеспечения;</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40637" w:rsidRPr="00440637" w:rsidRDefault="00440637" w:rsidP="00440637">
      <w:pPr>
        <w:autoSpaceDE w:val="0"/>
        <w:autoSpaceDN w:val="0"/>
        <w:spacing w:after="0" w:line="240" w:lineRule="auto"/>
        <w:ind w:firstLine="709"/>
        <w:jc w:val="both"/>
        <w:rPr>
          <w:rFonts w:ascii="Times New Roman" w:eastAsia="Calibri" w:hAnsi="Times New Roman" w:cs="Times New Roman"/>
          <w:sz w:val="24"/>
          <w:szCs w:val="24"/>
        </w:rPr>
      </w:pPr>
      <w:r w:rsidRPr="00440637">
        <w:rPr>
          <w:rFonts w:ascii="Times New Roman" w:eastAsia="Calibri" w:hAnsi="Times New Roman" w:cs="Times New Roman"/>
          <w:sz w:val="24"/>
          <w:szCs w:val="24"/>
        </w:rPr>
        <w:lastRenderedPageBreak/>
        <w:t>5)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 11.10 Земельного кодекса Российской Федерации.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6. ОПИСАНИЕ РЕЗУЛЬТАТА</w:t>
      </w:r>
    </w:p>
    <w:p w:rsidR="00440637" w:rsidRPr="00440637" w:rsidRDefault="00440637" w:rsidP="004406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440637">
        <w:rPr>
          <w:rFonts w:ascii="Times New Roman" w:eastAsia="Times New Roman" w:hAnsi="Times New Roman" w:cs="Times New Roman"/>
          <w:sz w:val="24"/>
          <w:szCs w:val="24"/>
          <w:lang w:eastAsia="ru-RU"/>
        </w:rPr>
        <w:t>26. </w:t>
      </w:r>
      <w:r w:rsidRPr="00440637">
        <w:rPr>
          <w:rFonts w:ascii="Times New Roman" w:eastAsia="Batang" w:hAnsi="Times New Roman" w:cs="Times New Roman"/>
          <w:sz w:val="24"/>
          <w:szCs w:val="24"/>
          <w:lang w:eastAsia="ru-RU"/>
        </w:rPr>
        <w:t>Конечным результатом предоставления муниципальной услуги является:</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 xml:space="preserve">1) градостроительный план земельного участка; </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kern w:val="2"/>
          <w:sz w:val="24"/>
          <w:szCs w:val="24"/>
          <w:lang w:eastAsia="ru-RU"/>
        </w:rPr>
        <w:t xml:space="preserve">2) </w:t>
      </w:r>
      <w:r w:rsidRPr="00440637">
        <w:rPr>
          <w:rFonts w:ascii="Times New Roman" w:eastAsia="Times New Roman" w:hAnsi="Times New Roman" w:cs="Times New Roman"/>
          <w:sz w:val="24"/>
          <w:szCs w:val="24"/>
          <w:lang w:eastAsia="ru-RU"/>
        </w:rPr>
        <w:t>уведомление об отказе в выдаче градостроительного плана земельного участка.</w:t>
      </w:r>
    </w:p>
    <w:p w:rsidR="00440637" w:rsidRPr="00440637" w:rsidRDefault="00440637" w:rsidP="00440637">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sz w:val="24"/>
          <w:szCs w:val="24"/>
          <w:lang w:eastAsia="ru-RU"/>
        </w:rPr>
        <w:t xml:space="preserve">27. </w:t>
      </w:r>
      <w:r w:rsidRPr="00440637">
        <w:rPr>
          <w:rFonts w:ascii="Times New Roman" w:eastAsia="Times New Roman" w:hAnsi="Times New Roman" w:cs="Times New Roman"/>
          <w:kern w:val="2"/>
          <w:sz w:val="24"/>
          <w:szCs w:val="24"/>
          <w:lang w:eastAsia="ru-RU"/>
        </w:rPr>
        <w:t>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lang w:eastAsia="ru-RU"/>
        </w:rPr>
        <w:t>28. Градостроительный план</w:t>
      </w:r>
      <w:r w:rsidRPr="00440637">
        <w:rPr>
          <w:rFonts w:ascii="Times New Roman" w:eastAsia="Calibri" w:hAnsi="Times New Roman" w:cs="Times New Roman"/>
          <w:kern w:val="2"/>
          <w:sz w:val="24"/>
          <w:szCs w:val="24"/>
        </w:rPr>
        <w:t xml:space="preserve"> земельного участка </w:t>
      </w:r>
      <w:r w:rsidRPr="00440637">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Pr="00440637">
        <w:rPr>
          <w:rFonts w:ascii="Times New Roman" w:eastAsia="Times New Roman" w:hAnsi="Times New Roman" w:cs="Times New Roman"/>
          <w:kern w:val="2"/>
          <w:sz w:val="24"/>
          <w:szCs w:val="24"/>
        </w:rPr>
        <w:t xml:space="preserve">в течение двух рабочих дней со дня присвоения номера градостроительному плану земельного участка, </w:t>
      </w:r>
      <w:r w:rsidRPr="00440637">
        <w:rPr>
          <w:rFonts w:ascii="Times New Roman" w:eastAsia="Times New Roman" w:hAnsi="Times New Roman" w:cs="Times New Roman"/>
          <w:kern w:val="2"/>
          <w:sz w:val="24"/>
          <w:szCs w:val="24"/>
          <w:lang w:eastAsia="ru-RU"/>
        </w:rPr>
        <w:t>но в срок, не превышающий 14 рабочих дней со дня поступления запроса о предоставлении муниципальной услуги в администрацию.</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rPr>
        <w:t>29. У</w:t>
      </w:r>
      <w:r w:rsidRPr="00440637">
        <w:rPr>
          <w:rFonts w:ascii="Times New Roman" w:eastAsia="Times New Roman" w:hAnsi="Times New Roman" w:cs="Times New Roman"/>
          <w:kern w:val="2"/>
          <w:sz w:val="24"/>
          <w:szCs w:val="24"/>
          <w:lang w:eastAsia="ru-RU"/>
        </w:rPr>
        <w:t xml:space="preserve">ведомление об отказе в выдаче градостроительного плана </w:t>
      </w:r>
      <w:r w:rsidRPr="00440637">
        <w:rPr>
          <w:rFonts w:ascii="Times New Roman" w:eastAsia="Calibri" w:hAnsi="Times New Roman" w:cs="Times New Roman"/>
          <w:kern w:val="2"/>
          <w:sz w:val="24"/>
          <w:szCs w:val="24"/>
        </w:rPr>
        <w:t>земельного участка</w:t>
      </w:r>
      <w:r w:rsidRPr="00440637">
        <w:rPr>
          <w:rFonts w:ascii="Times New Roman" w:eastAsia="Times New Roman" w:hAnsi="Times New Roman" w:cs="Times New Roman"/>
          <w:kern w:val="2"/>
          <w:sz w:val="24"/>
          <w:szCs w:val="24"/>
          <w:lang w:eastAsia="ru-RU"/>
        </w:rPr>
        <w:t xml:space="preserve"> направляется (выдается) заявителю или его представителю в течение двух рабочих дней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6"/>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31. Правовой основой предоставления муниципальной услуги являются следующие нормативные правовые акты:</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б) Градостроительный </w:t>
      </w:r>
      <w:hyperlink r:id="rId8" w:history="1">
        <w:r w:rsidRPr="00440637">
          <w:rPr>
            <w:rFonts w:ascii="Times New Roman" w:eastAsia="Times New Roman" w:hAnsi="Times New Roman" w:cs="Times New Roman"/>
            <w:sz w:val="24"/>
            <w:szCs w:val="24"/>
            <w:lang w:eastAsia="ru-RU"/>
          </w:rPr>
          <w:t>кодекс</w:t>
        </w:r>
      </w:hyperlink>
      <w:r w:rsidRPr="00440637">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д) Федеральный закон от 02.05.2006 № 59-ФЗ (ред. от 27.11.2017) «О порядке рассмотрения обращений граждан Российской Федерации»;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 xml:space="preserve">е) Приказ Минстроя России от 25.04.2017 № 741/пр «Об утверждении формы градостроительного плана земельного участка и порядка ее заполнения»; </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lastRenderedPageBreak/>
        <w:t>ж)</w:t>
      </w:r>
      <w:r w:rsidRPr="00440637">
        <w:rPr>
          <w:rFonts w:ascii="Times New Roman" w:eastAsia="Times New Roman" w:hAnsi="Times New Roman" w:cs="Times New Roman"/>
          <w:sz w:val="24"/>
          <w:szCs w:val="24"/>
          <w:lang w:eastAsia="ru-RU"/>
        </w:rPr>
        <w:t xml:space="preserve"> </w:t>
      </w:r>
      <w:r w:rsidRPr="00440637">
        <w:rPr>
          <w:rFonts w:ascii="Times New Roman" w:eastAsia="Times New Roman" w:hAnsi="Times New Roman" w:cs="Times New Roman"/>
          <w:sz w:val="24"/>
          <w:szCs w:val="24"/>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з)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и)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к)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л)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м) Устав Усть-Кутского муниципального образования (зарегистрирован в ГУ Минюста России по Сибирскому федеральному округу 14 ноября 2005 г. N RU385230002005001, опубликован в газете "Ленские вести", N 74-75, 28.06.2005);</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н) Решение Думы Усть-Кутского муниципального образования от 09.10.2012 № 111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порядок определения размера платы за оказание таких услуг».</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32. Установленный в пункте 31 настоящего административного регламента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ab/>
      </w:r>
    </w:p>
    <w:p w:rsidR="00440637" w:rsidRPr="00440637" w:rsidRDefault="00440637" w:rsidP="00440637">
      <w:pPr>
        <w:autoSpaceDE w:val="0"/>
        <w:autoSpaceDN w:val="0"/>
        <w:adjustRightInd w:val="0"/>
        <w:spacing w:after="0" w:line="240" w:lineRule="auto"/>
        <w:jc w:val="center"/>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33. </w:t>
      </w:r>
      <w:r w:rsidRPr="00440637">
        <w:rPr>
          <w:rFonts w:ascii="Times New Roman" w:eastAsia="Calibri" w:hAnsi="Times New Roman" w:cs="Times New Roman"/>
          <w:sz w:val="24"/>
          <w:szCs w:val="24"/>
          <w:lang w:eastAsia="ru-RU"/>
        </w:rPr>
        <w:t xml:space="preserve">Для получения муниципальной услуги заявитель оформляет </w:t>
      </w:r>
      <w:hyperlink w:anchor="Par381" w:history="1">
        <w:r w:rsidRPr="00440637">
          <w:rPr>
            <w:rFonts w:ascii="Times New Roman" w:eastAsia="Calibri" w:hAnsi="Times New Roman" w:cs="Times New Roman"/>
            <w:sz w:val="24"/>
            <w:szCs w:val="24"/>
            <w:lang w:eastAsia="ru-RU"/>
          </w:rPr>
          <w:t>заявление</w:t>
        </w:r>
      </w:hyperlink>
      <w:r w:rsidRPr="00440637">
        <w:rPr>
          <w:rFonts w:ascii="Times New Roman" w:eastAsia="Calibri" w:hAnsi="Times New Roman" w:cs="Times New Roman"/>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440637">
        <w:rPr>
          <w:rFonts w:ascii="Times New Roman" w:eastAsia="Times New Roman" w:hAnsi="Times New Roman" w:cs="Times New Roman"/>
          <w:sz w:val="24"/>
          <w:szCs w:val="24"/>
          <w:lang w:eastAsia="ru-RU"/>
        </w:rPr>
        <w:t>.</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К заявлению заявитель или его представитель прилагает следующие документы:</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1) документ, удостоверяющий личность (для заявителя- физического лица и представителя заявителя);</w:t>
      </w:r>
    </w:p>
    <w:p w:rsidR="00440637" w:rsidRPr="00440637" w:rsidRDefault="00440637" w:rsidP="00440637">
      <w:pPr>
        <w:spacing w:after="0" w:line="240" w:lineRule="auto"/>
        <w:ind w:firstLine="709"/>
        <w:jc w:val="both"/>
        <w:rPr>
          <w:rFonts w:ascii="Times New Roman" w:eastAsia="Calibri" w:hAnsi="Times New Roman" w:cs="Times New Roman"/>
          <w:sz w:val="24"/>
          <w:szCs w:val="24"/>
        </w:rPr>
      </w:pPr>
      <w:r w:rsidRPr="00440637">
        <w:rPr>
          <w:rFonts w:ascii="Times New Roman" w:eastAsia="Calibri"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r w:rsidRPr="00440637">
        <w:rPr>
          <w:rFonts w:ascii="Times New Roman" w:eastAsia="Calibri" w:hAnsi="Times New Roman" w:cs="Times New Roman"/>
          <w:sz w:val="24"/>
          <w:szCs w:val="24"/>
          <w:lang w:eastAsia="ru-RU"/>
        </w:rPr>
        <w:t>.</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34. Требования к заявлению, представляемому заявителем:</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lastRenderedPageBreak/>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б) тексты должны быть написаны разборчиво;</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в) заявление не должно иметь подчисток, приписок, зачеркнутых слов и не оговоренных в них исправлений;</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 заявление не должно быть исполнено карандашом;</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д) заявление не должно иметь повреждений, наличие которых не позволяет однозначно истолковать их содержание.</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 xml:space="preserve">34.1. При предоставлении муниципальной услуги администрация не вправе требовать от заявителей или их представителей документы, не указанные в пункте 33 </w:t>
      </w:r>
      <w:r w:rsidRPr="00440637">
        <w:rPr>
          <w:rFonts w:ascii="Times New Roman" w:eastAsia="Calibri" w:hAnsi="Times New Roman" w:cs="Times New Roman"/>
          <w:kern w:val="2"/>
          <w:sz w:val="24"/>
          <w:szCs w:val="24"/>
        </w:rPr>
        <w:t xml:space="preserve">настоящего </w:t>
      </w:r>
      <w:r w:rsidRPr="00440637">
        <w:rPr>
          <w:rFonts w:ascii="Times New Roman" w:eastAsia="Times New Roman" w:hAnsi="Times New Roman" w:cs="Times New Roman"/>
          <w:kern w:val="2"/>
          <w:sz w:val="24"/>
          <w:szCs w:val="24"/>
          <w:lang w:eastAsia="ru-RU"/>
        </w:rPr>
        <w:t>административного регламента.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35.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Times New Roman" w:hAnsi="Times New Roman" w:cs="Times New Roman"/>
          <w:sz w:val="24"/>
          <w:szCs w:val="24"/>
          <w:lang w:eastAsia="ru-RU"/>
        </w:rPr>
        <w:t xml:space="preserve">1) </w:t>
      </w:r>
      <w:r w:rsidRPr="00440637">
        <w:rPr>
          <w:rFonts w:ascii="Times New Roman" w:eastAsia="Calibri" w:hAnsi="Times New Roman" w:cs="Times New Roman"/>
          <w:kern w:val="2"/>
          <w:sz w:val="24"/>
          <w:szCs w:val="24"/>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Times New Roman" w:hAnsi="Times New Roman" w:cs="Times New Roman"/>
          <w:sz w:val="24"/>
          <w:szCs w:val="24"/>
          <w:lang w:eastAsia="ru-RU"/>
        </w:rPr>
        <w:t xml:space="preserve">3) </w:t>
      </w:r>
      <w:r w:rsidRPr="00440637">
        <w:rPr>
          <w:rFonts w:ascii="Times New Roman" w:eastAsia="Calibri" w:hAnsi="Times New Roman" w:cs="Times New Roman"/>
          <w:sz w:val="24"/>
          <w:szCs w:val="24"/>
          <w:lang w:eastAsia="ru-RU"/>
        </w:rPr>
        <w:t>схема расположения земельного участка</w:t>
      </w:r>
      <w:r w:rsidRPr="00440637">
        <w:rPr>
          <w:rFonts w:ascii="Times New Roman" w:eastAsia="Times New Roman" w:hAnsi="Times New Roman" w:cs="Times New Roman"/>
          <w:sz w:val="24"/>
          <w:szCs w:val="24"/>
          <w:lang w:eastAsia="ru-RU"/>
        </w:rPr>
        <w:t xml:space="preserve"> и (или) утвержденный проект межевания территории (при обращении с заявлением </w:t>
      </w:r>
      <w:r w:rsidRPr="00440637">
        <w:rPr>
          <w:rFonts w:ascii="Times New Roman" w:eastAsia="Calibri" w:hAnsi="Times New Roman" w:cs="Times New Roman"/>
          <w:sz w:val="24"/>
          <w:szCs w:val="24"/>
          <w:lang w:eastAsia="ru-RU"/>
        </w:rPr>
        <w:t>заявителя, не являющегося правообладателем земельного участка в случае, предусмотренном частью 1</w:t>
      </w:r>
      <w:r w:rsidRPr="00440637">
        <w:rPr>
          <w:rFonts w:ascii="Times New Roman" w:eastAsia="Calibri" w:hAnsi="Times New Roman" w:cs="Times New Roman"/>
          <w:sz w:val="24"/>
          <w:szCs w:val="24"/>
          <w:vertAlign w:val="superscript"/>
          <w:lang w:eastAsia="ru-RU"/>
        </w:rPr>
        <w:t>1</w:t>
      </w:r>
      <w:r w:rsidRPr="00440637">
        <w:rPr>
          <w:rFonts w:ascii="Times New Roman" w:eastAsia="Calibri" w:hAnsi="Times New Roman" w:cs="Times New Roman"/>
          <w:sz w:val="24"/>
          <w:szCs w:val="24"/>
          <w:lang w:eastAsia="ru-RU"/>
        </w:rPr>
        <w:t xml:space="preserve"> статьи 57</w:t>
      </w:r>
      <w:r w:rsidRPr="00440637">
        <w:rPr>
          <w:rFonts w:ascii="Times New Roman" w:eastAsia="Calibri" w:hAnsi="Times New Roman" w:cs="Times New Roman"/>
          <w:sz w:val="24"/>
          <w:szCs w:val="24"/>
          <w:vertAlign w:val="superscript"/>
          <w:lang w:eastAsia="ru-RU"/>
        </w:rPr>
        <w:t>3</w:t>
      </w:r>
      <w:r w:rsidRPr="00440637">
        <w:rPr>
          <w:rFonts w:ascii="Times New Roman" w:eastAsia="Calibri" w:hAnsi="Times New Roman" w:cs="Times New Roman"/>
          <w:sz w:val="24"/>
          <w:szCs w:val="24"/>
          <w:lang w:eastAsia="ru-RU"/>
        </w:rPr>
        <w:t xml:space="preserve"> Градостроительного кодекса Российской Федерации, </w:t>
      </w:r>
      <w:r w:rsidRPr="00440637">
        <w:rPr>
          <w:rFonts w:ascii="Times New Roman" w:eastAsia="Calibri" w:hAnsi="Times New Roman" w:cs="Times New Roman"/>
          <w:kern w:val="2"/>
          <w:sz w:val="24"/>
          <w:szCs w:val="24"/>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440637">
        <w:rPr>
          <w:rFonts w:ascii="Times New Roman" w:eastAsia="Calibri" w:hAnsi="Times New Roman" w:cs="Times New Roman"/>
          <w:sz w:val="24"/>
          <w:szCs w:val="24"/>
          <w:lang w:eastAsia="ru-RU"/>
        </w:rPr>
        <w:t xml:space="preserve">схема расположения земельного участка и (или) </w:t>
      </w:r>
      <w:r w:rsidRPr="00440637">
        <w:rPr>
          <w:rFonts w:ascii="Times New Roman" w:eastAsia="Calibri" w:hAnsi="Times New Roman" w:cs="Times New Roman"/>
          <w:kern w:val="2"/>
          <w:sz w:val="24"/>
          <w:szCs w:val="24"/>
        </w:rPr>
        <w:t xml:space="preserve">проект межевания территории); </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0637">
        <w:rPr>
          <w:rFonts w:ascii="Times New Roman" w:eastAsia="Calibri" w:hAnsi="Times New Roman" w:cs="Times New Roman"/>
          <w:sz w:val="24"/>
          <w:szCs w:val="24"/>
        </w:rPr>
        <w:t>4)</w:t>
      </w:r>
      <w:r w:rsidRPr="00440637">
        <w:rPr>
          <w:rFonts w:ascii="Times New Roman" w:eastAsia="Calibri" w:hAnsi="Times New Roman" w:cs="Times New Roman"/>
          <w:sz w:val="24"/>
          <w:szCs w:val="24"/>
          <w:lang w:eastAsia="ru-RU"/>
        </w:rPr>
        <w:t xml:space="preserve">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sz w:val="24"/>
          <w:szCs w:val="24"/>
        </w:rPr>
        <w:t>5)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Times New Roman" w:hAnsi="Times New Roman" w:cs="Times New Roman"/>
          <w:kern w:val="2"/>
          <w:sz w:val="24"/>
          <w:szCs w:val="24"/>
          <w:lang w:eastAsia="ru-RU"/>
        </w:rPr>
        <w:t xml:space="preserve">36. 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440637">
        <w:rPr>
          <w:rFonts w:ascii="Times New Roman" w:eastAsia="Calibri" w:hAnsi="Times New Roman" w:cs="Times New Roman"/>
          <w:kern w:val="2"/>
          <w:sz w:val="24"/>
          <w:szCs w:val="24"/>
        </w:rPr>
        <w:t xml:space="preserve">в виде бумажного документа путем направления по почте, представления непосредственно в орган; в </w:t>
      </w:r>
      <w:r w:rsidRPr="00440637">
        <w:rPr>
          <w:rFonts w:ascii="Times New Roman" w:eastAsia="Calibri" w:hAnsi="Times New Roman" w:cs="Times New Roman"/>
          <w:kern w:val="2"/>
          <w:sz w:val="24"/>
          <w:szCs w:val="24"/>
        </w:rPr>
        <w:lastRenderedPageBreak/>
        <w:t>электронной форме с использованием интернет-технологий, включая Единый портал государственных и муниципальных услуг (функций).</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Times New Roman" w:hAnsi="Times New Roman" w:cs="Times New Roman"/>
          <w:kern w:val="2"/>
          <w:sz w:val="24"/>
          <w:szCs w:val="24"/>
          <w:lang w:eastAsia="ru-RU"/>
        </w:rPr>
        <w:t xml:space="preserve">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w:t>
      </w:r>
      <w:r w:rsidRPr="00440637">
        <w:rPr>
          <w:rFonts w:ascii="Times New Roman" w:eastAsia="Calibri"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440637">
        <w:rPr>
          <w:rFonts w:ascii="Times New Roman" w:eastAsia="Times New Roman" w:hAnsi="Times New Roman" w:cs="Times New Roman"/>
          <w:kern w:val="2"/>
          <w:sz w:val="24"/>
          <w:szCs w:val="24"/>
          <w:lang w:eastAsia="ru-RU"/>
        </w:rPr>
        <w:t xml:space="preserve">с запросом </w:t>
      </w:r>
      <w:r w:rsidRPr="00440637">
        <w:rPr>
          <w:rFonts w:ascii="Times New Roman" w:eastAsia="Calibri" w:hAnsi="Times New Roman" w:cs="Times New Roman"/>
          <w:kern w:val="2"/>
          <w:sz w:val="24"/>
          <w:szCs w:val="24"/>
        </w:rPr>
        <w:t>в виде бумажного документа путем направления по почте, представления непосредственно в орган;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40637" w:rsidRPr="00440637" w:rsidRDefault="00440637" w:rsidP="00440637">
      <w:pPr>
        <w:spacing w:after="0" w:line="240" w:lineRule="auto"/>
        <w:ind w:firstLine="709"/>
        <w:jc w:val="both"/>
        <w:rPr>
          <w:rFonts w:ascii="Times New Roman" w:eastAsia="Calibri" w:hAnsi="Times New Roman" w:cs="Times New Roman"/>
          <w:sz w:val="24"/>
          <w:szCs w:val="24"/>
        </w:rPr>
      </w:pPr>
      <w:r w:rsidRPr="00440637">
        <w:rPr>
          <w:rFonts w:ascii="Times New Roman" w:eastAsia="Calibri" w:hAnsi="Times New Roman" w:cs="Times New Roman"/>
          <w:sz w:val="24"/>
          <w:szCs w:val="24"/>
        </w:rPr>
        <w:t xml:space="preserve">Для получения </w:t>
      </w:r>
      <w:r w:rsidRPr="00440637">
        <w:rPr>
          <w:rFonts w:ascii="Times New Roman" w:eastAsia="Calibri" w:hAnsi="Times New Roman" w:cs="Times New Roman"/>
          <w:sz w:val="24"/>
          <w:szCs w:val="24"/>
          <w:lang w:eastAsia="ru-RU"/>
        </w:rPr>
        <w:t>схемы расположения земельного участка</w:t>
      </w:r>
      <w:r w:rsidRPr="00440637">
        <w:rPr>
          <w:rFonts w:ascii="Times New Roman" w:eastAsia="Calibri" w:hAnsi="Times New Roman" w:cs="Times New Roman"/>
          <w:sz w:val="24"/>
          <w:szCs w:val="24"/>
        </w:rPr>
        <w:t>, указанной в подпункте 3 пункта 35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440637">
        <w:rPr>
          <w:rFonts w:ascii="Times New Roman" w:eastAsia="Calibri" w:hAnsi="Times New Roman" w:cs="Times New Roman"/>
          <w:sz w:val="24"/>
          <w:szCs w:val="24"/>
          <w:vertAlign w:val="superscript"/>
        </w:rPr>
        <w:t>10</w:t>
      </w:r>
      <w:r w:rsidRPr="00440637">
        <w:rPr>
          <w:rFonts w:ascii="Times New Roman" w:eastAsia="Calibri" w:hAnsi="Times New Roman" w:cs="Times New Roman"/>
          <w:sz w:val="24"/>
          <w:szCs w:val="24"/>
        </w:rPr>
        <w:t xml:space="preserve"> Земельного кодекса Российской Федерации.</w:t>
      </w:r>
    </w:p>
    <w:p w:rsidR="00440637" w:rsidRPr="00440637" w:rsidRDefault="00440637" w:rsidP="00440637">
      <w:pPr>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 xml:space="preserve">Для получения </w:t>
      </w:r>
      <w:r w:rsidRPr="00440637">
        <w:rPr>
          <w:rFonts w:ascii="Times New Roman" w:eastAsia="Times New Roman" w:hAnsi="Times New Roman" w:cs="Times New Roman"/>
          <w:sz w:val="24"/>
          <w:szCs w:val="24"/>
          <w:lang w:eastAsia="ru-RU"/>
        </w:rPr>
        <w:t>проекта межевания территории</w:t>
      </w:r>
      <w:r w:rsidRPr="00440637">
        <w:rPr>
          <w:rFonts w:ascii="Times New Roman" w:eastAsia="Calibri" w:hAnsi="Times New Roman" w:cs="Times New Roman"/>
          <w:kern w:val="2"/>
          <w:sz w:val="24"/>
          <w:szCs w:val="24"/>
        </w:rPr>
        <w:t xml:space="preserve">, указанного в подпункте 3 пункта 35 </w:t>
      </w:r>
      <w:r w:rsidRPr="00440637">
        <w:rPr>
          <w:rFonts w:ascii="Times New Roman" w:eastAsia="Times New Roman" w:hAnsi="Times New Roman" w:cs="Times New Roman"/>
          <w:kern w:val="2"/>
          <w:sz w:val="24"/>
          <w:szCs w:val="24"/>
          <w:lang w:eastAsia="ru-RU"/>
        </w:rPr>
        <w:t xml:space="preserve">настоящего административного регламента, заявитель или его представитель вправе обратиться с запросом </w:t>
      </w:r>
      <w:r w:rsidRPr="00440637">
        <w:rPr>
          <w:rFonts w:ascii="Times New Roman" w:eastAsia="Calibri" w:hAnsi="Times New Roman" w:cs="Times New Roman"/>
          <w:kern w:val="2"/>
          <w:sz w:val="24"/>
          <w:szCs w:val="24"/>
        </w:rPr>
        <w:t>в орган</w:t>
      </w:r>
      <w:r w:rsidRPr="00440637">
        <w:rPr>
          <w:rFonts w:ascii="Times New Roman" w:eastAsia="Times New Roman" w:hAnsi="Times New Roman" w:cs="Times New Roman"/>
          <w:kern w:val="2"/>
          <w:sz w:val="24"/>
          <w:szCs w:val="24"/>
          <w:lang w:eastAsia="ru-RU"/>
        </w:rPr>
        <w:t>, уполномоченный на ведение информационной системы обеспечения градостроительной деятельности</w:t>
      </w:r>
      <w:r w:rsidRPr="00440637">
        <w:rPr>
          <w:rFonts w:ascii="Times New Roman" w:eastAsia="Calibri" w:hAnsi="Times New Roman" w:cs="Times New Roman"/>
          <w:kern w:val="2"/>
          <w:sz w:val="24"/>
          <w:szCs w:val="24"/>
        </w:rPr>
        <w:t>.</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Times New Roman" w:hAnsi="Times New Roman" w:cs="Times New Roman"/>
          <w:kern w:val="2"/>
          <w:sz w:val="24"/>
          <w:szCs w:val="24"/>
          <w:lang w:eastAsia="ru-RU"/>
        </w:rPr>
        <w:t>Для получения документа, указанного в подпункте 4 пункта 35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440637">
        <w:rPr>
          <w:rFonts w:ascii="Times New Roman" w:eastAsia="Calibri" w:hAnsi="Times New Roman" w:cs="Times New Roman"/>
          <w:kern w:val="2"/>
          <w:sz w:val="24"/>
          <w:szCs w:val="24"/>
        </w:rPr>
        <w:t>.</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Для получения документа, указанного в подпункте 5 пункта 35 настоящего административного регламента, заявитель или его представитель вправе обратиться с запросом в организации, осуществляющие эксплуатацию сетей инженерно-технического обеспечения.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37. Уполномоченный орган при предоставлении муниципальной услуги не вправе требовать от заявителей:</w:t>
      </w:r>
    </w:p>
    <w:p w:rsidR="00440637" w:rsidRPr="00440637" w:rsidRDefault="00440637" w:rsidP="004406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0637" w:rsidRPr="00440637" w:rsidRDefault="00440637" w:rsidP="004406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40637" w:rsidRPr="00440637" w:rsidRDefault="00440637" w:rsidP="00440637">
      <w:pPr>
        <w:autoSpaceDE w:val="0"/>
        <w:autoSpaceDN w:val="0"/>
        <w:adjustRightInd w:val="0"/>
        <w:spacing w:after="0" w:line="240" w:lineRule="auto"/>
        <w:ind w:firstLine="539"/>
        <w:jc w:val="both"/>
        <w:rPr>
          <w:rFonts w:ascii="Times New Roman" w:hAnsi="Times New Roman" w:cs="Times New Roman"/>
          <w:sz w:val="24"/>
          <w:szCs w:val="24"/>
        </w:rPr>
      </w:pPr>
      <w:r w:rsidRPr="00440637">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0637" w:rsidRPr="00440637" w:rsidRDefault="00440637" w:rsidP="00440637">
      <w:pPr>
        <w:autoSpaceDE w:val="0"/>
        <w:autoSpaceDN w:val="0"/>
        <w:adjustRightInd w:val="0"/>
        <w:spacing w:after="0" w:line="240" w:lineRule="auto"/>
        <w:ind w:firstLine="539"/>
        <w:jc w:val="both"/>
        <w:rPr>
          <w:rFonts w:ascii="Times New Roman" w:hAnsi="Times New Roman" w:cs="Times New Roman"/>
          <w:sz w:val="24"/>
          <w:szCs w:val="24"/>
        </w:rPr>
      </w:pPr>
      <w:r w:rsidRPr="0044063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0637" w:rsidRPr="00440637" w:rsidRDefault="00440637" w:rsidP="00440637">
      <w:pPr>
        <w:autoSpaceDE w:val="0"/>
        <w:autoSpaceDN w:val="0"/>
        <w:adjustRightInd w:val="0"/>
        <w:spacing w:after="0" w:line="240" w:lineRule="auto"/>
        <w:ind w:firstLine="539"/>
        <w:jc w:val="both"/>
        <w:rPr>
          <w:rFonts w:ascii="Times New Roman" w:hAnsi="Times New Roman" w:cs="Times New Roman"/>
          <w:sz w:val="24"/>
          <w:szCs w:val="24"/>
        </w:rPr>
      </w:pPr>
      <w:r w:rsidRPr="00440637">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0637" w:rsidRPr="00440637" w:rsidRDefault="00440637" w:rsidP="00440637">
      <w:pPr>
        <w:autoSpaceDE w:val="0"/>
        <w:autoSpaceDN w:val="0"/>
        <w:adjustRightInd w:val="0"/>
        <w:spacing w:after="0" w:line="240" w:lineRule="auto"/>
        <w:ind w:firstLine="539"/>
        <w:jc w:val="both"/>
        <w:rPr>
          <w:rFonts w:ascii="Times New Roman" w:hAnsi="Times New Roman" w:cs="Times New Roman"/>
          <w:sz w:val="24"/>
          <w:szCs w:val="24"/>
        </w:rPr>
      </w:pPr>
      <w:r w:rsidRPr="00440637">
        <w:rPr>
          <w:rFonts w:ascii="Times New Roman" w:hAnsi="Times New Roman"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0637" w:rsidRPr="00440637" w:rsidRDefault="00440637" w:rsidP="00440637">
      <w:pPr>
        <w:autoSpaceDE w:val="0"/>
        <w:autoSpaceDN w:val="0"/>
        <w:adjustRightInd w:val="0"/>
        <w:spacing w:after="0" w:line="240" w:lineRule="auto"/>
        <w:ind w:firstLine="539"/>
        <w:jc w:val="both"/>
        <w:rPr>
          <w:rFonts w:ascii="Times New Roman" w:hAnsi="Times New Roman" w:cs="Times New Roman"/>
          <w:sz w:val="24"/>
          <w:szCs w:val="24"/>
        </w:rPr>
      </w:pPr>
      <w:r w:rsidRPr="0044063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spacing w:after="0" w:line="240" w:lineRule="auto"/>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440637" w:rsidRPr="00440637" w:rsidRDefault="00440637" w:rsidP="00440637">
      <w:pPr>
        <w:spacing w:after="0" w:line="240" w:lineRule="auto"/>
        <w:jc w:val="center"/>
        <w:rPr>
          <w:rFonts w:ascii="Times New Roman" w:eastAsia="Times New Roman" w:hAnsi="Times New Roman" w:cs="Times New Roman"/>
          <w:sz w:val="24"/>
          <w:szCs w:val="24"/>
          <w:lang w:eastAsia="ru-RU"/>
        </w:rPr>
      </w:pPr>
    </w:p>
    <w:p w:rsidR="00440637" w:rsidRPr="00440637" w:rsidRDefault="00440637" w:rsidP="00440637">
      <w:pPr>
        <w:spacing w:after="0" w:line="240" w:lineRule="auto"/>
        <w:ind w:firstLine="709"/>
        <w:jc w:val="both"/>
        <w:rPr>
          <w:rFonts w:ascii="Times New Roman" w:eastAsia="Times New Roman" w:hAnsi="Times New Roman" w:cs="Times New Roman"/>
          <w:color w:val="000000"/>
          <w:sz w:val="24"/>
          <w:szCs w:val="24"/>
          <w:lang w:eastAsia="ru-RU"/>
        </w:rPr>
      </w:pPr>
      <w:r w:rsidRPr="00440637">
        <w:rPr>
          <w:rFonts w:ascii="Times New Roman" w:eastAsia="Times New Roman" w:hAnsi="Times New Roman" w:cs="Times New Roman"/>
          <w:color w:val="000000"/>
          <w:sz w:val="24"/>
          <w:szCs w:val="24"/>
          <w:lang w:eastAsia="ru-RU"/>
        </w:rPr>
        <w:t>38. Основанием для отказа в приеме к рассмотрению документов являются:</w:t>
      </w:r>
    </w:p>
    <w:p w:rsidR="00440637" w:rsidRPr="00440637" w:rsidRDefault="00440637" w:rsidP="00440637">
      <w:pPr>
        <w:spacing w:after="0" w:line="240" w:lineRule="auto"/>
        <w:ind w:firstLine="709"/>
        <w:jc w:val="both"/>
        <w:rPr>
          <w:rFonts w:ascii="Times New Roman" w:eastAsia="Times New Roman" w:hAnsi="Times New Roman" w:cs="Times New Roman"/>
          <w:color w:val="000000"/>
          <w:sz w:val="24"/>
          <w:szCs w:val="24"/>
          <w:lang w:eastAsia="ru-RU"/>
        </w:rPr>
      </w:pPr>
      <w:r w:rsidRPr="00440637">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непредставление заявителем или его представителем хотя бы одного из документов, указанных в пункте 33 настоящего административного регламента;</w:t>
      </w:r>
    </w:p>
    <w:p w:rsidR="00440637" w:rsidRPr="00440637" w:rsidRDefault="00440637" w:rsidP="00440637">
      <w:pPr>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color w:val="000000"/>
          <w:sz w:val="24"/>
          <w:szCs w:val="24"/>
          <w:lang w:eastAsia="ru-RU"/>
        </w:rPr>
        <w:t xml:space="preserve">несоответствие документов требованиям, указанным </w:t>
      </w:r>
      <w:r w:rsidRPr="00440637">
        <w:rPr>
          <w:rFonts w:ascii="Times New Roman" w:eastAsia="Times New Roman" w:hAnsi="Times New Roman" w:cs="Times New Roman"/>
          <w:sz w:val="24"/>
          <w:szCs w:val="24"/>
          <w:lang w:eastAsia="ru-RU"/>
        </w:rPr>
        <w:t>в пункте 34 настоящего административного регламента.</w:t>
      </w:r>
    </w:p>
    <w:p w:rsidR="00440637" w:rsidRPr="00440637" w:rsidRDefault="00440637" w:rsidP="00440637">
      <w:pPr>
        <w:spacing w:after="0" w:line="240" w:lineRule="auto"/>
        <w:ind w:firstLine="709"/>
        <w:jc w:val="both"/>
        <w:rPr>
          <w:rFonts w:ascii="Times New Roman" w:eastAsia="Times New Roman" w:hAnsi="Times New Roman" w:cs="Times New Roman"/>
          <w:color w:val="000000"/>
          <w:sz w:val="24"/>
          <w:szCs w:val="24"/>
          <w:lang w:eastAsia="ru-RU"/>
        </w:rPr>
      </w:pPr>
      <w:r w:rsidRPr="00440637">
        <w:rPr>
          <w:rFonts w:ascii="Times New Roman" w:eastAsia="Times New Roman" w:hAnsi="Times New Roman" w:cs="Times New Roman"/>
          <w:color w:val="000000"/>
          <w:sz w:val="24"/>
          <w:szCs w:val="24"/>
          <w:lang w:eastAsia="ru-RU"/>
        </w:rPr>
        <w:t>39.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440637" w:rsidRPr="00440637" w:rsidRDefault="00440637" w:rsidP="00440637">
      <w:pPr>
        <w:spacing w:after="0" w:line="240" w:lineRule="auto"/>
        <w:ind w:firstLine="709"/>
        <w:jc w:val="both"/>
        <w:rPr>
          <w:rFonts w:ascii="Times New Roman" w:eastAsia="Times New Roman" w:hAnsi="Times New Roman" w:cs="Times New Roman"/>
          <w:color w:val="000000"/>
          <w:sz w:val="24"/>
          <w:szCs w:val="24"/>
          <w:lang w:eastAsia="ru-RU"/>
        </w:rPr>
      </w:pPr>
      <w:r w:rsidRPr="00440637">
        <w:rPr>
          <w:rFonts w:ascii="Times New Roman" w:eastAsia="Times New Roman" w:hAnsi="Times New Roman" w:cs="Times New Roman"/>
          <w:color w:val="000000"/>
          <w:sz w:val="24"/>
          <w:szCs w:val="24"/>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color w:val="000000"/>
          <w:sz w:val="24"/>
          <w:szCs w:val="24"/>
          <w:lang w:eastAsia="ru-RU"/>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w:t>
      </w:r>
      <w:r w:rsidRPr="00440637">
        <w:rPr>
          <w:rFonts w:ascii="Times New Roman" w:hAnsi="Times New Roman" w:cs="Times New Roman"/>
          <w:sz w:val="24"/>
          <w:szCs w:val="24"/>
        </w:rPr>
        <w:t xml:space="preserve"> с указанием причин </w:t>
      </w:r>
      <w:r w:rsidRPr="00440637">
        <w:rPr>
          <w:rFonts w:ascii="Times New Roman" w:eastAsia="Times New Roman" w:hAnsi="Times New Roman" w:cs="Times New Roman"/>
          <w:color w:val="000000"/>
          <w:sz w:val="24"/>
          <w:szCs w:val="24"/>
          <w:lang w:eastAsia="ru-RU"/>
        </w:rPr>
        <w:t>на адрес электронной почты, с которого поступили документы,</w:t>
      </w:r>
      <w:r w:rsidRPr="00440637">
        <w:rPr>
          <w:rFonts w:ascii="Times New Roman" w:eastAsia="Times New Roman" w:hAnsi="Times New Roman" w:cs="Times New Roman"/>
          <w:sz w:val="24"/>
          <w:szCs w:val="24"/>
          <w:lang w:eastAsia="ru-RU"/>
        </w:rPr>
        <w:t xml:space="preserve"> и в письменной форме по почтовому адресу, указанному в обращении, поступившем в уполномоченный орган в письменной форме.</w:t>
      </w:r>
    </w:p>
    <w:p w:rsidR="00440637" w:rsidRPr="00440637" w:rsidRDefault="00440637" w:rsidP="00440637">
      <w:pPr>
        <w:spacing w:after="0" w:line="240" w:lineRule="auto"/>
        <w:ind w:firstLine="567"/>
        <w:jc w:val="both"/>
        <w:rPr>
          <w:rFonts w:ascii="Times New Roman" w:eastAsia="Batang" w:hAnsi="Times New Roman" w:cs="Times New Roman"/>
          <w:sz w:val="24"/>
          <w:szCs w:val="24"/>
          <w:lang w:eastAsia="ru-RU"/>
        </w:rPr>
      </w:pPr>
      <w:r w:rsidRPr="00440637">
        <w:rPr>
          <w:rFonts w:ascii="Times New Roman" w:eastAsia="Times New Roman" w:hAnsi="Times New Roman" w:cs="Times New Roman"/>
          <w:color w:val="000000"/>
          <w:sz w:val="24"/>
          <w:szCs w:val="24"/>
          <w:lang w:eastAsia="ru-RU"/>
        </w:rPr>
        <w:t xml:space="preserve">40. </w:t>
      </w:r>
      <w:r w:rsidRPr="00440637">
        <w:rPr>
          <w:rFonts w:ascii="Times New Roman" w:eastAsia="Batang" w:hAnsi="Times New Roman" w:cs="Times New Roman"/>
          <w:color w:val="000000"/>
          <w:sz w:val="24"/>
          <w:szCs w:val="24"/>
          <w:lang w:eastAsia="ru-RU"/>
        </w:rPr>
        <w:t xml:space="preserve"> Отказ в приеме документов не препятствует </w:t>
      </w:r>
      <w:r w:rsidRPr="00440637">
        <w:rPr>
          <w:rFonts w:ascii="Times New Roman" w:eastAsia="Batang" w:hAnsi="Times New Roman" w:cs="Times New Roman"/>
          <w:sz w:val="24"/>
          <w:szCs w:val="24"/>
          <w:lang w:eastAsia="ru-RU"/>
        </w:rPr>
        <w:t>повторному обращению гражданина или его представителя.</w:t>
      </w:r>
    </w:p>
    <w:p w:rsidR="00440637" w:rsidRPr="00440637" w:rsidRDefault="00440637" w:rsidP="00440637">
      <w:pPr>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12. ИСЧЕРПЫВАЮЩИЙ ПЕРЕЧЕНЬ ОСНОВАНИЙ ДЛЯ ПРИОСТАНОВЛЕНИЯ ИЛИ ОТКАЗА В ПРЕДОСТАВЛЕНИИ МУНИЦИПАЛЬНОЙ УСЛУГИ</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sz w:val="24"/>
          <w:szCs w:val="24"/>
          <w:lang w:eastAsia="ru-RU"/>
        </w:rPr>
        <w:t xml:space="preserve">41. </w:t>
      </w:r>
      <w:r w:rsidRPr="00440637">
        <w:rPr>
          <w:rFonts w:ascii="Times New Roman" w:eastAsia="Times New Roman" w:hAnsi="Times New Roman" w:cs="Times New Roman"/>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42.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13.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43. Услуги,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440637">
        <w:rPr>
          <w:rFonts w:ascii="Times New Roman" w:eastAsia="Times New Roman" w:hAnsi="Times New Roman" w:cs="Times New Roman"/>
          <w:sz w:val="24"/>
          <w:szCs w:val="24"/>
          <w:lang w:eastAsia="ru-RU"/>
        </w:rPr>
        <w:lastRenderedPageBreak/>
        <w:t>(выдаваемых) организациями, участвующими в предоставлении муниципальной услуги, отсутствуют.</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i/>
          <w:color w:val="FF0000"/>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440637">
        <w:rPr>
          <w:rFonts w:ascii="Times New Roman" w:eastAsia="Times New Roman" w:hAnsi="Times New Roman" w:cs="Times New Roman"/>
          <w:sz w:val="24"/>
          <w:szCs w:val="24"/>
          <w:lang w:eastAsia="ru-RU"/>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spacing w:after="0" w:line="240" w:lineRule="auto"/>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0637" w:rsidRPr="00440637" w:rsidRDefault="00440637" w:rsidP="00440637">
      <w:pPr>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spacing w:after="0" w:line="240" w:lineRule="auto"/>
        <w:ind w:firstLine="720"/>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46. Плата за </w:t>
      </w:r>
      <w:r w:rsidRPr="00440637">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отсутствует</w:t>
      </w:r>
      <w:r w:rsidRPr="00440637">
        <w:rPr>
          <w:rFonts w:ascii="Times New Roman" w:eastAsia="Times New Roman" w:hAnsi="Times New Roman" w:cs="Times New Roman"/>
          <w:sz w:val="24"/>
          <w:szCs w:val="24"/>
          <w:lang w:eastAsia="ru-RU"/>
        </w:rPr>
        <w:t>.</w:t>
      </w:r>
    </w:p>
    <w:p w:rsidR="00440637" w:rsidRPr="00440637" w:rsidRDefault="00440637" w:rsidP="00440637">
      <w:pPr>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spacing w:after="0" w:line="240" w:lineRule="auto"/>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40637" w:rsidRPr="00440637" w:rsidRDefault="00440637" w:rsidP="00440637">
      <w:pPr>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spacing w:after="0" w:line="240" w:lineRule="auto"/>
        <w:ind w:firstLine="720"/>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47. Максимальное время ожидания в очереди при подаче заявления и документов не превышает 15 минут.</w:t>
      </w:r>
    </w:p>
    <w:p w:rsidR="00440637" w:rsidRPr="00440637" w:rsidRDefault="00440637" w:rsidP="00440637">
      <w:pPr>
        <w:spacing w:after="0" w:line="240" w:lineRule="auto"/>
        <w:ind w:firstLine="720"/>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48. Максимальное время ожидания в очереди при получении результата муниципальной услуги не превышает 15 минут.</w:t>
      </w:r>
    </w:p>
    <w:p w:rsidR="00440637" w:rsidRPr="00440637" w:rsidRDefault="00440637" w:rsidP="00440637">
      <w:pPr>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spacing w:after="0" w:line="240" w:lineRule="auto"/>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17. СРОК И ПОРЯДОК РЕГИСТРАЦИИ ЗАЯВЛЕНИЯ</w:t>
      </w:r>
    </w:p>
    <w:p w:rsidR="00440637" w:rsidRPr="00440637" w:rsidRDefault="00440637" w:rsidP="00440637">
      <w:pPr>
        <w:spacing w:after="0" w:line="240" w:lineRule="auto"/>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ЗАЯВИТЕЛЯ О ПРЕДОСТАВЛЕНИИ МУНИЦИПАЛЬНОЙ УСЛУГИ, В ТОМ ЧИСЛЕ В ЭЛЕКТРОННОЙ ФОРМЕ</w:t>
      </w:r>
    </w:p>
    <w:p w:rsidR="00440637" w:rsidRPr="00440637" w:rsidRDefault="00440637" w:rsidP="00440637">
      <w:pPr>
        <w:spacing w:after="0" w:line="240" w:lineRule="auto"/>
        <w:jc w:val="center"/>
        <w:rPr>
          <w:rFonts w:ascii="Times New Roman" w:eastAsia="Times New Roman" w:hAnsi="Times New Roman" w:cs="Times New Roman"/>
          <w:sz w:val="24"/>
          <w:szCs w:val="24"/>
          <w:lang w:eastAsia="ru-RU"/>
        </w:rPr>
      </w:pPr>
    </w:p>
    <w:p w:rsidR="00440637" w:rsidRPr="00440637" w:rsidRDefault="00440637" w:rsidP="00440637">
      <w:pPr>
        <w:spacing w:after="0" w:line="240" w:lineRule="auto"/>
        <w:ind w:firstLine="720"/>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40637" w:rsidRPr="00440637" w:rsidRDefault="00440637" w:rsidP="00440637">
      <w:pPr>
        <w:spacing w:after="0" w:line="240" w:lineRule="auto"/>
        <w:ind w:firstLine="720"/>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50. Максимальное время регистрации заявления о предоставлении муниципальной услуги составляет 10 минут.</w:t>
      </w:r>
    </w:p>
    <w:p w:rsidR="00440637" w:rsidRPr="00440637" w:rsidRDefault="00440637" w:rsidP="00440637">
      <w:pPr>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18. ТРЕБОВАНИЯ К ПОМЕЩЕНИЯМ,</w:t>
      </w:r>
    </w:p>
    <w:p w:rsidR="00440637" w:rsidRPr="00440637" w:rsidRDefault="00440637" w:rsidP="0044063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ПРЕДОСТАВЛЯНИЯ ТАКИХ УСЛУГ    </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sz w:val="24"/>
          <w:szCs w:val="24"/>
          <w:lang w:eastAsia="ru-RU"/>
        </w:rPr>
        <w:t xml:space="preserve">51. </w:t>
      </w:r>
      <w:r w:rsidRPr="00440637">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52. Администрация обеспечивает инвалидам (включая инвалидов, использующих кресла-коляски и собак-проводников):</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w:t>
      </w:r>
      <w:r w:rsidRPr="00440637">
        <w:rPr>
          <w:rFonts w:ascii="Times New Roman" w:eastAsia="Times New Roman" w:hAnsi="Times New Roman" w:cs="Times New Roman"/>
          <w:kern w:val="2"/>
          <w:sz w:val="24"/>
          <w:szCs w:val="24"/>
          <w:lang w:eastAsia="ru-RU"/>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60.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61.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62. Основными показателями доступности и качества муниципальной услуги являются: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среднее время ожидания в очереди при подаче документов;</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lastRenderedPageBreak/>
        <w:t>63. Основными требованиями к качеству рассмотрения обращений заявителей являются: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65. Взаимодействие заявителя с должностными лицами уполномоченного органа осуществляется при личном обращении заявителя: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67. Заявителю обеспечивается возможность получения муниципальной услуги посредством использования электронной почты, в том числе Портала.</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68. Заявителю посредством </w:t>
      </w:r>
      <w:r w:rsidRPr="00440637">
        <w:rPr>
          <w:rFonts w:ascii="Times New Roman" w:hAnsi="Times New Roman" w:cs="Times New Roman"/>
          <w:sz w:val="24"/>
          <w:szCs w:val="24"/>
        </w:rPr>
        <w:t>электронной почты</w:t>
      </w:r>
      <w:r w:rsidRPr="00440637">
        <w:rPr>
          <w:rFonts w:ascii="Times New Roman" w:eastAsia="Times New Roman" w:hAnsi="Times New Roman" w:cs="Times New Roman"/>
          <w:sz w:val="24"/>
          <w:szCs w:val="24"/>
          <w:lang w:eastAsia="ru-RU"/>
        </w:rPr>
        <w:t>, Портала обеспечивается возможность получения сведений о ходе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69. Возможность предоставления муниципальной услуги посредством МФЦ не предусмотрена.</w:t>
      </w:r>
    </w:p>
    <w:p w:rsidR="00440637" w:rsidRPr="00440637" w:rsidRDefault="00440637" w:rsidP="004406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0637">
        <w:rPr>
          <w:rFonts w:ascii="Times New Roman" w:hAnsi="Times New Roman" w:cs="Times New Roman"/>
          <w:sz w:val="24"/>
          <w:szCs w:val="24"/>
        </w:rPr>
        <w:t>70.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440637" w:rsidRPr="00440637" w:rsidRDefault="00440637" w:rsidP="00440637">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440637">
        <w:rPr>
          <w:rFonts w:ascii="Times New Roman" w:eastAsiaTheme="minorEastAsia" w:hAnsi="Times New Roman" w:cs="Times New Roman"/>
          <w:sz w:val="24"/>
          <w:szCs w:val="24"/>
          <w:lang w:eastAsia="ru-RU"/>
        </w:rPr>
        <w:t>1) возможность получения информации о порядке предоставления муниципальной услуги посредством Портала;</w:t>
      </w:r>
    </w:p>
    <w:p w:rsidR="00440637" w:rsidRPr="00440637" w:rsidRDefault="00440637" w:rsidP="00440637">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440637">
        <w:rPr>
          <w:rFonts w:ascii="Times New Roman" w:eastAsiaTheme="minorEastAsia" w:hAnsi="Times New Roman" w:cs="Times New Roman"/>
          <w:sz w:val="24"/>
          <w:szCs w:val="24"/>
          <w:lang w:eastAsia="ru-RU"/>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440637" w:rsidRPr="00440637" w:rsidRDefault="00440637" w:rsidP="00440637">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440637">
        <w:rPr>
          <w:rFonts w:ascii="Times New Roman" w:eastAsiaTheme="minorEastAsia" w:hAnsi="Times New Roman" w:cs="Times New Roman"/>
          <w:sz w:val="24"/>
          <w:szCs w:val="24"/>
          <w:lang w:eastAsia="ru-RU"/>
        </w:rPr>
        <w:t>3) возможность в целях получения муниципальной услуги предоставления документов в электронном виде с использованием Портала;</w:t>
      </w:r>
    </w:p>
    <w:p w:rsidR="00440637" w:rsidRPr="00440637" w:rsidRDefault="00440637" w:rsidP="00440637">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440637">
        <w:rPr>
          <w:rFonts w:ascii="Times New Roman" w:eastAsiaTheme="minorEastAsia" w:hAnsi="Times New Roman" w:cs="Times New Roman"/>
          <w:sz w:val="24"/>
          <w:szCs w:val="24"/>
          <w:lang w:eastAsia="ru-RU"/>
        </w:rPr>
        <w:t>4) возможность осуществления мониторинга хода предоставления муниципальной услуги с использованием Портала.</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637">
        <w:rPr>
          <w:rFonts w:ascii="Times New Roman" w:hAnsi="Times New Roman" w:cs="Times New Roman"/>
          <w:sz w:val="24"/>
          <w:szCs w:val="24"/>
        </w:rPr>
        <w:t xml:space="preserve">71. </w:t>
      </w:r>
      <w:r w:rsidRPr="00440637">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637">
        <w:rPr>
          <w:rFonts w:ascii="Times New Roman" w:eastAsia="Calibri" w:hAnsi="Times New Roman" w:cs="Times New Roman"/>
          <w:kern w:val="2"/>
          <w:sz w:val="24"/>
          <w:szCs w:val="24"/>
          <w:lang w:eastAsia="ru-RU"/>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637">
        <w:rPr>
          <w:rFonts w:ascii="Times New Roman" w:eastAsia="Calibri" w:hAnsi="Times New Roman" w:cs="Times New Roman"/>
          <w:kern w:val="2"/>
          <w:sz w:val="24"/>
          <w:szCs w:val="24"/>
          <w:lang w:eastAsia="ru-RU"/>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637">
        <w:rPr>
          <w:rFonts w:ascii="Times New Roman" w:eastAsia="Calibri" w:hAnsi="Times New Roman" w:cs="Times New Roman"/>
          <w:kern w:val="2"/>
          <w:sz w:val="24"/>
          <w:szCs w:val="24"/>
          <w:lang w:eastAsia="ru-RU"/>
        </w:rPr>
        <w:lastRenderedPageBreak/>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440637">
        <w:rPr>
          <w:rFonts w:ascii="Times New Roman" w:eastAsia="Calibri" w:hAnsi="Times New Roman" w:cs="Times New Roman"/>
          <w:kern w:val="2"/>
          <w:sz w:val="24"/>
          <w:szCs w:val="24"/>
          <w:lang w:val="en-US" w:eastAsia="ru-RU"/>
        </w:rPr>
        <w:t>odt</w:t>
      </w:r>
      <w:r w:rsidRPr="00440637">
        <w:rPr>
          <w:rFonts w:ascii="Times New Roman" w:eastAsia="Calibri" w:hAnsi="Times New Roman" w:cs="Times New Roman"/>
          <w:kern w:val="2"/>
          <w:sz w:val="24"/>
          <w:szCs w:val="24"/>
          <w:lang w:eastAsia="ru-RU"/>
        </w:rPr>
        <w:t xml:space="preserve">, txt, xls, xlsx, </w:t>
      </w:r>
      <w:r w:rsidRPr="00440637">
        <w:rPr>
          <w:rFonts w:ascii="Times New Roman" w:eastAsia="Calibri" w:hAnsi="Times New Roman" w:cs="Times New Roman"/>
          <w:kern w:val="2"/>
          <w:sz w:val="24"/>
          <w:szCs w:val="24"/>
          <w:lang w:val="en-US" w:eastAsia="ru-RU"/>
        </w:rPr>
        <w:t>ods</w:t>
      </w:r>
      <w:r w:rsidRPr="00440637">
        <w:rPr>
          <w:rFonts w:ascii="Times New Roman" w:eastAsia="Calibri" w:hAnsi="Times New Roman" w:cs="Times New Roman"/>
          <w:kern w:val="2"/>
          <w:sz w:val="24"/>
          <w:szCs w:val="24"/>
          <w:lang w:eastAsia="ru-RU"/>
        </w:rPr>
        <w:t>, rtf.</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637">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637">
        <w:rPr>
          <w:rFonts w:ascii="Times New Roman" w:eastAsia="Calibri" w:hAnsi="Times New Roman" w:cs="Times New Roman"/>
          <w:kern w:val="2"/>
          <w:sz w:val="24"/>
          <w:szCs w:val="24"/>
          <w:lang w:eastAsia="ru-RU"/>
        </w:rPr>
        <w:t>74. При обращении за предоставлением муниципальной услуги в электронной форме заявитель</w:t>
      </w:r>
      <w:r w:rsidRPr="00440637">
        <w:rPr>
          <w:rFonts w:ascii="Times New Roman" w:eastAsia="Times New Roman" w:hAnsi="Times New Roman" w:cs="Times New Roman"/>
          <w:kern w:val="2"/>
          <w:sz w:val="24"/>
          <w:szCs w:val="24"/>
          <w:lang w:eastAsia="ru-RU"/>
        </w:rPr>
        <w:t xml:space="preserve"> </w:t>
      </w:r>
      <w:r w:rsidRPr="00440637">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637">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440637" w:rsidRPr="00440637" w:rsidRDefault="00440637" w:rsidP="0044063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0637" w:rsidRPr="00440637" w:rsidRDefault="00440637" w:rsidP="0044063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40637" w:rsidRPr="00440637" w:rsidRDefault="00440637" w:rsidP="0044063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r w:rsidRPr="00440637">
        <w:rPr>
          <w:rFonts w:ascii="Times New Roman" w:eastAsia="Calibri" w:hAnsi="Times New Roman" w:cs="Times New Roman"/>
          <w:kern w:val="2"/>
          <w:sz w:val="24"/>
          <w:szCs w:val="24"/>
          <w:lang w:eastAsia="ru-RU"/>
        </w:rPr>
        <w:t>.</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 xml:space="preserve"> 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40637" w:rsidRPr="00440637" w:rsidRDefault="00440637" w:rsidP="0044063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Глава 21. ИСЧЕРПЫВАЮЩИЙ ПЕРЕЧЕНЬ </w:t>
      </w:r>
    </w:p>
    <w:p w:rsidR="00440637" w:rsidRPr="00440637" w:rsidRDefault="00440637" w:rsidP="004406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АДМИНИСТРАТИВНЫХ ПРОЦЕДУР</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76. Предоставление муниципальной услуги включает в себя следующие административные процедуры:</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1) прием и регистрация заявления и приложенных к нему документов, представленных заявителем или его представителем;</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rPr>
        <w:lastRenderedPageBreak/>
        <w:t>4) выдача (направление) заявителю или его представителю результата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sz w:val="24"/>
          <w:szCs w:val="24"/>
          <w:lang w:eastAsia="ru-RU"/>
        </w:rPr>
        <w:t xml:space="preserve">77. </w:t>
      </w:r>
      <w:r w:rsidRPr="00440637">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rPr>
        <w:t>1) прием и регистрация заявления и приложенных к нему документов, представленных заявителем или его представителем;</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rPr>
        <w:t>4) выдача (направление) заявителю или его представителю результата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22. ПРИЕМ ЗАЯВЛЕНИЯ И ПРИЛОЖЕННЫХ К НЕМУ ДОКУМЕНТОВ, ПРОВЕРКА ПОЛНОТЫ И ДОСТОВЕРНОСТИ ДОКУМЕНТОВ, РЕГИСТРАЦИЯ ЗАЯВЛЕНИЯ</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78.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а) путем личного обращения в уполномоченный орган;</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40637" w:rsidRPr="00440637" w:rsidRDefault="00440637" w:rsidP="004406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0637">
        <w:rPr>
          <w:rFonts w:ascii="Times New Roman" w:eastAsia="Times New Roman" w:hAnsi="Times New Roman" w:cs="Times New Roman"/>
          <w:sz w:val="24"/>
          <w:szCs w:val="24"/>
        </w:rPr>
        <w:t xml:space="preserve">в) </w:t>
      </w:r>
      <w:r w:rsidRPr="00440637">
        <w:rPr>
          <w:rFonts w:ascii="Times New Roman" w:hAnsi="Times New Roman" w:cs="Times New Roman"/>
          <w:sz w:val="24"/>
          <w:szCs w:val="24"/>
        </w:rPr>
        <w:t>посредством направления документов по электронной почте (</w:t>
      </w:r>
      <w:hyperlink r:id="rId9" w:history="1">
        <w:r w:rsidRPr="00440637">
          <w:rPr>
            <w:rFonts w:ascii="Times New Roman" w:eastAsia="Times New Roman" w:hAnsi="Times New Roman" w:cs="Times New Roman"/>
            <w:sz w:val="24"/>
            <w:szCs w:val="24"/>
            <w:u w:val="single"/>
            <w:lang w:val="en-US" w:eastAsia="ru-RU"/>
          </w:rPr>
          <w:t>priemnaya</w:t>
        </w:r>
        <w:r w:rsidRPr="00440637">
          <w:rPr>
            <w:rFonts w:ascii="Times New Roman" w:eastAsia="Times New Roman" w:hAnsi="Times New Roman" w:cs="Times New Roman"/>
            <w:sz w:val="24"/>
            <w:szCs w:val="24"/>
            <w:u w:val="single"/>
            <w:lang w:eastAsia="ru-RU"/>
          </w:rPr>
          <w:t>@</w:t>
        </w:r>
        <w:r w:rsidRPr="00440637">
          <w:rPr>
            <w:rFonts w:ascii="Times New Roman" w:eastAsia="Times New Roman" w:hAnsi="Times New Roman" w:cs="Times New Roman"/>
            <w:sz w:val="24"/>
            <w:szCs w:val="24"/>
            <w:u w:val="single"/>
            <w:lang w:val="en-US" w:eastAsia="ru-RU"/>
          </w:rPr>
          <w:t>admin</w:t>
        </w:r>
        <w:r w:rsidRPr="00440637">
          <w:rPr>
            <w:rFonts w:ascii="Times New Roman" w:eastAsia="Times New Roman" w:hAnsi="Times New Roman" w:cs="Times New Roman"/>
            <w:sz w:val="24"/>
            <w:szCs w:val="24"/>
            <w:u w:val="single"/>
            <w:lang w:eastAsia="ru-RU"/>
          </w:rPr>
          <w:t>-</w:t>
        </w:r>
        <w:r w:rsidRPr="00440637">
          <w:rPr>
            <w:rFonts w:ascii="Times New Roman" w:eastAsia="Times New Roman" w:hAnsi="Times New Roman" w:cs="Times New Roman"/>
            <w:sz w:val="24"/>
            <w:szCs w:val="24"/>
            <w:u w:val="single"/>
            <w:lang w:val="en-US" w:eastAsia="ru-RU"/>
          </w:rPr>
          <w:t>ukmo</w:t>
        </w:r>
        <w:r w:rsidRPr="00440637">
          <w:rPr>
            <w:rFonts w:ascii="Times New Roman" w:eastAsia="Times New Roman" w:hAnsi="Times New Roman" w:cs="Times New Roman"/>
            <w:sz w:val="24"/>
            <w:szCs w:val="24"/>
            <w:u w:val="single"/>
            <w:lang w:eastAsia="ru-RU"/>
          </w:rPr>
          <w:t>.</w:t>
        </w:r>
        <w:r w:rsidRPr="00440637">
          <w:rPr>
            <w:rFonts w:ascii="Times New Roman" w:eastAsia="Times New Roman" w:hAnsi="Times New Roman" w:cs="Times New Roman"/>
            <w:sz w:val="24"/>
            <w:szCs w:val="24"/>
            <w:u w:val="single"/>
            <w:lang w:val="en-US" w:eastAsia="ru-RU"/>
          </w:rPr>
          <w:t>ru</w:t>
        </w:r>
      </w:hyperlink>
      <w:r w:rsidRPr="00440637">
        <w:rPr>
          <w:rFonts w:ascii="Times New Roman" w:eastAsia="Times New Roman" w:hAnsi="Times New Roman" w:cs="Times New Roman"/>
          <w:sz w:val="24"/>
          <w:szCs w:val="24"/>
          <w:lang w:eastAsia="ru-RU"/>
        </w:rPr>
        <w:t xml:space="preserve"> – приемная Администрации Усть-Кутского муниципального образования, </w:t>
      </w:r>
      <w:hyperlink r:id="rId10" w:history="1">
        <w:r w:rsidRPr="00440637">
          <w:rPr>
            <w:rFonts w:ascii="Times New Roman" w:eastAsia="Times New Roman" w:hAnsi="Times New Roman" w:cs="Times New Roman"/>
            <w:sz w:val="24"/>
            <w:szCs w:val="24"/>
            <w:u w:val="single"/>
            <w:lang w:val="en-US" w:eastAsia="ru-RU"/>
          </w:rPr>
          <w:t>arhitectura</w:t>
        </w:r>
        <w:r w:rsidRPr="00440637">
          <w:rPr>
            <w:rFonts w:ascii="Times New Roman" w:eastAsia="Times New Roman" w:hAnsi="Times New Roman" w:cs="Times New Roman"/>
            <w:sz w:val="24"/>
            <w:szCs w:val="24"/>
            <w:u w:val="single"/>
            <w:lang w:eastAsia="ru-RU"/>
          </w:rPr>
          <w:t>@</w:t>
        </w:r>
        <w:r w:rsidRPr="00440637">
          <w:rPr>
            <w:rFonts w:ascii="Times New Roman" w:eastAsia="Times New Roman" w:hAnsi="Times New Roman" w:cs="Times New Roman"/>
            <w:sz w:val="24"/>
            <w:szCs w:val="24"/>
            <w:u w:val="single"/>
            <w:lang w:val="en-US" w:eastAsia="ru-RU"/>
          </w:rPr>
          <w:t>admin</w:t>
        </w:r>
        <w:r w:rsidRPr="00440637">
          <w:rPr>
            <w:rFonts w:ascii="Times New Roman" w:eastAsia="Times New Roman" w:hAnsi="Times New Roman" w:cs="Times New Roman"/>
            <w:sz w:val="24"/>
            <w:szCs w:val="24"/>
            <w:u w:val="single"/>
            <w:lang w:eastAsia="ru-RU"/>
          </w:rPr>
          <w:t>-</w:t>
        </w:r>
        <w:r w:rsidRPr="00440637">
          <w:rPr>
            <w:rFonts w:ascii="Times New Roman" w:eastAsia="Times New Roman" w:hAnsi="Times New Roman" w:cs="Times New Roman"/>
            <w:sz w:val="24"/>
            <w:szCs w:val="24"/>
            <w:u w:val="single"/>
            <w:lang w:val="en-US" w:eastAsia="ru-RU"/>
          </w:rPr>
          <w:t>ukmo</w:t>
        </w:r>
        <w:r w:rsidRPr="00440637">
          <w:rPr>
            <w:rFonts w:ascii="Times New Roman" w:eastAsia="Times New Roman" w:hAnsi="Times New Roman" w:cs="Times New Roman"/>
            <w:sz w:val="24"/>
            <w:szCs w:val="24"/>
            <w:u w:val="single"/>
            <w:lang w:eastAsia="ru-RU"/>
          </w:rPr>
          <w:t>.</w:t>
        </w:r>
        <w:r w:rsidRPr="00440637">
          <w:rPr>
            <w:rFonts w:ascii="Times New Roman" w:eastAsia="Times New Roman" w:hAnsi="Times New Roman" w:cs="Times New Roman"/>
            <w:sz w:val="24"/>
            <w:szCs w:val="24"/>
            <w:u w:val="single"/>
            <w:lang w:val="en-US" w:eastAsia="ru-RU"/>
          </w:rPr>
          <w:t>ru</w:t>
        </w:r>
      </w:hyperlink>
      <w:r w:rsidRPr="00440637">
        <w:rPr>
          <w:rFonts w:ascii="Times New Roman" w:eastAsia="Times New Roman" w:hAnsi="Times New Roman" w:cs="Times New Roman"/>
          <w:sz w:val="24"/>
          <w:szCs w:val="24"/>
          <w:lang w:eastAsia="ru-RU"/>
        </w:rPr>
        <w:t xml:space="preserve"> – отдел архитектуры и градостроительства Комитета архитектуры, градостроительства и капитального строительства Администрации Усть-Кутского муниципального образования)</w:t>
      </w:r>
      <w:r w:rsidRPr="00440637">
        <w:rPr>
          <w:rFonts w:ascii="Times New Roman" w:hAnsi="Times New Roman" w:cs="Times New Roman"/>
          <w:sz w:val="24"/>
          <w:szCs w:val="24"/>
        </w:rPr>
        <w:t>;</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г) посредством Портала: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8 (39565) 5-76-42, 5 74-97 либо при личном обращении заявителя или его представителя в уполномоченный орган.</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lang w:eastAsia="ru-RU"/>
        </w:rPr>
        <w:t xml:space="preserve">79. В день поступления </w:t>
      </w:r>
      <w:r w:rsidRPr="00440637">
        <w:rPr>
          <w:rFonts w:ascii="Times New Roman" w:eastAsia="Times New Roman" w:hAnsi="Times New Roman" w:cs="Times New Roman"/>
          <w:sz w:val="24"/>
          <w:szCs w:val="24"/>
        </w:rPr>
        <w:t xml:space="preserve">(получения через организации почтовой связи, с помощью средств электронной связи) </w:t>
      </w:r>
      <w:r w:rsidRPr="00440637">
        <w:rPr>
          <w:rFonts w:ascii="Times New Roman" w:eastAsia="Times New Roman" w:hAnsi="Times New Roman" w:cs="Times New Roman"/>
          <w:sz w:val="24"/>
          <w:szCs w:val="24"/>
          <w:lang w:eastAsia="ru-RU"/>
        </w:rPr>
        <w:t xml:space="preserve">заявление регистрируется </w:t>
      </w:r>
      <w:r w:rsidRPr="00440637">
        <w:rPr>
          <w:rFonts w:ascii="Times New Roman" w:eastAsia="Times New Roman" w:hAnsi="Times New Roman" w:cs="Times New Roman"/>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color w:val="000000"/>
          <w:kern w:val="2"/>
          <w:sz w:val="24"/>
          <w:szCs w:val="24"/>
          <w:lang w:eastAsia="ru-RU"/>
        </w:rPr>
      </w:pPr>
      <w:r w:rsidRPr="00440637">
        <w:rPr>
          <w:rFonts w:ascii="Times New Roman" w:eastAsia="Times New Roman" w:hAnsi="Times New Roman" w:cs="Times New Roman"/>
          <w:color w:val="000000"/>
          <w:kern w:val="2"/>
          <w:sz w:val="24"/>
          <w:szCs w:val="24"/>
          <w:lang w:eastAsia="ru-RU"/>
        </w:rPr>
        <w:t xml:space="preserve">80. Срок регистрации представленных в </w:t>
      </w:r>
      <w:r w:rsidRPr="00440637">
        <w:rPr>
          <w:rFonts w:ascii="Times New Roman" w:eastAsia="Calibri" w:hAnsi="Times New Roman" w:cs="Times New Roman"/>
          <w:color w:val="000000"/>
          <w:sz w:val="24"/>
          <w:szCs w:val="24"/>
        </w:rPr>
        <w:t xml:space="preserve">администрацию </w:t>
      </w:r>
      <w:r w:rsidRPr="00440637">
        <w:rPr>
          <w:rFonts w:ascii="Times New Roman" w:eastAsia="Times New Roman" w:hAnsi="Times New Roman" w:cs="Times New Roman"/>
          <w:color w:val="000000"/>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440637">
        <w:rPr>
          <w:rFonts w:ascii="Times New Roman" w:eastAsia="Calibri" w:hAnsi="Times New Roman" w:cs="Times New Roman"/>
          <w:color w:val="000000"/>
          <w:sz w:val="24"/>
          <w:szCs w:val="24"/>
        </w:rPr>
        <w:t>администрацией</w:t>
      </w:r>
      <w:r w:rsidRPr="00440637">
        <w:rPr>
          <w:rFonts w:ascii="Times New Roman" w:eastAsia="Times New Roman" w:hAnsi="Times New Roman" w:cs="Times New Roman"/>
          <w:color w:val="000000"/>
          <w:kern w:val="2"/>
          <w:sz w:val="24"/>
          <w:szCs w:val="24"/>
          <w:lang w:eastAsia="ru-RU"/>
        </w:rPr>
        <w:t xml:space="preserve"> указанных документов.</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81. Должностное лицо администрации, ответственное за прием и регистрацию документов, устанавливает:</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а) предмет обращения;</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в) соответствие документов требованиям, указанным в пункте 34 настоящего административного регламента.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Максимальный срок выполнения данного действия составляет 10 минут.</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82. Должностное лицо уполномоченного органа снимает копии с документов для формирования дела.</w:t>
      </w:r>
    </w:p>
    <w:p w:rsidR="00440637" w:rsidRPr="00440637" w:rsidRDefault="00440637" w:rsidP="00440637">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sz w:val="24"/>
          <w:szCs w:val="24"/>
          <w:lang w:eastAsia="ru-RU"/>
        </w:rPr>
        <w:t xml:space="preserve">83. </w:t>
      </w:r>
      <w:r w:rsidRPr="00440637">
        <w:rPr>
          <w:rFonts w:ascii="Times New Roman" w:eastAsia="Times New Roman" w:hAnsi="Times New Roman" w:cs="Times New Roman"/>
          <w:kern w:val="2"/>
          <w:sz w:val="24"/>
          <w:szCs w:val="24"/>
          <w:lang w:eastAsia="ru-RU"/>
        </w:rPr>
        <w:t xml:space="preserve">В случае выявления в представленных документах хотя бы одного из обстоятельств, предусмотренных пунктом 38 </w:t>
      </w:r>
      <w:r w:rsidRPr="00440637">
        <w:rPr>
          <w:rFonts w:ascii="Times New Roman" w:eastAsia="Calibri" w:hAnsi="Times New Roman" w:cs="Times New Roman"/>
          <w:sz w:val="24"/>
          <w:szCs w:val="24"/>
        </w:rPr>
        <w:t>настоящего административного регламента,</w:t>
      </w:r>
      <w:r w:rsidRPr="00440637">
        <w:rPr>
          <w:rFonts w:ascii="Times New Roman" w:eastAsia="Times New Roman" w:hAnsi="Times New Roman" w:cs="Times New Roman"/>
          <w:kern w:val="2"/>
          <w:sz w:val="24"/>
          <w:szCs w:val="24"/>
          <w:lang w:eastAsia="ru-RU"/>
        </w:rPr>
        <w:t xml:space="preserve"> должностное лицо</w:t>
      </w:r>
      <w:r w:rsidRPr="00440637">
        <w:rPr>
          <w:rFonts w:ascii="Times New Roman" w:eastAsia="Calibri" w:hAnsi="Times New Roman" w:cs="Times New Roman"/>
          <w:sz w:val="24"/>
          <w:szCs w:val="24"/>
        </w:rPr>
        <w:t xml:space="preserve"> </w:t>
      </w:r>
      <w:r w:rsidRPr="00440637">
        <w:rPr>
          <w:rFonts w:ascii="Times New Roman" w:eastAsia="Calibri" w:hAnsi="Times New Roman" w:cs="Times New Roman"/>
          <w:sz w:val="24"/>
          <w:szCs w:val="24"/>
        </w:rPr>
        <w:lastRenderedPageBreak/>
        <w:t>администрации</w:t>
      </w:r>
      <w:r w:rsidRPr="00440637">
        <w:rPr>
          <w:rFonts w:ascii="Times New Roman" w:eastAsia="Times New Roman" w:hAnsi="Times New Roman" w:cs="Times New Roman"/>
          <w:kern w:val="2"/>
          <w:sz w:val="24"/>
          <w:szCs w:val="24"/>
          <w:lang w:eastAsia="ru-RU"/>
        </w:rPr>
        <w:t>, ответственное за прием и регистрацию документов, не позднее 2 рабочих дней принимает решение об отказе в приеме документов.</w:t>
      </w:r>
    </w:p>
    <w:p w:rsidR="00440637" w:rsidRPr="00440637" w:rsidRDefault="00440637" w:rsidP="00440637">
      <w:pPr>
        <w:autoSpaceDE w:val="0"/>
        <w:autoSpaceDN w:val="0"/>
        <w:spacing w:after="0" w:line="240" w:lineRule="auto"/>
        <w:ind w:firstLine="720"/>
        <w:jc w:val="both"/>
        <w:rPr>
          <w:rFonts w:ascii="Times New Roman" w:eastAsia="Times New Roman" w:hAnsi="Times New Roman" w:cs="Times New Roman"/>
          <w:color w:val="0000FF"/>
          <w:kern w:val="2"/>
          <w:sz w:val="24"/>
          <w:szCs w:val="24"/>
          <w:lang w:eastAsia="ru-RU"/>
        </w:rPr>
      </w:pPr>
      <w:r w:rsidRPr="00440637">
        <w:rPr>
          <w:rFonts w:ascii="Times New Roman" w:eastAsia="Calibri" w:hAnsi="Times New Roman" w:cs="Times New Roman"/>
          <w:sz w:val="24"/>
          <w:szCs w:val="24"/>
        </w:rPr>
        <w:t xml:space="preserve">84. В случае отказа в приеме документов, поданных путем личного обращения, </w:t>
      </w:r>
      <w:r w:rsidRPr="00440637">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440637">
        <w:rPr>
          <w:rFonts w:ascii="Times New Roman" w:eastAsia="Calibri" w:hAnsi="Times New Roman" w:cs="Times New Roman"/>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0637">
        <w:rPr>
          <w:rFonts w:ascii="Times New Roman" w:eastAsia="Calibri" w:hAnsi="Times New Roman" w:cs="Times New Roman"/>
          <w:sz w:val="24"/>
          <w:szCs w:val="24"/>
        </w:rPr>
        <w:t xml:space="preserve">В случае отказа в приеме документов, поданных через организации почтовой связи, </w:t>
      </w:r>
      <w:r w:rsidRPr="00440637">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440637">
        <w:rPr>
          <w:rFonts w:ascii="Times New Roman" w:eastAsia="Calibri" w:hAnsi="Times New Roman" w:cs="Times New Roman"/>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0637">
        <w:rPr>
          <w:rFonts w:ascii="Times New Roman" w:eastAsia="Calibri" w:hAnsi="Times New Roman" w:cs="Times New Roman"/>
          <w:sz w:val="24"/>
          <w:szCs w:val="24"/>
        </w:rPr>
        <w:t xml:space="preserve">В случае отказа в приеме документов, поданных через личный кабинет на Портале, </w:t>
      </w:r>
      <w:r w:rsidRPr="00440637">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440637">
        <w:rPr>
          <w:rFonts w:ascii="Times New Roman" w:eastAsia="Calibri" w:hAnsi="Times New Roman" w:cs="Times New Roman"/>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0637">
        <w:rPr>
          <w:rFonts w:ascii="Times New Roman" w:eastAsia="Calibri"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440637">
        <w:rPr>
          <w:rFonts w:ascii="Times New Roman" w:eastAsia="Times New Roman" w:hAnsi="Times New Roman" w:cs="Times New Roman"/>
          <w:kern w:val="2"/>
          <w:sz w:val="24"/>
          <w:szCs w:val="24"/>
          <w:lang w:eastAsia="ru-RU"/>
        </w:rPr>
        <w:t xml:space="preserve">администрации, ответственное за прием и регистрацию документов, </w:t>
      </w:r>
      <w:r w:rsidRPr="00440637">
        <w:rPr>
          <w:rFonts w:ascii="Times New Roman" w:eastAsia="Calibri" w:hAnsi="Times New Roman" w:cs="Times New Roman"/>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sz w:val="24"/>
          <w:szCs w:val="24"/>
        </w:rPr>
        <w:t xml:space="preserve">85. </w:t>
      </w:r>
      <w:r w:rsidRPr="00440637">
        <w:rPr>
          <w:rFonts w:ascii="Times New Roman" w:eastAsia="Times New Roman" w:hAnsi="Times New Roman" w:cs="Times New Roman"/>
          <w:kern w:val="2"/>
          <w:sz w:val="24"/>
          <w:szCs w:val="24"/>
          <w:lang w:eastAsia="ru-RU"/>
        </w:rPr>
        <w:t xml:space="preserve">При отсутствии в представленных заявителем документах оснований, предусмотренных пунктом 38 </w:t>
      </w:r>
      <w:r w:rsidRPr="00440637">
        <w:rPr>
          <w:rFonts w:ascii="Times New Roman" w:eastAsia="Calibri" w:hAnsi="Times New Roman" w:cs="Times New Roman"/>
          <w:sz w:val="24"/>
          <w:szCs w:val="24"/>
        </w:rPr>
        <w:t>настоящего административного регламента</w:t>
      </w:r>
      <w:r w:rsidRPr="00440637">
        <w:rPr>
          <w:rFonts w:ascii="Times New Roman" w:eastAsia="Times New Roman" w:hAnsi="Times New Roman" w:cs="Times New Roman"/>
          <w:kern w:val="2"/>
          <w:sz w:val="24"/>
          <w:szCs w:val="24"/>
          <w:lang w:eastAsia="ru-RU"/>
        </w:rPr>
        <w:t xml:space="preserve">, должностное лицо </w:t>
      </w:r>
      <w:r w:rsidRPr="00440637">
        <w:rPr>
          <w:rFonts w:ascii="Times New Roman" w:eastAsia="Calibri" w:hAnsi="Times New Roman" w:cs="Times New Roman"/>
          <w:sz w:val="24"/>
          <w:szCs w:val="24"/>
        </w:rPr>
        <w:t>администрации</w:t>
      </w:r>
      <w:r w:rsidRPr="00440637">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двух рабочих дней, принимает решение о передаче представленных документов должностному лицу </w:t>
      </w:r>
      <w:r w:rsidRPr="00440637">
        <w:rPr>
          <w:rFonts w:ascii="Times New Roman" w:eastAsia="Calibri" w:hAnsi="Times New Roman" w:cs="Times New Roman"/>
          <w:sz w:val="24"/>
          <w:szCs w:val="24"/>
        </w:rPr>
        <w:t>администрации</w:t>
      </w:r>
      <w:r w:rsidRPr="00440637">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 xml:space="preserve">86. В случае принятия указанного в пункте 85 </w:t>
      </w:r>
      <w:r w:rsidRPr="00440637">
        <w:rPr>
          <w:rFonts w:ascii="Times New Roman" w:eastAsia="Calibri" w:hAnsi="Times New Roman" w:cs="Times New Roman"/>
          <w:sz w:val="24"/>
          <w:szCs w:val="24"/>
        </w:rPr>
        <w:t>настоящего административного регламента</w:t>
      </w:r>
      <w:r w:rsidRPr="00440637">
        <w:rPr>
          <w:rFonts w:ascii="Times New Roman" w:eastAsia="Times New Roman" w:hAnsi="Times New Roman" w:cs="Times New Roman"/>
          <w:kern w:val="2"/>
          <w:sz w:val="24"/>
          <w:szCs w:val="24"/>
          <w:lang w:eastAsia="ru-RU"/>
        </w:rPr>
        <w:t xml:space="preserve"> решения:</w:t>
      </w:r>
    </w:p>
    <w:p w:rsidR="00440637" w:rsidRPr="00440637" w:rsidRDefault="00440637" w:rsidP="00440637">
      <w:pPr>
        <w:autoSpaceDE w:val="0"/>
        <w:autoSpaceDN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Times New Roman" w:hAnsi="Times New Roman" w:cs="Times New Roman"/>
          <w:kern w:val="2"/>
          <w:sz w:val="24"/>
          <w:szCs w:val="24"/>
          <w:lang w:eastAsia="ru-RU"/>
        </w:rPr>
        <w:t xml:space="preserve">1) если заявление и документы, указанные в пунктах 33, 35 настоящего административного регламента, представлены заявителем или его представителем в администрацию лично, должностное лицо </w:t>
      </w:r>
      <w:r w:rsidRPr="00440637">
        <w:rPr>
          <w:rFonts w:ascii="Times New Roman" w:eastAsia="Calibri" w:hAnsi="Times New Roman" w:cs="Times New Roman"/>
          <w:sz w:val="24"/>
          <w:szCs w:val="24"/>
        </w:rPr>
        <w:t>администрации</w:t>
      </w:r>
      <w:r w:rsidRPr="00440637">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440637">
        <w:rPr>
          <w:rFonts w:ascii="Times New Roman" w:eastAsia="Calibri" w:hAnsi="Times New Roman" w:cs="Times New Roman"/>
          <w:sz w:val="24"/>
          <w:szCs w:val="24"/>
        </w:rPr>
        <w:t xml:space="preserve">с указанием их перечня и даты получения </w:t>
      </w:r>
      <w:r w:rsidRPr="00440637">
        <w:rPr>
          <w:rFonts w:ascii="Times New Roman" w:eastAsia="Times New Roman" w:hAnsi="Times New Roman" w:cs="Times New Roman"/>
          <w:kern w:val="2"/>
          <w:sz w:val="24"/>
          <w:szCs w:val="24"/>
          <w:lang w:eastAsia="ru-RU"/>
        </w:rPr>
        <w:t xml:space="preserve">в двух экземплярах, один из которых </w:t>
      </w:r>
      <w:r w:rsidRPr="00440637">
        <w:rPr>
          <w:rFonts w:ascii="Times New Roman" w:eastAsia="Calibri" w:hAnsi="Times New Roman" w:cs="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440637">
        <w:rPr>
          <w:rFonts w:ascii="Times New Roman" w:eastAsia="Times New Roman" w:hAnsi="Times New Roman" w:cs="Times New Roman"/>
          <w:kern w:val="2"/>
          <w:sz w:val="24"/>
          <w:szCs w:val="24"/>
          <w:lang w:eastAsia="ru-RU"/>
        </w:rPr>
        <w:t xml:space="preserve">заявления и документов. Второй экземпляр расписки приобщается к представленным в </w:t>
      </w:r>
      <w:r w:rsidRPr="00440637">
        <w:rPr>
          <w:rFonts w:ascii="Times New Roman" w:eastAsia="Calibri" w:hAnsi="Times New Roman" w:cs="Times New Roman"/>
          <w:sz w:val="24"/>
          <w:szCs w:val="24"/>
        </w:rPr>
        <w:t>администрацию</w:t>
      </w:r>
      <w:r w:rsidRPr="00440637">
        <w:rPr>
          <w:rFonts w:ascii="Times New Roman" w:eastAsia="Calibri" w:hAnsi="Times New Roman" w:cs="Times New Roman"/>
          <w:kern w:val="2"/>
          <w:sz w:val="24"/>
          <w:szCs w:val="24"/>
        </w:rPr>
        <w:t xml:space="preserve"> документам;</w:t>
      </w:r>
    </w:p>
    <w:p w:rsidR="00440637" w:rsidRPr="00440637" w:rsidRDefault="00440637" w:rsidP="00440637">
      <w:pPr>
        <w:autoSpaceDE w:val="0"/>
        <w:autoSpaceDN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sz w:val="24"/>
          <w:szCs w:val="24"/>
        </w:rPr>
        <w:t xml:space="preserve">2) </w:t>
      </w:r>
      <w:r w:rsidRPr="00440637">
        <w:rPr>
          <w:rFonts w:ascii="Times New Roman" w:eastAsia="Calibri" w:hAnsi="Times New Roman" w:cs="Times New Roman"/>
          <w:kern w:val="2"/>
          <w:sz w:val="24"/>
          <w:szCs w:val="24"/>
        </w:rPr>
        <w:t xml:space="preserve">если заявление и документы, указанные в пунктах 33, 35 настоящего административного регламента, представлены заявителем или его представителем в администрацию </w:t>
      </w:r>
      <w:r w:rsidRPr="00440637">
        <w:rPr>
          <w:rFonts w:ascii="Times New Roman" w:eastAsia="Calibri" w:hAnsi="Times New Roman" w:cs="Times New Roman"/>
          <w:sz w:val="24"/>
          <w:szCs w:val="24"/>
        </w:rPr>
        <w:t xml:space="preserve">посредством почтового отправления </w:t>
      </w:r>
      <w:r w:rsidRPr="00440637">
        <w:rPr>
          <w:rFonts w:ascii="Times New Roman" w:eastAsia="Calibri" w:hAnsi="Times New Roman" w:cs="Times New Roman"/>
          <w:kern w:val="2"/>
          <w:sz w:val="24"/>
          <w:szCs w:val="24"/>
        </w:rPr>
        <w:t xml:space="preserve">должностное лицо </w:t>
      </w:r>
      <w:r w:rsidRPr="00440637">
        <w:rPr>
          <w:rFonts w:ascii="Times New Roman" w:eastAsia="Calibri" w:hAnsi="Times New Roman" w:cs="Times New Roman"/>
          <w:sz w:val="24"/>
          <w:szCs w:val="24"/>
        </w:rPr>
        <w:t>администрации</w:t>
      </w:r>
      <w:r w:rsidRPr="00440637">
        <w:rPr>
          <w:rFonts w:ascii="Times New Roman" w:eastAsia="Calibri"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440637">
        <w:rPr>
          <w:rFonts w:ascii="Times New Roman" w:eastAsia="Calibri" w:hAnsi="Times New Roman" w:cs="Times New Roman"/>
          <w:sz w:val="24"/>
          <w:szCs w:val="24"/>
        </w:rPr>
        <w:t>с указанием их перечня и даты получения</w:t>
      </w:r>
      <w:r w:rsidRPr="00440637">
        <w:rPr>
          <w:rFonts w:ascii="Times New Roman" w:eastAsia="Calibri" w:hAnsi="Times New Roman" w:cs="Times New Roman"/>
          <w:kern w:val="2"/>
          <w:sz w:val="24"/>
          <w:szCs w:val="24"/>
        </w:rPr>
        <w:t xml:space="preserve"> в двух экземплярах, один из которых</w:t>
      </w:r>
      <w:r w:rsidRPr="00440637">
        <w:rPr>
          <w:rFonts w:ascii="Times New Roman" w:eastAsia="Calibri" w:hAnsi="Times New Roman" w:cs="Times New Roman"/>
          <w:sz w:val="24"/>
          <w:szCs w:val="24"/>
        </w:rPr>
        <w:t xml:space="preserve"> направляется указанным должностным лицом по указанному в заявлении почтовому адресу </w:t>
      </w:r>
      <w:r w:rsidRPr="00440637">
        <w:rPr>
          <w:rFonts w:ascii="Times New Roman" w:eastAsia="Calibri" w:hAnsi="Times New Roman" w:cs="Times New Roman"/>
          <w:kern w:val="2"/>
          <w:sz w:val="24"/>
          <w:szCs w:val="24"/>
        </w:rPr>
        <w:t>почтовым отправлением с уведомлением о вручении</w:t>
      </w:r>
      <w:r w:rsidRPr="00440637">
        <w:rPr>
          <w:rFonts w:ascii="Times New Roman" w:eastAsia="Calibri" w:hAnsi="Times New Roman" w:cs="Times New Roman"/>
          <w:sz w:val="24"/>
          <w:szCs w:val="24"/>
        </w:rPr>
        <w:t xml:space="preserve"> в течение трех рабочих дней после получения администрацией заявления и документов. </w:t>
      </w:r>
      <w:r w:rsidRPr="00440637">
        <w:rPr>
          <w:rFonts w:ascii="Times New Roman" w:eastAsia="Calibri" w:hAnsi="Times New Roman" w:cs="Times New Roman"/>
          <w:kern w:val="2"/>
          <w:sz w:val="24"/>
          <w:szCs w:val="24"/>
        </w:rPr>
        <w:t xml:space="preserve">Второй экземпляр расписки приобщается к представленным в </w:t>
      </w:r>
      <w:r w:rsidRPr="00440637">
        <w:rPr>
          <w:rFonts w:ascii="Times New Roman" w:eastAsia="Calibri" w:hAnsi="Times New Roman" w:cs="Times New Roman"/>
          <w:sz w:val="24"/>
          <w:szCs w:val="24"/>
        </w:rPr>
        <w:t>администрацию</w:t>
      </w:r>
      <w:r w:rsidRPr="00440637">
        <w:rPr>
          <w:rFonts w:ascii="Times New Roman" w:eastAsia="Calibri" w:hAnsi="Times New Roman" w:cs="Times New Roman"/>
          <w:kern w:val="2"/>
          <w:sz w:val="24"/>
          <w:szCs w:val="24"/>
        </w:rPr>
        <w:t xml:space="preserve"> документам;</w:t>
      </w:r>
    </w:p>
    <w:p w:rsidR="00440637" w:rsidRPr="00440637" w:rsidRDefault="00440637" w:rsidP="00440637">
      <w:pPr>
        <w:autoSpaceDE w:val="0"/>
        <w:autoSpaceDN w:val="0"/>
        <w:spacing w:after="0" w:line="240" w:lineRule="auto"/>
        <w:ind w:firstLine="709"/>
        <w:jc w:val="both"/>
        <w:rPr>
          <w:rFonts w:ascii="Times New Roman" w:eastAsia="Calibri" w:hAnsi="Times New Roman" w:cs="Times New Roman"/>
          <w:color w:val="000000"/>
          <w:sz w:val="24"/>
          <w:szCs w:val="24"/>
        </w:rPr>
      </w:pPr>
      <w:r w:rsidRPr="00440637">
        <w:rPr>
          <w:rFonts w:ascii="Times New Roman" w:eastAsia="Calibri" w:hAnsi="Times New Roman" w:cs="Times New Roman"/>
          <w:sz w:val="24"/>
          <w:szCs w:val="24"/>
        </w:rPr>
        <w:t xml:space="preserve">3) </w:t>
      </w:r>
      <w:r w:rsidRPr="00440637">
        <w:rPr>
          <w:rFonts w:ascii="Times New Roman" w:eastAsia="Calibri" w:hAnsi="Times New Roman" w:cs="Times New Roman"/>
          <w:kern w:val="2"/>
          <w:sz w:val="24"/>
          <w:szCs w:val="24"/>
        </w:rPr>
        <w:t xml:space="preserve">если заявление и документы, указанные в пунктах 33, 35 настоящего административного регламента, представлены заявителем или его представителем в администрацию </w:t>
      </w:r>
      <w:r w:rsidRPr="00440637">
        <w:rPr>
          <w:rFonts w:ascii="Times New Roman" w:eastAsia="Calibri" w:hAnsi="Times New Roman" w:cs="Times New Roman"/>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w:t>
      </w:r>
      <w:r w:rsidRPr="00440637">
        <w:rPr>
          <w:rFonts w:ascii="Times New Roman" w:eastAsia="Calibri" w:hAnsi="Times New Roman" w:cs="Times New Roman"/>
          <w:sz w:val="24"/>
          <w:szCs w:val="24"/>
        </w:rPr>
        <w:lastRenderedPageBreak/>
        <w:t xml:space="preserve">и документов в </w:t>
      </w:r>
      <w:r w:rsidRPr="00440637">
        <w:rPr>
          <w:rFonts w:ascii="Times New Roman" w:eastAsia="Calibri" w:hAnsi="Times New Roman" w:cs="Times New Roman"/>
          <w:color w:val="000000"/>
          <w:sz w:val="24"/>
          <w:szCs w:val="24"/>
        </w:rPr>
        <w:t>администрацию, на адрес электронной почты</w:t>
      </w:r>
      <w:r w:rsidRPr="00440637">
        <w:rPr>
          <w:rFonts w:ascii="Times New Roman" w:eastAsia="Calibri" w:hAnsi="Times New Roman" w:cs="Times New Roman"/>
          <w:color w:val="000000"/>
          <w:kern w:val="2"/>
          <w:sz w:val="24"/>
          <w:szCs w:val="24"/>
        </w:rPr>
        <w:t xml:space="preserve"> заявителя или его представителя</w:t>
      </w:r>
      <w:r w:rsidRPr="00440637">
        <w:rPr>
          <w:rFonts w:ascii="Times New Roman" w:eastAsia="Calibri" w:hAnsi="Times New Roman" w:cs="Times New Roman"/>
          <w:color w:val="000000"/>
          <w:sz w:val="24"/>
          <w:szCs w:val="24"/>
        </w:rPr>
        <w:t>, указанный в заявлении;</w:t>
      </w:r>
    </w:p>
    <w:p w:rsidR="00440637" w:rsidRPr="00440637" w:rsidRDefault="00440637" w:rsidP="00440637">
      <w:pPr>
        <w:autoSpaceDE w:val="0"/>
        <w:autoSpaceDN w:val="0"/>
        <w:spacing w:after="0" w:line="240" w:lineRule="auto"/>
        <w:ind w:firstLine="709"/>
        <w:jc w:val="both"/>
        <w:rPr>
          <w:rFonts w:ascii="Times New Roman" w:eastAsia="Calibri" w:hAnsi="Times New Roman" w:cs="Times New Roman"/>
          <w:sz w:val="24"/>
          <w:szCs w:val="24"/>
        </w:rPr>
      </w:pPr>
      <w:r w:rsidRPr="00440637">
        <w:rPr>
          <w:rFonts w:ascii="Times New Roman" w:eastAsia="Calibri" w:hAnsi="Times New Roman" w:cs="Times New Roman"/>
          <w:sz w:val="24"/>
          <w:szCs w:val="24"/>
        </w:rPr>
        <w:t xml:space="preserve">4) </w:t>
      </w:r>
      <w:r w:rsidRPr="00440637">
        <w:rPr>
          <w:rFonts w:ascii="Times New Roman" w:eastAsia="Calibri" w:hAnsi="Times New Roman" w:cs="Times New Roman"/>
          <w:kern w:val="2"/>
          <w:sz w:val="24"/>
          <w:szCs w:val="24"/>
        </w:rPr>
        <w:t xml:space="preserve">если заявление и документы, указанные в пунктах 33, 35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440637">
        <w:rPr>
          <w:rFonts w:ascii="Times New Roman" w:eastAsia="Calibri"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sz w:val="24"/>
          <w:szCs w:val="24"/>
        </w:rPr>
        <w:t xml:space="preserve">87. </w:t>
      </w:r>
      <w:r w:rsidRPr="00440637">
        <w:rPr>
          <w:rFonts w:ascii="Times New Roman" w:eastAsia="Times New Roman" w:hAnsi="Times New Roman" w:cs="Times New Roman"/>
          <w:kern w:val="2"/>
          <w:sz w:val="24"/>
          <w:szCs w:val="24"/>
          <w:lang w:eastAsia="ru-RU"/>
        </w:rPr>
        <w:t>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85 настоящего административного регламента.</w:t>
      </w:r>
    </w:p>
    <w:p w:rsidR="00440637" w:rsidRPr="00440637" w:rsidRDefault="00440637" w:rsidP="00440637">
      <w:pPr>
        <w:autoSpaceDE w:val="0"/>
        <w:autoSpaceDN w:val="0"/>
        <w:spacing w:after="0" w:line="240" w:lineRule="auto"/>
        <w:ind w:firstLine="709"/>
        <w:jc w:val="both"/>
        <w:rPr>
          <w:rFonts w:ascii="Times New Roman" w:eastAsia="Calibri" w:hAnsi="Times New Roman" w:cs="Times New Roman"/>
          <w:sz w:val="24"/>
          <w:szCs w:val="24"/>
        </w:rPr>
      </w:pPr>
      <w:r w:rsidRPr="00440637">
        <w:rPr>
          <w:rFonts w:ascii="Times New Roman" w:eastAsia="Times New Roman" w:hAnsi="Times New Roman" w:cs="Times New Roman"/>
          <w:kern w:val="2"/>
          <w:sz w:val="24"/>
          <w:szCs w:val="24"/>
          <w:lang w:eastAsia="ru-RU"/>
        </w:rPr>
        <w:t xml:space="preserve">88. Результатом административной процедуры по приему и регистрации заявления и документов является прием и регистрация </w:t>
      </w:r>
      <w:r w:rsidRPr="00440637">
        <w:rPr>
          <w:rFonts w:ascii="Times New Roman" w:eastAsia="Calibri" w:hAnsi="Times New Roman" w:cs="Times New Roman"/>
          <w:sz w:val="24"/>
          <w:szCs w:val="24"/>
        </w:rPr>
        <w:t xml:space="preserve">заявления и приложенных к нему документов </w:t>
      </w:r>
      <w:r w:rsidRPr="00440637">
        <w:rPr>
          <w:rFonts w:ascii="Times New Roman" w:eastAsia="Times New Roman" w:hAnsi="Times New Roman" w:cs="Times New Roman"/>
          <w:kern w:val="2"/>
          <w:sz w:val="24"/>
          <w:szCs w:val="24"/>
          <w:lang w:eastAsia="ru-RU"/>
        </w:rPr>
        <w:t xml:space="preserve">и их </w:t>
      </w:r>
      <w:r w:rsidRPr="00440637">
        <w:rPr>
          <w:rFonts w:ascii="Times New Roman" w:eastAsia="Calibri"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440637">
        <w:rPr>
          <w:rFonts w:ascii="Times New Roman" w:eastAsia="Calibri" w:hAnsi="Times New Roman" w:cs="Times New Roman"/>
          <w:sz w:val="24"/>
          <w:szCs w:val="24"/>
        </w:rPr>
        <w:t>администрации</w:t>
      </w:r>
      <w:r w:rsidRPr="00440637">
        <w:rPr>
          <w:rFonts w:ascii="Times New Roman" w:eastAsia="Times New Roman" w:hAnsi="Times New Roman" w:cs="Times New Roman"/>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440637">
        <w:rPr>
          <w:rFonts w:ascii="Times New Roman" w:eastAsia="Calibri" w:hAnsi="Times New Roman" w:cs="Times New Roman"/>
          <w:sz w:val="24"/>
          <w:szCs w:val="24"/>
        </w:rPr>
        <w:t>администрации</w:t>
      </w:r>
      <w:r w:rsidRPr="00440637">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w:t>
      </w:r>
      <w:r w:rsidRPr="00440637">
        <w:rPr>
          <w:rFonts w:ascii="Times New Roman" w:eastAsia="Calibri" w:hAnsi="Times New Roman" w:cs="Times New Roman"/>
          <w:sz w:val="24"/>
          <w:szCs w:val="24"/>
        </w:rPr>
        <w:t>либо уведомления об отказе в приеме представленных документов</w:t>
      </w:r>
      <w:r w:rsidRPr="00440637">
        <w:rPr>
          <w:rFonts w:ascii="Times New Roman" w:eastAsia="Times New Roman" w:hAnsi="Times New Roman" w:cs="Times New Roman"/>
          <w:sz w:val="24"/>
          <w:szCs w:val="24"/>
        </w:rPr>
        <w:t xml:space="preserve"> в журнале исходящих документов уполномоченного органа.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40637" w:rsidRPr="00440637" w:rsidRDefault="00440637" w:rsidP="00440637">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40637" w:rsidRPr="00440637" w:rsidRDefault="00440637" w:rsidP="0044063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89.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40637" w:rsidRPr="00440637" w:rsidRDefault="00440637" w:rsidP="0044063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40637" w:rsidRPr="00440637" w:rsidRDefault="00440637" w:rsidP="0044063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90. Направление межведомственного запроса и представление документов и информации, перечисленных в пунктах 35 настоящего административного регламента, допускаются только в целях, связанных с предоставлением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91. Межведомственный запрос о представлении документов, указанных в пунктах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92.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 xml:space="preserve">93. По межведомственным запросам уполномоченного органа, документы (их копии или сведения, содержащиеся в них), указанные в пунктах 35 настоящего административного регламента, предоставляются государственными органами, органами местного </w:t>
      </w:r>
      <w:r w:rsidRPr="00440637">
        <w:rPr>
          <w:rFonts w:ascii="Times New Roman" w:eastAsia="Times New Roman" w:hAnsi="Times New Roman" w:cs="Times New Roman"/>
          <w:sz w:val="24"/>
          <w:szCs w:val="24"/>
        </w:rP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440637" w:rsidRPr="00440637" w:rsidRDefault="00440637" w:rsidP="004406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0637" w:rsidRPr="00440637" w:rsidRDefault="00440637" w:rsidP="0044063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sz w:val="24"/>
          <w:szCs w:val="24"/>
          <w:lang w:eastAsia="ru-RU"/>
        </w:rPr>
        <w:t xml:space="preserve">Глава 24. </w:t>
      </w:r>
      <w:r w:rsidRPr="00440637">
        <w:rPr>
          <w:rFonts w:ascii="Times New Roman" w:eastAsia="Times New Roman" w:hAnsi="Times New Roman" w:cs="Times New Roman"/>
          <w:kern w:val="2"/>
          <w:sz w:val="24"/>
          <w:szCs w:val="24"/>
          <w:lang w:eastAsia="ru-RU"/>
        </w:rPr>
        <w:t>ПРИНЯТИЕ РЕШЕНИЯ О ВЫДАЧЕ ГРАДОСТРОИТЕЛЬНОГО ПЛАНА ЗЕМЕЛЬНОГО УЧАСТКА ИЛИ РЕШЕНИЕ ОБ ОТКАЗЕ В ВЫДАЧЕ ГРАДОСТРОИТЕЛЬНОГО ПЛАНА ЗЕМЕЛЬНОГО УЧАСТКА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lang w:eastAsia="ru-RU"/>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440637">
        <w:rPr>
          <w:rFonts w:ascii="Times New Roman" w:eastAsia="Times New Roman" w:hAnsi="Times New Roman" w:cs="Times New Roman"/>
          <w:kern w:val="2"/>
          <w:sz w:val="24"/>
          <w:szCs w:val="24"/>
        </w:rPr>
        <w:t xml:space="preserve">документов и информации, необходимых для предоставления муниципальной услуги, указанных в пунктах 33, 35 </w:t>
      </w:r>
      <w:r w:rsidRPr="00440637">
        <w:rPr>
          <w:rFonts w:ascii="Times New Roman" w:eastAsia="Calibri" w:hAnsi="Times New Roman" w:cs="Times New Roman"/>
          <w:kern w:val="2"/>
          <w:sz w:val="24"/>
          <w:szCs w:val="24"/>
        </w:rPr>
        <w:t xml:space="preserve">настоящего </w:t>
      </w:r>
      <w:r w:rsidRPr="00440637">
        <w:rPr>
          <w:rFonts w:ascii="Times New Roman" w:eastAsia="Times New Roman" w:hAnsi="Times New Roman" w:cs="Times New Roman"/>
          <w:kern w:val="2"/>
          <w:sz w:val="24"/>
          <w:szCs w:val="24"/>
        </w:rPr>
        <w:t>административного регламента.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lang w:eastAsia="ru-RU"/>
        </w:rPr>
        <w:t>98. Должностное лицо администрации, ответственное за предоставление муниципальной услуги,</w:t>
      </w:r>
      <w:r w:rsidRPr="00440637">
        <w:rPr>
          <w:rFonts w:ascii="Times New Roman" w:eastAsia="Times New Roman" w:hAnsi="Times New Roman" w:cs="Times New Roman"/>
          <w:kern w:val="2"/>
          <w:sz w:val="24"/>
          <w:szCs w:val="24"/>
        </w:rPr>
        <w:t xml:space="preserve"> после получения документов и информации, указанных в пунктах 33, 35 </w:t>
      </w:r>
      <w:r w:rsidRPr="00440637">
        <w:rPr>
          <w:rFonts w:ascii="Times New Roman" w:eastAsia="Calibri" w:hAnsi="Times New Roman" w:cs="Times New Roman"/>
          <w:kern w:val="2"/>
          <w:sz w:val="24"/>
          <w:szCs w:val="24"/>
        </w:rPr>
        <w:t xml:space="preserve">настоящего </w:t>
      </w:r>
      <w:r w:rsidRPr="00440637">
        <w:rPr>
          <w:rFonts w:ascii="Times New Roman" w:eastAsia="Times New Roman" w:hAnsi="Times New Roman" w:cs="Times New Roman"/>
          <w:kern w:val="2"/>
          <w:sz w:val="24"/>
          <w:szCs w:val="24"/>
        </w:rPr>
        <w:t>административного регламента, но не позднее 12 рабочих дней со дня поступления заявления в администрацию, проводит правовую экспертизу документов и информации, указанных в пунктах 33, 35 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99 настоящего административного регламента.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rPr>
        <w:t xml:space="preserve">99. Основаниями </w:t>
      </w:r>
      <w:r w:rsidRPr="00440637">
        <w:rPr>
          <w:rFonts w:ascii="Times New Roman" w:eastAsia="Times New Roman" w:hAnsi="Times New Roman" w:cs="Times New Roman"/>
          <w:kern w:val="2"/>
          <w:sz w:val="24"/>
          <w:szCs w:val="24"/>
          <w:lang w:eastAsia="ru-RU"/>
        </w:rPr>
        <w:t>для отказа в выдаче градостроительного плана земельного участка являются</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0637">
        <w:rPr>
          <w:rFonts w:ascii="Times New Roman" w:eastAsia="Times New Roman" w:hAnsi="Times New Roman" w:cs="Times New Roman"/>
          <w:kern w:val="2"/>
          <w:sz w:val="24"/>
          <w:szCs w:val="24"/>
          <w:lang w:eastAsia="ru-RU"/>
        </w:rPr>
        <w:t xml:space="preserve">1) отсутствие </w:t>
      </w:r>
      <w:r w:rsidRPr="00440637">
        <w:rPr>
          <w:rFonts w:ascii="Times New Roman" w:eastAsia="Calibri" w:hAnsi="Times New Roman" w:cs="Times New Roman"/>
          <w:sz w:val="24"/>
          <w:szCs w:val="24"/>
        </w:rPr>
        <w:t>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440637">
        <w:rPr>
          <w:rFonts w:ascii="Times New Roman" w:eastAsia="Times New Roman" w:hAnsi="Times New Roman" w:cs="Times New Roman"/>
          <w:kern w:val="2"/>
          <w:sz w:val="24"/>
          <w:szCs w:val="24"/>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о развитии застроенной </w:t>
      </w:r>
      <w:r w:rsidRPr="00440637">
        <w:rPr>
          <w:rFonts w:ascii="Times New Roman" w:eastAsia="Calibri" w:hAnsi="Times New Roman" w:cs="Times New Roman"/>
          <w:sz w:val="24"/>
          <w:szCs w:val="24"/>
        </w:rPr>
        <w:t xml:space="preserve">территории или о комплексном развитии территории по инициативе органа местного самоуправления </w:t>
      </w:r>
      <w:r w:rsidRPr="00440637">
        <w:rPr>
          <w:rFonts w:ascii="Times New Roman" w:eastAsia="Calibri" w:hAnsi="Times New Roman" w:cs="Times New Roman"/>
          <w:sz w:val="24"/>
          <w:szCs w:val="24"/>
        </w:rPr>
        <w:sym w:font="Symbol" w:char="F02D"/>
      </w:r>
      <w:r w:rsidRPr="00440637">
        <w:rPr>
          <w:rFonts w:ascii="Times New Roman" w:eastAsia="Calibri" w:hAnsi="Times New Roman" w:cs="Times New Roman"/>
          <w:sz w:val="24"/>
          <w:szCs w:val="24"/>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0637">
        <w:rPr>
          <w:rFonts w:ascii="Times New Roman" w:eastAsia="Times New Roman" w:hAnsi="Times New Roman" w:cs="Times New Roman"/>
          <w:kern w:val="2"/>
          <w:sz w:val="24"/>
          <w:szCs w:val="24"/>
        </w:rPr>
        <w:t xml:space="preserve">2) обращение с заявлением лица, </w:t>
      </w:r>
      <w:r w:rsidRPr="00440637">
        <w:rPr>
          <w:rFonts w:ascii="Times New Roman" w:eastAsia="Calibri" w:hAnsi="Times New Roman" w:cs="Times New Roman"/>
          <w:sz w:val="24"/>
          <w:szCs w:val="24"/>
        </w:rPr>
        <w:t>не являющимся заявителем в соответствии с пунктами 3, 4 настоящего административного регламента.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rPr>
        <w:t xml:space="preserve">100. По результатам </w:t>
      </w:r>
      <w:r w:rsidRPr="00440637">
        <w:rPr>
          <w:rFonts w:ascii="Times New Roman" w:eastAsia="Times New Roman" w:hAnsi="Times New Roman" w:cs="Times New Roman"/>
          <w:kern w:val="2"/>
          <w:sz w:val="24"/>
          <w:szCs w:val="24"/>
          <w:lang w:eastAsia="ru-RU"/>
        </w:rPr>
        <w:t xml:space="preserve">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98 настоящего административного регламента, </w:t>
      </w:r>
      <w:r w:rsidRPr="00440637">
        <w:rPr>
          <w:rFonts w:ascii="Times New Roman" w:eastAsia="Times New Roman" w:hAnsi="Times New Roman" w:cs="Times New Roman"/>
          <w:kern w:val="2"/>
          <w:sz w:val="24"/>
          <w:szCs w:val="24"/>
        </w:rPr>
        <w:t>принимает одно из следующих решений:</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rPr>
        <w:t>1) о подготовке градостроительного плана земельного участка;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rPr>
        <w:t>2) об отказе в подготовке градостроительного плана земельного участка.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lastRenderedPageBreak/>
        <w:t xml:space="preserve">101. В течение одного рабочего дня после принятия решения, предусмотренного пунктом 100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мэром Усть-Кутского муниципального образования и должностным лицом администрации, уполномоченным на подписание градостроительного плана земельного участка. </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102. В случае принятия решения, предусмотренного подпунктом 1 пункта 100 настоящего административного регламента, должностное лицо администрации, ответственное за предоставление муниципальной услуги, в течение 5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 741/пр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Градостроительный план земельного участка подготавливается в зависимости от указанной заявителем в заявлении формы на бумажном носителе и (или) на электронном носителе, заверенном усиленной квалифицированной электронной подписью уполномоченного должностного лица администрации.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103. В случае принятия решения, предусмотренного подпунктом 2 пункта 100 настоящего административного регламента, должностное лицо администрации, ответственное за предоставление муниципальной услуги, в течение 5 рабочих дней со дня принятия соответствующего решения в зависимости от указанной заявителем в заявлении формы 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 xml:space="preserve">Уведомление об отказе в выдаче градостроительного плана земельного участка подготавливается на бумажном носителе и (или) на электронном носителе, заверенном усиленной квалифицированной электронной подписью уполномоченного должностного лица администрации. </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 xml:space="preserve">104. В течение одного рабочего дня после заверения </w:t>
      </w:r>
      <w:r w:rsidRPr="00440637">
        <w:rPr>
          <w:rFonts w:ascii="Times New Roman" w:eastAsia="Calibri" w:hAnsi="Times New Roman" w:cs="Times New Roman"/>
          <w:sz w:val="24"/>
          <w:szCs w:val="24"/>
        </w:rPr>
        <w:t xml:space="preserve">градостроительного плана земельного участка подписью уполномоченного </w:t>
      </w:r>
      <w:r w:rsidRPr="00440637">
        <w:rPr>
          <w:rFonts w:ascii="Times New Roman" w:eastAsia="Times New Roman" w:hAnsi="Times New Roman" w:cs="Times New Roman"/>
          <w:kern w:val="2"/>
          <w:sz w:val="24"/>
          <w:szCs w:val="24"/>
          <w:lang w:eastAsia="ru-RU"/>
        </w:rPr>
        <w:t xml:space="preserve">должностного лица администрации </w:t>
      </w:r>
      <w:r w:rsidRPr="00440637">
        <w:rPr>
          <w:rFonts w:ascii="Times New Roman" w:eastAsia="Calibri" w:hAnsi="Times New Roman" w:cs="Times New Roman"/>
          <w:sz w:val="24"/>
          <w:szCs w:val="24"/>
        </w:rPr>
        <w:t xml:space="preserve">в соответствии с пунктом 102 настоящего административного регламента должностное лицо администрации, </w:t>
      </w:r>
      <w:r w:rsidRPr="00440637">
        <w:rPr>
          <w:rFonts w:ascii="Times New Roman" w:eastAsia="Times New Roman" w:hAnsi="Times New Roman" w:cs="Times New Roman"/>
          <w:kern w:val="2"/>
          <w:sz w:val="24"/>
          <w:szCs w:val="24"/>
          <w:lang w:eastAsia="ru-RU"/>
        </w:rPr>
        <w:t>ответственное за предоставление муниципальной услуги, присваивает номер градостроительного плану земельного участка.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rPr>
        <w:t>105.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оснований для отказа в выдаче градостроительного плана земельного участка, указанных в пункте 99 настоящего административного регламента.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rPr>
        <w:t>106.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rPr>
        <w:t xml:space="preserve">107. Способом фиксации результата административной процедуры является подписание уполномоченным </w:t>
      </w:r>
      <w:r w:rsidRPr="00440637">
        <w:rPr>
          <w:rFonts w:ascii="Times New Roman" w:eastAsia="Times New Roman" w:hAnsi="Times New Roman" w:cs="Times New Roman"/>
          <w:kern w:val="2"/>
          <w:sz w:val="24"/>
          <w:szCs w:val="24"/>
          <w:lang w:eastAsia="ru-RU"/>
        </w:rPr>
        <w:t xml:space="preserve">должностным лицом администрации </w:t>
      </w:r>
      <w:r w:rsidRPr="00440637">
        <w:rPr>
          <w:rFonts w:ascii="Times New Roman" w:eastAsia="Times New Roman" w:hAnsi="Times New Roman" w:cs="Times New Roman"/>
          <w:kern w:val="2"/>
          <w:sz w:val="24"/>
          <w:szCs w:val="24"/>
        </w:rPr>
        <w:t xml:space="preserve">и присвоение номера градостроительному плану земельного участка или подписание уполномоченным </w:t>
      </w:r>
      <w:r w:rsidRPr="00440637">
        <w:rPr>
          <w:rFonts w:ascii="Times New Roman" w:eastAsia="Times New Roman" w:hAnsi="Times New Roman" w:cs="Times New Roman"/>
          <w:kern w:val="2"/>
          <w:sz w:val="24"/>
          <w:szCs w:val="24"/>
          <w:lang w:eastAsia="ru-RU"/>
        </w:rPr>
        <w:t xml:space="preserve">должностным лицом администрации </w:t>
      </w:r>
      <w:r w:rsidRPr="00440637">
        <w:rPr>
          <w:rFonts w:ascii="Times New Roman" w:eastAsia="Times New Roman" w:hAnsi="Times New Roman" w:cs="Times New Roman"/>
          <w:kern w:val="2"/>
          <w:sz w:val="24"/>
          <w:szCs w:val="24"/>
        </w:rPr>
        <w:t>уведомления об отказе в выдаче градостроительного плана земельного участка.</w:t>
      </w:r>
    </w:p>
    <w:p w:rsidR="00440637" w:rsidRPr="00440637" w:rsidRDefault="00440637" w:rsidP="00440637">
      <w:pPr>
        <w:keepNext/>
        <w:keepLines/>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p w:rsidR="00440637" w:rsidRPr="00440637" w:rsidRDefault="00440637" w:rsidP="0044063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637">
        <w:rPr>
          <w:rFonts w:ascii="Times New Roman" w:eastAsia="Times New Roman" w:hAnsi="Times New Roman" w:cs="Times New Roman"/>
          <w:kern w:val="2"/>
          <w:sz w:val="24"/>
          <w:szCs w:val="24"/>
          <w:lang w:eastAsia="ru-RU"/>
        </w:rPr>
        <w:t>Глава 25 ВЫДАЧА (НАПРАВЛЕНИЕ) ЗАЯВИТЕЛЮ ИЛИ ЕГО ПРЕДСТАВИТЕЛЮ РЕЗУЛЬТАТА МУНИЦИПАЛЬНОЙ УСЛУГИ</w:t>
      </w:r>
    </w:p>
    <w:p w:rsidR="00440637" w:rsidRPr="00440637" w:rsidRDefault="00440637" w:rsidP="0044063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0637">
        <w:rPr>
          <w:rFonts w:ascii="Times New Roman" w:eastAsia="Times New Roman" w:hAnsi="Times New Roman" w:cs="Times New Roman"/>
          <w:kern w:val="2"/>
          <w:sz w:val="24"/>
          <w:szCs w:val="24"/>
        </w:rPr>
        <w:t xml:space="preserve">108. Основанием для начала административной процедуры является подписание </w:t>
      </w:r>
      <w:r w:rsidRPr="00440637">
        <w:rPr>
          <w:rFonts w:ascii="Times New Roman" w:eastAsia="Calibri" w:hAnsi="Times New Roman" w:cs="Times New Roman"/>
          <w:sz w:val="24"/>
          <w:szCs w:val="24"/>
          <w:lang w:eastAsia="ru-RU"/>
        </w:rPr>
        <w:t>уполномоченным должностным лицом</w:t>
      </w:r>
      <w:r w:rsidRPr="00440637">
        <w:rPr>
          <w:rFonts w:ascii="Times New Roman" w:eastAsia="Times New Roman" w:hAnsi="Times New Roman" w:cs="Times New Roman"/>
          <w:kern w:val="2"/>
          <w:sz w:val="24"/>
          <w:szCs w:val="24"/>
        </w:rPr>
        <w:t xml:space="preserve"> администрации и присвоение номеру градостроительному плану земельного участка </w:t>
      </w:r>
      <w:r w:rsidRPr="00440637">
        <w:rPr>
          <w:rFonts w:ascii="Times New Roman" w:eastAsia="Calibri" w:hAnsi="Times New Roman" w:cs="Times New Roman"/>
          <w:sz w:val="24"/>
          <w:szCs w:val="24"/>
          <w:lang w:eastAsia="ru-RU"/>
        </w:rPr>
        <w:t>или подписание уполномоченным должностным лицом администрации уведомления об отказе в выдаче градостроительного плана земельного участка.</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rPr>
        <w:t>109. Должностное лицо администрации, ответственное за направление (выдачу) заявителю результата муниципальной услуги, в течение двух рабочих дней со дня присвоения номера градостроительному плану земельного участка</w:t>
      </w:r>
      <w:r w:rsidRPr="00440637">
        <w:rPr>
          <w:rFonts w:ascii="Times New Roman" w:eastAsia="Calibri" w:hAnsi="Times New Roman" w:cs="Times New Roman"/>
          <w:sz w:val="24"/>
          <w:szCs w:val="24"/>
          <w:lang w:eastAsia="ru-RU"/>
        </w:rPr>
        <w:t xml:space="preserve"> в двух экземплярах или </w:t>
      </w:r>
      <w:r w:rsidRPr="00440637">
        <w:rPr>
          <w:rFonts w:ascii="Times New Roman" w:eastAsia="Times New Roman" w:hAnsi="Times New Roman" w:cs="Times New Roman"/>
          <w:kern w:val="2"/>
          <w:sz w:val="24"/>
          <w:szCs w:val="24"/>
        </w:rPr>
        <w:t xml:space="preserve">в течение двух </w:t>
      </w:r>
      <w:r w:rsidRPr="00440637">
        <w:rPr>
          <w:rFonts w:ascii="Times New Roman" w:eastAsia="Times New Roman" w:hAnsi="Times New Roman" w:cs="Times New Roman"/>
          <w:kern w:val="2"/>
          <w:sz w:val="24"/>
          <w:szCs w:val="24"/>
        </w:rPr>
        <w:lastRenderedPageBreak/>
        <w:t>рабочих дней со дня подписания</w:t>
      </w:r>
      <w:r w:rsidRPr="00440637">
        <w:rPr>
          <w:rFonts w:ascii="Times New Roman" w:eastAsia="Calibri" w:hAnsi="Times New Roman" w:cs="Times New Roman"/>
          <w:sz w:val="24"/>
          <w:szCs w:val="24"/>
          <w:lang w:eastAsia="ru-RU"/>
        </w:rPr>
        <w:t xml:space="preserve"> уведомления об отказе в выдаче градостроительного плана земельного участка</w:t>
      </w:r>
      <w:r w:rsidRPr="00440637">
        <w:rPr>
          <w:rFonts w:ascii="Times New Roman" w:eastAsia="Times New Roman" w:hAnsi="Times New Roman" w:cs="Times New Roman"/>
          <w:kern w:val="2"/>
          <w:sz w:val="24"/>
          <w:szCs w:val="24"/>
        </w:rPr>
        <w:t xml:space="preserve"> в зависимости от способа направления (выдачи) результата муниципальной услуги, указанного заявителем в заявлении, направляет заявителю или его представителю указанный документ почтовым отправлением по почтовому адресу заявителя, указанному в заявлении, </w:t>
      </w:r>
      <w:r w:rsidRPr="00440637">
        <w:rPr>
          <w:rFonts w:ascii="Times New Roman" w:eastAsia="Calibri" w:hAnsi="Times New Roman" w:cs="Times New Roman"/>
          <w:sz w:val="24"/>
          <w:szCs w:val="24"/>
        </w:rPr>
        <w:t>в личный кабинет на Портале или на адрес электронной почты, указанный в заявлении,</w:t>
      </w:r>
      <w:r w:rsidRPr="00440637">
        <w:rPr>
          <w:rFonts w:ascii="Times New Roman" w:eastAsia="Times New Roman" w:hAnsi="Times New Roman" w:cs="Times New Roman"/>
          <w:kern w:val="2"/>
          <w:sz w:val="24"/>
          <w:szCs w:val="24"/>
        </w:rPr>
        <w:t xml:space="preserve"> либо по обращению заявителя или его представителя – вручает его лично.</w:t>
      </w:r>
    </w:p>
    <w:p w:rsidR="00440637" w:rsidRPr="00440637" w:rsidRDefault="00440637" w:rsidP="00440637">
      <w:pPr>
        <w:spacing w:after="0" w:line="240" w:lineRule="auto"/>
        <w:ind w:firstLine="709"/>
        <w:jc w:val="both"/>
        <w:rPr>
          <w:rFonts w:ascii="Times New Roman" w:eastAsia="Calibri" w:hAnsi="Times New Roman" w:cs="Times New Roman"/>
          <w:sz w:val="24"/>
          <w:szCs w:val="24"/>
          <w:lang w:eastAsia="ru-RU"/>
        </w:rPr>
      </w:pPr>
      <w:r w:rsidRPr="00440637">
        <w:rPr>
          <w:rFonts w:ascii="Times New Roman" w:eastAsia="Times New Roman" w:hAnsi="Times New Roman" w:cs="Times New Roman"/>
          <w:kern w:val="2"/>
          <w:sz w:val="24"/>
          <w:szCs w:val="24"/>
        </w:rPr>
        <w:t xml:space="preserve">110. Результатом административной процедуры является направление (выдача) заявителю или его представителю, </w:t>
      </w:r>
      <w:r w:rsidRPr="00440637">
        <w:rPr>
          <w:rFonts w:ascii="Times New Roman" w:eastAsia="Calibri" w:hAnsi="Times New Roman" w:cs="Times New Roman"/>
          <w:sz w:val="24"/>
          <w:szCs w:val="24"/>
          <w:lang w:eastAsia="ru-RU"/>
        </w:rPr>
        <w:t>градостроительного плана земельного участка</w:t>
      </w:r>
      <w:r w:rsidRPr="00440637">
        <w:rPr>
          <w:rFonts w:ascii="Times New Roman" w:eastAsia="Times New Roman" w:hAnsi="Times New Roman" w:cs="Times New Roman"/>
          <w:kern w:val="2"/>
          <w:sz w:val="24"/>
          <w:szCs w:val="24"/>
        </w:rPr>
        <w:t xml:space="preserve"> в двух экземплярах, уведомления об отказе </w:t>
      </w:r>
      <w:r w:rsidRPr="00440637">
        <w:rPr>
          <w:rFonts w:ascii="Times New Roman" w:eastAsia="Calibri" w:hAnsi="Times New Roman" w:cs="Times New Roman"/>
          <w:sz w:val="24"/>
          <w:szCs w:val="24"/>
          <w:lang w:eastAsia="ru-RU"/>
        </w:rPr>
        <w:t>в выдаче градостроительного плана земельного участка.</w:t>
      </w:r>
    </w:p>
    <w:p w:rsidR="00440637" w:rsidRPr="00440637" w:rsidRDefault="00440637" w:rsidP="00440637">
      <w:pPr>
        <w:spacing w:after="0" w:line="240" w:lineRule="auto"/>
        <w:ind w:firstLine="709"/>
        <w:jc w:val="both"/>
        <w:rPr>
          <w:rFonts w:ascii="Times New Roman" w:eastAsia="Times New Roman" w:hAnsi="Times New Roman" w:cs="Times New Roman"/>
          <w:kern w:val="2"/>
          <w:sz w:val="24"/>
          <w:szCs w:val="24"/>
        </w:rPr>
      </w:pPr>
      <w:r w:rsidRPr="00440637">
        <w:rPr>
          <w:rFonts w:ascii="Times New Roman" w:eastAsia="Times New Roman" w:hAnsi="Times New Roman" w:cs="Times New Roman"/>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440637">
        <w:rPr>
          <w:rFonts w:ascii="Times New Roman" w:eastAsia="Calibri" w:hAnsi="Times New Roman" w:cs="Times New Roman"/>
          <w:sz w:val="24"/>
          <w:szCs w:val="24"/>
          <w:lang w:eastAsia="ru-RU"/>
        </w:rPr>
        <w:t xml:space="preserve">соответствующем журнале регистрации, либо в </w:t>
      </w:r>
      <w:r w:rsidRPr="00440637">
        <w:rPr>
          <w:rFonts w:ascii="Times New Roman" w:eastAsia="Batang" w:hAnsi="Times New Roman" w:cs="Times New Roman"/>
          <w:sz w:val="24"/>
          <w:szCs w:val="24"/>
        </w:rPr>
        <w:t>информационной системе электронного управления документами органа местного самоуправления</w:t>
      </w:r>
      <w:r w:rsidRPr="00440637">
        <w:rPr>
          <w:rFonts w:ascii="Times New Roman" w:eastAsia="Times New Roman" w:hAnsi="Times New Roman" w:cs="Times New Roman"/>
          <w:kern w:val="2"/>
          <w:sz w:val="24"/>
          <w:szCs w:val="24"/>
        </w:rPr>
        <w:t xml:space="preserve">  отметки о направлении </w:t>
      </w:r>
      <w:r w:rsidRPr="00440637">
        <w:rPr>
          <w:rFonts w:ascii="Times New Roman" w:eastAsia="Calibri" w:hAnsi="Times New Roman" w:cs="Times New Roman"/>
          <w:sz w:val="24"/>
          <w:szCs w:val="24"/>
          <w:lang w:eastAsia="ru-RU"/>
        </w:rPr>
        <w:t>градостроительного плана земельного участка</w:t>
      </w:r>
      <w:r w:rsidRPr="00440637">
        <w:rPr>
          <w:rFonts w:ascii="Times New Roman" w:eastAsia="Times New Roman" w:hAnsi="Times New Roman" w:cs="Times New Roman"/>
          <w:kern w:val="2"/>
          <w:sz w:val="24"/>
          <w:szCs w:val="24"/>
        </w:rPr>
        <w:t xml:space="preserve"> </w:t>
      </w:r>
      <w:r w:rsidRPr="00440637">
        <w:rPr>
          <w:rFonts w:ascii="Times New Roman" w:eastAsia="Calibri" w:hAnsi="Times New Roman" w:cs="Times New Roman"/>
          <w:sz w:val="24"/>
          <w:szCs w:val="24"/>
          <w:lang w:eastAsia="ru-RU"/>
        </w:rPr>
        <w:t>в двух экземплярах, уведомления об отказе в градостроительного плана земельного участка</w:t>
      </w:r>
      <w:r w:rsidRPr="00440637">
        <w:rPr>
          <w:rFonts w:ascii="Times New Roman" w:eastAsia="Times New Roman" w:hAnsi="Times New Roman" w:cs="Times New Roman"/>
          <w:kern w:val="2"/>
          <w:sz w:val="24"/>
          <w:szCs w:val="24"/>
        </w:rPr>
        <w:t xml:space="preserve"> заявителю (его представителю), или о получении указанного документа лично заявителем или его представителем.</w:t>
      </w:r>
    </w:p>
    <w:p w:rsidR="00440637" w:rsidRPr="00440637" w:rsidRDefault="00440637" w:rsidP="0044063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440637" w:rsidRPr="00440637" w:rsidRDefault="00440637" w:rsidP="004406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Раздел IV. ФОРМЫ КОНТРОЛЯ ЗА ПРЕДОСТАВЛЕНИЕМ МУНИЦИПАЛЬНОЙ УСЛУГИ</w:t>
      </w: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440637">
        <w:rPr>
          <w:rFonts w:ascii="Times New Roman" w:eastAsia="Times New Roman" w:hAnsi="Times New Roman" w:cs="Times New Roman"/>
          <w:sz w:val="24"/>
          <w:szCs w:val="24"/>
          <w:lang w:eastAsia="ko-KR"/>
        </w:rPr>
        <w:t>112.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0637">
        <w:rPr>
          <w:rFonts w:ascii="Times New Roman" w:eastAsia="Times New Roman" w:hAnsi="Times New Roman" w:cs="Times New Roman"/>
          <w:sz w:val="24"/>
          <w:szCs w:val="24"/>
          <w:lang w:eastAsia="ko-KR"/>
        </w:rPr>
        <w:t xml:space="preserve">113. </w:t>
      </w:r>
      <w:r w:rsidRPr="00440637">
        <w:rPr>
          <w:rFonts w:ascii="Times New Roman" w:eastAsia="Times New Roman" w:hAnsi="Times New Roman" w:cs="Times New Roman"/>
          <w:color w:val="000000"/>
          <w:sz w:val="24"/>
          <w:szCs w:val="24"/>
          <w:lang w:eastAsia="ru-RU"/>
        </w:rPr>
        <w:t>Основными задачами текущего контроля являются:</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0637">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0637">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0637">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0637">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440637">
        <w:rPr>
          <w:rFonts w:ascii="Times New Roman" w:eastAsia="Times New Roman" w:hAnsi="Times New Roman" w:cs="Times New Roman"/>
          <w:sz w:val="24"/>
          <w:szCs w:val="24"/>
          <w:lang w:eastAsia="ko-KR"/>
        </w:rPr>
        <w:t>114. Текущий контроль осуществляется на постоянной основе.</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440637" w:rsidRPr="00440637" w:rsidRDefault="00440637" w:rsidP="0044063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40637">
        <w:rPr>
          <w:rFonts w:ascii="Times New Roman" w:eastAsia="Times New Roman" w:hAnsi="Times New Roman" w:cs="Times New Roman"/>
          <w:sz w:val="24"/>
          <w:szCs w:val="24"/>
          <w:lang w:eastAsia="ko-KR"/>
        </w:rPr>
        <w:t xml:space="preserve">115. </w:t>
      </w:r>
      <w:r w:rsidRPr="00440637">
        <w:rPr>
          <w:rFonts w:ascii="Times New Roman" w:eastAsia="Times New Roman" w:hAnsi="Times New Roman" w:cs="Times New Roman"/>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0637" w:rsidRPr="00440637" w:rsidRDefault="00440637" w:rsidP="0044063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40637">
        <w:rPr>
          <w:rFonts w:ascii="Times New Roman" w:eastAsia="Times New Roman" w:hAnsi="Times New Roman" w:cs="Times New Roman"/>
          <w:color w:val="000000"/>
          <w:kern w:val="2"/>
          <w:sz w:val="24"/>
          <w:szCs w:val="24"/>
          <w:lang w:eastAsia="ru-RU"/>
        </w:rPr>
        <w:t>116. Плановые поверки осуществляются на основании пл</w:t>
      </w:r>
      <w:r w:rsidRPr="00440637">
        <w:rPr>
          <w:rFonts w:ascii="Times New Roman" w:eastAsia="Times New Roman" w:hAnsi="Times New Roman" w:cs="Times New Roman"/>
          <w:kern w:val="2"/>
          <w:sz w:val="24"/>
          <w:szCs w:val="24"/>
          <w:lang w:eastAsia="ru-RU"/>
        </w:rPr>
        <w:t xml:space="preserve">анов работы администрации. Внеплановые проверки осуществляются по решению главы администрации в связи с </w:t>
      </w:r>
      <w:r w:rsidRPr="00440637">
        <w:rPr>
          <w:rFonts w:ascii="Times New Roman" w:eastAsia="Times New Roman" w:hAnsi="Times New Roman" w:cs="Times New Roman"/>
          <w:kern w:val="2"/>
          <w:sz w:val="24"/>
          <w:szCs w:val="24"/>
          <w:lang w:eastAsia="ru-RU"/>
        </w:rPr>
        <w:lastRenderedPageBreak/>
        <w:t>проверкой устранения ранее выявленных нарушений, а также в случае получения жалоб на действия (безд</w:t>
      </w:r>
      <w:r w:rsidRPr="00440637">
        <w:rPr>
          <w:rFonts w:ascii="Times New Roman" w:eastAsia="Times New Roman" w:hAnsi="Times New Roman" w:cs="Times New Roman"/>
          <w:color w:val="000000"/>
          <w:kern w:val="2"/>
          <w:sz w:val="24"/>
          <w:szCs w:val="24"/>
          <w:lang w:eastAsia="ru-RU"/>
        </w:rPr>
        <w:t>ействие) должностных лиц администрации.</w:t>
      </w:r>
    </w:p>
    <w:p w:rsidR="00440637" w:rsidRPr="00440637" w:rsidRDefault="00440637" w:rsidP="0044063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40637">
        <w:rPr>
          <w:rFonts w:ascii="Times New Roman" w:eastAsia="Times New Roman" w:hAnsi="Times New Roman" w:cs="Times New Roman"/>
          <w:color w:val="000000"/>
          <w:kern w:val="2"/>
          <w:sz w:val="24"/>
          <w:szCs w:val="24"/>
          <w:lang w:eastAsia="ru-RU"/>
        </w:rPr>
        <w:t>117. Контроль за полн</w:t>
      </w:r>
      <w:r w:rsidRPr="00440637">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440637">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40637" w:rsidRPr="00440637" w:rsidRDefault="00440637" w:rsidP="0044063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40637">
        <w:rPr>
          <w:rFonts w:ascii="Times New Roman" w:eastAsia="Times New Roman" w:hAnsi="Times New Roman" w:cs="Times New Roman"/>
          <w:color w:val="000000"/>
          <w:kern w:val="2"/>
          <w:sz w:val="24"/>
          <w:szCs w:val="24"/>
          <w:lang w:eastAsia="ru-RU"/>
        </w:rPr>
        <w:t>118.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40637" w:rsidRPr="00440637" w:rsidRDefault="00440637" w:rsidP="0044063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40637">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40637">
        <w:rPr>
          <w:rFonts w:ascii="Times New Roman" w:eastAsia="Times New Roman" w:hAnsi="Times New Roman" w:cs="Times New Roman"/>
          <w:color w:val="000000"/>
          <w:kern w:val="2"/>
          <w:sz w:val="24"/>
          <w:szCs w:val="24"/>
          <w:vertAlign w:val="superscript"/>
          <w:lang w:eastAsia="ru-RU"/>
        </w:rPr>
        <w:t>2</w:t>
      </w:r>
      <w:r w:rsidRPr="00440637">
        <w:rPr>
          <w:rFonts w:ascii="Times New Roman" w:eastAsia="Times New Roman" w:hAnsi="Times New Roman" w:cs="Times New Roman"/>
          <w:color w:val="000000"/>
          <w:kern w:val="2"/>
          <w:sz w:val="24"/>
          <w:szCs w:val="24"/>
          <w:lang w:eastAsia="ru-RU"/>
        </w:rPr>
        <w:t xml:space="preserve"> Федерального закона от 27 июля 2010 года № 210</w:t>
      </w:r>
      <w:r w:rsidRPr="00440637">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w:t>
      </w:r>
    </w:p>
    <w:p w:rsidR="00440637" w:rsidRPr="00440637" w:rsidRDefault="00440637" w:rsidP="0044063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40637">
        <w:rPr>
          <w:rFonts w:ascii="Times New Roman" w:eastAsia="Times New Roman" w:hAnsi="Times New Roman" w:cs="Times New Roman"/>
          <w:color w:val="000000"/>
          <w:kern w:val="2"/>
          <w:sz w:val="24"/>
          <w:szCs w:val="24"/>
          <w:lang w:eastAsia="ru-RU"/>
        </w:rPr>
        <w:t>119.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440637">
        <w:rPr>
          <w:rFonts w:ascii="Times New Roman" w:eastAsia="Times New Roman" w:hAnsi="Times New Roman" w:cs="Times New Roman"/>
          <w:sz w:val="24"/>
          <w:szCs w:val="24"/>
          <w:lang w:eastAsia="ko-KR"/>
        </w:rPr>
        <w:t>120.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440637">
        <w:rPr>
          <w:rFonts w:ascii="Times New Roman" w:eastAsia="Times New Roman" w:hAnsi="Times New Roman" w:cs="Times New Roman"/>
          <w:sz w:val="24"/>
          <w:szCs w:val="24"/>
          <w:lang w:eastAsia="ko-KR"/>
        </w:rPr>
        <w:t>121.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ko-KR"/>
        </w:rPr>
        <w:t xml:space="preserve">122. </w:t>
      </w:r>
      <w:r w:rsidRPr="00440637">
        <w:rPr>
          <w:rFonts w:ascii="Times New Roman" w:eastAsia="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40637" w:rsidRPr="00440637" w:rsidRDefault="00440637" w:rsidP="00440637">
      <w:pPr>
        <w:autoSpaceDE w:val="0"/>
        <w:autoSpaceDN w:val="0"/>
        <w:adjustRightInd w:val="0"/>
        <w:spacing w:after="0" w:line="240" w:lineRule="auto"/>
        <w:ind w:firstLine="567"/>
        <w:jc w:val="both"/>
        <w:rPr>
          <w:rFonts w:ascii="Times New Roman" w:hAnsi="Times New Roman" w:cs="Times New Roman"/>
          <w:sz w:val="24"/>
          <w:szCs w:val="24"/>
        </w:rPr>
      </w:pPr>
      <w:r w:rsidRPr="00440637">
        <w:rPr>
          <w:rFonts w:ascii="Times New Roman" w:hAnsi="Times New Roman" w:cs="Times New Roman"/>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sz w:val="24"/>
          <w:szCs w:val="24"/>
        </w:rPr>
      </w:pPr>
      <w:r w:rsidRPr="00440637">
        <w:rPr>
          <w:rFonts w:ascii="Times New Roman" w:hAnsi="Times New Roman" w:cs="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sz w:val="24"/>
          <w:szCs w:val="24"/>
        </w:rPr>
      </w:pPr>
      <w:r w:rsidRPr="00440637">
        <w:rPr>
          <w:rFonts w:ascii="Times New Roman" w:hAnsi="Times New Roman" w:cs="Times New Roman"/>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123. Информацию, указанную в пункте 122</w:t>
      </w:r>
      <w:hyperlink w:anchor="Par401" w:history="1"/>
      <w:r w:rsidRPr="00440637">
        <w:rPr>
          <w:rFonts w:ascii="Times New Roman" w:eastAsia="Times New Roman" w:hAnsi="Times New Roman" w:cs="Times New Roman"/>
          <w:sz w:val="24"/>
          <w:szCs w:val="24"/>
          <w:lang w:eastAsia="ru-RU"/>
        </w:rPr>
        <w:t xml:space="preserve"> настоящего административного регламента, заявители могут сообщить по телефонам </w:t>
      </w:r>
      <w:r w:rsidRPr="00440637">
        <w:rPr>
          <w:rFonts w:ascii="Times New Roman" w:eastAsia="Times New Roman" w:hAnsi="Times New Roman" w:cs="Times New Roman"/>
          <w:sz w:val="24"/>
          <w:szCs w:val="24"/>
          <w:lang w:eastAsia="ko-KR"/>
        </w:rPr>
        <w:t>уполномоченного органа</w:t>
      </w:r>
      <w:r w:rsidRPr="00440637">
        <w:rPr>
          <w:rFonts w:ascii="Times New Roman" w:eastAsia="Times New Roman" w:hAnsi="Times New Roman" w:cs="Times New Roman"/>
          <w:sz w:val="24"/>
          <w:szCs w:val="24"/>
          <w:lang w:eastAsia="ru-RU"/>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124. Срок рассмотрения обращений со стороны граждан, их объединений и организаций составляет 30 календарных дней с момента их регистрации.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440637">
        <w:rPr>
          <w:rFonts w:ascii="Times New Roman" w:eastAsia="Times New Roman" w:hAnsi="Times New Roman" w:cs="Times New Roman"/>
          <w:sz w:val="24"/>
          <w:szCs w:val="24"/>
          <w:lang w:eastAsia="ko-KR"/>
        </w:rPr>
        <w:t>125. Контроль за предоставлением муниципальной услуги осуществляется в соответствии с действующим законодательством.</w:t>
      </w: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4"/>
          <w:szCs w:val="24"/>
          <w:lang w:eastAsia="ru-RU"/>
        </w:rPr>
      </w:pP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440637" w:rsidRPr="00440637" w:rsidRDefault="00440637" w:rsidP="0044063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4"/>
          <w:szCs w:val="24"/>
          <w:lang w:eastAsia="ru-RU"/>
        </w:rPr>
      </w:pP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Times New Roman" w:hAnsi="Times New Roman" w:cs="Times New Roman"/>
          <w:color w:val="000000" w:themeColor="text1"/>
          <w:sz w:val="24"/>
          <w:szCs w:val="24"/>
          <w:lang w:eastAsia="ru-RU"/>
        </w:rPr>
        <w:t xml:space="preserve">126. </w:t>
      </w:r>
      <w:r w:rsidRPr="00440637">
        <w:rPr>
          <w:rFonts w:ascii="Times New Roman" w:eastAsia="Calibri"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127. Заявитель может обратиться с жалобой, в том числе, в следующих случаях:</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hAnsi="Times New Roman" w:cs="Times New Roman"/>
          <w:color w:val="000000" w:themeColor="text1"/>
          <w:sz w:val="24"/>
          <w:szCs w:val="24"/>
        </w:rPr>
        <w:t xml:space="preserve">1) </w:t>
      </w:r>
      <w:r w:rsidRPr="00440637">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2) нарушение срока предоставления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5) отказ в предоставлении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9) приостановление предоставления муниципальной услуги;</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40637">
        <w:rPr>
          <w:rFonts w:ascii="Times New Roman" w:eastAsia="Times New Roman" w:hAnsi="Times New Roman" w:cs="Times New Roman"/>
          <w:kern w:val="2"/>
          <w:sz w:val="24"/>
          <w:szCs w:val="24"/>
        </w:rPr>
        <w:t>Федерального закона от 27 июля 2010 года № 210</w:t>
      </w:r>
      <w:r w:rsidRPr="00440637">
        <w:rPr>
          <w:rFonts w:ascii="Times New Roman" w:eastAsia="Times New Roman" w:hAnsi="Times New Roman" w:cs="Times New Roman"/>
          <w:kern w:val="2"/>
          <w:sz w:val="24"/>
          <w:szCs w:val="24"/>
        </w:rPr>
        <w:noBreakHyphen/>
        <w:t>ФЗ</w:t>
      </w:r>
      <w:r w:rsidRPr="00440637">
        <w:rPr>
          <w:rFonts w:ascii="Times New Roman" w:eastAsia="Times New Roman" w:hAnsi="Times New Roman" w:cs="Times New Roman"/>
          <w:kern w:val="2"/>
          <w:sz w:val="24"/>
          <w:szCs w:val="24"/>
          <w:lang w:eastAsia="ru-RU"/>
        </w:rPr>
        <w:t xml:space="preserve"> </w:t>
      </w:r>
      <w:r w:rsidRPr="00440637">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440637">
        <w:rPr>
          <w:rFonts w:ascii="Times New Roman" w:eastAsia="Calibri" w:hAnsi="Times New Roman" w:cs="Times New Roman"/>
          <w:kern w:val="2"/>
          <w:sz w:val="24"/>
          <w:szCs w:val="24"/>
        </w:rPr>
        <w:t>.</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128. Рассмотрение жалобы осуществляется в порядке и сроки, установленные ст. 11.2</w:t>
      </w:r>
      <w:r w:rsidRPr="00440637">
        <w:rPr>
          <w:rFonts w:ascii="Times New Roman" w:eastAsia="Calibri" w:hAnsi="Times New Roman" w:cs="Times New Roman"/>
          <w:sz w:val="24"/>
          <w:szCs w:val="24"/>
        </w:rPr>
        <w:t xml:space="preserve"> </w:t>
      </w:r>
      <w:r w:rsidRPr="00440637">
        <w:rPr>
          <w:rFonts w:ascii="Times New Roman" w:eastAsia="Times New Roman" w:hAnsi="Times New Roman" w:cs="Times New Roman"/>
          <w:kern w:val="2"/>
          <w:sz w:val="24"/>
          <w:szCs w:val="24"/>
        </w:rPr>
        <w:t>Федерального закона от 27 июля 2010 года № 210</w:t>
      </w:r>
      <w:r w:rsidRPr="00440637">
        <w:rPr>
          <w:rFonts w:ascii="Times New Roman" w:eastAsia="Times New Roman" w:hAnsi="Times New Roman" w:cs="Times New Roman"/>
          <w:kern w:val="2"/>
          <w:sz w:val="24"/>
          <w:szCs w:val="24"/>
        </w:rPr>
        <w:noBreakHyphen/>
        <w:t>ФЗ</w:t>
      </w:r>
      <w:r w:rsidRPr="00440637">
        <w:rPr>
          <w:rFonts w:ascii="Times New Roman" w:eastAsia="Times New Roman" w:hAnsi="Times New Roman" w:cs="Times New Roman"/>
          <w:kern w:val="2"/>
          <w:sz w:val="24"/>
          <w:szCs w:val="24"/>
          <w:lang w:eastAsia="ru-RU"/>
        </w:rPr>
        <w:t xml:space="preserve"> </w:t>
      </w:r>
      <w:r w:rsidRPr="00440637">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 xml:space="preserve"> </w:t>
      </w:r>
    </w:p>
    <w:p w:rsidR="00440637" w:rsidRPr="00440637" w:rsidRDefault="00440637" w:rsidP="00440637">
      <w:pPr>
        <w:autoSpaceDE w:val="0"/>
        <w:autoSpaceDN w:val="0"/>
        <w:adjustRightInd w:val="0"/>
        <w:spacing w:after="0" w:line="240" w:lineRule="auto"/>
        <w:jc w:val="center"/>
        <w:outlineLvl w:val="0"/>
        <w:rPr>
          <w:rFonts w:ascii="Times New Roman" w:hAnsi="Times New Roman" w:cs="Times New Roman"/>
          <w:bCs/>
          <w:color w:val="000000" w:themeColor="text1"/>
          <w:sz w:val="24"/>
          <w:szCs w:val="24"/>
        </w:rPr>
      </w:pPr>
      <w:r w:rsidRPr="00440637">
        <w:rPr>
          <w:rFonts w:ascii="Times New Roman" w:hAnsi="Times New Roman" w:cs="Times New Roman"/>
          <w:bCs/>
          <w:color w:val="000000" w:themeColor="text1"/>
          <w:sz w:val="24"/>
          <w:szCs w:val="24"/>
        </w:rPr>
        <w:t>Глава 31. ОРГАНЫ И УПОЛНОМОЧЕННЫЕ НА РАССМОТРЕНИЕ ЖАЛОБЫ ДОЛЖНОСТНЫЕ ЛИЦА, КОТОРЫМ МОЖЕТ БЫТЬ НАПРАВЛЕНА ЖАЛОБА</w:t>
      </w:r>
    </w:p>
    <w:p w:rsidR="00440637" w:rsidRPr="00440637" w:rsidRDefault="00440637" w:rsidP="0044063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129. Жалобы на решения и (или) действия (бездействие) должностных лиц и муниципальных служащих администрации подаются мэру Усть-Кутского муниципального образования.</w:t>
      </w:r>
    </w:p>
    <w:p w:rsidR="00440637" w:rsidRPr="00440637" w:rsidRDefault="00440637" w:rsidP="0044063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637">
        <w:rPr>
          <w:rFonts w:ascii="Times New Roman" w:eastAsia="Calibri" w:hAnsi="Times New Roman" w:cs="Times New Roman"/>
          <w:kern w:val="2"/>
          <w:sz w:val="24"/>
          <w:szCs w:val="24"/>
        </w:rPr>
        <w:t xml:space="preserve">130. Жалобы на решения </w:t>
      </w:r>
      <w:r w:rsidRPr="00440637">
        <w:rPr>
          <w:rFonts w:ascii="Times New Roman" w:eastAsia="Calibri" w:hAnsi="Times New Roman" w:cs="Times New Roman"/>
          <w:sz w:val="24"/>
          <w:szCs w:val="24"/>
          <w:lang w:eastAsia="ru-RU"/>
        </w:rPr>
        <w:t>и (или) действия (бездействие) администрации, должностных лиц, муниципальных служащих администрации могут быть направлены з</w:t>
      </w:r>
      <w:r w:rsidRPr="00440637">
        <w:rPr>
          <w:rFonts w:ascii="Times New Roman" w:eastAsia="Calibri" w:hAnsi="Times New Roman" w:cs="Times New Roman"/>
          <w:kern w:val="2"/>
          <w:sz w:val="24"/>
          <w:szCs w:val="24"/>
        </w:rPr>
        <w:t xml:space="preserve">аявителями, относящимися к </w:t>
      </w:r>
      <w:r w:rsidRPr="00440637">
        <w:rPr>
          <w:rFonts w:ascii="Times New Roman" w:eastAsia="Calibri" w:hAnsi="Times New Roman" w:cs="Times New Roman"/>
          <w:sz w:val="24"/>
          <w:szCs w:val="24"/>
          <w:lang w:eastAsia="ru-RU"/>
        </w:rPr>
        <w:t xml:space="preserve">юридическим лицам и индивидуальным предпринимателям, являющимся субъектами градостроительных отношений, в порядке, установленном настоящим разделом и </w:t>
      </w:r>
      <w:r w:rsidRPr="00440637">
        <w:rPr>
          <w:rFonts w:ascii="Times New Roman" w:eastAsia="Calibri" w:hAnsi="Times New Roman" w:cs="Times New Roman"/>
          <w:sz w:val="24"/>
          <w:szCs w:val="24"/>
          <w:lang w:eastAsia="ru-RU"/>
        </w:rPr>
        <w:lastRenderedPageBreak/>
        <w:t>статьей 11</w:t>
      </w:r>
      <w:r w:rsidRPr="00440637">
        <w:rPr>
          <w:rFonts w:ascii="Times New Roman" w:eastAsia="Calibri" w:hAnsi="Times New Roman" w:cs="Times New Roman"/>
          <w:sz w:val="24"/>
          <w:szCs w:val="24"/>
          <w:vertAlign w:val="superscript"/>
          <w:lang w:eastAsia="ru-RU"/>
        </w:rPr>
        <w:t>2</w:t>
      </w:r>
      <w:r w:rsidRPr="00440637">
        <w:rPr>
          <w:rFonts w:ascii="Times New Roman" w:eastAsia="Calibri" w:hAnsi="Times New Roman" w:cs="Times New Roman"/>
          <w:sz w:val="24"/>
          <w:szCs w:val="24"/>
          <w:lang w:eastAsia="ru-RU"/>
        </w:rPr>
        <w:t xml:space="preserve"> Федерального закона</w:t>
      </w:r>
      <w:r w:rsidRPr="00440637">
        <w:rPr>
          <w:rFonts w:ascii="Times New Roman" w:eastAsia="Times New Roman" w:hAnsi="Times New Roman" w:cs="Times New Roman"/>
          <w:kern w:val="2"/>
          <w:sz w:val="24"/>
          <w:szCs w:val="24"/>
        </w:rPr>
        <w:t xml:space="preserve"> от 27 июля 2010 года № 210</w:t>
      </w:r>
      <w:r w:rsidRPr="00440637">
        <w:rPr>
          <w:rFonts w:ascii="Times New Roman" w:eastAsia="Times New Roman" w:hAnsi="Times New Roman" w:cs="Times New Roman"/>
          <w:kern w:val="2"/>
          <w:sz w:val="24"/>
          <w:szCs w:val="24"/>
        </w:rPr>
        <w:noBreakHyphen/>
        <w:t>ФЗ</w:t>
      </w:r>
      <w:r w:rsidRPr="00440637">
        <w:rPr>
          <w:rFonts w:ascii="Times New Roman" w:eastAsia="Times New Roman" w:hAnsi="Times New Roman" w:cs="Times New Roman"/>
          <w:kern w:val="2"/>
          <w:sz w:val="24"/>
          <w:szCs w:val="24"/>
          <w:lang w:eastAsia="ru-RU"/>
        </w:rPr>
        <w:t xml:space="preserve"> </w:t>
      </w:r>
      <w:r w:rsidRPr="00440637">
        <w:rPr>
          <w:rFonts w:ascii="Times New Roman" w:eastAsia="Times New Roman" w:hAnsi="Times New Roman" w:cs="Times New Roman"/>
          <w:kern w:val="2"/>
          <w:sz w:val="24"/>
          <w:szCs w:val="24"/>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440637" w:rsidRPr="00440637" w:rsidRDefault="00440637" w:rsidP="00440637">
      <w:pPr>
        <w:autoSpaceDE w:val="0"/>
        <w:autoSpaceDN w:val="0"/>
        <w:adjustRightInd w:val="0"/>
        <w:spacing w:after="0" w:line="240" w:lineRule="auto"/>
        <w:jc w:val="center"/>
        <w:outlineLvl w:val="0"/>
        <w:rPr>
          <w:rFonts w:ascii="Times New Roman" w:hAnsi="Times New Roman" w:cs="Times New Roman"/>
          <w:bCs/>
          <w:color w:val="000000" w:themeColor="text1"/>
          <w:sz w:val="24"/>
          <w:szCs w:val="24"/>
        </w:rPr>
      </w:pPr>
    </w:p>
    <w:p w:rsidR="00440637" w:rsidRPr="00440637" w:rsidRDefault="00440637" w:rsidP="00440637">
      <w:pPr>
        <w:autoSpaceDE w:val="0"/>
        <w:autoSpaceDN w:val="0"/>
        <w:adjustRightInd w:val="0"/>
        <w:spacing w:after="0" w:line="240" w:lineRule="auto"/>
        <w:jc w:val="center"/>
        <w:outlineLvl w:val="0"/>
        <w:rPr>
          <w:rFonts w:ascii="Times New Roman" w:hAnsi="Times New Roman" w:cs="Times New Roman"/>
          <w:bCs/>
          <w:color w:val="000000" w:themeColor="text1"/>
          <w:sz w:val="24"/>
          <w:szCs w:val="24"/>
        </w:rPr>
      </w:pPr>
      <w:r w:rsidRPr="00440637">
        <w:rPr>
          <w:rFonts w:ascii="Times New Roman" w:hAnsi="Times New Roman" w:cs="Times New Roman"/>
          <w:bCs/>
          <w:color w:val="000000" w:themeColor="text1"/>
          <w:sz w:val="24"/>
          <w:szCs w:val="24"/>
        </w:rPr>
        <w:t>Глава 32. ПОРЯДОК ПОДАЧИ И РАССМОТРЕНИЯ ЖАЛОБЫ</w:t>
      </w:r>
    </w:p>
    <w:p w:rsidR="00440637" w:rsidRPr="00440637" w:rsidRDefault="00440637" w:rsidP="0044063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131. Жалоба может быть подана в письменной форме на бумажном носителе, в электронной форме одним из следующих способов:</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440637">
        <w:rPr>
          <w:rFonts w:ascii="Times New Roman" w:eastAsia="Times New Roman" w:hAnsi="Times New Roman" w:cs="Times New Roman"/>
          <w:color w:val="000000" w:themeColor="text1"/>
          <w:sz w:val="24"/>
          <w:szCs w:val="24"/>
          <w:lang w:eastAsia="ko-KR"/>
        </w:rPr>
        <w:t xml:space="preserve">а) лично либо через представителя по адресу: </w:t>
      </w:r>
      <w:r w:rsidRPr="00440637">
        <w:rPr>
          <w:rFonts w:ascii="Times New Roman" w:eastAsia="Times New Roman" w:hAnsi="Times New Roman" w:cs="Times New Roman"/>
          <w:color w:val="000000" w:themeColor="text1"/>
          <w:sz w:val="24"/>
          <w:szCs w:val="24"/>
          <w:lang w:eastAsia="ru-RU"/>
        </w:rPr>
        <w:t>666793, Иркутская область, г. Усть-Кут, ул. Халтурина, д. 52</w:t>
      </w:r>
      <w:r w:rsidRPr="00440637">
        <w:rPr>
          <w:rFonts w:ascii="Times New Roman" w:eastAsia="Times New Roman" w:hAnsi="Times New Roman" w:cs="Times New Roman"/>
          <w:color w:val="000000" w:themeColor="text1"/>
          <w:sz w:val="24"/>
          <w:szCs w:val="24"/>
          <w:lang w:eastAsia="ko-KR"/>
        </w:rPr>
        <w:t>; телефон: 8(39565) 5-74-97, факс:8(39565) 5-76-04;</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440637">
        <w:rPr>
          <w:rFonts w:ascii="Times New Roman" w:eastAsia="Times New Roman" w:hAnsi="Times New Roman" w:cs="Times New Roman"/>
          <w:color w:val="000000" w:themeColor="text1"/>
          <w:sz w:val="24"/>
          <w:szCs w:val="24"/>
          <w:lang w:eastAsia="ko-KR"/>
        </w:rPr>
        <w:t>б) через организации почтовой связи;</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440637">
        <w:rPr>
          <w:rFonts w:ascii="Times New Roman" w:eastAsia="Times New Roman" w:hAnsi="Times New Roman" w:cs="Times New Roman"/>
          <w:color w:val="000000" w:themeColor="text1"/>
          <w:sz w:val="24"/>
          <w:szCs w:val="24"/>
          <w:lang w:eastAsia="ko-KR"/>
        </w:rPr>
        <w:t>в) с использованием информационно-телекоммуникационной сети «Интернет»:</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440637">
        <w:rPr>
          <w:rFonts w:ascii="Times New Roman" w:eastAsia="Times New Roman" w:hAnsi="Times New Roman" w:cs="Times New Roman"/>
          <w:color w:val="000000" w:themeColor="text1"/>
          <w:sz w:val="24"/>
          <w:szCs w:val="24"/>
          <w:lang w:eastAsia="ko-KR"/>
        </w:rPr>
        <w:t xml:space="preserve">электронная почта: </w:t>
      </w:r>
      <w:r w:rsidRPr="00440637">
        <w:rPr>
          <w:rFonts w:ascii="Times New Roman" w:eastAsia="Times New Roman" w:hAnsi="Times New Roman" w:cs="Times New Roman"/>
          <w:color w:val="000000" w:themeColor="text1"/>
          <w:sz w:val="24"/>
          <w:szCs w:val="24"/>
          <w:lang w:val="en-US" w:eastAsia="ko-KR"/>
        </w:rPr>
        <w:t>priemnaya</w:t>
      </w:r>
      <w:r w:rsidRPr="00440637">
        <w:rPr>
          <w:rFonts w:ascii="Times New Roman" w:eastAsia="Times New Roman" w:hAnsi="Times New Roman" w:cs="Times New Roman"/>
          <w:color w:val="000000" w:themeColor="text1"/>
          <w:sz w:val="24"/>
          <w:szCs w:val="24"/>
          <w:lang w:eastAsia="ko-KR"/>
        </w:rPr>
        <w:t>@</w:t>
      </w:r>
      <w:r w:rsidRPr="00440637">
        <w:rPr>
          <w:rFonts w:ascii="Times New Roman" w:eastAsia="Times New Roman" w:hAnsi="Times New Roman" w:cs="Times New Roman"/>
          <w:color w:val="000000" w:themeColor="text1"/>
          <w:sz w:val="24"/>
          <w:szCs w:val="24"/>
          <w:lang w:val="en-US" w:eastAsia="ko-KR"/>
        </w:rPr>
        <w:t>admin</w:t>
      </w:r>
      <w:r w:rsidRPr="00440637">
        <w:rPr>
          <w:rFonts w:ascii="Times New Roman" w:eastAsia="Times New Roman" w:hAnsi="Times New Roman" w:cs="Times New Roman"/>
          <w:color w:val="000000" w:themeColor="text1"/>
          <w:sz w:val="24"/>
          <w:szCs w:val="24"/>
          <w:lang w:eastAsia="ko-KR"/>
        </w:rPr>
        <w:t>-</w:t>
      </w:r>
      <w:r w:rsidRPr="00440637">
        <w:rPr>
          <w:rFonts w:ascii="Times New Roman" w:eastAsia="Times New Roman" w:hAnsi="Times New Roman" w:cs="Times New Roman"/>
          <w:color w:val="000000" w:themeColor="text1"/>
          <w:sz w:val="24"/>
          <w:szCs w:val="24"/>
          <w:lang w:val="en-US" w:eastAsia="ko-KR"/>
        </w:rPr>
        <w:t>ukmo</w:t>
      </w:r>
      <w:r w:rsidRPr="00440637">
        <w:rPr>
          <w:rFonts w:ascii="Times New Roman" w:eastAsia="Times New Roman" w:hAnsi="Times New Roman" w:cs="Times New Roman"/>
          <w:color w:val="000000" w:themeColor="text1"/>
          <w:sz w:val="24"/>
          <w:szCs w:val="24"/>
          <w:lang w:eastAsia="ko-KR"/>
        </w:rPr>
        <w:t>.</w:t>
      </w:r>
      <w:r w:rsidRPr="00440637">
        <w:rPr>
          <w:rFonts w:ascii="Times New Roman" w:eastAsia="Times New Roman" w:hAnsi="Times New Roman" w:cs="Times New Roman"/>
          <w:color w:val="000000" w:themeColor="text1"/>
          <w:sz w:val="24"/>
          <w:szCs w:val="24"/>
          <w:lang w:val="en-US" w:eastAsia="ko-KR"/>
        </w:rPr>
        <w:t>ru</w:t>
      </w:r>
      <w:r w:rsidRPr="00440637">
        <w:rPr>
          <w:rFonts w:ascii="Times New Roman" w:eastAsia="Times New Roman" w:hAnsi="Times New Roman" w:cs="Times New Roman"/>
          <w:color w:val="000000" w:themeColor="text1"/>
          <w:sz w:val="24"/>
          <w:szCs w:val="24"/>
          <w:lang w:eastAsia="ko-KR"/>
        </w:rPr>
        <w:t>;</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440637">
        <w:rPr>
          <w:rFonts w:ascii="Times New Roman" w:eastAsia="Times New Roman" w:hAnsi="Times New Roman" w:cs="Times New Roman"/>
          <w:color w:val="000000" w:themeColor="text1"/>
          <w:sz w:val="24"/>
          <w:szCs w:val="24"/>
          <w:lang w:eastAsia="ko-KR"/>
        </w:rPr>
        <w:t xml:space="preserve">официальный сайт уполномоченного органа: </w:t>
      </w:r>
      <w:r w:rsidRPr="00440637">
        <w:rPr>
          <w:rFonts w:ascii="Times New Roman" w:eastAsia="Times New Roman" w:hAnsi="Times New Roman" w:cs="Times New Roman"/>
          <w:color w:val="000000" w:themeColor="text1"/>
          <w:sz w:val="24"/>
          <w:szCs w:val="24"/>
          <w:u w:val="single"/>
          <w:lang w:eastAsia="ru-RU"/>
        </w:rPr>
        <w:t>www.admin-ukmo.ru</w:t>
      </w:r>
      <w:r w:rsidRPr="00440637">
        <w:rPr>
          <w:rFonts w:ascii="Times New Roman" w:eastAsia="Times New Roman" w:hAnsi="Times New Roman" w:cs="Times New Roman"/>
          <w:color w:val="000000" w:themeColor="text1"/>
          <w:sz w:val="24"/>
          <w:szCs w:val="24"/>
          <w:lang w:eastAsia="ko-KR"/>
        </w:rPr>
        <w:t>;</w:t>
      </w:r>
    </w:p>
    <w:p w:rsidR="00440637" w:rsidRPr="00440637" w:rsidRDefault="00440637" w:rsidP="004406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440637">
        <w:rPr>
          <w:rFonts w:ascii="Times New Roman" w:eastAsia="Times New Roman" w:hAnsi="Times New Roman" w:cs="Times New Roman"/>
          <w:color w:val="000000" w:themeColor="text1"/>
          <w:sz w:val="24"/>
          <w:szCs w:val="24"/>
          <w:lang w:eastAsia="ko-KR"/>
        </w:rPr>
        <w:t>посредством Портала;</w:t>
      </w:r>
    </w:p>
    <w:p w:rsidR="00440637" w:rsidRPr="00440637" w:rsidRDefault="00440637" w:rsidP="0044063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г) с помощью телефонной и факсимильной связи.</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132. Прием жалоб осуществляется в соответствии с графиком работы уполномоченного органа.</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133. Прием заявителей проводится по предварительной записи, которая осуществляется по телефону: 8 (395-53) 5-74-77.</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При личном приеме заявитель предъявляет документ, удостоверяющий его личность в соответствии с законодательством Российской Федерации.</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предоставлены:</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 оформленная в соответствии с законодательством Российской Федерации доверенность (для физических лиц);</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135. В электронном виде жалоба может быть подана заявителем посредством:</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 официального сайта органа, предоставляющего муниципальную услугу, в информационно-телекоммуникационной сети "Интернет";</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2) федеральной государственной информационной системы "Единый портал государственных и муниципальных услуг (функций)" (далее - Единый портал);</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 xml:space="preserve">136. При подаче жалобы в электронном виде документы, указанные в </w:t>
      </w:r>
      <w:hyperlink w:anchor="Par37" w:history="1">
        <w:r w:rsidRPr="00440637">
          <w:rPr>
            <w:rFonts w:ascii="Times New Roman" w:hAnsi="Times New Roman" w:cs="Times New Roman"/>
            <w:color w:val="000000" w:themeColor="text1"/>
            <w:sz w:val="24"/>
            <w:szCs w:val="24"/>
          </w:rPr>
          <w:t>пункте 1</w:t>
        </w:r>
      </w:hyperlink>
      <w:r w:rsidRPr="00440637">
        <w:rPr>
          <w:rFonts w:ascii="Times New Roman" w:hAnsi="Times New Roman" w:cs="Times New Roman"/>
          <w:color w:val="000000" w:themeColor="text1"/>
          <w:sz w:val="24"/>
          <w:szCs w:val="24"/>
        </w:rPr>
        <w:t>34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137. Жалоба должна содержать:</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 (или) работника, организаций, предусмотренных </w:t>
      </w:r>
      <w:hyperlink r:id="rId11" w:history="1">
        <w:r w:rsidRPr="00440637">
          <w:rPr>
            <w:rFonts w:ascii="Times New Roman" w:hAnsi="Times New Roman" w:cs="Times New Roman"/>
            <w:color w:val="000000" w:themeColor="text1"/>
            <w:sz w:val="24"/>
            <w:szCs w:val="24"/>
          </w:rPr>
          <w:t>частью 1.1 статьи 16</w:t>
        </w:r>
      </w:hyperlink>
      <w:r w:rsidRPr="00440637">
        <w:rPr>
          <w:rFonts w:ascii="Times New Roman" w:hAnsi="Times New Roman" w:cs="Times New Roman"/>
          <w:color w:val="000000" w:themeColor="text1"/>
          <w:sz w:val="24"/>
          <w:szCs w:val="24"/>
        </w:rPr>
        <w:t xml:space="preserve"> Федерального закона N 210-</w:t>
      </w:r>
      <w:r w:rsidRPr="00440637">
        <w:rPr>
          <w:rFonts w:ascii="Times New Roman" w:hAnsi="Times New Roman" w:cs="Times New Roman"/>
          <w:color w:val="000000" w:themeColor="text1"/>
          <w:sz w:val="24"/>
          <w:szCs w:val="24"/>
        </w:rPr>
        <w:lastRenderedPageBreak/>
        <w:t>ФЗ, их руководителей и (или) работников, решения и действия (бездействие) которых обжалуются;</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 xml:space="preserve">2)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44" w:history="1">
        <w:r w:rsidRPr="00440637">
          <w:rPr>
            <w:rFonts w:ascii="Times New Roman" w:hAnsi="Times New Roman" w:cs="Times New Roman"/>
            <w:color w:val="000000" w:themeColor="text1"/>
            <w:sz w:val="24"/>
            <w:szCs w:val="24"/>
          </w:rPr>
          <w:t>подпункте 3 пункта 129</w:t>
        </w:r>
      </w:hyperlink>
      <w:r w:rsidRPr="00440637">
        <w:rPr>
          <w:rFonts w:ascii="Times New Roman" w:hAnsi="Times New Roman" w:cs="Times New Roman"/>
          <w:color w:val="000000" w:themeColor="text1"/>
          <w:sz w:val="24"/>
          <w:szCs w:val="24"/>
        </w:rPr>
        <w:t xml:space="preserve"> настоящего административного регламента);</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организаций, предусмотренных </w:t>
      </w:r>
      <w:hyperlink r:id="rId12" w:history="1">
        <w:r w:rsidRPr="00440637">
          <w:rPr>
            <w:rFonts w:ascii="Times New Roman" w:hAnsi="Times New Roman" w:cs="Times New Roman"/>
            <w:color w:val="000000" w:themeColor="text1"/>
            <w:sz w:val="24"/>
            <w:szCs w:val="24"/>
          </w:rPr>
          <w:t>частью 1.1 статьи 16</w:t>
        </w:r>
      </w:hyperlink>
      <w:r w:rsidRPr="00440637">
        <w:rPr>
          <w:rFonts w:ascii="Times New Roman" w:hAnsi="Times New Roman" w:cs="Times New Roman"/>
          <w:color w:val="000000" w:themeColor="text1"/>
          <w:sz w:val="24"/>
          <w:szCs w:val="24"/>
        </w:rPr>
        <w:t xml:space="preserve"> Федерального закона N 210-ФЗ, их работников;</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организаций, предусмотренных </w:t>
      </w:r>
      <w:hyperlink r:id="rId13" w:history="1">
        <w:r w:rsidRPr="00440637">
          <w:rPr>
            <w:rFonts w:ascii="Times New Roman" w:hAnsi="Times New Roman" w:cs="Times New Roman"/>
            <w:color w:val="000000" w:themeColor="text1"/>
            <w:sz w:val="24"/>
            <w:szCs w:val="24"/>
          </w:rPr>
          <w:t>частью 1.1 статьи 16</w:t>
        </w:r>
      </w:hyperlink>
      <w:r w:rsidRPr="00440637">
        <w:rPr>
          <w:rFonts w:ascii="Times New Roman" w:hAnsi="Times New Roman" w:cs="Times New Roman"/>
          <w:color w:val="000000" w:themeColor="text1"/>
          <w:sz w:val="24"/>
          <w:szCs w:val="24"/>
        </w:rPr>
        <w:t xml:space="preserve"> Федерального закона N 210-ФЗ, их работников. Заявителю могут быть представлены документы (при наличии), подтверждающие доводы заинтересованного лица, либо их копии.</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138. Поступившая в уполномоченный орган жалоба подлежит обязательной регистрации должностным лицом уполномоченного органа, ответственного за регистрацию входящей корреспонденции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40637" w:rsidRPr="00440637" w:rsidRDefault="00440637" w:rsidP="0044063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0637" w:rsidRPr="00440637" w:rsidRDefault="00440637" w:rsidP="00440637">
      <w:pPr>
        <w:autoSpaceDE w:val="0"/>
        <w:autoSpaceDN w:val="0"/>
        <w:adjustRightInd w:val="0"/>
        <w:spacing w:after="0" w:line="240" w:lineRule="auto"/>
        <w:jc w:val="center"/>
        <w:outlineLvl w:val="0"/>
        <w:rPr>
          <w:rFonts w:ascii="Times New Roman" w:hAnsi="Times New Roman" w:cs="Times New Roman"/>
          <w:bCs/>
          <w:color w:val="000000" w:themeColor="text1"/>
          <w:sz w:val="24"/>
          <w:szCs w:val="24"/>
        </w:rPr>
      </w:pPr>
      <w:r w:rsidRPr="00440637">
        <w:rPr>
          <w:rFonts w:ascii="Times New Roman" w:hAnsi="Times New Roman" w:cs="Times New Roman"/>
          <w:bCs/>
          <w:color w:val="000000" w:themeColor="text1"/>
          <w:sz w:val="24"/>
          <w:szCs w:val="24"/>
        </w:rPr>
        <w:t>Глава 33. СРОКИ РАССМОТРЕНИЯ ЖАЛОБЫ</w:t>
      </w:r>
    </w:p>
    <w:p w:rsidR="00440637" w:rsidRPr="00440637" w:rsidRDefault="00440637" w:rsidP="0044063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 xml:space="preserve">139. Жалоба, поступившая в уполномоченный орган, предоставляющий муниципальную услугу, в организации, предусмотренные </w:t>
      </w:r>
      <w:hyperlink r:id="rId14" w:history="1">
        <w:r w:rsidRPr="00440637">
          <w:rPr>
            <w:rFonts w:ascii="Times New Roman" w:hAnsi="Times New Roman" w:cs="Times New Roman"/>
            <w:color w:val="000000" w:themeColor="text1"/>
            <w:sz w:val="24"/>
            <w:szCs w:val="24"/>
          </w:rPr>
          <w:t>частью 1.1 статьи 16</w:t>
        </w:r>
      </w:hyperlink>
      <w:r w:rsidRPr="00440637">
        <w:rPr>
          <w:rFonts w:ascii="Times New Roman" w:hAnsi="Times New Roman" w:cs="Times New Roman"/>
          <w:color w:val="000000" w:themeColor="text1"/>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15" w:history="1">
        <w:r w:rsidRPr="00440637">
          <w:rPr>
            <w:rFonts w:ascii="Times New Roman" w:hAnsi="Times New Roman" w:cs="Times New Roman"/>
            <w:color w:val="000000" w:themeColor="text1"/>
            <w:sz w:val="24"/>
            <w:szCs w:val="24"/>
          </w:rPr>
          <w:t>частью 1.1 статьи 16</w:t>
        </w:r>
      </w:hyperlink>
      <w:r w:rsidRPr="00440637">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0637" w:rsidRPr="00440637" w:rsidRDefault="00440637" w:rsidP="0044063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0637" w:rsidRPr="00440637" w:rsidRDefault="00440637" w:rsidP="00440637">
      <w:pPr>
        <w:autoSpaceDE w:val="0"/>
        <w:autoSpaceDN w:val="0"/>
        <w:adjustRightInd w:val="0"/>
        <w:spacing w:after="0" w:line="240" w:lineRule="auto"/>
        <w:jc w:val="center"/>
        <w:outlineLvl w:val="0"/>
        <w:rPr>
          <w:rFonts w:ascii="Times New Roman" w:hAnsi="Times New Roman" w:cs="Times New Roman"/>
          <w:bCs/>
          <w:color w:val="000000" w:themeColor="text1"/>
          <w:sz w:val="24"/>
          <w:szCs w:val="24"/>
        </w:rPr>
      </w:pPr>
      <w:r w:rsidRPr="00440637">
        <w:rPr>
          <w:rFonts w:ascii="Times New Roman" w:hAnsi="Times New Roman" w:cs="Times New Roman"/>
          <w:bCs/>
          <w:color w:val="000000" w:themeColor="text1"/>
          <w:sz w:val="24"/>
          <w:szCs w:val="24"/>
        </w:rPr>
        <w:t>Глава 34. РЕЗУЛЬТАТ РАССМОТРЕНИЯ ЖАЛОБЫ</w:t>
      </w:r>
    </w:p>
    <w:p w:rsidR="00440637" w:rsidRPr="00440637" w:rsidRDefault="00440637" w:rsidP="0044063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140. По результатам рассмотрения жалобы принимается одно из следующих решений:</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2) в удовлетворении жалобы отказывается.</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141. Основаниями отказа в удовлетворении жалобы являются:</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 наличие вступившего в законную силу решения суда по жалобе о том же предмете и по тем же основаниям;</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2) подача жалобы лицом, полномочия которого не подтверждены в порядке, установленном законодательством Российской Федерации;</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3) наличие решения по жалобе, принятого ранее в отношении того же заинтересованного лица и по тому же предмету жалобы.</w:t>
      </w:r>
    </w:p>
    <w:p w:rsidR="00440637" w:rsidRPr="00440637" w:rsidRDefault="00440637" w:rsidP="0044063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0637" w:rsidRPr="00440637" w:rsidRDefault="00440637" w:rsidP="00440637">
      <w:pPr>
        <w:autoSpaceDE w:val="0"/>
        <w:autoSpaceDN w:val="0"/>
        <w:adjustRightInd w:val="0"/>
        <w:spacing w:after="0" w:line="240" w:lineRule="auto"/>
        <w:jc w:val="center"/>
        <w:outlineLvl w:val="0"/>
        <w:rPr>
          <w:rFonts w:ascii="Times New Roman" w:hAnsi="Times New Roman" w:cs="Times New Roman"/>
          <w:bCs/>
          <w:color w:val="000000" w:themeColor="text1"/>
          <w:sz w:val="24"/>
          <w:szCs w:val="24"/>
        </w:rPr>
      </w:pPr>
      <w:r w:rsidRPr="00440637">
        <w:rPr>
          <w:rFonts w:ascii="Times New Roman" w:hAnsi="Times New Roman" w:cs="Times New Roman"/>
          <w:bCs/>
          <w:color w:val="000000" w:themeColor="text1"/>
          <w:sz w:val="24"/>
          <w:szCs w:val="24"/>
        </w:rPr>
        <w:t>Глава 35. ПОРЯДОК ИНФОРМИРОВАНИЯ ЗАЯВИТЕЛЯ О РЕЗУЛЬТАТАХ</w:t>
      </w:r>
    </w:p>
    <w:p w:rsidR="00440637" w:rsidRPr="00440637" w:rsidRDefault="00440637" w:rsidP="00440637">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440637">
        <w:rPr>
          <w:rFonts w:ascii="Times New Roman" w:hAnsi="Times New Roman" w:cs="Times New Roman"/>
          <w:bCs/>
          <w:color w:val="000000" w:themeColor="text1"/>
          <w:sz w:val="24"/>
          <w:szCs w:val="24"/>
        </w:rPr>
        <w:t>РАССМОТРЕНИЯ ЖАЛОБЫ</w:t>
      </w:r>
    </w:p>
    <w:p w:rsidR="00440637" w:rsidRPr="00440637" w:rsidRDefault="00440637" w:rsidP="0044063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 xml:space="preserve">142. Не позднее дня, следующего за днем принятия решения, указанного в </w:t>
      </w:r>
      <w:hyperlink w:anchor="Par59" w:history="1">
        <w:r w:rsidRPr="00440637">
          <w:rPr>
            <w:rFonts w:ascii="Times New Roman" w:hAnsi="Times New Roman" w:cs="Times New Roman"/>
            <w:color w:val="000000" w:themeColor="text1"/>
            <w:sz w:val="24"/>
            <w:szCs w:val="24"/>
          </w:rPr>
          <w:t>пункте 14</w:t>
        </w:r>
      </w:hyperlink>
      <w:r w:rsidRPr="00440637">
        <w:rPr>
          <w:rFonts w:ascii="Times New Roman" w:hAnsi="Times New Roman" w:cs="Times New Roman"/>
          <w:color w:val="000000" w:themeColor="text1"/>
          <w:sz w:val="24"/>
          <w:szCs w:val="24"/>
        </w:rPr>
        <w:t xml:space="preserve">0 настоящего административного регламента, заявителю в письменной форме и по его желанию </w:t>
      </w:r>
      <w:r w:rsidRPr="00440637">
        <w:rPr>
          <w:rFonts w:ascii="Times New Roman" w:hAnsi="Times New Roman" w:cs="Times New Roman"/>
          <w:color w:val="000000" w:themeColor="text1"/>
          <w:sz w:val="24"/>
          <w:szCs w:val="24"/>
        </w:rPr>
        <w:lastRenderedPageBreak/>
        <w:t>в электронной форме направляется мотивированный ответ о результатах рассмотрения жалобы.</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143. В ответе по результатам рассмотрения жалобы указываются:</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3) фамилия, имя и (если имеется) отчество заинтересованного лица, подавшего жалобу;</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4) основания для принятия решения по жалобе;</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5) принятое по жалобе решение;</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7) сведения о порядке обжалования принятого по жалобе решения.</w:t>
      </w:r>
    </w:p>
    <w:p w:rsidR="00440637" w:rsidRPr="00440637" w:rsidRDefault="00440637" w:rsidP="0044063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0637" w:rsidRPr="00440637" w:rsidRDefault="00440637" w:rsidP="0044063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0637" w:rsidRPr="00440637" w:rsidRDefault="00440637" w:rsidP="00440637">
      <w:pPr>
        <w:autoSpaceDE w:val="0"/>
        <w:autoSpaceDN w:val="0"/>
        <w:adjustRightInd w:val="0"/>
        <w:spacing w:after="0" w:line="240" w:lineRule="auto"/>
        <w:jc w:val="center"/>
        <w:outlineLvl w:val="0"/>
        <w:rPr>
          <w:rFonts w:ascii="Times New Roman" w:hAnsi="Times New Roman" w:cs="Times New Roman"/>
          <w:bCs/>
          <w:color w:val="000000" w:themeColor="text1"/>
          <w:sz w:val="24"/>
          <w:szCs w:val="24"/>
        </w:rPr>
      </w:pPr>
      <w:r w:rsidRPr="00440637">
        <w:rPr>
          <w:rFonts w:ascii="Times New Roman" w:hAnsi="Times New Roman" w:cs="Times New Roman"/>
          <w:bCs/>
          <w:color w:val="000000" w:themeColor="text1"/>
          <w:sz w:val="24"/>
          <w:szCs w:val="24"/>
        </w:rPr>
        <w:t>Глава 36. ПОРЯДОК ОБЖАЛОВАНИЯ РЕШЕНИЯ ПО ЖАЛОБЕ</w:t>
      </w:r>
    </w:p>
    <w:p w:rsidR="00440637" w:rsidRPr="00440637" w:rsidRDefault="00440637" w:rsidP="0044063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144. Решение, принятое по результатам рассмотрения жалобы, может быть обжаловано в порядке, установленном законодательством Российской Федерации.</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0637" w:rsidRPr="00440637" w:rsidRDefault="00440637" w:rsidP="0044063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0637" w:rsidRPr="00440637" w:rsidRDefault="00440637" w:rsidP="0044063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0637" w:rsidRPr="00440637" w:rsidRDefault="00440637" w:rsidP="00440637">
      <w:pPr>
        <w:autoSpaceDE w:val="0"/>
        <w:autoSpaceDN w:val="0"/>
        <w:adjustRightInd w:val="0"/>
        <w:spacing w:after="0" w:line="240" w:lineRule="auto"/>
        <w:jc w:val="center"/>
        <w:outlineLvl w:val="0"/>
        <w:rPr>
          <w:rFonts w:ascii="Times New Roman" w:hAnsi="Times New Roman" w:cs="Times New Roman"/>
          <w:bCs/>
          <w:color w:val="000000" w:themeColor="text1"/>
          <w:sz w:val="24"/>
          <w:szCs w:val="24"/>
        </w:rPr>
      </w:pPr>
      <w:r w:rsidRPr="00440637">
        <w:rPr>
          <w:rFonts w:ascii="Times New Roman" w:hAnsi="Times New Roman" w:cs="Times New Roman"/>
          <w:bCs/>
          <w:color w:val="000000" w:themeColor="text1"/>
          <w:sz w:val="24"/>
          <w:szCs w:val="24"/>
        </w:rPr>
        <w:t>Глава 37. ПРАВО ЗАЯВИТЕЛЯ НА ПОЛУЧЕНИЕ ИНФОРМАЦИИ</w:t>
      </w:r>
    </w:p>
    <w:p w:rsidR="00440637" w:rsidRPr="00440637" w:rsidRDefault="00440637" w:rsidP="00440637">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440637">
        <w:rPr>
          <w:rFonts w:ascii="Times New Roman" w:hAnsi="Times New Roman" w:cs="Times New Roman"/>
          <w:bCs/>
          <w:color w:val="000000" w:themeColor="text1"/>
          <w:sz w:val="24"/>
          <w:szCs w:val="24"/>
        </w:rPr>
        <w:t>И ДОКУМЕНТОВ, НЕОБХОДИМЫХ ДЛЯ ОБОСНОВАНИЯ И РАССМОТРЕНИЯ</w:t>
      </w:r>
    </w:p>
    <w:p w:rsidR="00440637" w:rsidRPr="00440637" w:rsidRDefault="00440637" w:rsidP="0044063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440637">
        <w:rPr>
          <w:rFonts w:ascii="Times New Roman" w:hAnsi="Times New Roman" w:cs="Times New Roman"/>
          <w:bCs/>
          <w:color w:val="000000" w:themeColor="text1"/>
          <w:sz w:val="24"/>
          <w:szCs w:val="24"/>
        </w:rPr>
        <w:t>ЖАЛОБЫ</w:t>
      </w:r>
    </w:p>
    <w:p w:rsidR="00440637" w:rsidRPr="00440637" w:rsidRDefault="00440637" w:rsidP="0044063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146.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0637">
        <w:rPr>
          <w:rFonts w:ascii="Times New Roman" w:hAnsi="Times New Roman" w:cs="Times New Roman"/>
          <w:color w:val="000000" w:themeColor="text1"/>
          <w:sz w:val="24"/>
          <w:szCs w:val="24"/>
        </w:rPr>
        <w:t xml:space="preserve">147. Информирование заявителей о порядке подачи и рассмотрения жалобы осуществляется уполномоченным органом в порядке, предусмотренном </w:t>
      </w:r>
      <w:hyperlink w:anchor="Par20" w:history="1">
        <w:r w:rsidRPr="00440637">
          <w:rPr>
            <w:rFonts w:ascii="Times New Roman" w:hAnsi="Times New Roman" w:cs="Times New Roman"/>
            <w:color w:val="000000" w:themeColor="text1"/>
            <w:sz w:val="24"/>
            <w:szCs w:val="24"/>
          </w:rPr>
          <w:t>главой 31 раздела V</w:t>
        </w:r>
      </w:hyperlink>
      <w:r w:rsidRPr="00440637">
        <w:rPr>
          <w:rFonts w:ascii="Times New Roman" w:hAnsi="Times New Roman" w:cs="Times New Roman"/>
          <w:color w:val="000000" w:themeColor="text1"/>
          <w:sz w:val="24"/>
          <w:szCs w:val="24"/>
        </w:rPr>
        <w:t xml:space="preserve"> настоящего административного регламента.</w:t>
      </w:r>
    </w:p>
    <w:tbl>
      <w:tblPr>
        <w:tblW w:w="9601" w:type="dxa"/>
        <w:tblLook w:val="04A0" w:firstRow="1" w:lastRow="0" w:firstColumn="1" w:lastColumn="0" w:noHBand="0" w:noVBand="1"/>
      </w:tblPr>
      <w:tblGrid>
        <w:gridCol w:w="4928"/>
        <w:gridCol w:w="4673"/>
      </w:tblGrid>
      <w:tr w:rsidR="00440637" w:rsidRPr="00440637" w:rsidTr="009172FE">
        <w:tc>
          <w:tcPr>
            <w:tcW w:w="4928" w:type="dxa"/>
          </w:tcPr>
          <w:p w:rsidR="00440637" w:rsidRPr="00440637" w:rsidRDefault="00440637" w:rsidP="00440637">
            <w:pPr>
              <w:widowControl w:val="0"/>
              <w:autoSpaceDE w:val="0"/>
              <w:autoSpaceDN w:val="0"/>
              <w:adjustRightInd w:val="0"/>
              <w:spacing w:after="0" w:line="240" w:lineRule="exact"/>
              <w:ind w:firstLine="851"/>
              <w:jc w:val="both"/>
              <w:rPr>
                <w:rFonts w:ascii="Times New Roman" w:eastAsia="Times New Roman" w:hAnsi="Times New Roman" w:cs="Times New Roman"/>
                <w:i/>
                <w:sz w:val="24"/>
                <w:szCs w:val="24"/>
                <w:lang w:eastAsia="ru-RU"/>
              </w:rPr>
            </w:pPr>
          </w:p>
          <w:p w:rsidR="00440637" w:rsidRPr="00440637" w:rsidRDefault="00440637" w:rsidP="00440637">
            <w:pPr>
              <w:widowControl w:val="0"/>
              <w:autoSpaceDE w:val="0"/>
              <w:autoSpaceDN w:val="0"/>
              <w:adjustRightInd w:val="0"/>
              <w:spacing w:after="0" w:line="240" w:lineRule="exact"/>
              <w:ind w:firstLine="851"/>
              <w:jc w:val="both"/>
              <w:rPr>
                <w:rFonts w:ascii="Times New Roman" w:eastAsia="Times New Roman" w:hAnsi="Times New Roman" w:cs="Times New Roman"/>
                <w:i/>
                <w:sz w:val="24"/>
                <w:szCs w:val="24"/>
                <w:lang w:eastAsia="ru-RU"/>
              </w:rPr>
            </w:pPr>
          </w:p>
          <w:p w:rsidR="00440637" w:rsidRPr="00440637" w:rsidRDefault="00440637" w:rsidP="00440637">
            <w:pPr>
              <w:spacing w:after="0" w:line="240" w:lineRule="auto"/>
              <w:jc w:val="both"/>
              <w:rPr>
                <w:rFonts w:ascii="Times New Roman" w:eastAsia="Times New Roman" w:hAnsi="Times New Roman" w:cs="Times New Roman"/>
                <w:bCs/>
                <w:sz w:val="24"/>
                <w:szCs w:val="24"/>
                <w:lang w:eastAsia="ru-RU"/>
              </w:rPr>
            </w:pPr>
          </w:p>
          <w:p w:rsidR="00440637" w:rsidRPr="00440637" w:rsidRDefault="00440637" w:rsidP="00440637">
            <w:pPr>
              <w:spacing w:after="0" w:line="240" w:lineRule="auto"/>
              <w:jc w:val="both"/>
              <w:rPr>
                <w:rFonts w:ascii="Times New Roman" w:eastAsia="Times New Roman" w:hAnsi="Times New Roman" w:cs="Times New Roman"/>
                <w:i/>
                <w:sz w:val="24"/>
                <w:szCs w:val="24"/>
                <w:lang w:eastAsia="ru-RU"/>
              </w:rPr>
            </w:pPr>
            <w:r w:rsidRPr="00440637">
              <w:rPr>
                <w:rFonts w:ascii="Times New Roman" w:eastAsia="Times New Roman" w:hAnsi="Times New Roman" w:cs="Times New Roman"/>
                <w:bCs/>
                <w:sz w:val="24"/>
                <w:szCs w:val="24"/>
                <w:lang w:eastAsia="ru-RU"/>
              </w:rPr>
              <w:t xml:space="preserve">Зам председателя - начальник отдела архитектуры и градостроительства Комитета архитектуры, градостроительства и капитального строительства Администрации Усть-Кутского муниципального образования                     </w:t>
            </w:r>
          </w:p>
        </w:tc>
        <w:tc>
          <w:tcPr>
            <w:tcW w:w="4673" w:type="dxa"/>
            <w:vAlign w:val="bottom"/>
          </w:tcPr>
          <w:p w:rsidR="00440637" w:rsidRPr="00440637" w:rsidRDefault="00440637" w:rsidP="00440637">
            <w:pPr>
              <w:widowControl w:val="0"/>
              <w:autoSpaceDE w:val="0"/>
              <w:autoSpaceDN w:val="0"/>
              <w:adjustRightInd w:val="0"/>
              <w:spacing w:after="0" w:line="240" w:lineRule="exact"/>
              <w:ind w:firstLine="851"/>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i/>
                <w:sz w:val="24"/>
                <w:szCs w:val="24"/>
                <w:lang w:eastAsia="ru-RU"/>
              </w:rPr>
              <w:t xml:space="preserve">                   </w:t>
            </w:r>
          </w:p>
          <w:p w:rsidR="00440637" w:rsidRPr="00440637" w:rsidRDefault="00440637" w:rsidP="00440637">
            <w:pPr>
              <w:widowControl w:val="0"/>
              <w:autoSpaceDE w:val="0"/>
              <w:autoSpaceDN w:val="0"/>
              <w:adjustRightInd w:val="0"/>
              <w:spacing w:after="0" w:line="240" w:lineRule="exact"/>
              <w:ind w:firstLine="851"/>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 xml:space="preserve">                   И.Ю. Тимоховская</w:t>
            </w:r>
          </w:p>
        </w:tc>
      </w:tr>
    </w:tbl>
    <w:p w:rsidR="00440637" w:rsidRPr="00440637" w:rsidRDefault="00440637" w:rsidP="0044063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440637" w:rsidRPr="00440637" w:rsidRDefault="00440637" w:rsidP="00440637">
      <w:pPr>
        <w:widowControl w:val="0"/>
        <w:shd w:val="clear" w:color="auto" w:fill="FFD966"/>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sectPr w:rsidR="00440637" w:rsidRPr="00440637" w:rsidSect="00EA231F">
          <w:pgSz w:w="11906" w:h="16838"/>
          <w:pgMar w:top="567" w:right="567" w:bottom="567" w:left="1701" w:header="425" w:footer="709" w:gutter="0"/>
          <w:cols w:space="708"/>
          <w:docGrid w:linePitch="360"/>
        </w:sectPr>
      </w:pPr>
    </w:p>
    <w:p w:rsidR="00440637" w:rsidRPr="00440637" w:rsidRDefault="00440637" w:rsidP="00440637">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lastRenderedPageBreak/>
        <w:t>Приложение № 1</w:t>
      </w:r>
    </w:p>
    <w:p w:rsidR="00440637" w:rsidRPr="00440637" w:rsidRDefault="00440637" w:rsidP="00440637">
      <w:pPr>
        <w:spacing w:after="0" w:line="240" w:lineRule="auto"/>
        <w:ind w:left="5954"/>
        <w:jc w:val="both"/>
        <w:rPr>
          <w:rFonts w:ascii="Times New Roman" w:eastAsia="Times New Roman" w:hAnsi="Times New Roman" w:cs="Times New Roman"/>
          <w:sz w:val="24"/>
          <w:szCs w:val="24"/>
          <w:lang w:eastAsia="ru-RU"/>
        </w:rPr>
      </w:pPr>
      <w:r w:rsidRPr="00440637">
        <w:rPr>
          <w:rFonts w:ascii="Times New Roman" w:eastAsia="Times New Roman" w:hAnsi="Times New Roman" w:cs="Times New Roman"/>
          <w:sz w:val="24"/>
          <w:szCs w:val="24"/>
          <w:lang w:eastAsia="ru-RU"/>
        </w:rPr>
        <w:t>к Административному регламенту «Выдача градостроительных планов земельных участков, расположенных на территории Усть-Кутского муниципального образования»</w:t>
      </w:r>
    </w:p>
    <w:p w:rsidR="00440637" w:rsidRPr="00440637" w:rsidRDefault="00440637" w:rsidP="00440637">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440637" w:rsidRPr="00440637" w:rsidRDefault="00440637" w:rsidP="00440637">
      <w:pPr>
        <w:autoSpaceDE w:val="0"/>
        <w:autoSpaceDN w:val="0"/>
        <w:adjustRightInd w:val="0"/>
        <w:spacing w:after="0" w:line="240" w:lineRule="auto"/>
        <w:ind w:left="4820"/>
        <w:jc w:val="both"/>
        <w:rPr>
          <w:rFonts w:ascii="Times New Roman" w:eastAsia="Times New Roman" w:hAnsi="Times New Roman" w:cs="Times New Roman"/>
          <w:sz w:val="24"/>
          <w:szCs w:val="24"/>
        </w:rPr>
      </w:pPr>
    </w:p>
    <w:p w:rsidR="00440637" w:rsidRPr="00440637" w:rsidRDefault="00440637" w:rsidP="00440637">
      <w:pPr>
        <w:autoSpaceDE w:val="0"/>
        <w:autoSpaceDN w:val="0"/>
        <w:adjustRightInd w:val="0"/>
        <w:spacing w:after="0" w:line="240" w:lineRule="auto"/>
        <w:ind w:left="4820"/>
        <w:jc w:val="both"/>
        <w:rPr>
          <w:rFonts w:ascii="Times New Roman" w:eastAsia="Times New Roman" w:hAnsi="Times New Roman" w:cs="Times New Roman"/>
          <w:i/>
          <w:sz w:val="24"/>
          <w:szCs w:val="24"/>
        </w:rPr>
      </w:pPr>
      <w:r w:rsidRPr="00440637">
        <w:rPr>
          <w:rFonts w:ascii="Times New Roman" w:eastAsia="Times New Roman" w:hAnsi="Times New Roman" w:cs="Times New Roman"/>
          <w:i/>
          <w:sz w:val="24"/>
          <w:szCs w:val="24"/>
        </w:rPr>
        <w:t>Мэру муниципального образования</w:t>
      </w:r>
    </w:p>
    <w:p w:rsidR="00440637" w:rsidRPr="00440637" w:rsidRDefault="00440637" w:rsidP="00440637">
      <w:pPr>
        <w:autoSpaceDE w:val="0"/>
        <w:autoSpaceDN w:val="0"/>
        <w:adjustRightInd w:val="0"/>
        <w:spacing w:after="0" w:line="240" w:lineRule="auto"/>
        <w:ind w:left="4820"/>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____________________________________</w:t>
      </w:r>
    </w:p>
    <w:p w:rsidR="00440637" w:rsidRPr="00440637" w:rsidRDefault="00440637" w:rsidP="00440637">
      <w:pPr>
        <w:autoSpaceDE w:val="0"/>
        <w:autoSpaceDN w:val="0"/>
        <w:adjustRightInd w:val="0"/>
        <w:spacing w:after="0" w:line="240" w:lineRule="auto"/>
        <w:ind w:left="4820"/>
        <w:jc w:val="center"/>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(Ф.И.О.)</w:t>
      </w:r>
    </w:p>
    <w:p w:rsidR="00440637" w:rsidRPr="00440637" w:rsidRDefault="00440637" w:rsidP="00440637">
      <w:pPr>
        <w:autoSpaceDE w:val="0"/>
        <w:autoSpaceDN w:val="0"/>
        <w:adjustRightInd w:val="0"/>
        <w:spacing w:after="0" w:line="240" w:lineRule="auto"/>
        <w:ind w:left="4820"/>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от _________________________________</w:t>
      </w:r>
    </w:p>
    <w:p w:rsidR="00440637" w:rsidRPr="00440637" w:rsidRDefault="00440637" w:rsidP="00440637">
      <w:pPr>
        <w:autoSpaceDE w:val="0"/>
        <w:autoSpaceDN w:val="0"/>
        <w:adjustRightInd w:val="0"/>
        <w:spacing w:after="0" w:line="240" w:lineRule="auto"/>
        <w:ind w:left="4820"/>
        <w:jc w:val="center"/>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(Ф.И.О. гражданина, индивидуального</w:t>
      </w:r>
    </w:p>
    <w:p w:rsidR="00440637" w:rsidRPr="00440637" w:rsidRDefault="00440637" w:rsidP="00440637">
      <w:pPr>
        <w:autoSpaceDE w:val="0"/>
        <w:autoSpaceDN w:val="0"/>
        <w:adjustRightInd w:val="0"/>
        <w:spacing w:after="0" w:line="240" w:lineRule="auto"/>
        <w:ind w:left="4820"/>
        <w:jc w:val="center"/>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предпринимателя, руководителя</w:t>
      </w:r>
    </w:p>
    <w:p w:rsidR="00440637" w:rsidRPr="00440637" w:rsidRDefault="00440637" w:rsidP="00440637">
      <w:pPr>
        <w:autoSpaceDE w:val="0"/>
        <w:autoSpaceDN w:val="0"/>
        <w:adjustRightInd w:val="0"/>
        <w:spacing w:after="0" w:line="240" w:lineRule="auto"/>
        <w:ind w:left="4820"/>
        <w:jc w:val="center"/>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юридического лица с указанием должности,</w:t>
      </w:r>
    </w:p>
    <w:p w:rsidR="00440637" w:rsidRPr="00440637" w:rsidRDefault="00440637" w:rsidP="00440637">
      <w:pPr>
        <w:autoSpaceDE w:val="0"/>
        <w:autoSpaceDN w:val="0"/>
        <w:adjustRightInd w:val="0"/>
        <w:spacing w:after="0" w:line="240" w:lineRule="auto"/>
        <w:ind w:left="4820"/>
        <w:jc w:val="center"/>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представителя (полностью), наименование</w:t>
      </w:r>
    </w:p>
    <w:p w:rsidR="00440637" w:rsidRPr="00440637" w:rsidRDefault="00440637" w:rsidP="00440637">
      <w:pPr>
        <w:autoSpaceDE w:val="0"/>
        <w:autoSpaceDN w:val="0"/>
        <w:adjustRightInd w:val="0"/>
        <w:spacing w:after="0" w:line="240" w:lineRule="auto"/>
        <w:ind w:left="4820"/>
        <w:jc w:val="center"/>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юридического лица)</w:t>
      </w:r>
    </w:p>
    <w:p w:rsidR="00440637" w:rsidRPr="00440637" w:rsidRDefault="00440637" w:rsidP="00440637">
      <w:pPr>
        <w:autoSpaceDE w:val="0"/>
        <w:autoSpaceDN w:val="0"/>
        <w:adjustRightInd w:val="0"/>
        <w:spacing w:after="0" w:line="240" w:lineRule="auto"/>
        <w:ind w:left="4962" w:hanging="142"/>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____________________________________</w:t>
      </w:r>
    </w:p>
    <w:p w:rsidR="00440637" w:rsidRPr="00440637" w:rsidRDefault="00440637" w:rsidP="00440637">
      <w:pPr>
        <w:autoSpaceDE w:val="0"/>
        <w:autoSpaceDN w:val="0"/>
        <w:adjustRightInd w:val="0"/>
        <w:spacing w:after="0" w:line="240" w:lineRule="auto"/>
        <w:ind w:left="4962" w:hanging="142"/>
        <w:jc w:val="center"/>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(почтовый адрес)</w:t>
      </w:r>
    </w:p>
    <w:p w:rsidR="00440637" w:rsidRPr="00440637" w:rsidRDefault="00440637" w:rsidP="00440637">
      <w:pPr>
        <w:autoSpaceDE w:val="0"/>
        <w:autoSpaceDN w:val="0"/>
        <w:adjustRightInd w:val="0"/>
        <w:spacing w:after="0" w:line="240" w:lineRule="auto"/>
        <w:ind w:left="4962" w:hanging="142"/>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___________________________________________</w:t>
      </w:r>
    </w:p>
    <w:p w:rsidR="00440637" w:rsidRPr="00440637" w:rsidRDefault="00440637" w:rsidP="00440637">
      <w:pPr>
        <w:autoSpaceDE w:val="0"/>
        <w:autoSpaceDN w:val="0"/>
        <w:adjustRightInd w:val="0"/>
        <w:spacing w:after="0" w:line="240" w:lineRule="auto"/>
        <w:ind w:left="4962" w:hanging="142"/>
        <w:jc w:val="center"/>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(телефон, электронный адрес)</w:t>
      </w:r>
    </w:p>
    <w:p w:rsidR="00440637" w:rsidRPr="00440637" w:rsidRDefault="00440637" w:rsidP="00440637">
      <w:pPr>
        <w:autoSpaceDE w:val="0"/>
        <w:autoSpaceDN w:val="0"/>
        <w:adjustRightInd w:val="0"/>
        <w:spacing w:after="0" w:line="240" w:lineRule="auto"/>
        <w:jc w:val="center"/>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ЗАЯВЛЕНИЕ</w:t>
      </w:r>
    </w:p>
    <w:p w:rsidR="00440637" w:rsidRPr="00440637" w:rsidRDefault="00440637" w:rsidP="00440637">
      <w:pPr>
        <w:autoSpaceDE w:val="0"/>
        <w:autoSpaceDN w:val="0"/>
        <w:adjustRightInd w:val="0"/>
        <w:spacing w:after="0" w:line="240" w:lineRule="auto"/>
        <w:jc w:val="both"/>
        <w:rPr>
          <w:rFonts w:ascii="Times New Roman" w:eastAsia="Times New Roman" w:hAnsi="Times New Roman" w:cs="Times New Roman"/>
          <w:sz w:val="24"/>
          <w:szCs w:val="24"/>
        </w:rPr>
      </w:pPr>
    </w:p>
    <w:p w:rsidR="00440637" w:rsidRPr="00440637" w:rsidRDefault="00440637" w:rsidP="0044063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 xml:space="preserve"> Прошу подготовить градостроительный план земельного участка, расположенного по адресу:</w:t>
      </w:r>
    </w:p>
    <w:p w:rsidR="00440637" w:rsidRPr="00440637" w:rsidRDefault="00440637" w:rsidP="00440637">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_________________________________________________________________________</w:t>
      </w:r>
    </w:p>
    <w:p w:rsidR="00440637" w:rsidRPr="00440637" w:rsidRDefault="00440637" w:rsidP="00440637">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_________________________________________________________________________</w:t>
      </w:r>
    </w:p>
    <w:p w:rsidR="00440637" w:rsidRPr="00440637" w:rsidRDefault="00440637" w:rsidP="00440637">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_________________________________________________________________________</w:t>
      </w:r>
    </w:p>
    <w:p w:rsidR="00440637" w:rsidRPr="00440637" w:rsidRDefault="00440637" w:rsidP="00440637">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440637" w:rsidRPr="00440637" w:rsidRDefault="00440637" w:rsidP="00440637">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440637" w:rsidRPr="00440637" w:rsidRDefault="00440637" w:rsidP="00440637">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440637" w:rsidRPr="00440637" w:rsidRDefault="00440637" w:rsidP="00440637">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 xml:space="preserve"> «____» _____________ 20___ г.                 _________________________</w:t>
      </w:r>
    </w:p>
    <w:p w:rsidR="00440637" w:rsidRPr="00440637" w:rsidRDefault="00440637" w:rsidP="00440637">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 xml:space="preserve">                                                    (подпись)</w:t>
      </w:r>
    </w:p>
    <w:p w:rsidR="00440637" w:rsidRPr="00440637" w:rsidRDefault="00440637" w:rsidP="00440637">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440637" w:rsidRPr="00440637" w:rsidRDefault="00440637" w:rsidP="00440637">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40637">
        <w:rPr>
          <w:rFonts w:ascii="Times New Roman" w:eastAsia="Times New Roman" w:hAnsi="Times New Roman" w:cs="Times New Roman"/>
          <w:sz w:val="24"/>
          <w:szCs w:val="24"/>
        </w:rPr>
        <w:t>_________ от «___» _________ 20__ г. (дата и номер принятия заявления)</w:t>
      </w:r>
    </w:p>
    <w:p w:rsidR="00440637" w:rsidRPr="00440637" w:rsidRDefault="00440637" w:rsidP="00440637">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440637" w:rsidRPr="00440637" w:rsidRDefault="00440637" w:rsidP="00440637">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440637" w:rsidRPr="00440637" w:rsidRDefault="00440637" w:rsidP="00440637">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sectPr w:rsidR="00440637" w:rsidRPr="00440637" w:rsidSect="00EA231F">
          <w:pgSz w:w="11906" w:h="16838"/>
          <w:pgMar w:top="956" w:right="992" w:bottom="1134" w:left="1701" w:header="568" w:footer="709" w:gutter="0"/>
          <w:cols w:space="708"/>
          <w:docGrid w:linePitch="381"/>
        </w:sectPr>
      </w:pPr>
    </w:p>
    <w:p w:rsidR="00440637" w:rsidRPr="00440637" w:rsidRDefault="00440637" w:rsidP="00440637">
      <w:pPr>
        <w:spacing w:after="0" w:line="240" w:lineRule="auto"/>
        <w:jc w:val="center"/>
        <w:rPr>
          <w:rFonts w:ascii="Times New Roman" w:eastAsia="Times New Roman" w:hAnsi="Times New Roman" w:cs="Times New Roman"/>
          <w:b/>
          <w:sz w:val="28"/>
          <w:szCs w:val="28"/>
          <w:lang w:eastAsia="ru-RU"/>
        </w:rPr>
      </w:pPr>
      <w:r w:rsidRPr="00440637">
        <w:rPr>
          <w:rFonts w:ascii="Times New Roman" w:eastAsiaTheme="minorEastAsia" w:hAnsi="Times New Roman" w:cs="Times New Roman"/>
          <w:noProof/>
          <w:sz w:val="28"/>
          <w:szCs w:val="28"/>
          <w:lang w:eastAsia="ru-RU"/>
        </w:rPr>
        <w:lastRenderedPageBreak/>
        <w:drawing>
          <wp:inline distT="0" distB="0" distL="0" distR="0" wp14:anchorId="5BD2C4A4" wp14:editId="3FCEBABE">
            <wp:extent cx="769620" cy="1285240"/>
            <wp:effectExtent l="0" t="0" r="0" b="0"/>
            <wp:docPr id="1" name="Рисунок 1" descr="гербУК3"/>
            <wp:cNvGraphicFramePr/>
            <a:graphic xmlns:a="http://schemas.openxmlformats.org/drawingml/2006/main">
              <a:graphicData uri="http://schemas.openxmlformats.org/drawingml/2006/picture">
                <pic:pic xmlns:pic="http://schemas.openxmlformats.org/drawingml/2006/picture">
                  <pic:nvPicPr>
                    <pic:cNvPr id="26" name="Рисунок 26" descr="гербУК3"/>
                    <pic:cNvPicPr/>
                  </pic:nvPicPr>
                  <pic:blipFill>
                    <a:blip r:embed="rId16" cstate="print">
                      <a:lum contrast="48000"/>
                      <a:extLst>
                        <a:ext uri="{28A0092B-C50C-407E-A947-70E740481C1C}">
                          <a14:useLocalDpi xmlns:a14="http://schemas.microsoft.com/office/drawing/2010/main" val="0"/>
                        </a:ext>
                      </a:extLst>
                    </a:blip>
                    <a:srcRect/>
                    <a:stretch>
                      <a:fillRect/>
                    </a:stretch>
                  </pic:blipFill>
                  <pic:spPr bwMode="auto">
                    <a:xfrm>
                      <a:off x="0" y="0"/>
                      <a:ext cx="769620" cy="1285240"/>
                    </a:xfrm>
                    <a:prstGeom prst="rect">
                      <a:avLst/>
                    </a:prstGeom>
                    <a:noFill/>
                    <a:ln>
                      <a:noFill/>
                    </a:ln>
                  </pic:spPr>
                </pic:pic>
              </a:graphicData>
            </a:graphic>
          </wp:inline>
        </w:drawing>
      </w:r>
    </w:p>
    <w:p w:rsidR="00440637" w:rsidRPr="00440637" w:rsidRDefault="00440637" w:rsidP="00440637">
      <w:pPr>
        <w:spacing w:after="0" w:line="240" w:lineRule="auto"/>
        <w:ind w:firstLine="720"/>
        <w:jc w:val="center"/>
        <w:rPr>
          <w:rFonts w:ascii="Times New Roman" w:eastAsia="Times New Roman" w:hAnsi="Times New Roman" w:cs="Times New Roman"/>
          <w:b/>
          <w:sz w:val="28"/>
          <w:szCs w:val="28"/>
          <w:lang w:eastAsia="ru-RU"/>
        </w:rPr>
      </w:pPr>
      <w:r w:rsidRPr="00440637">
        <w:rPr>
          <w:rFonts w:ascii="Times New Roman" w:eastAsia="Times New Roman" w:hAnsi="Times New Roman" w:cs="Times New Roman"/>
          <w:b/>
          <w:sz w:val="28"/>
          <w:szCs w:val="28"/>
          <w:lang w:eastAsia="ru-RU"/>
        </w:rPr>
        <w:t>Иркутская область</w:t>
      </w:r>
    </w:p>
    <w:p w:rsidR="00440637" w:rsidRPr="00440637" w:rsidRDefault="00440637" w:rsidP="00440637">
      <w:pPr>
        <w:spacing w:after="0" w:line="240" w:lineRule="auto"/>
        <w:ind w:firstLine="720"/>
        <w:jc w:val="center"/>
        <w:rPr>
          <w:rFonts w:ascii="Times New Roman" w:eastAsia="Times New Roman" w:hAnsi="Times New Roman" w:cs="Times New Roman"/>
          <w:b/>
          <w:sz w:val="28"/>
          <w:szCs w:val="28"/>
          <w:lang w:eastAsia="ru-RU"/>
        </w:rPr>
      </w:pPr>
      <w:r w:rsidRPr="00440637">
        <w:rPr>
          <w:rFonts w:ascii="Times New Roman" w:eastAsia="Times New Roman" w:hAnsi="Times New Roman" w:cs="Times New Roman"/>
          <w:b/>
          <w:sz w:val="28"/>
          <w:szCs w:val="28"/>
          <w:lang w:eastAsia="ru-RU"/>
        </w:rPr>
        <w:t>Усть-Кутское муниципальное образование</w:t>
      </w:r>
    </w:p>
    <w:p w:rsidR="00440637" w:rsidRPr="00440637" w:rsidRDefault="00440637" w:rsidP="00440637">
      <w:pPr>
        <w:spacing w:after="0" w:line="240" w:lineRule="auto"/>
        <w:ind w:firstLine="720"/>
        <w:jc w:val="center"/>
        <w:rPr>
          <w:rFonts w:ascii="Times New Roman" w:eastAsia="Times New Roman" w:hAnsi="Times New Roman" w:cs="Times New Roman"/>
          <w:b/>
          <w:sz w:val="28"/>
          <w:szCs w:val="28"/>
          <w:lang w:eastAsia="ru-RU"/>
        </w:rPr>
      </w:pPr>
      <w:r w:rsidRPr="00440637">
        <w:rPr>
          <w:rFonts w:ascii="Times New Roman" w:eastAsia="Times New Roman" w:hAnsi="Times New Roman" w:cs="Times New Roman"/>
          <w:b/>
          <w:sz w:val="28"/>
          <w:szCs w:val="28"/>
          <w:lang w:eastAsia="ru-RU"/>
        </w:rPr>
        <w:t>АДМИНИСТРАЦИЯ</w:t>
      </w:r>
    </w:p>
    <w:p w:rsidR="00440637" w:rsidRPr="00440637" w:rsidRDefault="00440637" w:rsidP="00440637">
      <w:pPr>
        <w:spacing w:after="0" w:line="240" w:lineRule="auto"/>
        <w:ind w:firstLine="720"/>
        <w:jc w:val="center"/>
        <w:rPr>
          <w:rFonts w:ascii="Times New Roman" w:eastAsia="Times New Roman" w:hAnsi="Times New Roman" w:cs="Times New Roman"/>
          <w:b/>
          <w:sz w:val="28"/>
          <w:szCs w:val="28"/>
          <w:lang w:eastAsia="ru-RU"/>
        </w:rPr>
      </w:pPr>
    </w:p>
    <w:p w:rsidR="00440637" w:rsidRPr="00440637" w:rsidRDefault="00440637" w:rsidP="00440637">
      <w:pPr>
        <w:spacing w:after="0" w:line="240" w:lineRule="auto"/>
        <w:ind w:firstLine="720"/>
        <w:jc w:val="center"/>
        <w:rPr>
          <w:rFonts w:ascii="Times New Roman" w:eastAsia="Times New Roman" w:hAnsi="Times New Roman" w:cs="Times New Roman"/>
          <w:b/>
          <w:sz w:val="28"/>
          <w:szCs w:val="28"/>
          <w:lang w:eastAsia="ru-RU"/>
        </w:rPr>
      </w:pPr>
      <w:r w:rsidRPr="00440637">
        <w:rPr>
          <w:rFonts w:ascii="Times New Roman" w:eastAsia="Times New Roman" w:hAnsi="Times New Roman" w:cs="Times New Roman"/>
          <w:b/>
          <w:sz w:val="28"/>
          <w:szCs w:val="28"/>
          <w:lang w:eastAsia="ru-RU"/>
        </w:rPr>
        <w:t>ПОСТАНОВЛЕНИЕ</w:t>
      </w:r>
    </w:p>
    <w:p w:rsidR="00440637" w:rsidRPr="00440637" w:rsidRDefault="00440637" w:rsidP="00440637">
      <w:pPr>
        <w:spacing w:after="0" w:line="240" w:lineRule="auto"/>
        <w:ind w:firstLine="720"/>
        <w:jc w:val="both"/>
        <w:rPr>
          <w:rFonts w:ascii="Times New Roman" w:eastAsia="Times New Roman" w:hAnsi="Times New Roman" w:cs="Times New Roman"/>
          <w:sz w:val="28"/>
          <w:szCs w:val="28"/>
          <w:lang w:eastAsia="ru-RU"/>
        </w:rPr>
      </w:pPr>
    </w:p>
    <w:p w:rsidR="00440637" w:rsidRPr="00440637" w:rsidRDefault="00440637" w:rsidP="00440637">
      <w:pPr>
        <w:spacing w:after="0" w:line="240" w:lineRule="auto"/>
        <w:ind w:firstLine="720"/>
        <w:jc w:val="both"/>
        <w:rPr>
          <w:rFonts w:ascii="Times New Roman" w:eastAsia="Times New Roman" w:hAnsi="Times New Roman" w:cs="Times New Roman"/>
          <w:sz w:val="28"/>
          <w:szCs w:val="28"/>
          <w:lang w:eastAsia="ru-RU"/>
        </w:rPr>
      </w:pPr>
    </w:p>
    <w:p w:rsidR="00440637" w:rsidRPr="00440637" w:rsidRDefault="00440637" w:rsidP="00440637">
      <w:pPr>
        <w:spacing w:after="0" w:line="240" w:lineRule="auto"/>
        <w:jc w:val="both"/>
        <w:rPr>
          <w:rFonts w:ascii="Times New Roman" w:eastAsia="Times New Roman" w:hAnsi="Times New Roman" w:cs="Times New Roman"/>
          <w:sz w:val="28"/>
          <w:szCs w:val="28"/>
          <w:lang w:eastAsia="ru-RU"/>
        </w:rPr>
      </w:pPr>
      <w:r w:rsidRPr="00440637">
        <w:rPr>
          <w:rFonts w:ascii="Times New Roman" w:eastAsia="Times New Roman" w:hAnsi="Times New Roman" w:cs="Times New Roman"/>
          <w:sz w:val="28"/>
          <w:szCs w:val="28"/>
          <w:lang w:eastAsia="ru-RU"/>
        </w:rPr>
        <w:t>от «    »                 2020  г.</w:t>
      </w:r>
      <w:r w:rsidRPr="00440637">
        <w:rPr>
          <w:rFonts w:ascii="Times New Roman" w:eastAsia="Times New Roman" w:hAnsi="Times New Roman" w:cs="Times New Roman"/>
          <w:sz w:val="28"/>
          <w:szCs w:val="28"/>
          <w:lang w:eastAsia="ru-RU"/>
        </w:rPr>
        <w:tab/>
        <w:t xml:space="preserve">                                                               № </w:t>
      </w:r>
    </w:p>
    <w:p w:rsidR="00440637" w:rsidRPr="00440637" w:rsidRDefault="00440637" w:rsidP="00440637">
      <w:pPr>
        <w:spacing w:after="0" w:line="240" w:lineRule="auto"/>
        <w:ind w:firstLine="720"/>
        <w:jc w:val="center"/>
        <w:rPr>
          <w:rFonts w:ascii="Times New Roman" w:eastAsia="Times New Roman" w:hAnsi="Times New Roman" w:cs="Times New Roman"/>
          <w:sz w:val="28"/>
          <w:szCs w:val="28"/>
          <w:lang w:eastAsia="ru-RU"/>
        </w:rPr>
      </w:pPr>
      <w:r w:rsidRPr="00440637">
        <w:rPr>
          <w:rFonts w:ascii="Times New Roman" w:eastAsia="Times New Roman" w:hAnsi="Times New Roman" w:cs="Times New Roman"/>
          <w:sz w:val="28"/>
          <w:szCs w:val="28"/>
          <w:lang w:eastAsia="ru-RU"/>
        </w:rPr>
        <w:t>г. Усть-Кут</w:t>
      </w:r>
    </w:p>
    <w:p w:rsidR="00440637" w:rsidRPr="00440637" w:rsidRDefault="00440637" w:rsidP="00440637">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p>
    <w:p w:rsidR="00440637" w:rsidRPr="00440637" w:rsidRDefault="00440637" w:rsidP="00440637">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440637">
        <w:rPr>
          <w:rFonts w:ascii="Times New Roman" w:eastAsiaTheme="minorEastAsia" w:hAnsi="Times New Roman" w:cs="Times New Roman"/>
          <w:bCs/>
          <w:sz w:val="28"/>
          <w:szCs w:val="28"/>
          <w:lang w:eastAsia="ru-RU"/>
        </w:rPr>
        <w:t>Об утверждении административного</w:t>
      </w:r>
    </w:p>
    <w:p w:rsidR="00440637" w:rsidRPr="00440637" w:rsidRDefault="00440637" w:rsidP="00440637">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440637">
        <w:rPr>
          <w:rFonts w:ascii="Times New Roman" w:eastAsiaTheme="minorEastAsia" w:hAnsi="Times New Roman" w:cs="Times New Roman"/>
          <w:bCs/>
          <w:sz w:val="28"/>
          <w:szCs w:val="28"/>
          <w:lang w:eastAsia="ru-RU"/>
        </w:rPr>
        <w:t xml:space="preserve">регламента по предоставлению </w:t>
      </w:r>
    </w:p>
    <w:p w:rsidR="00440637" w:rsidRPr="00440637" w:rsidRDefault="00440637" w:rsidP="00440637">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440637">
        <w:rPr>
          <w:rFonts w:ascii="Times New Roman" w:eastAsiaTheme="minorEastAsia" w:hAnsi="Times New Roman" w:cs="Times New Roman"/>
          <w:bCs/>
          <w:sz w:val="28"/>
          <w:szCs w:val="28"/>
          <w:lang w:eastAsia="ru-RU"/>
        </w:rPr>
        <w:t xml:space="preserve">муниципальной услуги «Выдача </w:t>
      </w:r>
    </w:p>
    <w:p w:rsidR="00440637" w:rsidRPr="00440637" w:rsidRDefault="00440637" w:rsidP="00440637">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440637">
        <w:rPr>
          <w:rFonts w:ascii="Times New Roman" w:eastAsiaTheme="minorEastAsia" w:hAnsi="Times New Roman" w:cs="Times New Roman"/>
          <w:bCs/>
          <w:sz w:val="28"/>
          <w:szCs w:val="28"/>
          <w:lang w:eastAsia="ru-RU"/>
        </w:rPr>
        <w:t xml:space="preserve">градостроительного плана земельного </w:t>
      </w:r>
    </w:p>
    <w:p w:rsidR="00440637" w:rsidRPr="00440637" w:rsidRDefault="00440637" w:rsidP="00440637">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440637">
        <w:rPr>
          <w:rFonts w:ascii="Times New Roman" w:eastAsiaTheme="minorEastAsia" w:hAnsi="Times New Roman" w:cs="Times New Roman"/>
          <w:bCs/>
          <w:sz w:val="28"/>
          <w:szCs w:val="28"/>
          <w:lang w:eastAsia="ru-RU"/>
        </w:rPr>
        <w:t xml:space="preserve">участка, расположенного на территории </w:t>
      </w:r>
    </w:p>
    <w:p w:rsidR="00440637" w:rsidRPr="00440637" w:rsidRDefault="00440637" w:rsidP="00440637">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440637">
        <w:rPr>
          <w:rFonts w:ascii="Times New Roman" w:eastAsiaTheme="minorEastAsia" w:hAnsi="Times New Roman" w:cs="Times New Roman"/>
          <w:bCs/>
          <w:sz w:val="28"/>
          <w:szCs w:val="28"/>
          <w:lang w:eastAsia="ru-RU"/>
        </w:rPr>
        <w:t>Усть-Кутского муниципального образования»</w:t>
      </w:r>
    </w:p>
    <w:p w:rsidR="00440637" w:rsidRPr="00440637" w:rsidRDefault="00440637" w:rsidP="0044063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sz w:val="28"/>
          <w:szCs w:val="28"/>
        </w:rPr>
      </w:pPr>
      <w:r w:rsidRPr="00440637">
        <w:rPr>
          <w:rFonts w:ascii="Times New Roman" w:eastAsiaTheme="minorEastAsia" w:hAnsi="Times New Roman" w:cs="Times New Roman"/>
          <w:sz w:val="28"/>
          <w:szCs w:val="28"/>
          <w:lang w:eastAsia="ru-RU"/>
        </w:rPr>
        <w:tab/>
      </w:r>
      <w:r w:rsidRPr="00440637">
        <w:rPr>
          <w:rFonts w:ascii="Times New Roman" w:hAnsi="Times New Roman" w:cs="Times New Roman"/>
          <w:sz w:val="28"/>
          <w:szCs w:val="28"/>
        </w:rPr>
        <w:t xml:space="preserve">В целях повышения качества и доступности предоставления муниципальных услуг в Усть-Кутском муниципальном образовании, </w:t>
      </w:r>
      <w:r w:rsidRPr="00440637">
        <w:rPr>
          <w:rFonts w:ascii="Times New Roman" w:eastAsiaTheme="minorEastAsia" w:hAnsi="Times New Roman" w:cs="Times New Roman"/>
          <w:sz w:val="28"/>
          <w:szCs w:val="28"/>
          <w:lang w:eastAsia="ru-RU"/>
        </w:rPr>
        <w:t>повышения уровня удовлетворенности населения качеством предоставления муниципальных услуг</w:t>
      </w:r>
      <w:r w:rsidRPr="00440637">
        <w:rPr>
          <w:rFonts w:ascii="Times New Roman" w:hAnsi="Times New Roman" w:cs="Times New Roman"/>
          <w:sz w:val="28"/>
          <w:szCs w:val="28"/>
        </w:rPr>
        <w:t xml:space="preserve">, обеспечения реализации прав граждан и юридических лиц на обращение в органы местного самоуправления, руководствуясь Градостроительным </w:t>
      </w:r>
      <w:hyperlink r:id="rId17" w:history="1">
        <w:r w:rsidRPr="00440637">
          <w:rPr>
            <w:rFonts w:ascii="Times New Roman" w:hAnsi="Times New Roman" w:cs="Times New Roman"/>
            <w:sz w:val="28"/>
            <w:szCs w:val="28"/>
          </w:rPr>
          <w:t>кодексом</w:t>
        </w:r>
      </w:hyperlink>
      <w:r w:rsidRPr="00440637">
        <w:rPr>
          <w:rFonts w:ascii="Times New Roman" w:hAnsi="Times New Roman" w:cs="Times New Roman"/>
          <w:sz w:val="28"/>
          <w:szCs w:val="28"/>
        </w:rPr>
        <w:t xml:space="preserve"> Российской Федерации, Федеральным </w:t>
      </w:r>
      <w:hyperlink r:id="rId18" w:history="1">
        <w:r w:rsidRPr="00440637">
          <w:rPr>
            <w:rFonts w:ascii="Times New Roman" w:hAnsi="Times New Roman" w:cs="Times New Roman"/>
            <w:sz w:val="28"/>
            <w:szCs w:val="28"/>
          </w:rPr>
          <w:t>законом</w:t>
        </w:r>
      </w:hyperlink>
      <w:r w:rsidRPr="0044063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9" w:history="1">
        <w:r w:rsidRPr="00440637">
          <w:rPr>
            <w:rFonts w:ascii="Times New Roman" w:hAnsi="Times New Roman" w:cs="Times New Roman"/>
            <w:sz w:val="28"/>
            <w:szCs w:val="28"/>
          </w:rPr>
          <w:t>законом</w:t>
        </w:r>
      </w:hyperlink>
      <w:r w:rsidRPr="0044063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20" w:history="1">
        <w:r w:rsidRPr="00440637">
          <w:rPr>
            <w:rFonts w:ascii="Times New Roman" w:hAnsi="Times New Roman" w:cs="Times New Roman"/>
            <w:sz w:val="28"/>
            <w:szCs w:val="28"/>
          </w:rPr>
          <w:t>статьей 48</w:t>
        </w:r>
      </w:hyperlink>
      <w:r w:rsidRPr="00440637">
        <w:rPr>
          <w:rFonts w:ascii="Times New Roman" w:hAnsi="Times New Roman" w:cs="Times New Roman"/>
          <w:sz w:val="28"/>
          <w:szCs w:val="28"/>
        </w:rPr>
        <w:t xml:space="preserve"> Устава </w:t>
      </w:r>
      <w:r w:rsidRPr="00440637">
        <w:rPr>
          <w:rFonts w:ascii="Times New Roman" w:eastAsiaTheme="minorEastAsia" w:hAnsi="Times New Roman" w:cs="Times New Roman"/>
          <w:sz w:val="28"/>
          <w:szCs w:val="28"/>
          <w:lang w:eastAsia="ru-RU"/>
        </w:rPr>
        <w:t>Усть-Кутского муниципального образования</w:t>
      </w:r>
      <w:r w:rsidRPr="00440637">
        <w:rPr>
          <w:rFonts w:ascii="Times New Roman" w:hAnsi="Times New Roman" w:cs="Times New Roman"/>
          <w:sz w:val="28"/>
          <w:szCs w:val="28"/>
        </w:rPr>
        <w:t xml:space="preserve">, </w:t>
      </w: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sz w:val="28"/>
          <w:szCs w:val="28"/>
        </w:rPr>
      </w:pP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sz w:val="28"/>
          <w:szCs w:val="28"/>
        </w:rPr>
      </w:pPr>
      <w:r w:rsidRPr="00440637">
        <w:rPr>
          <w:rFonts w:ascii="Times New Roman" w:hAnsi="Times New Roman" w:cs="Times New Roman"/>
          <w:sz w:val="28"/>
          <w:szCs w:val="28"/>
        </w:rPr>
        <w:t>ПОСТАНОВЛЯЮ:</w:t>
      </w:r>
    </w:p>
    <w:p w:rsidR="00440637" w:rsidRPr="00440637" w:rsidRDefault="00440637" w:rsidP="00440637">
      <w:pPr>
        <w:autoSpaceDE w:val="0"/>
        <w:autoSpaceDN w:val="0"/>
        <w:adjustRightInd w:val="0"/>
        <w:spacing w:after="0" w:line="240" w:lineRule="auto"/>
        <w:jc w:val="both"/>
        <w:outlineLvl w:val="0"/>
        <w:rPr>
          <w:rFonts w:ascii="Times New Roman" w:hAnsi="Times New Roman" w:cs="Times New Roman"/>
          <w:sz w:val="28"/>
          <w:szCs w:val="28"/>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0637">
        <w:rPr>
          <w:rFonts w:ascii="Times New Roman" w:hAnsi="Times New Roman" w:cs="Times New Roman"/>
          <w:sz w:val="28"/>
          <w:szCs w:val="28"/>
        </w:rPr>
        <w:t xml:space="preserve">1. Утвердить прилагаемый Административный </w:t>
      </w:r>
      <w:hyperlink r:id="rId21" w:history="1">
        <w:r w:rsidRPr="00440637">
          <w:rPr>
            <w:rFonts w:ascii="Times New Roman" w:hAnsi="Times New Roman" w:cs="Times New Roman"/>
            <w:sz w:val="28"/>
            <w:szCs w:val="28"/>
          </w:rPr>
          <w:t>регламент</w:t>
        </w:r>
      </w:hyperlink>
      <w:r w:rsidRPr="00440637">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расположенного на территории Усть-Кутского муниципального образования» </w:t>
      </w:r>
      <w:r w:rsidRPr="00440637">
        <w:rPr>
          <w:rFonts w:ascii="Times New Roman" w:eastAsiaTheme="minorEastAsia" w:hAnsi="Times New Roman" w:cs="Times New Roman"/>
          <w:sz w:val="28"/>
          <w:szCs w:val="28"/>
          <w:lang w:eastAsia="ru-RU"/>
        </w:rPr>
        <w:t>согласно приложению к настоящему постановлению.</w:t>
      </w:r>
    </w:p>
    <w:p w:rsidR="00440637" w:rsidRPr="00440637" w:rsidRDefault="00440637" w:rsidP="0044063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40637" w:rsidRPr="00440637" w:rsidRDefault="00440637" w:rsidP="00440637">
      <w:pPr>
        <w:autoSpaceDE w:val="0"/>
        <w:autoSpaceDN w:val="0"/>
        <w:adjustRightInd w:val="0"/>
        <w:spacing w:after="0" w:line="240" w:lineRule="auto"/>
        <w:jc w:val="both"/>
        <w:rPr>
          <w:rFonts w:ascii="Times New Roman" w:hAnsi="Times New Roman" w:cs="Times New Roman"/>
          <w:sz w:val="28"/>
          <w:szCs w:val="28"/>
        </w:rPr>
      </w:pP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sz w:val="28"/>
          <w:szCs w:val="28"/>
        </w:rPr>
      </w:pPr>
      <w:r w:rsidRPr="00440637">
        <w:rPr>
          <w:rFonts w:ascii="Times New Roman" w:hAnsi="Times New Roman" w:cs="Times New Roman"/>
          <w:sz w:val="28"/>
          <w:szCs w:val="28"/>
        </w:rPr>
        <w:t>2. Признать утратившим силу:</w:t>
      </w:r>
    </w:p>
    <w:p w:rsidR="00440637" w:rsidRPr="00440637" w:rsidRDefault="00440637" w:rsidP="00440637">
      <w:pPr>
        <w:autoSpaceDE w:val="0"/>
        <w:autoSpaceDN w:val="0"/>
        <w:adjustRightInd w:val="0"/>
        <w:spacing w:after="0" w:line="240" w:lineRule="auto"/>
        <w:ind w:firstLine="540"/>
        <w:jc w:val="both"/>
        <w:rPr>
          <w:rFonts w:ascii="Times New Roman" w:eastAsiaTheme="minorEastAsia" w:hAnsi="Times New Roman" w:cs="Times New Roman"/>
          <w:bCs/>
          <w:sz w:val="28"/>
          <w:szCs w:val="28"/>
          <w:lang w:eastAsia="ru-RU"/>
        </w:rPr>
      </w:pPr>
      <w:r w:rsidRPr="00440637">
        <w:rPr>
          <w:rFonts w:ascii="Times New Roman" w:hAnsi="Times New Roman" w:cs="Times New Roman"/>
          <w:sz w:val="28"/>
          <w:szCs w:val="28"/>
        </w:rPr>
        <w:t xml:space="preserve">2.1 Постановление Администрации Усть-Кутского муниципального образования от 25.12.2015г. № 1252-п «Об утверждении административного регламента предоставления муниципальной услуги «Выдача </w:t>
      </w:r>
      <w:r w:rsidRPr="00440637">
        <w:rPr>
          <w:rFonts w:ascii="Times New Roman" w:hAnsi="Times New Roman" w:cs="Times New Roman"/>
          <w:sz w:val="28"/>
          <w:szCs w:val="28"/>
        </w:rPr>
        <w:lastRenderedPageBreak/>
        <w:t>градостроительного плана земельного участка, расположенного на территории Усть-Кутского муниципального образования</w:t>
      </w:r>
      <w:r w:rsidRPr="00440637">
        <w:rPr>
          <w:rFonts w:ascii="Times New Roman" w:eastAsiaTheme="minorEastAsia" w:hAnsi="Times New Roman" w:cs="Times New Roman"/>
          <w:bCs/>
          <w:sz w:val="28"/>
          <w:szCs w:val="28"/>
          <w:lang w:eastAsia="ru-RU"/>
        </w:rPr>
        <w:t>».</w:t>
      </w:r>
    </w:p>
    <w:p w:rsidR="00440637" w:rsidRPr="00440637" w:rsidRDefault="00440637" w:rsidP="00440637">
      <w:pPr>
        <w:autoSpaceDE w:val="0"/>
        <w:autoSpaceDN w:val="0"/>
        <w:adjustRightInd w:val="0"/>
        <w:spacing w:after="0" w:line="240" w:lineRule="auto"/>
        <w:ind w:firstLine="540"/>
        <w:jc w:val="both"/>
        <w:rPr>
          <w:rFonts w:ascii="Times New Roman" w:eastAsiaTheme="minorEastAsia" w:hAnsi="Times New Roman" w:cs="Times New Roman"/>
          <w:bCs/>
          <w:sz w:val="28"/>
          <w:szCs w:val="28"/>
          <w:lang w:eastAsia="ru-RU"/>
        </w:rPr>
      </w:pPr>
      <w:r w:rsidRPr="00440637">
        <w:rPr>
          <w:rFonts w:ascii="Times New Roman" w:eastAsiaTheme="minorEastAsia" w:hAnsi="Times New Roman" w:cs="Times New Roman"/>
          <w:bCs/>
          <w:sz w:val="28"/>
          <w:szCs w:val="28"/>
          <w:lang w:eastAsia="ru-RU"/>
        </w:rPr>
        <w:t>2.2. П</w:t>
      </w:r>
      <w:r w:rsidRPr="00440637">
        <w:rPr>
          <w:rFonts w:ascii="Times New Roman" w:hAnsi="Times New Roman" w:cs="Times New Roman"/>
          <w:sz w:val="28"/>
          <w:szCs w:val="28"/>
        </w:rPr>
        <w:t>остановление Администрации Усть-Кутского муниципального образования от 28.12.2018г. № 552-п «О внесении изменений в постановление администрации Усть-Кутского муниципального образования от 25.12.2015г. № 1252-п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Усть-Кутского муниципального образования</w:t>
      </w:r>
      <w:r w:rsidRPr="00440637">
        <w:rPr>
          <w:rFonts w:ascii="Times New Roman" w:eastAsiaTheme="minorEastAsia" w:hAnsi="Times New Roman" w:cs="Times New Roman"/>
          <w:bCs/>
          <w:sz w:val="28"/>
          <w:szCs w:val="28"/>
          <w:lang w:eastAsia="ru-RU"/>
        </w:rPr>
        <w:t>».</w:t>
      </w:r>
    </w:p>
    <w:p w:rsidR="00440637" w:rsidRPr="00440637" w:rsidRDefault="00440637" w:rsidP="00440637">
      <w:pPr>
        <w:autoSpaceDE w:val="0"/>
        <w:autoSpaceDN w:val="0"/>
        <w:adjustRightInd w:val="0"/>
        <w:spacing w:after="0" w:line="240" w:lineRule="auto"/>
        <w:ind w:firstLine="540"/>
        <w:jc w:val="both"/>
        <w:rPr>
          <w:rFonts w:ascii="Times New Roman" w:eastAsiaTheme="minorEastAsia" w:hAnsi="Times New Roman" w:cs="Times New Roman"/>
          <w:bCs/>
          <w:sz w:val="28"/>
          <w:szCs w:val="28"/>
          <w:lang w:eastAsia="ru-RU"/>
        </w:rPr>
      </w:pPr>
      <w:r w:rsidRPr="00440637">
        <w:rPr>
          <w:rFonts w:ascii="Times New Roman" w:eastAsiaTheme="minorEastAsia" w:hAnsi="Times New Roman" w:cs="Times New Roman"/>
          <w:bCs/>
          <w:sz w:val="28"/>
          <w:szCs w:val="28"/>
          <w:lang w:eastAsia="ru-RU"/>
        </w:rPr>
        <w:t>2.3. П</w:t>
      </w:r>
      <w:r w:rsidRPr="00440637">
        <w:rPr>
          <w:rFonts w:ascii="Times New Roman" w:hAnsi="Times New Roman" w:cs="Times New Roman"/>
          <w:sz w:val="28"/>
          <w:szCs w:val="28"/>
        </w:rPr>
        <w:t>остановление Администрации Усть-Кутского муниципального образования от 06.02.2019г. № 63-п «О внесении изменений в постановление администрации Усть-Кутского муниципального образования от 25.12.2015г. № 1252-п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Усть-Кутского муниципального образования</w:t>
      </w:r>
      <w:r w:rsidRPr="00440637">
        <w:rPr>
          <w:rFonts w:ascii="Times New Roman" w:eastAsiaTheme="minorEastAsia" w:hAnsi="Times New Roman" w:cs="Times New Roman"/>
          <w:bCs/>
          <w:sz w:val="28"/>
          <w:szCs w:val="28"/>
          <w:lang w:eastAsia="ru-RU"/>
        </w:rPr>
        <w:t>».</w:t>
      </w:r>
    </w:p>
    <w:p w:rsidR="00440637" w:rsidRPr="00440637" w:rsidRDefault="00440637" w:rsidP="00440637">
      <w:pPr>
        <w:autoSpaceDE w:val="0"/>
        <w:autoSpaceDN w:val="0"/>
        <w:adjustRightInd w:val="0"/>
        <w:spacing w:after="0" w:line="240" w:lineRule="auto"/>
        <w:ind w:firstLine="540"/>
        <w:jc w:val="both"/>
        <w:rPr>
          <w:rFonts w:ascii="Times New Roman" w:eastAsiaTheme="minorEastAsia" w:hAnsi="Times New Roman" w:cs="Times New Roman"/>
          <w:bCs/>
          <w:sz w:val="28"/>
          <w:szCs w:val="28"/>
          <w:lang w:eastAsia="ru-RU"/>
        </w:rPr>
      </w:pPr>
    </w:p>
    <w:p w:rsidR="00440637" w:rsidRPr="00440637" w:rsidRDefault="00440637" w:rsidP="00440637">
      <w:pPr>
        <w:autoSpaceDE w:val="0"/>
        <w:autoSpaceDN w:val="0"/>
        <w:adjustRightInd w:val="0"/>
        <w:spacing w:after="0" w:line="240" w:lineRule="auto"/>
        <w:ind w:firstLine="540"/>
        <w:jc w:val="both"/>
        <w:rPr>
          <w:rFonts w:ascii="Times New Roman" w:hAnsi="Times New Roman" w:cs="Times New Roman"/>
          <w:sz w:val="28"/>
          <w:szCs w:val="28"/>
        </w:rPr>
      </w:pPr>
      <w:r w:rsidRPr="00440637">
        <w:rPr>
          <w:rFonts w:ascii="Times New Roman" w:hAnsi="Times New Roman" w:cs="Times New Roman"/>
          <w:sz w:val="28"/>
          <w:szCs w:val="28"/>
        </w:rPr>
        <w:t>3. Настоящее постановление разместить на официальном сайте Администрации Усть-Кутского муниципального образования в информационно-телекоммуникационной сети  «Интернет» (</w:t>
      </w:r>
      <w:hyperlink r:id="rId22" w:history="1">
        <w:r w:rsidRPr="00440637">
          <w:rPr>
            <w:rFonts w:ascii="Times New Roman" w:hAnsi="Times New Roman" w:cs="Times New Roman"/>
            <w:sz w:val="28"/>
            <w:szCs w:val="28"/>
            <w:u w:val="single"/>
            <w:lang w:val="en-US"/>
          </w:rPr>
          <w:t>www</w:t>
        </w:r>
        <w:r w:rsidRPr="00440637">
          <w:rPr>
            <w:rFonts w:ascii="Times New Roman" w:hAnsi="Times New Roman" w:cs="Times New Roman"/>
            <w:sz w:val="28"/>
            <w:szCs w:val="28"/>
            <w:u w:val="single"/>
          </w:rPr>
          <w:t>.</w:t>
        </w:r>
        <w:r w:rsidRPr="00440637">
          <w:rPr>
            <w:rFonts w:ascii="Times New Roman" w:hAnsi="Times New Roman" w:cs="Times New Roman"/>
            <w:sz w:val="28"/>
            <w:szCs w:val="28"/>
            <w:u w:val="single"/>
            <w:lang w:val="en-US"/>
          </w:rPr>
          <w:t>admin</w:t>
        </w:r>
        <w:r w:rsidRPr="00440637">
          <w:rPr>
            <w:rFonts w:ascii="Times New Roman" w:hAnsi="Times New Roman" w:cs="Times New Roman"/>
            <w:sz w:val="28"/>
            <w:szCs w:val="28"/>
            <w:u w:val="single"/>
          </w:rPr>
          <w:t>-</w:t>
        </w:r>
        <w:r w:rsidRPr="00440637">
          <w:rPr>
            <w:rFonts w:ascii="Times New Roman" w:hAnsi="Times New Roman" w:cs="Times New Roman"/>
            <w:sz w:val="28"/>
            <w:szCs w:val="28"/>
            <w:u w:val="single"/>
            <w:lang w:val="en-US"/>
          </w:rPr>
          <w:t>ukmo</w:t>
        </w:r>
        <w:r w:rsidRPr="00440637">
          <w:rPr>
            <w:rFonts w:ascii="Times New Roman" w:hAnsi="Times New Roman" w:cs="Times New Roman"/>
            <w:sz w:val="28"/>
            <w:szCs w:val="28"/>
            <w:u w:val="single"/>
          </w:rPr>
          <w:t>.</w:t>
        </w:r>
        <w:r w:rsidRPr="00440637">
          <w:rPr>
            <w:rFonts w:ascii="Times New Roman" w:hAnsi="Times New Roman" w:cs="Times New Roman"/>
            <w:sz w:val="28"/>
            <w:szCs w:val="28"/>
            <w:u w:val="single"/>
            <w:lang w:val="en-US"/>
          </w:rPr>
          <w:t>ru</w:t>
        </w:r>
      </w:hyperlink>
      <w:r w:rsidRPr="00440637">
        <w:rPr>
          <w:rFonts w:ascii="Times New Roman" w:hAnsi="Times New Roman" w:cs="Times New Roman"/>
          <w:sz w:val="28"/>
          <w:szCs w:val="28"/>
        </w:rPr>
        <w:t>).</w:t>
      </w:r>
    </w:p>
    <w:p w:rsidR="00440637" w:rsidRPr="00440637" w:rsidRDefault="00440637" w:rsidP="00440637">
      <w:pPr>
        <w:spacing w:after="0" w:line="240" w:lineRule="auto"/>
        <w:ind w:firstLine="720"/>
        <w:jc w:val="both"/>
        <w:rPr>
          <w:rFonts w:ascii="Times New Roman" w:eastAsiaTheme="minorEastAsia" w:hAnsi="Times New Roman" w:cs="Times New Roman"/>
          <w:sz w:val="28"/>
          <w:szCs w:val="28"/>
          <w:lang w:eastAsia="ru-RU"/>
        </w:rPr>
      </w:pPr>
    </w:p>
    <w:p w:rsidR="00440637" w:rsidRPr="00440637" w:rsidRDefault="00440637" w:rsidP="0044063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0637">
        <w:rPr>
          <w:rFonts w:ascii="Times New Roman" w:eastAsiaTheme="minorEastAsia" w:hAnsi="Times New Roman" w:cs="Times New Roman"/>
          <w:sz w:val="28"/>
          <w:szCs w:val="28"/>
          <w:lang w:eastAsia="ru-RU"/>
        </w:rPr>
        <w:t xml:space="preserve">4. Контроль за исполнением настоящего постановления возложить на зам. председателя - </w:t>
      </w:r>
      <w:r w:rsidRPr="00440637">
        <w:rPr>
          <w:rFonts w:ascii="Times New Roman" w:eastAsia="Times New Roman" w:hAnsi="Times New Roman" w:cs="Times New Roman"/>
          <w:bCs/>
          <w:sz w:val="28"/>
          <w:szCs w:val="28"/>
          <w:lang w:eastAsia="ru-RU"/>
        </w:rPr>
        <w:t>начальника отдела архитектуры и градостроительства Комитета архитектуры, градостроительства и капитального строительства Администрации Усть-Кутского муниципального образования И.Ю. Тимоховскую.</w:t>
      </w:r>
      <w:r w:rsidRPr="00440637">
        <w:rPr>
          <w:rFonts w:ascii="Times New Roman" w:eastAsia="Times New Roman" w:hAnsi="Times New Roman" w:cs="Times New Roman"/>
          <w:b/>
          <w:bCs/>
          <w:sz w:val="28"/>
          <w:szCs w:val="28"/>
          <w:lang w:eastAsia="ru-RU"/>
        </w:rPr>
        <w:t xml:space="preserve">  </w:t>
      </w:r>
    </w:p>
    <w:p w:rsidR="00440637" w:rsidRPr="00440637" w:rsidRDefault="00440637" w:rsidP="004406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440637" w:rsidRPr="00440637" w:rsidRDefault="00440637" w:rsidP="004406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440637" w:rsidRPr="00440637" w:rsidRDefault="00440637" w:rsidP="00440637">
      <w:pPr>
        <w:spacing w:after="0" w:line="240" w:lineRule="auto"/>
        <w:jc w:val="both"/>
        <w:rPr>
          <w:rFonts w:ascii="Times New Roman" w:eastAsia="Times New Roman" w:hAnsi="Times New Roman" w:cs="Times New Roman"/>
          <w:b/>
          <w:sz w:val="28"/>
          <w:szCs w:val="28"/>
          <w:lang w:eastAsia="ru-RU"/>
        </w:rPr>
      </w:pPr>
      <w:r w:rsidRPr="00440637">
        <w:rPr>
          <w:rFonts w:ascii="Times New Roman" w:eastAsia="Times New Roman" w:hAnsi="Times New Roman" w:cs="Times New Roman"/>
          <w:b/>
          <w:sz w:val="28"/>
          <w:szCs w:val="28"/>
          <w:lang w:eastAsia="ru-RU"/>
        </w:rPr>
        <w:t>Мэр Усть-Кутского</w:t>
      </w:r>
    </w:p>
    <w:p w:rsidR="00440637" w:rsidRPr="00440637" w:rsidRDefault="00440637" w:rsidP="00440637">
      <w:pPr>
        <w:spacing w:after="0" w:line="240" w:lineRule="auto"/>
        <w:jc w:val="both"/>
        <w:rPr>
          <w:rFonts w:ascii="Times New Roman" w:eastAsia="Times New Roman" w:hAnsi="Times New Roman" w:cs="Times New Roman"/>
          <w:b/>
          <w:sz w:val="28"/>
          <w:szCs w:val="28"/>
          <w:lang w:eastAsia="ru-RU"/>
        </w:rPr>
      </w:pPr>
      <w:r w:rsidRPr="00440637">
        <w:rPr>
          <w:rFonts w:ascii="Times New Roman" w:eastAsia="Times New Roman" w:hAnsi="Times New Roman" w:cs="Times New Roman"/>
          <w:b/>
          <w:sz w:val="28"/>
          <w:szCs w:val="28"/>
          <w:lang w:eastAsia="ru-RU"/>
        </w:rPr>
        <w:t>муниципального образования                                                   Т.А. Климина</w:t>
      </w:r>
    </w:p>
    <w:p w:rsidR="00440637" w:rsidRPr="00440637" w:rsidRDefault="00440637" w:rsidP="00440637">
      <w:pPr>
        <w:spacing w:after="0" w:line="240" w:lineRule="auto"/>
        <w:jc w:val="both"/>
        <w:rPr>
          <w:rFonts w:ascii="Times New Roman" w:eastAsia="Times New Roman" w:hAnsi="Times New Roman" w:cs="Times New Roman"/>
          <w:sz w:val="28"/>
          <w:szCs w:val="28"/>
          <w:lang w:eastAsia="ru-RU"/>
        </w:rPr>
      </w:pPr>
    </w:p>
    <w:p w:rsidR="00440637" w:rsidRPr="00440637" w:rsidRDefault="00440637" w:rsidP="00440637">
      <w:pPr>
        <w:spacing w:after="0" w:line="240" w:lineRule="auto"/>
        <w:jc w:val="both"/>
        <w:rPr>
          <w:rFonts w:ascii="Times New Roman" w:eastAsia="Times New Roman" w:hAnsi="Times New Roman" w:cs="Times New Roman"/>
          <w:sz w:val="28"/>
          <w:szCs w:val="28"/>
          <w:lang w:eastAsia="ru-RU"/>
        </w:rPr>
      </w:pPr>
    </w:p>
    <w:p w:rsidR="00440637" w:rsidRPr="00440637" w:rsidRDefault="00440637" w:rsidP="00440637">
      <w:pPr>
        <w:spacing w:after="0" w:line="240" w:lineRule="auto"/>
        <w:jc w:val="both"/>
        <w:rPr>
          <w:rFonts w:ascii="Times New Roman" w:eastAsia="Times New Roman" w:hAnsi="Times New Roman" w:cs="Times New Roman"/>
          <w:sz w:val="28"/>
          <w:szCs w:val="28"/>
          <w:lang w:eastAsia="ru-RU"/>
        </w:rPr>
      </w:pPr>
    </w:p>
    <w:p w:rsidR="00440637" w:rsidRPr="00440637" w:rsidRDefault="00440637" w:rsidP="00440637">
      <w:pPr>
        <w:spacing w:after="0" w:line="240" w:lineRule="auto"/>
        <w:jc w:val="both"/>
        <w:rPr>
          <w:rFonts w:ascii="Times New Roman" w:eastAsia="Times New Roman" w:hAnsi="Times New Roman" w:cs="Times New Roman"/>
          <w:sz w:val="28"/>
          <w:szCs w:val="28"/>
          <w:lang w:eastAsia="ru-RU"/>
        </w:rPr>
      </w:pPr>
    </w:p>
    <w:p w:rsidR="00440637" w:rsidRPr="00440637" w:rsidRDefault="00440637" w:rsidP="00440637">
      <w:pPr>
        <w:spacing w:after="0" w:line="240" w:lineRule="auto"/>
        <w:ind w:firstLine="720"/>
        <w:jc w:val="both"/>
        <w:rPr>
          <w:rFonts w:ascii="Times New Roman" w:eastAsiaTheme="minorEastAsia" w:hAnsi="Times New Roman" w:cs="Times New Roman"/>
          <w:sz w:val="28"/>
          <w:szCs w:val="28"/>
          <w:lang w:eastAsia="ru-RU"/>
        </w:rPr>
      </w:pPr>
    </w:p>
    <w:p w:rsidR="00440637" w:rsidRPr="00440637" w:rsidRDefault="00440637" w:rsidP="00440637">
      <w:pPr>
        <w:spacing w:after="0" w:line="240" w:lineRule="auto"/>
        <w:ind w:firstLine="720"/>
        <w:jc w:val="both"/>
        <w:rPr>
          <w:rFonts w:ascii="Times New Roman" w:eastAsiaTheme="minorEastAsia" w:hAnsi="Times New Roman" w:cs="Times New Roman"/>
          <w:sz w:val="28"/>
          <w:szCs w:val="28"/>
          <w:lang w:eastAsia="ru-RU"/>
        </w:rPr>
      </w:pPr>
    </w:p>
    <w:p w:rsidR="00440637" w:rsidRPr="00440637" w:rsidRDefault="00440637" w:rsidP="00440637">
      <w:pPr>
        <w:spacing w:after="0" w:line="240" w:lineRule="auto"/>
        <w:ind w:firstLine="720"/>
        <w:jc w:val="both"/>
        <w:rPr>
          <w:rFonts w:ascii="Times New Roman" w:eastAsiaTheme="minorEastAsia" w:hAnsi="Times New Roman" w:cs="Times New Roman"/>
          <w:sz w:val="28"/>
          <w:szCs w:val="28"/>
          <w:lang w:eastAsia="ru-RU"/>
        </w:rPr>
      </w:pPr>
    </w:p>
    <w:p w:rsidR="00440637" w:rsidRPr="00440637" w:rsidRDefault="00440637" w:rsidP="00440637">
      <w:pPr>
        <w:spacing w:after="0" w:line="240" w:lineRule="auto"/>
        <w:ind w:firstLine="720"/>
        <w:jc w:val="both"/>
        <w:rPr>
          <w:rFonts w:ascii="Times New Roman" w:eastAsiaTheme="minorEastAsia" w:hAnsi="Times New Roman" w:cs="Times New Roman"/>
          <w:sz w:val="28"/>
          <w:szCs w:val="28"/>
          <w:lang w:eastAsia="ru-RU"/>
        </w:rPr>
      </w:pPr>
    </w:p>
    <w:p w:rsidR="00440637" w:rsidRPr="00440637" w:rsidRDefault="00440637" w:rsidP="00440637">
      <w:pPr>
        <w:spacing w:after="0" w:line="240" w:lineRule="auto"/>
        <w:ind w:firstLine="720"/>
        <w:jc w:val="both"/>
        <w:rPr>
          <w:rFonts w:ascii="Times New Roman" w:eastAsiaTheme="minorEastAsia" w:hAnsi="Times New Roman" w:cs="Times New Roman"/>
          <w:sz w:val="28"/>
          <w:szCs w:val="28"/>
          <w:lang w:eastAsia="ru-RU"/>
        </w:rPr>
      </w:pPr>
    </w:p>
    <w:p w:rsidR="00440637" w:rsidRPr="00440637" w:rsidRDefault="00440637" w:rsidP="00440637">
      <w:pPr>
        <w:spacing w:after="0" w:line="240" w:lineRule="auto"/>
        <w:ind w:firstLine="720"/>
        <w:jc w:val="both"/>
        <w:rPr>
          <w:rFonts w:ascii="Times New Roman" w:eastAsiaTheme="minorEastAsia" w:hAnsi="Times New Roman" w:cs="Times New Roman"/>
          <w:sz w:val="28"/>
          <w:szCs w:val="28"/>
          <w:lang w:eastAsia="ru-RU"/>
        </w:rPr>
      </w:pP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 xml:space="preserve">Подготовил </w:t>
      </w:r>
    </w:p>
    <w:p w:rsidR="00440637" w:rsidRPr="00440637" w:rsidRDefault="00440637" w:rsidP="00440637">
      <w:pPr>
        <w:spacing w:after="0" w:line="240" w:lineRule="auto"/>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 xml:space="preserve">Нач. правового управления </w:t>
      </w: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Администрации УКМО                                                        Е.П. Садыкова</w:t>
      </w: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«___» ___________ 20    г.</w:t>
      </w: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jc w:val="both"/>
        <w:rPr>
          <w:rFonts w:ascii="Times New Roman" w:eastAsia="Times New Roman" w:hAnsi="Times New Roman" w:cs="Times New Roman"/>
          <w:b/>
          <w:color w:val="000000" w:themeColor="text1"/>
          <w:sz w:val="24"/>
          <w:szCs w:val="24"/>
          <w:lang w:eastAsia="ru-RU"/>
        </w:rPr>
      </w:pPr>
      <w:r w:rsidRPr="00440637">
        <w:rPr>
          <w:rFonts w:ascii="Times New Roman" w:eastAsia="Times New Roman" w:hAnsi="Times New Roman" w:cs="Times New Roman"/>
          <w:b/>
          <w:color w:val="000000" w:themeColor="text1"/>
          <w:sz w:val="24"/>
          <w:szCs w:val="24"/>
          <w:lang w:eastAsia="ru-RU"/>
        </w:rPr>
        <w:t>Согласовано:</w:t>
      </w:r>
    </w:p>
    <w:p w:rsidR="00440637" w:rsidRPr="00440637" w:rsidRDefault="00440637" w:rsidP="00440637">
      <w:pPr>
        <w:spacing w:after="0" w:line="240" w:lineRule="auto"/>
        <w:jc w:val="both"/>
        <w:rPr>
          <w:rFonts w:ascii="Times New Roman" w:eastAsia="Times New Roman" w:hAnsi="Times New Roman" w:cs="Times New Roman"/>
          <w:b/>
          <w:color w:val="000000" w:themeColor="text1"/>
          <w:sz w:val="24"/>
          <w:szCs w:val="24"/>
          <w:lang w:eastAsia="ru-RU"/>
        </w:rPr>
      </w:pPr>
    </w:p>
    <w:p w:rsidR="00440637" w:rsidRPr="00440637" w:rsidRDefault="00440637" w:rsidP="00440637">
      <w:pPr>
        <w:spacing w:after="0" w:line="240" w:lineRule="auto"/>
        <w:jc w:val="both"/>
        <w:rPr>
          <w:rFonts w:ascii="Times New Roman" w:eastAsia="Times New Roman" w:hAnsi="Times New Roman" w:cs="Times New Roman"/>
          <w:b/>
          <w:color w:val="000000" w:themeColor="text1"/>
          <w:sz w:val="24"/>
          <w:szCs w:val="24"/>
          <w:lang w:eastAsia="ru-RU"/>
        </w:rPr>
      </w:pP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Первый заместитель мэра УКМО                                        М.А. Барс</w:t>
      </w: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«___» ___________ 20    г.</w:t>
      </w: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Руководитель</w:t>
      </w: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lastRenderedPageBreak/>
        <w:t>Аппарата Администрации УКМО</w:t>
      </w:r>
      <w:r w:rsidRPr="00440637">
        <w:rPr>
          <w:rFonts w:ascii="Times New Roman" w:eastAsia="Times New Roman" w:hAnsi="Times New Roman" w:cs="Times New Roman"/>
          <w:color w:val="000000" w:themeColor="text1"/>
          <w:sz w:val="24"/>
          <w:szCs w:val="24"/>
          <w:lang w:eastAsia="ru-RU"/>
        </w:rPr>
        <w:tab/>
      </w:r>
      <w:r w:rsidRPr="00440637">
        <w:rPr>
          <w:rFonts w:ascii="Times New Roman" w:eastAsia="Times New Roman" w:hAnsi="Times New Roman" w:cs="Times New Roman"/>
          <w:color w:val="000000" w:themeColor="text1"/>
          <w:sz w:val="24"/>
          <w:szCs w:val="24"/>
          <w:lang w:eastAsia="ru-RU"/>
        </w:rPr>
        <w:tab/>
      </w:r>
      <w:r w:rsidRPr="00440637">
        <w:rPr>
          <w:rFonts w:ascii="Times New Roman" w:eastAsia="Times New Roman" w:hAnsi="Times New Roman" w:cs="Times New Roman"/>
          <w:color w:val="000000" w:themeColor="text1"/>
          <w:sz w:val="24"/>
          <w:szCs w:val="24"/>
          <w:lang w:eastAsia="ru-RU"/>
        </w:rPr>
        <w:tab/>
      </w:r>
      <w:r w:rsidRPr="00440637">
        <w:rPr>
          <w:rFonts w:ascii="Times New Roman" w:eastAsia="Times New Roman" w:hAnsi="Times New Roman" w:cs="Times New Roman"/>
          <w:color w:val="000000" w:themeColor="text1"/>
          <w:sz w:val="24"/>
          <w:szCs w:val="24"/>
          <w:lang w:eastAsia="ru-RU"/>
        </w:rPr>
        <w:tab/>
        <w:t xml:space="preserve">       М.П. Косыгина</w:t>
      </w: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«___»____________ 20    г.</w:t>
      </w: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 xml:space="preserve">Председатель </w:t>
      </w: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КУМИ УКМО                                                                          С.Э. Марков</w:t>
      </w: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jc w:val="both"/>
        <w:rPr>
          <w:rFonts w:ascii="Times New Roman" w:eastAsia="Times New Roman" w:hAnsi="Times New Roman" w:cs="Times New Roman"/>
          <w:bCs/>
          <w:sz w:val="24"/>
          <w:szCs w:val="24"/>
          <w:lang w:eastAsia="ru-RU"/>
        </w:rPr>
      </w:pPr>
      <w:r w:rsidRPr="00440637">
        <w:rPr>
          <w:rFonts w:ascii="Times New Roman" w:eastAsia="Times New Roman" w:hAnsi="Times New Roman" w:cs="Times New Roman"/>
          <w:bCs/>
          <w:sz w:val="24"/>
          <w:szCs w:val="24"/>
          <w:lang w:eastAsia="ru-RU"/>
        </w:rPr>
        <w:t xml:space="preserve">Зам председателя - начальник отдела </w:t>
      </w:r>
    </w:p>
    <w:p w:rsidR="00440637" w:rsidRPr="00440637" w:rsidRDefault="00440637" w:rsidP="00440637">
      <w:pPr>
        <w:spacing w:after="0" w:line="240" w:lineRule="auto"/>
        <w:jc w:val="both"/>
        <w:rPr>
          <w:rFonts w:ascii="Times New Roman" w:eastAsia="Times New Roman" w:hAnsi="Times New Roman" w:cs="Times New Roman"/>
          <w:bCs/>
          <w:sz w:val="24"/>
          <w:szCs w:val="24"/>
          <w:lang w:eastAsia="ru-RU"/>
        </w:rPr>
      </w:pPr>
      <w:r w:rsidRPr="00440637">
        <w:rPr>
          <w:rFonts w:ascii="Times New Roman" w:eastAsia="Times New Roman" w:hAnsi="Times New Roman" w:cs="Times New Roman"/>
          <w:bCs/>
          <w:sz w:val="24"/>
          <w:szCs w:val="24"/>
          <w:lang w:eastAsia="ru-RU"/>
        </w:rPr>
        <w:t xml:space="preserve">архитектуры и градостроительства </w:t>
      </w:r>
    </w:p>
    <w:p w:rsidR="00440637" w:rsidRPr="00440637" w:rsidRDefault="00440637" w:rsidP="00440637">
      <w:pPr>
        <w:spacing w:after="0" w:line="240" w:lineRule="auto"/>
        <w:jc w:val="both"/>
        <w:rPr>
          <w:rFonts w:ascii="Times New Roman" w:eastAsia="Times New Roman" w:hAnsi="Times New Roman" w:cs="Times New Roman"/>
          <w:bCs/>
          <w:sz w:val="24"/>
          <w:szCs w:val="24"/>
          <w:lang w:eastAsia="ru-RU"/>
        </w:rPr>
      </w:pPr>
      <w:r w:rsidRPr="00440637">
        <w:rPr>
          <w:rFonts w:ascii="Times New Roman" w:eastAsia="Times New Roman" w:hAnsi="Times New Roman" w:cs="Times New Roman"/>
          <w:bCs/>
          <w:sz w:val="24"/>
          <w:szCs w:val="24"/>
          <w:lang w:eastAsia="ru-RU"/>
        </w:rPr>
        <w:t xml:space="preserve">Комитета архитектуры, градостроительства </w:t>
      </w:r>
    </w:p>
    <w:p w:rsidR="00440637" w:rsidRPr="00440637" w:rsidRDefault="00440637" w:rsidP="00440637">
      <w:pPr>
        <w:spacing w:after="0" w:line="240" w:lineRule="auto"/>
        <w:jc w:val="both"/>
        <w:rPr>
          <w:rFonts w:ascii="Times New Roman" w:eastAsia="Times New Roman" w:hAnsi="Times New Roman" w:cs="Times New Roman"/>
          <w:bCs/>
          <w:sz w:val="24"/>
          <w:szCs w:val="24"/>
          <w:lang w:eastAsia="ru-RU"/>
        </w:rPr>
      </w:pPr>
      <w:r w:rsidRPr="00440637">
        <w:rPr>
          <w:rFonts w:ascii="Times New Roman" w:eastAsia="Times New Roman" w:hAnsi="Times New Roman" w:cs="Times New Roman"/>
          <w:bCs/>
          <w:sz w:val="24"/>
          <w:szCs w:val="24"/>
          <w:lang w:eastAsia="ru-RU"/>
        </w:rPr>
        <w:t xml:space="preserve">и капитального строительства </w:t>
      </w:r>
    </w:p>
    <w:p w:rsidR="00440637" w:rsidRPr="00440637" w:rsidRDefault="00440637" w:rsidP="00440637">
      <w:pPr>
        <w:spacing w:after="0" w:line="240" w:lineRule="auto"/>
        <w:jc w:val="both"/>
        <w:rPr>
          <w:rFonts w:ascii="Times New Roman" w:eastAsia="Times New Roman" w:hAnsi="Times New Roman" w:cs="Times New Roman"/>
          <w:bCs/>
          <w:sz w:val="24"/>
          <w:szCs w:val="24"/>
          <w:lang w:eastAsia="ru-RU"/>
        </w:rPr>
      </w:pPr>
      <w:r w:rsidRPr="00440637">
        <w:rPr>
          <w:rFonts w:ascii="Times New Roman" w:eastAsia="Times New Roman" w:hAnsi="Times New Roman" w:cs="Times New Roman"/>
          <w:bCs/>
          <w:sz w:val="24"/>
          <w:szCs w:val="24"/>
          <w:lang w:eastAsia="ru-RU"/>
        </w:rPr>
        <w:t>Администрации Усть-Кутского</w:t>
      </w:r>
    </w:p>
    <w:p w:rsidR="00440637" w:rsidRPr="00440637" w:rsidRDefault="00440637" w:rsidP="00440637">
      <w:pPr>
        <w:spacing w:after="0" w:line="240" w:lineRule="auto"/>
        <w:jc w:val="both"/>
        <w:rPr>
          <w:rFonts w:ascii="Times New Roman" w:eastAsiaTheme="minorEastAsia" w:hAnsi="Times New Roman" w:cs="Times New Roman"/>
          <w:sz w:val="24"/>
          <w:szCs w:val="24"/>
          <w:lang w:eastAsia="ru-RU"/>
        </w:rPr>
      </w:pPr>
      <w:r w:rsidRPr="00440637">
        <w:rPr>
          <w:rFonts w:ascii="Times New Roman" w:eastAsia="Times New Roman" w:hAnsi="Times New Roman" w:cs="Times New Roman"/>
          <w:bCs/>
          <w:sz w:val="24"/>
          <w:szCs w:val="24"/>
          <w:lang w:eastAsia="ru-RU"/>
        </w:rPr>
        <w:t xml:space="preserve"> муниципального образования                                                     </w:t>
      </w:r>
      <w:r w:rsidRPr="00440637">
        <w:rPr>
          <w:rFonts w:ascii="Times New Roman" w:eastAsiaTheme="minorEastAsia" w:hAnsi="Times New Roman" w:cs="Times New Roman"/>
          <w:sz w:val="24"/>
          <w:szCs w:val="24"/>
          <w:lang w:eastAsia="ru-RU"/>
        </w:rPr>
        <w:t>И.Ю. Тимоховская</w:t>
      </w: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«___» ______________20   г.</w:t>
      </w:r>
    </w:p>
    <w:p w:rsidR="00440637" w:rsidRPr="00440637" w:rsidRDefault="00440637" w:rsidP="00440637">
      <w:pPr>
        <w:spacing w:after="0" w:line="240" w:lineRule="auto"/>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Рассылка:</w:t>
      </w:r>
    </w:p>
    <w:p w:rsidR="00440637" w:rsidRPr="00440637" w:rsidRDefault="00440637" w:rsidP="00440637">
      <w:pPr>
        <w:spacing w:after="0" w:line="240" w:lineRule="auto"/>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Аппарат Администрации -                                     3 экз.</w:t>
      </w:r>
    </w:p>
    <w:p w:rsidR="00440637" w:rsidRPr="00440637" w:rsidRDefault="00440637" w:rsidP="00440637">
      <w:pPr>
        <w:spacing w:after="0" w:line="240" w:lineRule="auto"/>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Правовое управление Администрации УКМО – 1 экз.</w:t>
      </w:r>
    </w:p>
    <w:p w:rsidR="00440637" w:rsidRPr="00440637" w:rsidRDefault="00440637" w:rsidP="00440637">
      <w:pPr>
        <w:spacing w:after="0" w:line="240" w:lineRule="auto"/>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Отдел архитектуры</w:t>
      </w:r>
    </w:p>
    <w:p w:rsidR="00440637" w:rsidRPr="00440637" w:rsidRDefault="00440637" w:rsidP="00440637">
      <w:pPr>
        <w:spacing w:after="0" w:line="240" w:lineRule="auto"/>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и градостроительства-                                            1 экз.</w:t>
      </w:r>
    </w:p>
    <w:p w:rsidR="00440637" w:rsidRPr="00440637" w:rsidRDefault="00440637" w:rsidP="00440637">
      <w:pPr>
        <w:spacing w:after="0" w:line="240" w:lineRule="auto"/>
        <w:rPr>
          <w:rFonts w:ascii="Times New Roman" w:eastAsia="Times New Roman" w:hAnsi="Times New Roman" w:cs="Times New Roman"/>
          <w:color w:val="000000" w:themeColor="text1"/>
          <w:sz w:val="24"/>
          <w:szCs w:val="24"/>
          <w:lang w:eastAsia="ru-RU"/>
        </w:rPr>
      </w:pPr>
      <w:r w:rsidRPr="00440637">
        <w:rPr>
          <w:rFonts w:ascii="Times New Roman" w:eastAsia="Times New Roman" w:hAnsi="Times New Roman" w:cs="Times New Roman"/>
          <w:color w:val="000000" w:themeColor="text1"/>
          <w:sz w:val="24"/>
          <w:szCs w:val="24"/>
          <w:lang w:eastAsia="ru-RU"/>
        </w:rPr>
        <w:t>КУМИ УКМО –                                                       1 экз.</w:t>
      </w:r>
    </w:p>
    <w:p w:rsidR="00440637" w:rsidRPr="00440637" w:rsidRDefault="00440637" w:rsidP="00440637">
      <w:pPr>
        <w:spacing w:after="0" w:line="240" w:lineRule="auto"/>
        <w:jc w:val="both"/>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440637" w:rsidRPr="00440637" w:rsidRDefault="00440637" w:rsidP="00440637">
      <w:pPr>
        <w:spacing w:after="0" w:line="240" w:lineRule="auto"/>
        <w:ind w:firstLine="720"/>
        <w:jc w:val="both"/>
        <w:rPr>
          <w:rFonts w:ascii="Times New Roman" w:eastAsiaTheme="minorEastAsia" w:hAnsi="Times New Roman" w:cs="Times New Roman"/>
          <w:sz w:val="24"/>
          <w:szCs w:val="24"/>
          <w:lang w:eastAsia="ru-RU"/>
        </w:rPr>
      </w:pPr>
    </w:p>
    <w:p w:rsidR="00440637" w:rsidRPr="00440637" w:rsidRDefault="00440637" w:rsidP="00440637">
      <w:pPr>
        <w:spacing w:after="0" w:line="240" w:lineRule="auto"/>
        <w:ind w:firstLine="720"/>
        <w:jc w:val="both"/>
        <w:rPr>
          <w:rFonts w:ascii="Times New Roman" w:eastAsiaTheme="minorEastAsia" w:hAnsi="Times New Roman" w:cs="Times New Roman"/>
          <w:sz w:val="24"/>
          <w:szCs w:val="24"/>
          <w:lang w:eastAsia="ru-RU"/>
        </w:rPr>
      </w:pPr>
    </w:p>
    <w:p w:rsidR="00440637" w:rsidRPr="00440637" w:rsidRDefault="00440637" w:rsidP="00440637">
      <w:pPr>
        <w:spacing w:after="0" w:line="240" w:lineRule="auto"/>
        <w:ind w:firstLine="720"/>
        <w:jc w:val="both"/>
        <w:rPr>
          <w:rFonts w:ascii="Times New Roman" w:eastAsiaTheme="minorEastAsia" w:hAnsi="Times New Roman" w:cs="Times New Roman"/>
          <w:sz w:val="24"/>
          <w:szCs w:val="24"/>
          <w:lang w:eastAsia="ru-RU"/>
        </w:rPr>
      </w:pPr>
    </w:p>
    <w:p w:rsidR="00440637" w:rsidRPr="00440637" w:rsidRDefault="00440637" w:rsidP="00440637">
      <w:pPr>
        <w:spacing w:after="0" w:line="240" w:lineRule="auto"/>
        <w:ind w:firstLine="720"/>
        <w:jc w:val="both"/>
        <w:rPr>
          <w:rFonts w:ascii="Times New Roman" w:eastAsiaTheme="minorEastAsia" w:hAnsi="Times New Roman" w:cs="Times New Roman"/>
          <w:sz w:val="24"/>
          <w:szCs w:val="24"/>
          <w:lang w:eastAsia="ru-RU"/>
        </w:rPr>
      </w:pPr>
    </w:p>
    <w:p w:rsidR="00440637" w:rsidRPr="00440637" w:rsidRDefault="00440637" w:rsidP="00440637">
      <w:pPr>
        <w:spacing w:after="0" w:line="240" w:lineRule="auto"/>
        <w:jc w:val="both"/>
        <w:rPr>
          <w:rFonts w:ascii="Times New Roman" w:hAnsi="Times New Roman" w:cs="Times New Roman"/>
          <w:sz w:val="24"/>
          <w:szCs w:val="24"/>
        </w:rPr>
      </w:pPr>
    </w:p>
    <w:p w:rsidR="002A25F5" w:rsidRDefault="002A25F5">
      <w:bookmarkStart w:id="0" w:name="_GoBack"/>
      <w:bookmarkEnd w:id="0"/>
    </w:p>
    <w:sectPr w:rsidR="002A25F5" w:rsidSect="0067790D">
      <w:pgSz w:w="11906" w:h="16838"/>
      <w:pgMar w:top="567" w:right="567" w:bottom="567" w:left="1701"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09"/>
    <w:rsid w:val="002A25F5"/>
    <w:rsid w:val="00440637"/>
    <w:rsid w:val="00DD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8E0DB-C615-4ED0-9A44-AFB361D4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40637"/>
    <w:pPr>
      <w:shd w:val="clear" w:color="auto" w:fill="E0EBFB"/>
      <w:spacing w:before="100" w:beforeAutospacing="1" w:after="100" w:afterAutospacing="1" w:line="240" w:lineRule="auto"/>
      <w:jc w:val="both"/>
      <w:outlineLvl w:val="0"/>
    </w:pPr>
    <w:rPr>
      <w:rFonts w:ascii="Times New Roman" w:eastAsia="Times New Roman" w:hAnsi="Times New Roman" w:cs="Times New Roman"/>
      <w:b/>
      <w:bCs/>
      <w:kern w:val="36"/>
      <w:sz w:val="48"/>
      <w:szCs w:val="48"/>
      <w:lang w:val="x-none" w:eastAsia="ru-RU"/>
    </w:rPr>
  </w:style>
  <w:style w:type="paragraph" w:styleId="4">
    <w:name w:val="heading 4"/>
    <w:basedOn w:val="a"/>
    <w:next w:val="a"/>
    <w:link w:val="40"/>
    <w:uiPriority w:val="9"/>
    <w:semiHidden/>
    <w:unhideWhenUsed/>
    <w:qFormat/>
    <w:rsid w:val="00440637"/>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val="x-none" w:eastAsia="ru-RU"/>
    </w:rPr>
  </w:style>
  <w:style w:type="paragraph" w:styleId="5">
    <w:name w:val="heading 5"/>
    <w:basedOn w:val="a"/>
    <w:next w:val="a"/>
    <w:link w:val="50"/>
    <w:uiPriority w:val="9"/>
    <w:semiHidden/>
    <w:unhideWhenUsed/>
    <w:qFormat/>
    <w:rsid w:val="00440637"/>
    <w:pPr>
      <w:keepNext/>
      <w:keepLines/>
      <w:spacing w:before="40" w:after="0" w:line="240" w:lineRule="auto"/>
      <w:ind w:firstLine="720"/>
      <w:jc w:val="both"/>
      <w:outlineLvl w:val="4"/>
    </w:pPr>
    <w:rPr>
      <w:rFonts w:ascii="Calibri Light" w:eastAsia="Times New Roman" w:hAnsi="Calibri Light" w:cs="Times New Roman"/>
      <w:color w:val="2E74B5"/>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637"/>
    <w:rPr>
      <w:rFonts w:ascii="Times New Roman" w:eastAsia="Times New Roman" w:hAnsi="Times New Roman" w:cs="Times New Roman"/>
      <w:b/>
      <w:bCs/>
      <w:kern w:val="36"/>
      <w:sz w:val="48"/>
      <w:szCs w:val="48"/>
      <w:shd w:val="clear" w:color="auto" w:fill="E0EBFB"/>
      <w:lang w:val="x-none" w:eastAsia="ru-RU"/>
    </w:rPr>
  </w:style>
  <w:style w:type="character" w:customStyle="1" w:styleId="40">
    <w:name w:val="Заголовок 4 Знак"/>
    <w:basedOn w:val="a0"/>
    <w:link w:val="4"/>
    <w:uiPriority w:val="9"/>
    <w:semiHidden/>
    <w:rsid w:val="00440637"/>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semiHidden/>
    <w:rsid w:val="00440637"/>
    <w:rPr>
      <w:rFonts w:ascii="Calibri Light" w:eastAsia="Times New Roman" w:hAnsi="Calibri Light" w:cs="Times New Roman"/>
      <w:color w:val="2E74B5"/>
      <w:sz w:val="28"/>
      <w:szCs w:val="20"/>
      <w:lang w:val="x-none" w:eastAsia="ru-RU"/>
    </w:rPr>
  </w:style>
  <w:style w:type="numbering" w:customStyle="1" w:styleId="11">
    <w:name w:val="Нет списка1"/>
    <w:next w:val="a2"/>
    <w:uiPriority w:val="99"/>
    <w:semiHidden/>
    <w:unhideWhenUsed/>
    <w:rsid w:val="00440637"/>
  </w:style>
  <w:style w:type="numbering" w:customStyle="1" w:styleId="110">
    <w:name w:val="Нет списка11"/>
    <w:next w:val="a2"/>
    <w:uiPriority w:val="99"/>
    <w:semiHidden/>
    <w:unhideWhenUsed/>
    <w:rsid w:val="00440637"/>
  </w:style>
  <w:style w:type="table" w:styleId="a3">
    <w:name w:val="Table Grid"/>
    <w:basedOn w:val="a1"/>
    <w:uiPriority w:val="39"/>
    <w:rsid w:val="00440637"/>
    <w:pPr>
      <w:spacing w:after="0" w:line="240" w:lineRule="auto"/>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40637"/>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4406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4">
    <w:name w:val="Hyperlink"/>
    <w:uiPriority w:val="99"/>
    <w:unhideWhenUsed/>
    <w:rsid w:val="00440637"/>
    <w:rPr>
      <w:color w:val="0000FF"/>
      <w:u w:val="single"/>
    </w:rPr>
  </w:style>
  <w:style w:type="paragraph" w:styleId="a5">
    <w:name w:val="Normal (Web)"/>
    <w:basedOn w:val="a"/>
    <w:uiPriority w:val="99"/>
    <w:semiHidden/>
    <w:unhideWhenUsed/>
    <w:rsid w:val="004406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4063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6">
    <w:name w:val="List Paragraph"/>
    <w:basedOn w:val="a"/>
    <w:uiPriority w:val="34"/>
    <w:qFormat/>
    <w:rsid w:val="00440637"/>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440637"/>
    <w:pPr>
      <w:tabs>
        <w:tab w:val="center" w:pos="4677"/>
        <w:tab w:val="right" w:pos="9355"/>
      </w:tabs>
      <w:spacing w:after="0" w:line="240" w:lineRule="auto"/>
      <w:ind w:firstLine="720"/>
      <w:jc w:val="both"/>
    </w:pPr>
    <w:rPr>
      <w:rFonts w:ascii="Tms Rmn" w:eastAsia="Times New Roman" w:hAnsi="Tms Rmn" w:cs="Times New Roman"/>
      <w:sz w:val="28"/>
      <w:szCs w:val="20"/>
      <w:lang w:val="x-none" w:eastAsia="ru-RU"/>
    </w:rPr>
  </w:style>
  <w:style w:type="character" w:customStyle="1" w:styleId="a8">
    <w:name w:val="Верхний колонтитул Знак"/>
    <w:basedOn w:val="a0"/>
    <w:link w:val="a7"/>
    <w:uiPriority w:val="99"/>
    <w:rsid w:val="00440637"/>
    <w:rPr>
      <w:rFonts w:ascii="Tms Rmn" w:eastAsia="Times New Roman" w:hAnsi="Tms Rmn" w:cs="Times New Roman"/>
      <w:sz w:val="28"/>
      <w:szCs w:val="20"/>
      <w:lang w:val="x-none" w:eastAsia="ru-RU"/>
    </w:rPr>
  </w:style>
  <w:style w:type="paragraph" w:styleId="a9">
    <w:name w:val="footer"/>
    <w:basedOn w:val="a"/>
    <w:link w:val="aa"/>
    <w:uiPriority w:val="99"/>
    <w:unhideWhenUsed/>
    <w:rsid w:val="00440637"/>
    <w:pPr>
      <w:tabs>
        <w:tab w:val="center" w:pos="4677"/>
        <w:tab w:val="right" w:pos="9355"/>
      </w:tabs>
      <w:spacing w:after="0" w:line="240" w:lineRule="auto"/>
      <w:ind w:firstLine="720"/>
      <w:jc w:val="both"/>
    </w:pPr>
    <w:rPr>
      <w:rFonts w:ascii="Tms Rmn" w:eastAsia="Times New Roman" w:hAnsi="Tms Rmn" w:cs="Times New Roman"/>
      <w:sz w:val="28"/>
      <w:szCs w:val="20"/>
      <w:lang w:val="x-none" w:eastAsia="ru-RU"/>
    </w:rPr>
  </w:style>
  <w:style w:type="character" w:customStyle="1" w:styleId="aa">
    <w:name w:val="Нижний колонтитул Знак"/>
    <w:basedOn w:val="a0"/>
    <w:link w:val="a9"/>
    <w:uiPriority w:val="99"/>
    <w:rsid w:val="00440637"/>
    <w:rPr>
      <w:rFonts w:ascii="Tms Rmn" w:eastAsia="Times New Roman" w:hAnsi="Tms Rmn" w:cs="Times New Roman"/>
      <w:sz w:val="28"/>
      <w:szCs w:val="20"/>
      <w:lang w:val="x-none" w:eastAsia="ru-RU"/>
    </w:rPr>
  </w:style>
  <w:style w:type="paragraph" w:styleId="HTML">
    <w:name w:val="HTML Preformatted"/>
    <w:basedOn w:val="a"/>
    <w:link w:val="HTML0"/>
    <w:uiPriority w:val="99"/>
    <w:semiHidden/>
    <w:unhideWhenUsed/>
    <w:rsid w:val="0044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ko-KR"/>
    </w:rPr>
  </w:style>
  <w:style w:type="character" w:customStyle="1" w:styleId="HTML0">
    <w:name w:val="Стандартный HTML Знак"/>
    <w:basedOn w:val="a0"/>
    <w:link w:val="HTML"/>
    <w:uiPriority w:val="99"/>
    <w:semiHidden/>
    <w:rsid w:val="00440637"/>
    <w:rPr>
      <w:rFonts w:ascii="Courier New" w:eastAsia="Times New Roman" w:hAnsi="Courier New" w:cs="Times New Roman"/>
      <w:sz w:val="20"/>
      <w:szCs w:val="20"/>
      <w:lang w:val="x-none" w:eastAsia="ko-KR"/>
    </w:rPr>
  </w:style>
  <w:style w:type="character" w:customStyle="1" w:styleId="blk">
    <w:name w:val="blk"/>
    <w:basedOn w:val="a0"/>
    <w:rsid w:val="00440637"/>
  </w:style>
  <w:style w:type="character" w:styleId="ab">
    <w:name w:val="Placeholder Text"/>
    <w:uiPriority w:val="99"/>
    <w:semiHidden/>
    <w:rsid w:val="00440637"/>
    <w:rPr>
      <w:color w:val="808080"/>
    </w:rPr>
  </w:style>
  <w:style w:type="paragraph" w:styleId="ac">
    <w:name w:val="Balloon Text"/>
    <w:basedOn w:val="a"/>
    <w:link w:val="ad"/>
    <w:uiPriority w:val="99"/>
    <w:semiHidden/>
    <w:unhideWhenUsed/>
    <w:rsid w:val="00440637"/>
    <w:pPr>
      <w:spacing w:after="0" w:line="240" w:lineRule="auto"/>
      <w:ind w:firstLine="720"/>
      <w:jc w:val="both"/>
    </w:pPr>
    <w:rPr>
      <w:rFonts w:ascii="Tahoma" w:eastAsia="Times New Roman" w:hAnsi="Tahoma" w:cs="Times New Roman"/>
      <w:sz w:val="16"/>
      <w:szCs w:val="16"/>
      <w:lang w:val="x-none" w:eastAsia="ru-RU"/>
    </w:rPr>
  </w:style>
  <w:style w:type="character" w:customStyle="1" w:styleId="ad">
    <w:name w:val="Текст выноски Знак"/>
    <w:basedOn w:val="a0"/>
    <w:link w:val="ac"/>
    <w:uiPriority w:val="99"/>
    <w:semiHidden/>
    <w:rsid w:val="00440637"/>
    <w:rPr>
      <w:rFonts w:ascii="Tahoma" w:eastAsia="Times New Roman" w:hAnsi="Tahoma" w:cs="Times New Roman"/>
      <w:sz w:val="16"/>
      <w:szCs w:val="16"/>
      <w:lang w:val="x-none" w:eastAsia="ru-RU"/>
    </w:rPr>
  </w:style>
  <w:style w:type="character" w:customStyle="1" w:styleId="r">
    <w:name w:val="r"/>
    <w:basedOn w:val="a0"/>
    <w:rsid w:val="00440637"/>
  </w:style>
  <w:style w:type="paragraph" w:customStyle="1" w:styleId="ConsNormal">
    <w:name w:val="ConsNormal"/>
    <w:uiPriority w:val="99"/>
    <w:rsid w:val="00440637"/>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styleId="ae">
    <w:name w:val="Strong"/>
    <w:uiPriority w:val="22"/>
    <w:qFormat/>
    <w:rsid w:val="00440637"/>
    <w:rPr>
      <w:b/>
      <w:bCs/>
    </w:rPr>
  </w:style>
  <w:style w:type="character" w:customStyle="1" w:styleId="apple-converted-space">
    <w:name w:val="apple-converted-space"/>
    <w:basedOn w:val="a0"/>
    <w:rsid w:val="00440637"/>
  </w:style>
  <w:style w:type="character" w:styleId="af">
    <w:name w:val="annotation reference"/>
    <w:uiPriority w:val="99"/>
    <w:semiHidden/>
    <w:unhideWhenUsed/>
    <w:rsid w:val="00440637"/>
    <w:rPr>
      <w:sz w:val="16"/>
      <w:szCs w:val="16"/>
    </w:rPr>
  </w:style>
  <w:style w:type="paragraph" w:styleId="af0">
    <w:name w:val="annotation text"/>
    <w:basedOn w:val="a"/>
    <w:link w:val="af1"/>
    <w:uiPriority w:val="99"/>
    <w:semiHidden/>
    <w:unhideWhenUsed/>
    <w:rsid w:val="00440637"/>
    <w:pPr>
      <w:spacing w:after="0" w:line="240" w:lineRule="auto"/>
      <w:ind w:firstLine="720"/>
      <w:jc w:val="both"/>
    </w:pPr>
    <w:rPr>
      <w:rFonts w:ascii="Tms Rmn" w:eastAsia="Times New Roman" w:hAnsi="Tms Rmn" w:cs="Times New Roman"/>
      <w:sz w:val="20"/>
      <w:szCs w:val="20"/>
      <w:lang w:val="x-none" w:eastAsia="ru-RU"/>
    </w:rPr>
  </w:style>
  <w:style w:type="character" w:customStyle="1" w:styleId="af1">
    <w:name w:val="Текст примечания Знак"/>
    <w:basedOn w:val="a0"/>
    <w:link w:val="af0"/>
    <w:uiPriority w:val="99"/>
    <w:semiHidden/>
    <w:rsid w:val="00440637"/>
    <w:rPr>
      <w:rFonts w:ascii="Tms Rmn" w:eastAsia="Times New Roman" w:hAnsi="Tms Rmn" w:cs="Times New Roman"/>
      <w:sz w:val="20"/>
      <w:szCs w:val="20"/>
      <w:lang w:val="x-none" w:eastAsia="ru-RU"/>
    </w:rPr>
  </w:style>
  <w:style w:type="paragraph" w:styleId="af2">
    <w:name w:val="annotation subject"/>
    <w:basedOn w:val="af0"/>
    <w:next w:val="af0"/>
    <w:link w:val="af3"/>
    <w:uiPriority w:val="99"/>
    <w:semiHidden/>
    <w:unhideWhenUsed/>
    <w:rsid w:val="00440637"/>
    <w:rPr>
      <w:b/>
      <w:bCs/>
    </w:rPr>
  </w:style>
  <w:style w:type="character" w:customStyle="1" w:styleId="af3">
    <w:name w:val="Тема примечания Знак"/>
    <w:basedOn w:val="af1"/>
    <w:link w:val="af2"/>
    <w:uiPriority w:val="99"/>
    <w:semiHidden/>
    <w:rsid w:val="00440637"/>
    <w:rPr>
      <w:rFonts w:ascii="Tms Rmn" w:eastAsia="Times New Roman" w:hAnsi="Tms Rmn" w:cs="Times New Roman"/>
      <w:b/>
      <w:bCs/>
      <w:sz w:val="20"/>
      <w:szCs w:val="20"/>
      <w:lang w:val="x-none" w:eastAsia="ru-RU"/>
    </w:rPr>
  </w:style>
  <w:style w:type="paragraph" w:styleId="af4">
    <w:name w:val="Revision"/>
    <w:hidden/>
    <w:uiPriority w:val="99"/>
    <w:semiHidden/>
    <w:rsid w:val="00440637"/>
    <w:pPr>
      <w:spacing w:after="0" w:line="240" w:lineRule="auto"/>
      <w:jc w:val="both"/>
    </w:pPr>
    <w:rPr>
      <w:rFonts w:ascii="Tms Rmn" w:eastAsia="Times New Roman" w:hAnsi="Tms Rmn" w:cs="Times New Roman"/>
      <w:sz w:val="28"/>
      <w:szCs w:val="20"/>
      <w:lang w:eastAsia="ru-RU"/>
    </w:rPr>
  </w:style>
  <w:style w:type="paragraph" w:styleId="af5">
    <w:name w:val="footnote text"/>
    <w:basedOn w:val="a"/>
    <w:link w:val="af6"/>
    <w:uiPriority w:val="99"/>
    <w:unhideWhenUsed/>
    <w:rsid w:val="00440637"/>
    <w:pPr>
      <w:spacing w:after="0" w:line="240" w:lineRule="auto"/>
      <w:ind w:firstLine="720"/>
      <w:jc w:val="both"/>
    </w:pPr>
    <w:rPr>
      <w:rFonts w:ascii="Tms Rmn" w:eastAsia="Times New Roman" w:hAnsi="Tms Rmn" w:cs="Times New Roman"/>
      <w:sz w:val="20"/>
      <w:szCs w:val="20"/>
      <w:lang w:val="x-none" w:eastAsia="ru-RU"/>
    </w:rPr>
  </w:style>
  <w:style w:type="character" w:customStyle="1" w:styleId="af6">
    <w:name w:val="Текст сноски Знак"/>
    <w:basedOn w:val="a0"/>
    <w:link w:val="af5"/>
    <w:uiPriority w:val="99"/>
    <w:rsid w:val="00440637"/>
    <w:rPr>
      <w:rFonts w:ascii="Tms Rmn" w:eastAsia="Times New Roman" w:hAnsi="Tms Rmn" w:cs="Times New Roman"/>
      <w:sz w:val="20"/>
      <w:szCs w:val="20"/>
      <w:lang w:val="x-none" w:eastAsia="ru-RU"/>
    </w:rPr>
  </w:style>
  <w:style w:type="character" w:styleId="af7">
    <w:name w:val="footnote reference"/>
    <w:uiPriority w:val="99"/>
    <w:semiHidden/>
    <w:unhideWhenUsed/>
    <w:rsid w:val="00440637"/>
    <w:rPr>
      <w:vertAlign w:val="superscript"/>
    </w:rPr>
  </w:style>
  <w:style w:type="paragraph" w:customStyle="1" w:styleId="western">
    <w:name w:val="western"/>
    <w:basedOn w:val="a"/>
    <w:rsid w:val="004406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8">
    <w:name w:val="Subtitle"/>
    <w:basedOn w:val="a"/>
    <w:link w:val="af9"/>
    <w:qFormat/>
    <w:rsid w:val="00440637"/>
    <w:pPr>
      <w:spacing w:after="0" w:line="240" w:lineRule="auto"/>
      <w:jc w:val="center"/>
    </w:pPr>
    <w:rPr>
      <w:rFonts w:ascii="Times New Roman" w:eastAsia="Times New Roman" w:hAnsi="Times New Roman" w:cs="Times New Roman"/>
      <w:b/>
      <w:bCs/>
      <w:sz w:val="44"/>
      <w:szCs w:val="24"/>
      <w:lang w:val="x-none" w:eastAsia="x-none"/>
    </w:rPr>
  </w:style>
  <w:style w:type="character" w:customStyle="1" w:styleId="af9">
    <w:name w:val="Подзаголовок Знак"/>
    <w:basedOn w:val="a0"/>
    <w:link w:val="af8"/>
    <w:rsid w:val="00440637"/>
    <w:rPr>
      <w:rFonts w:ascii="Times New Roman" w:eastAsia="Times New Roman" w:hAnsi="Times New Roman" w:cs="Times New Roman"/>
      <w:b/>
      <w:bCs/>
      <w:sz w:val="44"/>
      <w:szCs w:val="24"/>
      <w:lang w:val="x-none" w:eastAsia="x-none"/>
    </w:rPr>
  </w:style>
  <w:style w:type="paragraph" w:customStyle="1" w:styleId="ConsPlusTitle">
    <w:name w:val="ConsPlusTitle"/>
    <w:uiPriority w:val="99"/>
    <w:rsid w:val="00440637"/>
    <w:pPr>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440637"/>
    <w:rPr>
      <w:rFonts w:ascii="Arial" w:eastAsia="Times New Roman" w:hAnsi="Arial" w:cs="Arial"/>
      <w:sz w:val="20"/>
      <w:szCs w:val="20"/>
      <w:lang w:eastAsia="ru-RU"/>
    </w:rPr>
  </w:style>
  <w:style w:type="numbering" w:customStyle="1" w:styleId="2">
    <w:name w:val="Нет списка2"/>
    <w:next w:val="a2"/>
    <w:uiPriority w:val="99"/>
    <w:semiHidden/>
    <w:unhideWhenUsed/>
    <w:rsid w:val="00440637"/>
  </w:style>
  <w:style w:type="numbering" w:customStyle="1" w:styleId="111">
    <w:name w:val="Нет списка111"/>
    <w:next w:val="a2"/>
    <w:uiPriority w:val="99"/>
    <w:semiHidden/>
    <w:unhideWhenUsed/>
    <w:rsid w:val="00440637"/>
  </w:style>
  <w:style w:type="numbering" w:customStyle="1" w:styleId="1111">
    <w:name w:val="Нет списка1111"/>
    <w:next w:val="a2"/>
    <w:uiPriority w:val="99"/>
    <w:semiHidden/>
    <w:unhideWhenUsed/>
    <w:rsid w:val="00440637"/>
  </w:style>
  <w:style w:type="numbering" w:customStyle="1" w:styleId="3">
    <w:name w:val="Нет списка3"/>
    <w:next w:val="a2"/>
    <w:uiPriority w:val="99"/>
    <w:semiHidden/>
    <w:unhideWhenUsed/>
    <w:rsid w:val="00440637"/>
  </w:style>
  <w:style w:type="numbering" w:customStyle="1" w:styleId="12">
    <w:name w:val="Нет списка12"/>
    <w:next w:val="a2"/>
    <w:uiPriority w:val="99"/>
    <w:semiHidden/>
    <w:unhideWhenUsed/>
    <w:rsid w:val="00440637"/>
  </w:style>
  <w:style w:type="numbering" w:customStyle="1" w:styleId="112">
    <w:name w:val="Нет списка112"/>
    <w:next w:val="a2"/>
    <w:uiPriority w:val="99"/>
    <w:semiHidden/>
    <w:unhideWhenUsed/>
    <w:rsid w:val="00440637"/>
  </w:style>
  <w:style w:type="numbering" w:customStyle="1" w:styleId="21">
    <w:name w:val="Нет списка21"/>
    <w:next w:val="a2"/>
    <w:uiPriority w:val="99"/>
    <w:semiHidden/>
    <w:unhideWhenUsed/>
    <w:rsid w:val="00440637"/>
  </w:style>
  <w:style w:type="numbering" w:customStyle="1" w:styleId="11111">
    <w:name w:val="Нет списка11111"/>
    <w:next w:val="a2"/>
    <w:uiPriority w:val="99"/>
    <w:semiHidden/>
    <w:unhideWhenUsed/>
    <w:rsid w:val="00440637"/>
  </w:style>
  <w:style w:type="numbering" w:customStyle="1" w:styleId="111111">
    <w:name w:val="Нет списка111111"/>
    <w:next w:val="a2"/>
    <w:uiPriority w:val="99"/>
    <w:semiHidden/>
    <w:unhideWhenUsed/>
    <w:rsid w:val="0044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consultantplus://offline/ref=AF012D1A154B9A40083CD22C83CD57611F6E5971251527CC71AB3C29DF348C59010D54072DC034DDA08719E2769CC8058C0B124A42A7E63132SFH" TargetMode="External"/><Relationship Id="rId18" Type="http://schemas.openxmlformats.org/officeDocument/2006/relationships/hyperlink" Target="consultantplus://offline/ref=DC3151AA0BABB8771CAF09E699130C8951255065B3EA35445AC46A01A8CF7F9F0C454697328BAA21B64CD852CAI7H4I" TargetMode="External"/><Relationship Id="rId3" Type="http://schemas.openxmlformats.org/officeDocument/2006/relationships/settings" Target="settings.xml"/><Relationship Id="rId21" Type="http://schemas.openxmlformats.org/officeDocument/2006/relationships/hyperlink" Target="consultantplus://offline/ref=DC3151AA0BABB8771CAF17EB8F7F5685532D0E69B6E93C1101926C56F79F79CA5E0518CE70CDB920BE52DA53CA7699FFF97F094F153468753DEC03CAICH1I" TargetMode="External"/><Relationship Id="rId7" Type="http://schemas.openxmlformats.org/officeDocument/2006/relationships/hyperlink" Target="mailto:arhitectura@admin-ukmo.ru" TargetMode="External"/><Relationship Id="rId12" Type="http://schemas.openxmlformats.org/officeDocument/2006/relationships/hyperlink" Target="consultantplus://offline/ref=AF012D1A154B9A40083CD22C83CD57611F6E5971251527CC71AB3C29DF348C59010D54072DC034DDA08719E2769CC8058C0B124A42A7E63132SFH" TargetMode="External"/><Relationship Id="rId17" Type="http://schemas.openxmlformats.org/officeDocument/2006/relationships/hyperlink" Target="consultantplus://offline/ref=0A314AA5612CD8EABAA9509BE0276DDC6A1898B40B107F8D976A614EAE8C1FD713824D6CB5B59FBE378D456845KBrEI"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consultantplus://offline/ref=DC3151AA0BABB8771CAF17EB8F7F5685532D0E69B6EB3D160F956C56F79F79CA5E0518CE70CDB920BE53DD50CC7699FFF97F094F153468753DEC03CAICH1I" TargetMode="External"/><Relationship Id="rId1" Type="http://schemas.openxmlformats.org/officeDocument/2006/relationships/numbering" Target="numbering.xml"/><Relationship Id="rId6" Type="http://schemas.openxmlformats.org/officeDocument/2006/relationships/hyperlink" Target="mailto:priemnaya@admin-ukmo.ru" TargetMode="External"/><Relationship Id="rId11" Type="http://schemas.openxmlformats.org/officeDocument/2006/relationships/hyperlink" Target="consultantplus://offline/ref=AF012D1A154B9A40083CD22C83CD57611F6E5971251527CC71AB3C29DF348C59010D54072DC034DDA08719E2769CC8058C0B124A42A7E63132SFH" TargetMode="External"/><Relationship Id="rId24" Type="http://schemas.openxmlformats.org/officeDocument/2006/relationships/theme" Target="theme/theme1.xml"/><Relationship Id="rId5" Type="http://schemas.openxmlformats.org/officeDocument/2006/relationships/hyperlink" Target="http://www.admin-ukmo.ru" TargetMode="External"/><Relationship Id="rId15" Type="http://schemas.openxmlformats.org/officeDocument/2006/relationships/hyperlink" Target="consultantplus://offline/ref=AF012D1A154B9A40083CD22C83CD57611F6E5971251527CC71AB3C29DF348C59010D54072DC034DDA08719E2769CC8058C0B124A42A7E63132SFH" TargetMode="External"/><Relationship Id="rId23" Type="http://schemas.openxmlformats.org/officeDocument/2006/relationships/fontTable" Target="fontTable.xml"/><Relationship Id="rId10" Type="http://schemas.openxmlformats.org/officeDocument/2006/relationships/hyperlink" Target="mailto:arhitectura@admin-ukmo.ru" TargetMode="External"/><Relationship Id="rId19" Type="http://schemas.openxmlformats.org/officeDocument/2006/relationships/hyperlink" Target="consultantplus://offline/ref=DC3151AA0BABB8771CAF09E699130C8951245161B5ED35445AC46A01A8CF7F9F0C454697328BAA21B64CD852CAI7H4I" TargetMode="External"/><Relationship Id="rId4" Type="http://schemas.openxmlformats.org/officeDocument/2006/relationships/webSettings" Target="webSettings.xml"/><Relationship Id="rId9" Type="http://schemas.openxmlformats.org/officeDocument/2006/relationships/hyperlink" Target="mailto:priemnaya@admin-ukmo.ru" TargetMode="External"/><Relationship Id="rId14" Type="http://schemas.openxmlformats.org/officeDocument/2006/relationships/hyperlink" Target="consultantplus://offline/ref=AF012D1A154B9A40083CD22C83CD57611F6E5971251527CC71AB3C29DF348C59010D54072DC034DDA08719E2769CC8058C0B124A42A7E63132SFH" TargetMode="External"/><Relationship Id="rId22" Type="http://schemas.openxmlformats.org/officeDocument/2006/relationships/hyperlink" Target="http://www.admin-u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13385</Words>
  <Characters>76296</Characters>
  <Application>Microsoft Office Word</Application>
  <DocSecurity>0</DocSecurity>
  <Lines>635</Lines>
  <Paragraphs>179</Paragraphs>
  <ScaleCrop>false</ScaleCrop>
  <Company/>
  <LinksUpToDate>false</LinksUpToDate>
  <CharactersWithSpaces>89502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2020-02-03T01:36:00Z</dcterms:created>
  <dcterms:modified xsi:type="dcterms:W3CDTF">2020-02-03T01:37:00Z</dcterms:modified>
</cp:coreProperties>
</file>