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30BEC" w14:textId="77777777" w:rsidR="000F5406" w:rsidRPr="006A43AB" w:rsidRDefault="000F5406" w:rsidP="00A344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3AB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конкурса социальных проектов</w:t>
      </w:r>
    </w:p>
    <w:p w14:paraId="59FD1AB3" w14:textId="77777777" w:rsidR="000F5406" w:rsidRPr="006A43AB" w:rsidRDefault="000F5406" w:rsidP="00A344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3AB">
        <w:rPr>
          <w:rFonts w:ascii="Times New Roman" w:hAnsi="Times New Roman" w:cs="Times New Roman"/>
          <w:b/>
          <w:bCs/>
          <w:sz w:val="24"/>
          <w:szCs w:val="24"/>
        </w:rPr>
        <w:t>и проектов гражданских инициатив для предоставления субсидий</w:t>
      </w:r>
    </w:p>
    <w:p w14:paraId="5DF6272F" w14:textId="77777777" w:rsidR="000F5406" w:rsidRPr="006A43AB" w:rsidRDefault="000F5406" w:rsidP="00A344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3AB">
        <w:rPr>
          <w:rFonts w:ascii="Times New Roman" w:hAnsi="Times New Roman" w:cs="Times New Roman"/>
          <w:b/>
          <w:bCs/>
          <w:sz w:val="24"/>
          <w:szCs w:val="24"/>
        </w:rPr>
        <w:t>из бюджета Усть-Кутского муниципального образования</w:t>
      </w:r>
    </w:p>
    <w:p w14:paraId="474A0DF7" w14:textId="77777777" w:rsidR="000F5406" w:rsidRPr="006A43AB" w:rsidRDefault="000F540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1C40D" w14:textId="558C7376" w:rsidR="00646D61" w:rsidRPr="00A34480" w:rsidRDefault="00646D61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903292"/>
      <w:r w:rsidRPr="00A34480">
        <w:rPr>
          <w:rFonts w:ascii="Times New Roman" w:hAnsi="Times New Roman" w:cs="Times New Roman"/>
          <w:sz w:val="24"/>
          <w:szCs w:val="24"/>
        </w:rPr>
        <w:t xml:space="preserve">Администрация Усть-Кутского муниципального образования в соответствии с постановлением Администрации Усть-Кутского муниципального образования от </w:t>
      </w:r>
      <w:r w:rsidR="00126DE2">
        <w:rPr>
          <w:rFonts w:ascii="Times New Roman" w:hAnsi="Times New Roman" w:cs="Times New Roman"/>
          <w:sz w:val="24"/>
          <w:szCs w:val="24"/>
        </w:rPr>
        <w:t>4</w:t>
      </w:r>
      <w:r w:rsidRPr="00A34480">
        <w:rPr>
          <w:rFonts w:ascii="Times New Roman" w:hAnsi="Times New Roman" w:cs="Times New Roman"/>
          <w:sz w:val="24"/>
          <w:szCs w:val="24"/>
        </w:rPr>
        <w:t xml:space="preserve"> </w:t>
      </w:r>
      <w:r w:rsidR="00126DE2">
        <w:rPr>
          <w:rFonts w:ascii="Times New Roman" w:hAnsi="Times New Roman" w:cs="Times New Roman"/>
          <w:sz w:val="24"/>
          <w:szCs w:val="24"/>
        </w:rPr>
        <w:t>августа</w:t>
      </w:r>
      <w:r w:rsidRPr="00A34480">
        <w:rPr>
          <w:rFonts w:ascii="Times New Roman" w:hAnsi="Times New Roman" w:cs="Times New Roman"/>
          <w:sz w:val="24"/>
          <w:szCs w:val="24"/>
        </w:rPr>
        <w:t xml:space="preserve"> 202</w:t>
      </w:r>
      <w:r w:rsidR="00126DE2">
        <w:rPr>
          <w:rFonts w:ascii="Times New Roman" w:hAnsi="Times New Roman" w:cs="Times New Roman"/>
          <w:sz w:val="24"/>
          <w:szCs w:val="24"/>
        </w:rPr>
        <w:t>5</w:t>
      </w:r>
      <w:r w:rsidRPr="00A3448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6DE2">
        <w:rPr>
          <w:rFonts w:ascii="Times New Roman" w:hAnsi="Times New Roman" w:cs="Times New Roman"/>
          <w:sz w:val="24"/>
          <w:szCs w:val="24"/>
        </w:rPr>
        <w:t>755</w:t>
      </w:r>
      <w:r w:rsidR="00420BB3">
        <w:rPr>
          <w:rFonts w:ascii="Times New Roman" w:hAnsi="Times New Roman" w:cs="Times New Roman"/>
          <w:sz w:val="24"/>
          <w:szCs w:val="24"/>
        </w:rPr>
        <w:t>-</w:t>
      </w:r>
      <w:r w:rsidRPr="00A34480">
        <w:rPr>
          <w:rFonts w:ascii="Times New Roman" w:hAnsi="Times New Roman" w:cs="Times New Roman"/>
          <w:sz w:val="24"/>
          <w:szCs w:val="24"/>
        </w:rPr>
        <w:t>п объявляет о начале приема документов для участия в Конкурсе на предоставление субсидий из бюджета Усть-Кутского муниципального образования на поддержку реализации социальных проектов и гражданских инициатив на территории Усть-Кутского муниципального образования.</w:t>
      </w:r>
    </w:p>
    <w:p w14:paraId="59D3F071" w14:textId="1A5FD607" w:rsidR="00BF327C" w:rsidRDefault="00646D61" w:rsidP="00126DE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Сроки проведения Конкурса: 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 xml:space="preserve">с </w:t>
      </w:r>
      <w:r w:rsidR="00126DE2">
        <w:rPr>
          <w:rFonts w:ascii="Times New Roman" w:hAnsi="Times New Roman" w:cs="Times New Roman"/>
          <w:spacing w:val="2"/>
          <w:sz w:val="24"/>
          <w:szCs w:val="24"/>
        </w:rPr>
        <w:t>28</w:t>
      </w:r>
      <w:r w:rsidR="00420BB3" w:rsidRPr="007274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6DE2">
        <w:rPr>
          <w:rFonts w:ascii="Times New Roman" w:hAnsi="Times New Roman" w:cs="Times New Roman"/>
          <w:spacing w:val="2"/>
          <w:sz w:val="24"/>
          <w:szCs w:val="24"/>
        </w:rPr>
        <w:t>апреля</w:t>
      </w:r>
      <w:r w:rsidR="00B528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 xml:space="preserve">по </w:t>
      </w:r>
      <w:r w:rsidR="006D1545">
        <w:rPr>
          <w:rFonts w:ascii="Times New Roman" w:hAnsi="Times New Roman" w:cs="Times New Roman"/>
          <w:spacing w:val="2"/>
          <w:sz w:val="24"/>
          <w:szCs w:val="24"/>
        </w:rPr>
        <w:t>2</w:t>
      </w:r>
      <w:r w:rsidR="00126DE2">
        <w:rPr>
          <w:rFonts w:ascii="Times New Roman" w:hAnsi="Times New Roman" w:cs="Times New Roman"/>
          <w:spacing w:val="2"/>
          <w:sz w:val="24"/>
          <w:szCs w:val="24"/>
        </w:rPr>
        <w:t>8</w:t>
      </w:r>
      <w:r w:rsidR="006D15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52809">
        <w:rPr>
          <w:rFonts w:ascii="Times New Roman" w:hAnsi="Times New Roman" w:cs="Times New Roman"/>
          <w:spacing w:val="2"/>
          <w:sz w:val="24"/>
          <w:szCs w:val="24"/>
        </w:rPr>
        <w:t>ма</w:t>
      </w:r>
      <w:r w:rsidR="00126DE2">
        <w:rPr>
          <w:rFonts w:ascii="Times New Roman" w:hAnsi="Times New Roman" w:cs="Times New Roman"/>
          <w:spacing w:val="2"/>
          <w:sz w:val="24"/>
          <w:szCs w:val="24"/>
        </w:rPr>
        <w:t>я</w:t>
      </w:r>
      <w:r w:rsidR="006D15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>202</w:t>
      </w:r>
      <w:r w:rsidR="00126DE2">
        <w:rPr>
          <w:rFonts w:ascii="Times New Roman" w:hAnsi="Times New Roman" w:cs="Times New Roman"/>
          <w:spacing w:val="2"/>
          <w:sz w:val="24"/>
          <w:szCs w:val="24"/>
        </w:rPr>
        <w:t>6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>г.</w:t>
      </w:r>
      <w:r w:rsidR="00BF3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890AB3C" w14:textId="35E62987" w:rsidR="00A34480" w:rsidRPr="00BF327C" w:rsidRDefault="00AE7B5C" w:rsidP="00BF327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Уполномоченный орган по проведению конкурса – Администрация Усть-Кутского муниципального образования.</w:t>
      </w:r>
    </w:p>
    <w:p w14:paraId="128C3BD6" w14:textId="20937DF6" w:rsidR="00AE7B5C" w:rsidRDefault="00AE7B5C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Адрес: 666793, г. Усть-Кут, ул. Халтурина, д. 52. E-</w:t>
      </w:r>
      <w:proofErr w:type="spellStart"/>
      <w:r w:rsidRPr="00A3448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34480">
        <w:rPr>
          <w:rFonts w:ascii="Times New Roman" w:hAnsi="Times New Roman" w:cs="Times New Roman"/>
          <w:sz w:val="24"/>
          <w:szCs w:val="24"/>
        </w:rPr>
        <w:t>: smi@admin-ukmo.ru</w:t>
      </w:r>
    </w:p>
    <w:p w14:paraId="555406BB" w14:textId="30A9E9EC" w:rsidR="00F47212" w:rsidRPr="00A34480" w:rsidRDefault="00F47212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212">
        <w:rPr>
          <w:rFonts w:ascii="Times New Roman" w:hAnsi="Times New Roman" w:cs="Times New Roman"/>
          <w:sz w:val="24"/>
          <w:szCs w:val="24"/>
        </w:rPr>
        <w:t>Отбор осуществляется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 (promote.budget.gov.ru) (далее Портал). 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DFE3C8E" w14:textId="2640C833" w:rsidR="00C01F4D" w:rsidRPr="00A34480" w:rsidRDefault="00C01F4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Показателем результативности использования субсидии является 100-процентное выполнение СОНКО</w:t>
      </w:r>
      <w:r w:rsidR="0043231C" w:rsidRPr="00A34480">
        <w:rPr>
          <w:rFonts w:ascii="Times New Roman" w:hAnsi="Times New Roman" w:cs="Times New Roman"/>
          <w:sz w:val="24"/>
          <w:szCs w:val="24"/>
        </w:rPr>
        <w:t>, ТОС, общественным объединением</w:t>
      </w:r>
      <w:r w:rsidRPr="00A34480">
        <w:rPr>
          <w:rFonts w:ascii="Times New Roman" w:hAnsi="Times New Roman" w:cs="Times New Roman"/>
          <w:sz w:val="24"/>
          <w:szCs w:val="24"/>
        </w:rPr>
        <w:t xml:space="preserve"> заявленных мероприятий социального проекта.</w:t>
      </w:r>
    </w:p>
    <w:p w14:paraId="1D660F38" w14:textId="77777777" w:rsidR="00C01F4D" w:rsidRPr="00A34480" w:rsidRDefault="00C01F4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Показателем эффективности использования субсидии является достижение и перевыполнение охвата мероприятиями социального проекта населения УКМО.</w:t>
      </w:r>
    </w:p>
    <w:p w14:paraId="2A70A882" w14:textId="10FA6349" w:rsidR="00C01F4D" w:rsidRPr="00A34480" w:rsidRDefault="00C01F4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Оценка результативности и эффективности использования субсидии за отчетный год осуществляется Уполномоченным органом.</w:t>
      </w:r>
    </w:p>
    <w:p w14:paraId="1ED9B26D" w14:textId="410602ED" w:rsidR="00A34480" w:rsidRPr="00A34480" w:rsidRDefault="00AE7B5C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Информация о Конкурсе размещена на едином портале бюджетной системы Российской Федерации в информационно-телекоммуникационной сети "Интернет и на официальном сайте Администрации УКМО в сети Интернет (</w:t>
      </w:r>
      <w:hyperlink r:id="rId4" w:history="1">
        <w:r w:rsidR="00A34480" w:rsidRPr="00A34480">
          <w:rPr>
            <w:rStyle w:val="a3"/>
            <w:rFonts w:ascii="Times New Roman" w:hAnsi="Times New Roman" w:cs="Times New Roman"/>
            <w:sz w:val="24"/>
            <w:szCs w:val="24"/>
          </w:rPr>
          <w:t>www.admin-ukmo.ru</w:t>
        </w:r>
      </w:hyperlink>
      <w:r w:rsidRPr="00A34480">
        <w:rPr>
          <w:rFonts w:ascii="Times New Roman" w:hAnsi="Times New Roman" w:cs="Times New Roman"/>
          <w:sz w:val="24"/>
          <w:szCs w:val="24"/>
        </w:rPr>
        <w:t>).</w:t>
      </w:r>
    </w:p>
    <w:p w14:paraId="69B3A435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6CBE">
        <w:rPr>
          <w:rFonts w:ascii="Times New Roman" w:hAnsi="Times New Roman" w:cs="Times New Roman"/>
          <w:sz w:val="24"/>
          <w:szCs w:val="24"/>
        </w:rPr>
        <w:t>Для участия в отборе социальных проектов и проектов гражданских инициатив для предоставления субсидий из бюджета Усть-Кутского муниципального образования (далее – УКМО) социально ориентированные некоммерческие организации (далее – СОНКО), территориальное общественное самоуправление (далее – ТОС), общественные объединения, зарегистрированные в порядке, установленном действующим законодательством Российской Федерации, и осуществляющие на территории УКМО в соответствии со своими учредительными документами приоритетные для УКМО виды деятельности, мероприятия по приоритетным для УКМО  вопросам местного значения (далее - участники отбора), ежегодно подают в Администрацию Усть-Кутского муниципального образования (далее  - Уполномоченный орган) заявку (приложение № 1 к настоящему Порядку)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с приложением следующей документации:</w:t>
      </w:r>
    </w:p>
    <w:p w14:paraId="2BAF84B5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6CBE">
        <w:rPr>
          <w:rFonts w:ascii="Times New Roman" w:hAnsi="Times New Roman" w:cs="Times New Roman"/>
          <w:sz w:val="24"/>
          <w:szCs w:val="24"/>
        </w:rPr>
        <w:t>- социальный проект/ проект гражданских инициатив, оформленный в соответствии с требованиями, отраженными в приложении № 2 к настоящему Порядку;</w:t>
      </w:r>
    </w:p>
    <w:p w14:paraId="0782EC79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6CBE">
        <w:rPr>
          <w:rFonts w:ascii="Times New Roman" w:hAnsi="Times New Roman" w:cs="Times New Roman"/>
          <w:sz w:val="24"/>
          <w:szCs w:val="24"/>
        </w:rPr>
        <w:t>- электронная (отсканированная) копия действующей редакции устава СОНКО, ТОС, общественного объединения (со всеми внесенными изменениями);</w:t>
      </w:r>
    </w:p>
    <w:p w14:paraId="44B693D5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6CBE">
        <w:rPr>
          <w:rFonts w:ascii="Times New Roman" w:hAnsi="Times New Roman" w:cs="Times New Roman"/>
          <w:sz w:val="24"/>
          <w:szCs w:val="24"/>
        </w:rPr>
        <w:lastRenderedPageBreak/>
        <w:t>- электронная (отсканированная) копия документа, подтверждающего полномочия лица на подачу заявки от имени СОНКО, ТОС, общественного объединения, в случае если заявку подает лицо, сведения о котором как о лице, имеющем право без доверенности действовать от имени СОНКО, ТОС, общественного объединения, не содержится в Едином государственном реестре юридических лиц;</w:t>
      </w:r>
    </w:p>
    <w:p w14:paraId="2B521CDC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6CBE">
        <w:rPr>
          <w:rFonts w:ascii="Times New Roman" w:hAnsi="Times New Roman" w:cs="Times New Roman"/>
          <w:sz w:val="24"/>
          <w:szCs w:val="24"/>
        </w:rPr>
        <w:t>- электронная (отсканированная) копия отчетности, представленной участником отбора в Министерство юстиции Российской Федерации (его территориальный орган) за предыдущий отчетный год в случаях, установленных законодательством Российской Федерации при регистрации СОНКО, ТОС, общественного объединения в качестве юридического лица;</w:t>
      </w:r>
    </w:p>
    <w:p w14:paraId="0829EC88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6CBE">
        <w:rPr>
          <w:rFonts w:ascii="Times New Roman" w:hAnsi="Times New Roman" w:cs="Times New Roman"/>
          <w:sz w:val="24"/>
          <w:szCs w:val="24"/>
        </w:rPr>
        <w:t>- электронная (отсканированная) копия справки из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случае регистрации СОНКО, ТОС, общественного объединения в качестве юридического лица.</w:t>
      </w:r>
    </w:p>
    <w:p w14:paraId="4B63D142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6CBE">
        <w:rPr>
          <w:rFonts w:ascii="Times New Roman" w:hAnsi="Times New Roman" w:cs="Times New Roman"/>
          <w:sz w:val="24"/>
          <w:szCs w:val="24"/>
        </w:rPr>
        <w:t>Заявка подписывается:</w:t>
      </w:r>
    </w:p>
    <w:p w14:paraId="4F5F9F20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6CBE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руководителя участника отбора или уполномоченного им лица</w:t>
      </w:r>
    </w:p>
    <w:p w14:paraId="3440FA0D" w14:textId="77777777" w:rsid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6CBE">
        <w:rPr>
          <w:rFonts w:ascii="Times New Roman" w:hAnsi="Times New Roman" w:cs="Times New Roman"/>
          <w:sz w:val="24"/>
          <w:szCs w:val="24"/>
        </w:rPr>
        <w:t>- 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3E7C4DAB" w14:textId="77777777" w:rsidR="00826CBE" w:rsidRDefault="00826CBE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Участники отбора вправе предоставить электронную (отсканированную) копию выписки из Единого государственного реестра юридических лиц в случае регистрации СОНКО, ТОС, общественного объединения в качестве юридического лица.</w:t>
      </w:r>
    </w:p>
    <w:p w14:paraId="5BC47F9D" w14:textId="747819A2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Один участник отбора может подать только одну заявку.</w:t>
      </w:r>
    </w:p>
    <w:p w14:paraId="1C6096C2" w14:textId="22525FED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документации должны быть отражены расходы на реализацию социального проекта/проекта гражданских инициатив.</w:t>
      </w:r>
    </w:p>
    <w:p w14:paraId="40845975" w14:textId="26770BE1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Кроме документов</w:t>
      </w:r>
      <w:r w:rsidR="00A34480">
        <w:rPr>
          <w:rFonts w:ascii="Times New Roman" w:hAnsi="Times New Roman" w:cs="Times New Roman"/>
          <w:spacing w:val="2"/>
          <w:sz w:val="24"/>
          <w:szCs w:val="24"/>
        </w:rPr>
        <w:t xml:space="preserve"> выше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указанных</w:t>
      </w:r>
      <w:r w:rsidR="00A3448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участник отбора может представить дополнительные документы и материалы о своей деятельности, в том числе информацию о ранее реализованных проектах.</w:t>
      </w:r>
    </w:p>
    <w:p w14:paraId="5339B459" w14:textId="21BA833D" w:rsidR="009E2A44" w:rsidRPr="006A43AB" w:rsidRDefault="00646D61" w:rsidP="006A43AB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Если информация (в том числе документы), включенная в состав заявки на участие в отборе,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отборе информации, содержащей персональные данные, не допускается.</w:t>
      </w:r>
    </w:p>
    <w:p w14:paraId="63D49583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Социальные проекты участников отбора должны быть направлены на решение конкретных задач по одному или нескольким из следующих приоритетных направлений:</w:t>
      </w:r>
    </w:p>
    <w:p w14:paraId="6D78A977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а) социальная поддержка и защита граждан, в том числе:</w:t>
      </w:r>
    </w:p>
    <w:p w14:paraId="490A2321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профилактика социального сиротства;</w:t>
      </w:r>
    </w:p>
    <w:p w14:paraId="24F28E38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защита семьи, материнства, отцовства и детства;</w:t>
      </w:r>
    </w:p>
    <w:p w14:paraId="0846BD09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содействие в профилактике правонарушений несовершеннолетних;</w:t>
      </w:r>
    </w:p>
    <w:p w14:paraId="1CCEA8B6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повышение качества жизни людей пожилого возраста (услуги социального обслуживания, социальной поддержки, содействие социализации и занятости граждан пожилого возраста);</w:t>
      </w:r>
    </w:p>
    <w:p w14:paraId="3F2B0890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социальная адаптация ветеранов, инвалидов и их семей (услуги социального обслуживания ветеранов и инвалидов, содействие занятости ветеранов и инвалидов, поддержки семей, воспитывающих детей-инвалидов, содействие развитию инклюзивного образования и дополнительного образования инвалидов);</w:t>
      </w:r>
    </w:p>
    <w:p w14:paraId="70F449DC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оказание помощи лицам без определенного места жительства;</w:t>
      </w:r>
    </w:p>
    <w:p w14:paraId="66C27D0C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б) охрана окружающей среды и защита животных;</w:t>
      </w:r>
    </w:p>
    <w:p w14:paraId="4E442693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lastRenderedPageBreak/>
        <w:t>в) охрана и содержание объектов и территорий исторического, культурного значения, мест захоронений, краеведческая деятельность детей и молодежи;</w:t>
      </w:r>
    </w:p>
    <w:p w14:paraId="2788C0DA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г) деятельность в области образования, культуры, искусства, профилактики охраны здоровья граждан, пропаганды здорового образа жизни, улучшения морально-психологического состояния граждан, физической культуры и спорта, духовного развития личности;</w:t>
      </w:r>
    </w:p>
    <w:p w14:paraId="445B30CE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д)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14:paraId="796C1EDB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е) профилактика социально опасных форм поведения граждан;</w:t>
      </w:r>
    </w:p>
    <w:p w14:paraId="43E8B776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ж)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14:paraId="51D3061A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з) деятельность в сфере патриотического, в том числе военно-патриотического воспитания граждан Российской Федерации;</w:t>
      </w:r>
    </w:p>
    <w:p w14:paraId="279E044A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и)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14:paraId="7417537C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к) социальная и культурная адаптация и интеграция мигрантов.</w:t>
      </w:r>
    </w:p>
    <w:p w14:paraId="3DEABCA0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Проекты гражданских инициатив должны быть направлены на решение конкретных задач по одному или нескольким из следующих приоритетных направлений:</w:t>
      </w:r>
    </w:p>
    <w:p w14:paraId="71531446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Для ТОС:</w:t>
      </w:r>
    </w:p>
    <w:p w14:paraId="1B3DAC94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а) мероприятия,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14:paraId="28127A04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б) мероприятия по охране окружающей среды, популяризация ответственного отношения к отходам домохозяйств;</w:t>
      </w:r>
    </w:p>
    <w:p w14:paraId="67DFB388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в) мероприятия для детей и молодежи;</w:t>
      </w:r>
    </w:p>
    <w:p w14:paraId="0BF75E92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г) мероприятия в области досуга, культуры и искусства, духовного развития личности;</w:t>
      </w:r>
    </w:p>
    <w:p w14:paraId="2BF3CBAD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д) мероприятия по профилактике охраны здоровья граждан, пропаганде здорового образа жизни, физической культуре и спорту;</w:t>
      </w:r>
    </w:p>
    <w:p w14:paraId="42D96E02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е) мероприятия, направленные на развитие местного традиционного народного художественного творчества;</w:t>
      </w:r>
    </w:p>
    <w:p w14:paraId="2A5E2B7A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ж) мероприятия по сохранению, использованию и популяризации объектов культурного наследия.</w:t>
      </w:r>
    </w:p>
    <w:p w14:paraId="79B6BE9C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Для общественных объединений:</w:t>
      </w:r>
    </w:p>
    <w:p w14:paraId="72BB57F6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а) социальная поддержка и защита граждан, в том числе:</w:t>
      </w:r>
    </w:p>
    <w:p w14:paraId="182A6AC9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социальная реабилитация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14:paraId="2E4F6295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социальная реабилитация детей-сирот, детей, оставшихся без попечения родителей, безнадзорных детей, детей, находящихся в трудной жизненной ситуации;</w:t>
      </w:r>
    </w:p>
    <w:p w14:paraId="3685C57F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профилактика безнадзорности и правонарушений несовершеннолетних;</w:t>
      </w:r>
    </w:p>
    <w:p w14:paraId="44F66B09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б) подготовка населения в области защиты от чрезвычайных ситуаций, к преодолению последствий стихийных бедствий, экологических, промышленных или иных катастроф, к предотвращению несчастных случаев; пропаганды знаний в области защиты населения и территорий от чрезвычайных ситуаций и обеспечения пожарной безопасности;</w:t>
      </w:r>
    </w:p>
    <w:p w14:paraId="3C750034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lastRenderedPageBreak/>
        <w:t>в) содействие укреплению мира, дружбы и согласия между народами, предотвращению социальных, национальных, религиозных конфликтов;</w:t>
      </w:r>
    </w:p>
    <w:p w14:paraId="6F958CC0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г) содействие укреплению престижа и роли семьи в обществе, защите материнства, детства и отцовства;</w:t>
      </w:r>
    </w:p>
    <w:p w14:paraId="574594FD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д) содействие деятельности в сфере образования, науки, культуры, искусства, просвещения, духовному развитию личности; содействия развитию научно-технического, художественного творчества детей и молодежи; содействия патриотическому, духовно-нравственному воспитанию детей и молодежи;</w:t>
      </w:r>
    </w:p>
    <w:p w14:paraId="237195D6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е)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14:paraId="578E0A1C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г) содействие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14:paraId="7F26A611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д) охрана окружающей среды и защиты животных;</w:t>
      </w:r>
    </w:p>
    <w:p w14:paraId="08BDC879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е) охрана и должное содержание зданий, объектов и территорий, имеющих историческое, культовое, культурное или природоохранное значение, и мест захоронения;</w:t>
      </w:r>
    </w:p>
    <w:p w14:paraId="73C08BD1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ж) поддержка общественно значимых молодежных инициатив, проектов, детского и молодежного движения, детских и молодежных организаций;</w:t>
      </w:r>
    </w:p>
    <w:p w14:paraId="3CC0C42B" w14:textId="77777777" w:rsidR="00826CBE" w:rsidRPr="00826CBE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з) содействие деятельности по производству и (или) распространению социальной рекламы;</w:t>
      </w:r>
    </w:p>
    <w:p w14:paraId="5B308D57" w14:textId="5B06447A" w:rsidR="00A34480" w:rsidRDefault="00826CBE" w:rsidP="00826C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и) содействие профилактике социально опасных форм поведения граждан.</w:t>
      </w:r>
    </w:p>
    <w:p w14:paraId="4D469BF0" w14:textId="6F4AD6C5" w:rsidR="003229FB" w:rsidRPr="00A34480" w:rsidRDefault="003229FB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bookmarkStart w:id="1" w:name="_Hlk165907500"/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Заявка на участие в отборе может быть отозвана, доработана или изменена до окончания срока приема заявок путем </w:t>
      </w:r>
      <w:r w:rsidR="00826CBE" w:rsidRPr="00826CBE">
        <w:rPr>
          <w:rFonts w:ascii="Times New Roman" w:hAnsi="Times New Roman" w:cs="Times New Roman"/>
          <w:spacing w:val="2"/>
          <w:sz w:val="24"/>
          <w:szCs w:val="24"/>
        </w:rPr>
        <w:t>изменения статуса заявки в системе «Электронный бюджет»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. Отозванные заявки не учитываются при определении количества заявок, представленных на участие в отборе.</w:t>
      </w:r>
      <w:bookmarkEnd w:id="1"/>
    </w:p>
    <w:p w14:paraId="4070E4BE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Рассмотрение социальных проектов/ проектов гражданских инициатив осуществляется в два этапа:</w:t>
      </w:r>
    </w:p>
    <w:p w14:paraId="019A8272" w14:textId="658322DF" w:rsidR="00826CBE" w:rsidRPr="00826CBE" w:rsidRDefault="00A34480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A3448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I этап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="00826CBE">
        <w:rPr>
          <w:rFonts w:ascii="Times New Roman" w:hAnsi="Times New Roman" w:cs="Times New Roman"/>
          <w:spacing w:val="2"/>
          <w:sz w:val="24"/>
          <w:szCs w:val="24"/>
        </w:rPr>
        <w:t>рассмо</w:t>
      </w:r>
      <w:r w:rsidR="00826CBE" w:rsidRPr="00826CBE">
        <w:rPr>
          <w:rFonts w:ascii="Times New Roman" w:hAnsi="Times New Roman" w:cs="Times New Roman"/>
          <w:spacing w:val="2"/>
          <w:sz w:val="24"/>
          <w:szCs w:val="24"/>
        </w:rPr>
        <w:t>тр</w:t>
      </w:r>
      <w:r w:rsidR="00826CBE">
        <w:rPr>
          <w:rFonts w:ascii="Times New Roman" w:hAnsi="Times New Roman" w:cs="Times New Roman"/>
          <w:spacing w:val="2"/>
          <w:sz w:val="24"/>
          <w:szCs w:val="24"/>
        </w:rPr>
        <w:t>ение</w:t>
      </w:r>
      <w:r w:rsidR="00826CBE"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 заяв</w:t>
      </w:r>
      <w:r w:rsidR="00826CBE">
        <w:rPr>
          <w:rFonts w:ascii="Times New Roman" w:hAnsi="Times New Roman" w:cs="Times New Roman"/>
          <w:spacing w:val="2"/>
          <w:sz w:val="24"/>
          <w:szCs w:val="24"/>
        </w:rPr>
        <w:t>ок</w:t>
      </w:r>
      <w:r w:rsidR="00826CBE"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826CBE">
        <w:rPr>
          <w:rFonts w:ascii="Times New Roman" w:hAnsi="Times New Roman" w:cs="Times New Roman"/>
          <w:spacing w:val="2"/>
          <w:sz w:val="24"/>
          <w:szCs w:val="24"/>
        </w:rPr>
        <w:t>проверка</w:t>
      </w:r>
      <w:r w:rsidR="00826CBE"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 соответствия СОНКО, ТОС, общественных объединений требованиям, указанным в объявлении о проведении конкурса</w:t>
      </w:r>
      <w:r w:rsidR="00826CBE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826CBE" w:rsidRPr="00826CBE">
        <w:rPr>
          <w:rFonts w:ascii="Times New Roman" w:hAnsi="Times New Roman" w:cs="Times New Roman"/>
          <w:spacing w:val="2"/>
          <w:sz w:val="24"/>
          <w:szCs w:val="24"/>
        </w:rPr>
        <w:t>осуществляется подготовка протокола рассмотрения заявок, включающего информацию о количестве поступивших и рассмотренных заявок, а также информацию по каждому участнику конкурса о признании его заявки допущенной или об отклонении его заявки с ука</w:t>
      </w:r>
      <w:r w:rsidR="00826CBE">
        <w:rPr>
          <w:rFonts w:ascii="Times New Roman" w:hAnsi="Times New Roman" w:cs="Times New Roman"/>
          <w:spacing w:val="2"/>
          <w:sz w:val="24"/>
          <w:szCs w:val="24"/>
        </w:rPr>
        <w:t>занием оснований для отклонения;</w:t>
      </w:r>
    </w:p>
    <w:p w14:paraId="3B910634" w14:textId="605E002A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A34480">
        <w:rPr>
          <w:rFonts w:ascii="Times New Roman" w:hAnsi="Times New Roman" w:cs="Times New Roman"/>
          <w:spacing w:val="2"/>
          <w:sz w:val="24"/>
          <w:szCs w:val="24"/>
          <w:u w:val="single"/>
        </w:rPr>
        <w:t>II этап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- рассмотрение на заседании комиссии социальных проектов/проектов гражданских инициатив, </w:t>
      </w:r>
      <w:r w:rsidR="00826CBE">
        <w:rPr>
          <w:rFonts w:ascii="Times New Roman" w:hAnsi="Times New Roman" w:cs="Times New Roman"/>
          <w:spacing w:val="2"/>
          <w:sz w:val="24"/>
          <w:szCs w:val="24"/>
        </w:rPr>
        <w:t>допущенных до участия в конкурсе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по результатам предварительного рассмотрения.</w:t>
      </w:r>
    </w:p>
    <w:p w14:paraId="5E55EE37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Оценка социальных проектов/ проектов гражданских инициатив участников отбора проводится комиссией по следующим показателям (приложение № 3 к настоящему Порядку):</w:t>
      </w:r>
    </w:p>
    <w:p w14:paraId="21A08C53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а) соответствие приоритетным направлениям поддержки, а именно:</w:t>
      </w:r>
    </w:p>
    <w:p w14:paraId="2734058D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- соответствие целей, мероприятий социального проекта/ проекта гражданских инициатив приоритетным направлениям для предоставления поддержки (соответствует - 1 балл, не соответствует - 0 баллов), </w:t>
      </w:r>
    </w:p>
    <w:p w14:paraId="11C5AAF2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наличие и реалистичность значений показателей результативности реализации социального проекта/ проектов гражданских инициатив (имеются и реальные - 1 балл, отсутствуют - 0 балов);</w:t>
      </w:r>
    </w:p>
    <w:p w14:paraId="673BCCA5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б) актуальность, а именно:</w:t>
      </w:r>
    </w:p>
    <w:p w14:paraId="7C26C1C3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наличие конкретных целей и задач, решение которых является приоритетным для целевой аудитории, определенной социальным проектом/ проектом гражданских инициатив (наличие - 1 балл, отсутствуют - 0 баллов);</w:t>
      </w:r>
    </w:p>
    <w:p w14:paraId="75E43E49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lastRenderedPageBreak/>
        <w:t>- вероятность наступления отрицательных последствий в случае отказа от реализации мероприятий социального проекта/ проекта гражданских инициатив (имеется - 1 балл, отсутствует - 0 баллов);</w:t>
      </w:r>
    </w:p>
    <w:p w14:paraId="50367ED0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отсутствие государственных (муниципальных) мер для решения проблемы, обозначенной в социальном проекте/ проекте гражданских инициатив (отсутствуют - 1 балл, имеются - 0 баллов);</w:t>
      </w:r>
    </w:p>
    <w:p w14:paraId="55ABDAFC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в) социальная эффективность, а именно:</w:t>
      </w:r>
    </w:p>
    <w:p w14:paraId="3CFCE531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улучшение состояния целевой группы (улучшается - 1 балл, не влечет улучшения - 0 баллов);</w:t>
      </w:r>
    </w:p>
    <w:p w14:paraId="4CF15501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воздействие на другие социально значимые проблемы (имеется - 1 балл, отсутствует - 0 баллов);</w:t>
      </w:r>
    </w:p>
    <w:p w14:paraId="6156D6C9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наличие новых подходов и методов в решении заявленных проблем (имеются - 1 балл, отсутствуют - 0 баллов);</w:t>
      </w:r>
    </w:p>
    <w:p w14:paraId="5B7ACB8A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г) реалистичность, а именно:</w:t>
      </w:r>
    </w:p>
    <w:p w14:paraId="10DF43E7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наличие собственных квалифицированных кадров (имеются - 1 балл, отсутствуют - 0 баллов);</w:t>
      </w:r>
    </w:p>
    <w:p w14:paraId="603CB56E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способность привлечь в необходимом объеме специалистов и добровольцев для реализации мероприятий социального проекта/ проекта гражданских инициатив (имеется - 1 балл, отсутствует - 0 баллов);</w:t>
      </w:r>
    </w:p>
    <w:p w14:paraId="140925DD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- наличие необходимых ресурсов, достаточность финансовых средств для реализации мероприятий и достижения целей социального проекта/ проекта гражданских инициатив на условиях </w:t>
      </w:r>
      <w:proofErr w:type="spellStart"/>
      <w:r w:rsidRPr="00826CBE">
        <w:rPr>
          <w:rFonts w:ascii="Times New Roman" w:hAnsi="Times New Roman" w:cs="Times New Roman"/>
          <w:spacing w:val="2"/>
          <w:sz w:val="24"/>
          <w:szCs w:val="24"/>
        </w:rPr>
        <w:t>софинансирования</w:t>
      </w:r>
      <w:proofErr w:type="spellEnd"/>
      <w:r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 в размере не менее 10 процентов общей суммы расходов на реализацию (имеются - 1 балл, недостаточно - 0 баллов);</w:t>
      </w:r>
    </w:p>
    <w:p w14:paraId="3DFE4E27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- наличие опыта выполнения в прошлом мероприятий, аналогичных по содержанию и объему заявляемым в социальном проекте/ проекте гражданских инициатив (имеется - 1 балл, отсутствует - 0 баллов); </w:t>
      </w:r>
    </w:p>
    <w:p w14:paraId="6008F0DA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предоставление информации об организации в сети Интернет (наличие - 1 балл, отсутствие 0 баллов);</w:t>
      </w:r>
    </w:p>
    <w:p w14:paraId="520CCE5C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д) обоснованность, а именно:</w:t>
      </w:r>
    </w:p>
    <w:p w14:paraId="5055803B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- соответствие запрашиваемых средств на поддержку целям и мероприятиям социального проекта/ проекта гражданских инициатив (соответствуют - 1 балл, не соответствуют - 0 баллов), </w:t>
      </w:r>
    </w:p>
    <w:p w14:paraId="778714EA" w14:textId="77777777" w:rsid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- наличие необходимых обоснований, расчетов, логики и взаимосвязи предлагаемых мероприятий (имеются - 1 балл, отсутствуют - 0 баллов).</w:t>
      </w:r>
    </w:p>
    <w:p w14:paraId="1850EACE" w14:textId="77777777" w:rsidR="00826CBE" w:rsidRDefault="00826CBE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На основе баллов, полученных каждым социальным проектом/ проектом гражданских инициатив, допущенным к участию в отборе, формируется перечень социальных проектов/ проектов гражданских инициатив участников отбора, в котором социальные проекты/ проекты гражданских инициатив, получившие большее количество баллов, получают более высокий рейтинг.</w:t>
      </w:r>
    </w:p>
    <w:p w14:paraId="5B7C0E64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В перечень социальных проектов/ проектов гражданских инициатив включаются социальные проекты/ проекты гражданских инициатив, набравшие 8 и более баллов.</w:t>
      </w:r>
    </w:p>
    <w:p w14:paraId="4140E772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При равном количестве баллов по результатам оценки у двух и более социальных проектов/ проектов гражданских инициатив более высокое рейтинговое место получает СОНКО, ТОС, общественное объединение, подавшее заявку в более ранние сроки и еще не участвовавшее в распределении. </w:t>
      </w:r>
    </w:p>
    <w:p w14:paraId="71FBE770" w14:textId="77777777" w:rsidR="00826CBE" w:rsidRP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>Субсидии выделяются в объеме, не превышающем девяносто процентов общей суммы расходов на реализацию социального проекта/ проекта гражданских инициатив, в соответствии с заявкой участника отбора, но не более чем 170 тысяч рублей.</w:t>
      </w:r>
    </w:p>
    <w:p w14:paraId="06AB2A4D" w14:textId="77777777" w:rsidR="00826CBE" w:rsidRDefault="00826CBE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26CBE">
        <w:rPr>
          <w:rFonts w:ascii="Times New Roman" w:hAnsi="Times New Roman" w:cs="Times New Roman"/>
          <w:spacing w:val="2"/>
          <w:sz w:val="24"/>
          <w:szCs w:val="24"/>
        </w:rPr>
        <w:t xml:space="preserve">После определения суммы средств на конкретный социальный проект/ проект гражданских инициатив и при наличии нераспределенного остатка средств, предназначенных на поддержку социальных проектов/ проектов гражданских инициатив, </w:t>
      </w:r>
      <w:r w:rsidRPr="00826CBE">
        <w:rPr>
          <w:rFonts w:ascii="Times New Roman" w:hAnsi="Times New Roman" w:cs="Times New Roman"/>
          <w:spacing w:val="2"/>
          <w:sz w:val="24"/>
          <w:szCs w:val="24"/>
        </w:rPr>
        <w:lastRenderedPageBreak/>
        <w:t>в перечне выбирается следующий социальный проект/ проект гражданских инициатив и определяется сумма в соответствии с данным пунктом Порядка.</w:t>
      </w:r>
    </w:p>
    <w:p w14:paraId="49256E27" w14:textId="1993FE01" w:rsidR="000A2106" w:rsidRDefault="000A2106" w:rsidP="00826CBE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0A2106">
        <w:rPr>
          <w:rFonts w:ascii="Times New Roman" w:hAnsi="Times New Roman" w:cs="Times New Roman"/>
          <w:spacing w:val="2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на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участие в отборе может быть отозвана, доработана или изменена </w:t>
      </w:r>
      <w:r w:rsidRPr="000A2106">
        <w:rPr>
          <w:rFonts w:ascii="Times New Roman" w:hAnsi="Times New Roman" w:cs="Times New Roman"/>
          <w:spacing w:val="2"/>
          <w:sz w:val="24"/>
          <w:szCs w:val="24"/>
        </w:rPr>
        <w:t xml:space="preserve">до окончания срока приема заявок путем изменения статуса заявки в системе «Электронный бюджет».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Отозванные заявки не учитываются при определении количества заявок, представленных на участие в отборе.</w:t>
      </w:r>
    </w:p>
    <w:p w14:paraId="1ECBB362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106">
        <w:rPr>
          <w:rFonts w:ascii="Times New Roman" w:hAnsi="Times New Roman" w:cs="Times New Roman"/>
          <w:sz w:val="24"/>
          <w:szCs w:val="24"/>
        </w:rPr>
        <w:t>Общий объем субсидий на соответствующий финансовый год и плановый период определяется по формуле:</w:t>
      </w:r>
    </w:p>
    <w:p w14:paraId="07AD6F07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106">
        <w:rPr>
          <w:rFonts w:ascii="Times New Roman" w:hAnsi="Times New Roman" w:cs="Times New Roman"/>
          <w:sz w:val="24"/>
          <w:szCs w:val="24"/>
        </w:rPr>
        <w:t>С_с</w:t>
      </w:r>
      <w:proofErr w:type="spellEnd"/>
      <w:r w:rsidRPr="000A2106">
        <w:rPr>
          <w:rFonts w:ascii="Times New Roman" w:hAnsi="Times New Roman" w:cs="Times New Roman"/>
          <w:sz w:val="24"/>
          <w:szCs w:val="24"/>
        </w:rPr>
        <w:t>=∑▒</w:t>
      </w:r>
      <w:proofErr w:type="spellStart"/>
      <w:r w:rsidRPr="000A2106">
        <w:rPr>
          <w:rFonts w:ascii="Times New Roman" w:hAnsi="Times New Roman" w:cs="Times New Roman"/>
          <w:sz w:val="24"/>
          <w:szCs w:val="24"/>
        </w:rPr>
        <w:t>C_i</w:t>
      </w:r>
      <w:proofErr w:type="spellEnd"/>
      <w:r w:rsidRPr="000A2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90A67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106">
        <w:rPr>
          <w:rFonts w:ascii="Times New Roman" w:hAnsi="Times New Roman" w:cs="Times New Roman"/>
          <w:sz w:val="24"/>
          <w:szCs w:val="24"/>
        </w:rPr>
        <w:t>где:</w:t>
      </w:r>
    </w:p>
    <w:p w14:paraId="5B60E75C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106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Pr="000A2106">
        <w:rPr>
          <w:rFonts w:ascii="Times New Roman" w:hAnsi="Times New Roman" w:cs="Times New Roman"/>
          <w:sz w:val="24"/>
          <w:szCs w:val="24"/>
        </w:rPr>
        <w:t xml:space="preserve"> - субсидия на соответствующий финансовый год и плановый период, в рублях;</w:t>
      </w:r>
    </w:p>
    <w:p w14:paraId="2F989B60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106">
        <w:rPr>
          <w:rFonts w:ascii="Times New Roman" w:hAnsi="Times New Roman" w:cs="Times New Roman"/>
          <w:sz w:val="24"/>
          <w:szCs w:val="24"/>
        </w:rPr>
        <w:t>Сi</w:t>
      </w:r>
      <w:proofErr w:type="spellEnd"/>
      <w:r w:rsidRPr="000A2106">
        <w:rPr>
          <w:rFonts w:ascii="Times New Roman" w:hAnsi="Times New Roman" w:cs="Times New Roman"/>
          <w:sz w:val="24"/>
          <w:szCs w:val="24"/>
        </w:rPr>
        <w:t xml:space="preserve"> - субсидия для отдельного проекта гражданских инициатив, в рублях.</w:t>
      </w:r>
    </w:p>
    <w:p w14:paraId="0C8D7B62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106">
        <w:rPr>
          <w:rFonts w:ascii="Times New Roman" w:hAnsi="Times New Roman" w:cs="Times New Roman"/>
          <w:sz w:val="24"/>
          <w:szCs w:val="24"/>
        </w:rPr>
        <w:t>Субсидия для отдельного проекта гражданских инициатив, предоставляемая из бюджета УКМО, определяется по формуле:</w:t>
      </w:r>
    </w:p>
    <w:p w14:paraId="2AC31959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106">
        <w:rPr>
          <w:rFonts w:ascii="Times New Roman" w:hAnsi="Times New Roman" w:cs="Times New Roman"/>
          <w:sz w:val="24"/>
          <w:szCs w:val="24"/>
        </w:rPr>
        <w:t>C_i</w:t>
      </w:r>
      <w:proofErr w:type="spellEnd"/>
      <w:r w:rsidRPr="000A210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0A2106">
        <w:rPr>
          <w:rFonts w:ascii="Times New Roman" w:hAnsi="Times New Roman" w:cs="Times New Roman"/>
          <w:sz w:val="24"/>
          <w:szCs w:val="24"/>
        </w:rPr>
        <w:t>P_общ-Ф_сонко</w:t>
      </w:r>
      <w:proofErr w:type="spellEnd"/>
    </w:p>
    <w:p w14:paraId="19B02E65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106">
        <w:rPr>
          <w:rFonts w:ascii="Times New Roman" w:hAnsi="Times New Roman" w:cs="Times New Roman"/>
          <w:sz w:val="24"/>
          <w:szCs w:val="24"/>
        </w:rPr>
        <w:t>где:</w:t>
      </w:r>
    </w:p>
    <w:p w14:paraId="16F0A1F9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106">
        <w:rPr>
          <w:rFonts w:ascii="Times New Roman" w:hAnsi="Times New Roman" w:cs="Times New Roman"/>
          <w:sz w:val="24"/>
          <w:szCs w:val="24"/>
        </w:rPr>
        <w:t>Робщ</w:t>
      </w:r>
      <w:proofErr w:type="spellEnd"/>
      <w:r w:rsidRPr="000A2106">
        <w:rPr>
          <w:rFonts w:ascii="Times New Roman" w:hAnsi="Times New Roman" w:cs="Times New Roman"/>
          <w:sz w:val="24"/>
          <w:szCs w:val="24"/>
        </w:rPr>
        <w:t xml:space="preserve"> - общая сумма расходов на реализацию проекта гражданских инициатив, в рублях;</w:t>
      </w:r>
    </w:p>
    <w:p w14:paraId="288299A9" w14:textId="77777777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106">
        <w:rPr>
          <w:rFonts w:ascii="Times New Roman" w:hAnsi="Times New Roman" w:cs="Times New Roman"/>
          <w:sz w:val="24"/>
          <w:szCs w:val="24"/>
        </w:rPr>
        <w:t>Фсонко</w:t>
      </w:r>
      <w:proofErr w:type="spellEnd"/>
      <w:r w:rsidRPr="000A2106">
        <w:rPr>
          <w:rFonts w:ascii="Times New Roman" w:hAnsi="Times New Roman" w:cs="Times New Roman"/>
          <w:sz w:val="24"/>
          <w:szCs w:val="24"/>
        </w:rPr>
        <w:t xml:space="preserve"> - размер финансирования проекта гражданских инициатив за счет внебюджетных источников (обязательство ТОС, общественного объединения) в размере не менее 10 процентов общей суммы расходов на реализацию проекта гражданских инициатив, в рублях.</w:t>
      </w:r>
    </w:p>
    <w:p w14:paraId="4ED0DB2E" w14:textId="77777777" w:rsid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106">
        <w:rPr>
          <w:rFonts w:ascii="Times New Roman" w:hAnsi="Times New Roman" w:cs="Times New Roman"/>
          <w:sz w:val="24"/>
          <w:szCs w:val="24"/>
        </w:rPr>
        <w:t>Субсидия для отдельного проекта гражданских инициатив не может превышать 170 тысяч рублей.</w:t>
      </w:r>
    </w:p>
    <w:p w14:paraId="68BD909E" w14:textId="687D61F3" w:rsidR="009C7E4E" w:rsidRDefault="009C7E4E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течение срока приема заявок на участие в отборе Уполномоченный орган организует консультирование по вопросам подготовки заявок на участие в отборе.</w:t>
      </w:r>
    </w:p>
    <w:p w14:paraId="2D2385D7" w14:textId="7E4E4F52" w:rsidR="000A2106" w:rsidRPr="000A2106" w:rsidRDefault="000A2106" w:rsidP="000A21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A2106">
        <w:rPr>
          <w:rFonts w:ascii="Times New Roman" w:hAnsi="Times New Roman" w:cs="Times New Roman"/>
          <w:sz w:val="24"/>
          <w:szCs w:val="24"/>
        </w:rPr>
        <w:t>Уполномоченный орган заключает с СОНКО соглашение на предоставление субсидий в течение 30 календарных дней со дня объявления победителей отбора при условии соответствия такого победителя требованиям настоящего Порядка.</w:t>
      </w:r>
    </w:p>
    <w:p w14:paraId="2C234E58" w14:textId="7F22667E" w:rsidR="00C24C82" w:rsidRPr="006A43AB" w:rsidRDefault="007A38F9" w:rsidP="006A43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7212">
        <w:rPr>
          <w:rFonts w:ascii="Times New Roman" w:hAnsi="Times New Roman" w:cs="Times New Roman"/>
          <w:spacing w:val="2"/>
          <w:sz w:val="24"/>
          <w:szCs w:val="24"/>
        </w:rPr>
        <w:t>Если в течение срока соглашение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не заключено по вине СОНКО, то указанная организация теряет право на получение субсидий.</w:t>
      </w:r>
    </w:p>
    <w:p w14:paraId="1E7F8A78" w14:textId="77777777" w:rsidR="00D85939" w:rsidRPr="00D85939" w:rsidRDefault="00D85939" w:rsidP="00D85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85939">
        <w:rPr>
          <w:rFonts w:ascii="Times New Roman" w:hAnsi="Times New Roman" w:cs="Times New Roman"/>
          <w:spacing w:val="2"/>
          <w:sz w:val="24"/>
          <w:szCs w:val="24"/>
        </w:rPr>
        <w:t>Комиссия в течение 10 календарных дней со дня размещения на едином портале протокола рассмотрения заявок осуществляет оценку социальных проектов/ проектов гражданских инициатив участников отбора по показателям, установленным в пункте 17 настоящего Порядка, и определяет размер предоставляемой субсидии участнику отбора в соответствии с пунктом 19 настоящего Порядка. После чего формируется протокол подведения итогов отбора, включающий следующие сведения:</w:t>
      </w:r>
    </w:p>
    <w:p w14:paraId="1DEFD0FF" w14:textId="77777777" w:rsidR="00D85939" w:rsidRPr="00D85939" w:rsidRDefault="00D85939" w:rsidP="00D85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85939">
        <w:rPr>
          <w:rFonts w:ascii="Times New Roman" w:hAnsi="Times New Roman" w:cs="Times New Roman"/>
          <w:spacing w:val="2"/>
          <w:sz w:val="24"/>
          <w:szCs w:val="24"/>
        </w:rPr>
        <w:t>дата, время и место проведения рассмотрения заявок;</w:t>
      </w:r>
    </w:p>
    <w:p w14:paraId="14319158" w14:textId="77777777" w:rsidR="00D85939" w:rsidRPr="00D85939" w:rsidRDefault="00D85939" w:rsidP="00D85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85939">
        <w:rPr>
          <w:rFonts w:ascii="Times New Roman" w:hAnsi="Times New Roman" w:cs="Times New Roman"/>
          <w:spacing w:val="2"/>
          <w:sz w:val="24"/>
          <w:szCs w:val="24"/>
        </w:rPr>
        <w:t>дата, время и место оценки заявок;</w:t>
      </w:r>
    </w:p>
    <w:p w14:paraId="4CA1941E" w14:textId="77777777" w:rsidR="00D85939" w:rsidRPr="00D85939" w:rsidRDefault="00D85939" w:rsidP="00D85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85939">
        <w:rPr>
          <w:rFonts w:ascii="Times New Roman" w:hAnsi="Times New Roman" w:cs="Times New Roman"/>
          <w:spacing w:val="2"/>
          <w:sz w:val="24"/>
          <w:szCs w:val="24"/>
        </w:rPr>
        <w:t>информация об участниках отбора, заявки которых были рассмотрены;</w:t>
      </w:r>
    </w:p>
    <w:p w14:paraId="6DBC10BF" w14:textId="77777777" w:rsidR="00D85939" w:rsidRPr="00D85939" w:rsidRDefault="00D85939" w:rsidP="00D85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85939">
        <w:rPr>
          <w:rFonts w:ascii="Times New Roman" w:hAnsi="Times New Roman" w:cs="Times New Roman"/>
          <w:spacing w:val="2"/>
          <w:sz w:val="24"/>
          <w:szCs w:val="24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62DB6506" w14:textId="77777777" w:rsidR="00D85939" w:rsidRPr="00D85939" w:rsidRDefault="00D85939" w:rsidP="00D85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85939">
        <w:rPr>
          <w:rFonts w:ascii="Times New Roman" w:hAnsi="Times New Roman" w:cs="Times New Roman"/>
          <w:spacing w:val="2"/>
          <w:sz w:val="24"/>
          <w:szCs w:val="24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 w14:paraId="4C9E08BD" w14:textId="77777777" w:rsidR="00D85939" w:rsidRDefault="00D85939" w:rsidP="00D85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85939">
        <w:rPr>
          <w:rFonts w:ascii="Times New Roman" w:hAnsi="Times New Roman" w:cs="Times New Roman"/>
          <w:spacing w:val="2"/>
          <w:sz w:val="24"/>
          <w:szCs w:val="24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2B6ABA37" w14:textId="6D681296" w:rsidR="005A1E56" w:rsidRPr="00A34480" w:rsidRDefault="005A1E56" w:rsidP="00D85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Информация об участниках отбора, рейтинге поданных ими заявок и иная информация о проведении отбора размещается на едином портале и на официальном сайте Администрации УКМО www.admin-ukmo.ru и в средствах массовой информации.</w:t>
      </w:r>
    </w:p>
    <w:p w14:paraId="38769EBB" w14:textId="183C53C9" w:rsidR="005A1E56" w:rsidRPr="00A34480" w:rsidRDefault="005A1E5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lastRenderedPageBreak/>
        <w:t xml:space="preserve">Разъяснения положений объявления о конкурсе можно получить в Администрации Усть-Кутского муниципального образования по телефону </w:t>
      </w:r>
      <w:r w:rsidR="00D85939">
        <w:rPr>
          <w:rFonts w:ascii="Times New Roman" w:hAnsi="Times New Roman" w:cs="Times New Roman"/>
          <w:sz w:val="24"/>
          <w:szCs w:val="24"/>
        </w:rPr>
        <w:t>8 (3958) 43-51-81 (доб.109).</w:t>
      </w:r>
      <w:bookmarkStart w:id="2" w:name="_GoBack"/>
      <w:bookmarkEnd w:id="2"/>
    </w:p>
    <w:p w14:paraId="39B4421A" w14:textId="77777777" w:rsidR="005A1E56" w:rsidRPr="00A34480" w:rsidRDefault="005A1E5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6E778" w14:textId="77777777" w:rsidR="005A1E56" w:rsidRPr="00A34480" w:rsidRDefault="005A1E56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5F2A0CA8" w14:textId="77777777" w:rsidR="003516B6" w:rsidRPr="003516B6" w:rsidRDefault="003516B6" w:rsidP="003516B6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bookmarkEnd w:id="0"/>
    <w:p w14:paraId="74300DFD" w14:textId="77777777" w:rsidR="00C24C82" w:rsidRDefault="00C24C82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7145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056B6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BF244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D864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E0067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504A0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705E8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4C09E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52DE1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AD3DB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3FA62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A59CF" w14:textId="77777777" w:rsidR="006A43AB" w:rsidRDefault="006A43AB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3302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BBE49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25DC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06"/>
    <w:rsid w:val="000A2106"/>
    <w:rsid w:val="000E3C5C"/>
    <w:rsid w:val="000F5406"/>
    <w:rsid w:val="00126DE2"/>
    <w:rsid w:val="0026220D"/>
    <w:rsid w:val="002939BF"/>
    <w:rsid w:val="002E21F6"/>
    <w:rsid w:val="003229FB"/>
    <w:rsid w:val="003516B6"/>
    <w:rsid w:val="00393BCC"/>
    <w:rsid w:val="00420BB3"/>
    <w:rsid w:val="0043231C"/>
    <w:rsid w:val="00446E6D"/>
    <w:rsid w:val="00461B04"/>
    <w:rsid w:val="00563D8C"/>
    <w:rsid w:val="005A1E56"/>
    <w:rsid w:val="00605FC9"/>
    <w:rsid w:val="00634323"/>
    <w:rsid w:val="00646D61"/>
    <w:rsid w:val="006A43AB"/>
    <w:rsid w:val="006D1545"/>
    <w:rsid w:val="006E2A5B"/>
    <w:rsid w:val="006F40A6"/>
    <w:rsid w:val="0072744B"/>
    <w:rsid w:val="007A38F9"/>
    <w:rsid w:val="00826CBE"/>
    <w:rsid w:val="00863588"/>
    <w:rsid w:val="00952D5C"/>
    <w:rsid w:val="009C7E4E"/>
    <w:rsid w:val="009E2A44"/>
    <w:rsid w:val="00A32611"/>
    <w:rsid w:val="00A34480"/>
    <w:rsid w:val="00AE7B5C"/>
    <w:rsid w:val="00B52809"/>
    <w:rsid w:val="00BF327C"/>
    <w:rsid w:val="00C01F4D"/>
    <w:rsid w:val="00C24C82"/>
    <w:rsid w:val="00D85939"/>
    <w:rsid w:val="00E35113"/>
    <w:rsid w:val="00E624C0"/>
    <w:rsid w:val="00E67D8A"/>
    <w:rsid w:val="00ED2747"/>
    <w:rsid w:val="00F122CB"/>
    <w:rsid w:val="00F4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CCC3"/>
  <w15:chartTrackingRefBased/>
  <w15:docId w15:val="{3040764E-AE92-4274-BDEB-75C2A48A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4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4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Галина Леонидовна Грумеза</cp:lastModifiedBy>
  <cp:revision>5</cp:revision>
  <cp:lastPrinted>2024-05-07T03:49:00Z</cp:lastPrinted>
  <dcterms:created xsi:type="dcterms:W3CDTF">2026-04-28T01:33:00Z</dcterms:created>
  <dcterms:modified xsi:type="dcterms:W3CDTF">2026-04-29T02:11:00Z</dcterms:modified>
</cp:coreProperties>
</file>