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265" w:rsidRPr="00A72265" w:rsidRDefault="00A72265" w:rsidP="00A72265">
      <w:pPr>
        <w:shd w:val="clear" w:color="auto" w:fill="FFFFFF"/>
        <w:spacing w:after="0" w:line="276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722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Понятие «социального предприятия» и перечень условий, которым должна соответствовать его деятельность, установлены Федеральным законом от 24 июля 2007 года № 209-ФЗ «О развитии малого и среднего предпринимательства в Российской Федерации», изменения вступили в силу с 01.01.2020 года.</w:t>
      </w:r>
    </w:p>
    <w:p w:rsidR="00A72265" w:rsidRPr="00A72265" w:rsidRDefault="00A72265" w:rsidP="00A72265">
      <w:pPr>
        <w:shd w:val="clear" w:color="auto" w:fill="FFFFFF"/>
        <w:spacing w:after="0" w:line="276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722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Социальным предприятием может быть признан субъект малого или среднего предпринимательства, относящийся к одной или нескольким из следующих категорий:</w:t>
      </w:r>
    </w:p>
    <w:p w:rsidR="00A72265" w:rsidRPr="00A72265" w:rsidRDefault="00A72265" w:rsidP="00A72265">
      <w:pPr>
        <w:shd w:val="clear" w:color="auto" w:fill="FFFFFF"/>
        <w:spacing w:after="0" w:line="276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72265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Первая категория </w:t>
      </w:r>
      <w:r w:rsidRPr="00A722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– субъект малого или среднего предпринимательства, обеспечивающий занятость лиц, отнесенных к категориям социально уязвимых (инвалиды, одинокие, многодетные родители, лица, имеющие неснятую или непогашенную судимость, беженцы, вынужденные переселенцы и </w:t>
      </w:r>
      <w:proofErr w:type="spellStart"/>
      <w:r w:rsidRPr="00A722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тд</w:t>
      </w:r>
      <w:proofErr w:type="spellEnd"/>
      <w:r w:rsidRPr="00A722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.);</w:t>
      </w:r>
    </w:p>
    <w:p w:rsidR="00A72265" w:rsidRPr="00A72265" w:rsidRDefault="00A72265" w:rsidP="00A72265">
      <w:pPr>
        <w:shd w:val="clear" w:color="auto" w:fill="FFFFFF"/>
        <w:spacing w:after="0" w:line="276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72265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Вторая категория</w:t>
      </w:r>
      <w:r w:rsidRPr="00A722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– субъект малого или среднего предпринимательства, осуществляющий реализацию товаров (работ, услуг), произведенных гражданами, отнесенными к категориям социально уязвимых (инвалиды, одинокие, многодетные родители, лица, имеющие неснятую или непогашенную судимость, беженцы, вынужденные переселенцы и </w:t>
      </w:r>
      <w:proofErr w:type="spellStart"/>
      <w:r w:rsidRPr="00A722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тд</w:t>
      </w:r>
      <w:proofErr w:type="spellEnd"/>
      <w:r w:rsidRPr="00A722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.);</w:t>
      </w:r>
    </w:p>
    <w:p w:rsidR="00A72265" w:rsidRPr="00A72265" w:rsidRDefault="00A72265" w:rsidP="00A72265">
      <w:pPr>
        <w:shd w:val="clear" w:color="auto" w:fill="FFFFFF"/>
        <w:spacing w:after="0" w:line="276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72265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Третья категория </w:t>
      </w:r>
      <w:r w:rsidRPr="00A722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– субъект малого или среднего предпринимательства, осуществляющий производство товаров (работ, услуг), предназначенных для лиц, отнесенных к категориям социально уязвимых (инвалиды, одинокие, многодетные родители, лица, имеющие неснятую или непогашенную судимость, беженцы, вынужденные переселенцы и </w:t>
      </w:r>
      <w:proofErr w:type="spellStart"/>
      <w:r w:rsidRPr="00A722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тд</w:t>
      </w:r>
      <w:proofErr w:type="spellEnd"/>
      <w:r w:rsidRPr="00A722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.);</w:t>
      </w:r>
    </w:p>
    <w:p w:rsidR="00A72265" w:rsidRPr="00A72265" w:rsidRDefault="00A72265" w:rsidP="00A72265">
      <w:pPr>
        <w:shd w:val="clear" w:color="auto" w:fill="FFFFFF"/>
        <w:spacing w:after="0" w:line="276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72265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Четвертая категория</w:t>
      </w:r>
      <w:r w:rsidRPr="00A722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– субъект малого или среднего предпринимательства, осуществляющий деятельность, направленную на достижение общественно полезных целей и способствующую решению социальных проблем общества (образование, отдых и оздоровление детей, психолого-педагогические услуги, культурно-просветительская деятельность, волонтерская деятельность, издание печатной продукции, деятельность по оказанию услуг, направленных на развитие межнационального сотрудничества, сохранение и защиту самобытности, культуры, языков и традиций народов Российской Федерации). </w:t>
      </w:r>
    </w:p>
    <w:p w:rsidR="00A72265" w:rsidRPr="00A72265" w:rsidRDefault="00A72265" w:rsidP="00A72265">
      <w:pPr>
        <w:shd w:val="clear" w:color="auto" w:fill="FFFFFF"/>
        <w:spacing w:after="0" w:line="276" w:lineRule="auto"/>
        <w:ind w:firstLine="567"/>
        <w:jc w:val="both"/>
        <w:textAlignment w:val="top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72265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Пятая категория</w:t>
      </w:r>
      <w:r w:rsidRPr="00A7226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– субъект малого или среднего предпринимательства - индивидуальный предприниматель, являющийся инвалидом и осуществляющий предпринимательскую деятельность без привлечения работников.</w:t>
      </w:r>
    </w:p>
    <w:p w:rsidR="00861517" w:rsidRPr="00A72265" w:rsidRDefault="00A72265" w:rsidP="00A72265">
      <w:pPr>
        <w:spacing w:after="0" w:line="276" w:lineRule="auto"/>
        <w:jc w:val="both"/>
        <w:rPr>
          <w:rFonts w:ascii="Arial" w:hAnsi="Arial" w:cs="Arial"/>
          <w:sz w:val="26"/>
          <w:szCs w:val="26"/>
        </w:rPr>
      </w:pPr>
      <w:r w:rsidRPr="00A72265">
        <w:rPr>
          <w:rFonts w:ascii="Arial" w:hAnsi="Arial" w:cs="Arial"/>
          <w:sz w:val="26"/>
          <w:szCs w:val="26"/>
        </w:rPr>
        <w:tab/>
        <w:t xml:space="preserve">Полная информация на официальном сайте Министерства экономического развития и промышленности Иркутской области: </w:t>
      </w:r>
      <w:hyperlink r:id="rId4" w:history="1">
        <w:r w:rsidRPr="005F55A7">
          <w:rPr>
            <w:rStyle w:val="a4"/>
            <w:rFonts w:ascii="Arial" w:hAnsi="Arial" w:cs="Arial"/>
            <w:sz w:val="26"/>
            <w:szCs w:val="26"/>
          </w:rPr>
          <w:t>https://irkobl.ru/sites/economy/small_business/social_business/</w:t>
        </w:r>
      </w:hyperlink>
      <w:r>
        <w:rPr>
          <w:rFonts w:ascii="Arial" w:hAnsi="Arial" w:cs="Arial"/>
          <w:sz w:val="26"/>
          <w:szCs w:val="26"/>
        </w:rPr>
        <w:t xml:space="preserve"> </w:t>
      </w:r>
      <w:bookmarkStart w:id="0" w:name="_GoBack"/>
      <w:bookmarkEnd w:id="0"/>
    </w:p>
    <w:sectPr w:rsidR="00861517" w:rsidRPr="00A7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DBC"/>
    <w:rsid w:val="00575DBC"/>
    <w:rsid w:val="00861517"/>
    <w:rsid w:val="00A7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6A07C"/>
  <w15:chartTrackingRefBased/>
  <w15:docId w15:val="{B66E9DAA-326C-4F18-9F31-224FFD3B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2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722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9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rkobl.ru/sites/economy/small_business/social_busines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Ершова Нина Анатольевна</dc:creator>
  <cp:keywords/>
  <dc:description/>
  <cp:lastModifiedBy>Ершова Нина Анатольевна</cp:lastModifiedBy>
  <cp:revision>3</cp:revision>
  <dcterms:created xsi:type="dcterms:W3CDTF">2023-04-10T07:05:00Z</dcterms:created>
  <dcterms:modified xsi:type="dcterms:W3CDTF">2023-04-10T07:07:00Z</dcterms:modified>
</cp:coreProperties>
</file>