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4A" w:rsidRPr="001F3F8A" w:rsidRDefault="001F3F8A" w:rsidP="001F3F8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3F8A">
        <w:rPr>
          <w:rFonts w:ascii="Arial" w:hAnsi="Arial" w:cs="Arial"/>
          <w:b/>
          <w:sz w:val="32"/>
          <w:szCs w:val="32"/>
        </w:rPr>
        <w:t>ОТ 24.11.2022Г. №503-П</w:t>
      </w:r>
    </w:p>
    <w:p w:rsidR="001F3F8A" w:rsidRPr="001F3F8A" w:rsidRDefault="001F3F8A" w:rsidP="001F3F8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3F8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F3F8A" w:rsidRPr="001F3F8A" w:rsidRDefault="001F3F8A" w:rsidP="001F3F8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3F8A">
        <w:rPr>
          <w:rFonts w:ascii="Arial" w:hAnsi="Arial" w:cs="Arial"/>
          <w:b/>
          <w:sz w:val="32"/>
          <w:szCs w:val="32"/>
        </w:rPr>
        <w:t>ИРКУТСКАЯ ОБЛАСТЬ</w:t>
      </w:r>
    </w:p>
    <w:p w:rsidR="001F3F8A" w:rsidRPr="001F3F8A" w:rsidRDefault="001F3F8A" w:rsidP="001F3F8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3F8A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4B17BA" w:rsidRPr="001F3F8A" w:rsidRDefault="004B17BA" w:rsidP="001F3F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F3F8A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4B17BA" w:rsidRPr="001F3F8A" w:rsidRDefault="004B17BA" w:rsidP="001F3F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F3F8A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F3F8A" w:rsidRPr="001F3F8A" w:rsidRDefault="001F3F8A" w:rsidP="001F3F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1F3F8A" w:rsidRPr="001F3F8A" w:rsidRDefault="001F3F8A" w:rsidP="001F3F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F3F8A"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«ПОДДЕРЖКА И РАЗВИТИЕ МУНИЦИПАЛЬНЫХ ОБЩЕОБРАЗОВАТЕЛЬНЫХ ОРГАНИЗАЦИЙ УСТЬ-КУТСКОГО МУНИЦИПАЛЬНОГО ОБРАЗОВАНИЯ», УТВЕРЖДЁННУЮ ПОСТАНОВЛЕНИЕМ АДМИНИСТРАЦИИ УСТЬ-КУТСКОГО МУНИЦИПАЛЬНОГО ОБРАЗОВАНИЯ ОТ 21.05.2019Г. №236-П</w:t>
      </w:r>
    </w:p>
    <w:p w:rsidR="001F3F8A" w:rsidRPr="001F3F8A" w:rsidRDefault="001F3F8A" w:rsidP="001F3F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B17BA" w:rsidRPr="001F3F8A" w:rsidRDefault="004B17BA" w:rsidP="001F3F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3F8A">
        <w:rPr>
          <w:rFonts w:ascii="Arial" w:hAnsi="Arial" w:cs="Arial"/>
          <w:sz w:val="24"/>
          <w:szCs w:val="24"/>
        </w:rPr>
        <w:t>В рамках реализации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года»,</w:t>
      </w:r>
      <w:r w:rsidR="00446E64" w:rsidRPr="001F3F8A">
        <w:rPr>
          <w:rFonts w:ascii="Arial" w:hAnsi="Arial" w:cs="Arial"/>
          <w:sz w:val="24"/>
          <w:szCs w:val="24"/>
        </w:rPr>
        <w:t xml:space="preserve"> в соответствии с решением Думы Усть-Кутского муниципального образования от 25.10.2022 г. № 133 «О внесении изменений в решение Думы Усть-Кутского муниципального образования от 21.12.2021 г. № 86 «О бюджете Усть-Кутского муниципального образования на 2022 год и на плановый период 2023 и 2024 годов», </w:t>
      </w:r>
      <w:r w:rsidRPr="001F3F8A">
        <w:rPr>
          <w:rFonts w:ascii="Arial" w:hAnsi="Arial" w:cs="Arial"/>
          <w:sz w:val="24"/>
          <w:szCs w:val="24"/>
        </w:rPr>
        <w:t>руководствуясь</w:t>
      </w:r>
      <w:r w:rsidR="00446E64" w:rsidRPr="001F3F8A">
        <w:rPr>
          <w:rFonts w:ascii="Arial" w:hAnsi="Arial" w:cs="Arial"/>
          <w:sz w:val="24"/>
          <w:szCs w:val="24"/>
        </w:rPr>
        <w:t xml:space="preserve"> </w:t>
      </w:r>
      <w:r w:rsidRPr="001F3F8A">
        <w:rPr>
          <w:rFonts w:ascii="Arial" w:hAnsi="Arial" w:cs="Arial"/>
          <w:sz w:val="24"/>
          <w:szCs w:val="24"/>
        </w:rPr>
        <w:t>ст.ст. 15, 15.1 Федерального закона от 06.10.2003 г. №</w:t>
      </w:r>
      <w:r w:rsidR="00446E64" w:rsidRPr="001F3F8A">
        <w:rPr>
          <w:rFonts w:ascii="Arial" w:hAnsi="Arial" w:cs="Arial"/>
          <w:sz w:val="24"/>
          <w:szCs w:val="24"/>
        </w:rPr>
        <w:t xml:space="preserve"> </w:t>
      </w:r>
      <w:r w:rsidRPr="001F3F8A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ст. 179 Бюджетного кодекса Российской Федерации, Федеральным законом от 29.12.2012 г. №</w:t>
      </w:r>
      <w:r w:rsidR="00446E64" w:rsidRPr="001F3F8A">
        <w:rPr>
          <w:rFonts w:ascii="Arial" w:hAnsi="Arial" w:cs="Arial"/>
          <w:sz w:val="24"/>
          <w:szCs w:val="24"/>
        </w:rPr>
        <w:t xml:space="preserve"> </w:t>
      </w:r>
      <w:r w:rsidRPr="001F3F8A">
        <w:rPr>
          <w:rFonts w:ascii="Arial" w:hAnsi="Arial" w:cs="Arial"/>
          <w:sz w:val="24"/>
          <w:szCs w:val="24"/>
        </w:rPr>
        <w:t>273-ФЗ «Об образовании в Российской Федерации», постановлением Администрации Усть-Кутского</w:t>
      </w:r>
      <w:r w:rsidR="00446E64" w:rsidRPr="001F3F8A">
        <w:rPr>
          <w:rFonts w:ascii="Arial" w:hAnsi="Arial" w:cs="Arial"/>
          <w:sz w:val="24"/>
          <w:szCs w:val="24"/>
        </w:rPr>
        <w:t xml:space="preserve"> </w:t>
      </w:r>
      <w:r w:rsidRPr="001F3F8A">
        <w:rPr>
          <w:rFonts w:ascii="Arial" w:hAnsi="Arial" w:cs="Arial"/>
          <w:sz w:val="24"/>
          <w:szCs w:val="24"/>
        </w:rPr>
        <w:t>муниципального образования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B17BA" w:rsidRPr="001F3F8A" w:rsidRDefault="004B17BA" w:rsidP="001F3F8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B17BA" w:rsidRPr="001F3F8A" w:rsidRDefault="004B17BA" w:rsidP="001F3F8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F3F8A">
        <w:rPr>
          <w:rFonts w:ascii="Arial" w:hAnsi="Arial" w:cs="Arial"/>
          <w:b/>
          <w:sz w:val="30"/>
          <w:szCs w:val="30"/>
        </w:rPr>
        <w:t>ПОСТАНОВЛЯЮ:</w:t>
      </w:r>
    </w:p>
    <w:p w:rsidR="004B17BA" w:rsidRPr="001F3F8A" w:rsidRDefault="004B17BA" w:rsidP="001F3F8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D82644" w:rsidRPr="001F3F8A" w:rsidRDefault="001F3F8A" w:rsidP="001F3F8A">
      <w:pPr>
        <w:tabs>
          <w:tab w:val="num" w:pos="1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2644" w:rsidRPr="001F3F8A">
        <w:rPr>
          <w:rFonts w:ascii="Arial" w:hAnsi="Arial" w:cs="Arial"/>
          <w:sz w:val="24"/>
          <w:szCs w:val="24"/>
        </w:rPr>
        <w:t xml:space="preserve">Внести </w:t>
      </w:r>
      <w:r w:rsidR="004B17BA" w:rsidRPr="001F3F8A">
        <w:rPr>
          <w:rFonts w:ascii="Arial" w:hAnsi="Arial" w:cs="Arial"/>
          <w:sz w:val="24"/>
          <w:szCs w:val="24"/>
        </w:rPr>
        <w:t>в муниципальную программу «Поддержка и развитие муниципальных общеобразовательных организаций Усть-Кутского муниципального образования», утвержденную постановлением Администрации УКМО от 21.05.2019г. № 236-п (с изменениями, внесенными постановлениями Администрации УКМО от 31.05.2019 г. № 255-п, от 30.12.2019 г. № 545-п, от 20.03.2020 г. № 145-п, от 27.05.2020 г. № 249-п, от 29.06.2020 г. № 298-п, от 22.01.2021 г. № 21-п, от 28.01.2021 г. № 34-п, от 26.04.2021 г. № 202-п, от 18.05.2021 № 230-п, от 29.06.2021 № 302-п, от 06.08.2021 № 340-пб, от 31.08.2021 г. № 383-п, от 12.11.2021 г. № 475-п, от 08.02.2022 г. № 56-п,от 03.03.2022 г. № 83-п, от 05.03.2022 г. № 91-п</w:t>
      </w:r>
      <w:r w:rsidR="00E475CE" w:rsidRPr="001F3F8A">
        <w:rPr>
          <w:rFonts w:ascii="Arial" w:hAnsi="Arial" w:cs="Arial"/>
          <w:sz w:val="24"/>
          <w:szCs w:val="24"/>
        </w:rPr>
        <w:t>, от 03.06.2022 г. № 252-п</w:t>
      </w:r>
      <w:r w:rsidR="00956410" w:rsidRPr="001F3F8A">
        <w:rPr>
          <w:rFonts w:ascii="Arial" w:hAnsi="Arial" w:cs="Arial"/>
          <w:sz w:val="24"/>
          <w:szCs w:val="24"/>
        </w:rPr>
        <w:t>, от 10.06.2022 г. № 258-п</w:t>
      </w:r>
      <w:r w:rsidR="007B0694" w:rsidRPr="001F3F8A">
        <w:rPr>
          <w:rFonts w:ascii="Arial" w:hAnsi="Arial" w:cs="Arial"/>
          <w:sz w:val="24"/>
          <w:szCs w:val="24"/>
        </w:rPr>
        <w:t>, от 04.07.2022 г. № 298-п</w:t>
      </w:r>
      <w:r w:rsidR="008000FF" w:rsidRPr="001F3F8A">
        <w:rPr>
          <w:rFonts w:ascii="Arial" w:hAnsi="Arial" w:cs="Arial"/>
          <w:sz w:val="24"/>
          <w:szCs w:val="24"/>
        </w:rPr>
        <w:t>, от 20.07.2022 г. № 330-п</w:t>
      </w:r>
      <w:r w:rsidR="00CE5E5D" w:rsidRPr="001F3F8A">
        <w:rPr>
          <w:rFonts w:ascii="Arial" w:hAnsi="Arial" w:cs="Arial"/>
          <w:sz w:val="24"/>
          <w:szCs w:val="24"/>
        </w:rPr>
        <w:t>, от 09.09.2022 г. № 377-п</w:t>
      </w:r>
      <w:r w:rsidR="00446E64" w:rsidRPr="001F3F8A">
        <w:rPr>
          <w:rFonts w:ascii="Arial" w:hAnsi="Arial" w:cs="Arial"/>
          <w:sz w:val="24"/>
          <w:szCs w:val="24"/>
        </w:rPr>
        <w:t>, от 19.10.2022 г. № 430-п</w:t>
      </w:r>
      <w:r w:rsidR="004B17BA" w:rsidRPr="001F3F8A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="00D82644" w:rsidRPr="001F3F8A">
        <w:rPr>
          <w:rFonts w:ascii="Arial" w:hAnsi="Arial" w:cs="Arial"/>
          <w:sz w:val="24"/>
          <w:szCs w:val="24"/>
        </w:rPr>
        <w:t>следующие изменения:</w:t>
      </w:r>
    </w:p>
    <w:p w:rsidR="00D82644" w:rsidRPr="001F3F8A" w:rsidRDefault="00D82644" w:rsidP="001F3F8A">
      <w:pPr>
        <w:autoSpaceDE w:val="0"/>
        <w:autoSpaceDN w:val="0"/>
        <w:adjustRightInd w:val="0"/>
        <w:spacing w:after="0" w:line="240" w:lineRule="auto"/>
        <w:ind w:right="54" w:firstLine="708"/>
        <w:jc w:val="both"/>
        <w:rPr>
          <w:rFonts w:ascii="Arial" w:hAnsi="Arial" w:cs="Arial"/>
          <w:sz w:val="24"/>
          <w:szCs w:val="24"/>
        </w:rPr>
      </w:pPr>
      <w:r w:rsidRPr="001F3F8A">
        <w:rPr>
          <w:rFonts w:ascii="Arial" w:hAnsi="Arial" w:cs="Arial"/>
          <w:sz w:val="24"/>
          <w:szCs w:val="24"/>
        </w:rPr>
        <w:t xml:space="preserve">1.1. В муниципальной программе раздел 4 «Перечень мероприятий программы» изложить в новой редакции согласно Приложению № 1 к настоящему постановлению. </w:t>
      </w:r>
    </w:p>
    <w:p w:rsidR="00D82644" w:rsidRPr="001F3F8A" w:rsidRDefault="00D82644" w:rsidP="00D91A89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3F8A">
        <w:rPr>
          <w:rFonts w:ascii="Arial" w:hAnsi="Arial" w:cs="Arial"/>
          <w:sz w:val="24"/>
          <w:szCs w:val="24"/>
        </w:rPr>
        <w:lastRenderedPageBreak/>
        <w:t>2. 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образования.</w:t>
      </w:r>
    </w:p>
    <w:p w:rsidR="00D82644" w:rsidRPr="001F3F8A" w:rsidRDefault="00D82644" w:rsidP="00D91A89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3F8A">
        <w:rPr>
          <w:rFonts w:ascii="Arial" w:hAnsi="Arial" w:cs="Arial"/>
          <w:bCs/>
          <w:color w:val="000000"/>
          <w:sz w:val="24"/>
          <w:szCs w:val="24"/>
          <w:lang w:eastAsia="en-US"/>
        </w:rPr>
        <w:t>3. Контроль исполнения настоящего постановления возложить на начальника Управления образованием Усть-Кутского муниципаль</w:t>
      </w:r>
      <w:r w:rsidR="003F74E0">
        <w:rPr>
          <w:rFonts w:ascii="Arial" w:hAnsi="Arial" w:cs="Arial"/>
          <w:bCs/>
          <w:color w:val="000000"/>
          <w:sz w:val="24"/>
          <w:szCs w:val="24"/>
          <w:lang w:eastAsia="en-US"/>
        </w:rPr>
        <w:t>ного образования А.В. Малышева.</w:t>
      </w:r>
    </w:p>
    <w:p w:rsidR="00D82644" w:rsidRPr="003F74E0" w:rsidRDefault="00D82644" w:rsidP="001F3F8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7BA" w:rsidRPr="003F74E0" w:rsidRDefault="004B17BA" w:rsidP="001F3F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7BA" w:rsidRPr="003F74E0" w:rsidRDefault="004B17BA" w:rsidP="001F3F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4E0">
        <w:rPr>
          <w:rFonts w:ascii="Arial" w:hAnsi="Arial" w:cs="Arial"/>
          <w:sz w:val="24"/>
          <w:szCs w:val="24"/>
        </w:rPr>
        <w:t>Мэр Усть-Кутского</w:t>
      </w:r>
    </w:p>
    <w:p w:rsidR="003F74E0" w:rsidRPr="003F74E0" w:rsidRDefault="004B17BA" w:rsidP="001F3F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74E0">
        <w:rPr>
          <w:rFonts w:ascii="Arial" w:hAnsi="Arial" w:cs="Arial"/>
          <w:sz w:val="24"/>
          <w:szCs w:val="24"/>
        </w:rPr>
        <w:t>муниципального образования</w:t>
      </w:r>
    </w:p>
    <w:p w:rsidR="00325AC8" w:rsidRPr="000E21DA" w:rsidRDefault="004B17BA" w:rsidP="003F74E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</w:rPr>
      </w:pPr>
      <w:r w:rsidRPr="003F74E0">
        <w:rPr>
          <w:rFonts w:ascii="Arial" w:hAnsi="Arial" w:cs="Arial"/>
          <w:sz w:val="24"/>
          <w:szCs w:val="24"/>
        </w:rPr>
        <w:t>С. Г. Анисимов</w:t>
      </w:r>
    </w:p>
    <w:p w:rsidR="00E0513A" w:rsidRDefault="00E0513A" w:rsidP="001F3F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sectPr w:rsidR="00E0513A" w:rsidSect="001F3F8A"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0513A" w:rsidRPr="003F74E0" w:rsidRDefault="00E0513A" w:rsidP="003F74E0">
      <w:pPr>
        <w:spacing w:after="0" w:line="240" w:lineRule="auto"/>
        <w:ind w:right="-31"/>
        <w:jc w:val="right"/>
        <w:rPr>
          <w:rFonts w:ascii="Courier New" w:hAnsi="Courier New" w:cs="Courier New"/>
          <w:color w:val="000000"/>
        </w:rPr>
      </w:pPr>
      <w:r w:rsidRPr="003F74E0">
        <w:rPr>
          <w:rFonts w:ascii="Courier New" w:hAnsi="Courier New" w:cs="Courier New"/>
          <w:color w:val="000000"/>
        </w:rPr>
        <w:lastRenderedPageBreak/>
        <w:t>Приложение № 1</w:t>
      </w:r>
    </w:p>
    <w:p w:rsidR="00E0513A" w:rsidRPr="003F74E0" w:rsidRDefault="00E0513A" w:rsidP="003F74E0">
      <w:pPr>
        <w:spacing w:after="0" w:line="240" w:lineRule="auto"/>
        <w:ind w:right="-31"/>
        <w:jc w:val="right"/>
        <w:rPr>
          <w:rFonts w:ascii="Courier New" w:hAnsi="Courier New" w:cs="Courier New"/>
          <w:color w:val="000000"/>
        </w:rPr>
      </w:pPr>
      <w:r w:rsidRPr="003F74E0">
        <w:rPr>
          <w:rFonts w:ascii="Courier New" w:hAnsi="Courier New" w:cs="Courier New"/>
          <w:color w:val="000000"/>
        </w:rPr>
        <w:t>к постановлению Администрации УКМО</w:t>
      </w:r>
    </w:p>
    <w:p w:rsidR="00E0513A" w:rsidRPr="003F74E0" w:rsidRDefault="00E0513A" w:rsidP="003F74E0">
      <w:pPr>
        <w:spacing w:after="0" w:line="240" w:lineRule="auto"/>
        <w:ind w:right="-31"/>
        <w:jc w:val="right"/>
        <w:rPr>
          <w:rFonts w:ascii="Courier New" w:hAnsi="Courier New" w:cs="Courier New"/>
          <w:color w:val="000000"/>
        </w:rPr>
      </w:pPr>
      <w:r w:rsidRPr="003F74E0">
        <w:rPr>
          <w:rFonts w:ascii="Courier New" w:hAnsi="Courier New" w:cs="Courier New"/>
          <w:color w:val="000000"/>
        </w:rPr>
        <w:t xml:space="preserve">от </w:t>
      </w:r>
      <w:r w:rsidR="003F74E0" w:rsidRPr="003F74E0">
        <w:rPr>
          <w:rFonts w:ascii="Courier New" w:hAnsi="Courier New" w:cs="Courier New"/>
          <w:color w:val="000000"/>
        </w:rPr>
        <w:t>24.11.</w:t>
      </w:r>
      <w:r w:rsidRPr="003F74E0">
        <w:rPr>
          <w:rFonts w:ascii="Courier New" w:hAnsi="Courier New" w:cs="Courier New"/>
          <w:color w:val="000000"/>
        </w:rPr>
        <w:t xml:space="preserve">2022 г. № </w:t>
      </w:r>
      <w:r w:rsidR="003F74E0" w:rsidRPr="003F74E0">
        <w:rPr>
          <w:rFonts w:ascii="Courier New" w:hAnsi="Courier New" w:cs="Courier New"/>
          <w:color w:val="000000"/>
        </w:rPr>
        <w:t>503-П</w:t>
      </w:r>
    </w:p>
    <w:p w:rsidR="007B0694" w:rsidRPr="00874969" w:rsidRDefault="007B0694" w:rsidP="003F74E0">
      <w:pPr>
        <w:spacing w:after="0" w:line="240" w:lineRule="auto"/>
        <w:jc w:val="right"/>
        <w:rPr>
          <w:rFonts w:ascii="Courier New" w:hAnsi="Courier New" w:cs="Courier New"/>
          <w:color w:val="000000"/>
          <w:szCs w:val="24"/>
        </w:rPr>
      </w:pPr>
    </w:p>
    <w:p w:rsidR="007B0694" w:rsidRPr="003F74E0" w:rsidRDefault="00E0513A" w:rsidP="001F3F8A">
      <w:pPr>
        <w:spacing w:after="0" w:line="240" w:lineRule="auto"/>
        <w:ind w:left="568"/>
        <w:jc w:val="center"/>
        <w:rPr>
          <w:rFonts w:ascii="Arial" w:hAnsi="Arial" w:cs="Arial"/>
          <w:color w:val="000000"/>
          <w:sz w:val="24"/>
          <w:szCs w:val="24"/>
        </w:rPr>
      </w:pPr>
      <w:r w:rsidRPr="003F74E0">
        <w:rPr>
          <w:rFonts w:ascii="Arial" w:hAnsi="Arial" w:cs="Arial"/>
          <w:color w:val="000000"/>
          <w:sz w:val="24"/>
          <w:szCs w:val="24"/>
        </w:rPr>
        <w:t>4.Перечень мероприятий программы</w:t>
      </w:r>
    </w:p>
    <w:p w:rsidR="003F74E0" w:rsidRPr="003F74E0" w:rsidRDefault="003F74E0" w:rsidP="001F3F8A">
      <w:pPr>
        <w:spacing w:after="0" w:line="240" w:lineRule="auto"/>
        <w:ind w:left="568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552" w:tblpY="108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268"/>
        <w:gridCol w:w="992"/>
        <w:gridCol w:w="1418"/>
        <w:gridCol w:w="1134"/>
        <w:gridCol w:w="1275"/>
        <w:gridCol w:w="1497"/>
        <w:gridCol w:w="1276"/>
        <w:gridCol w:w="1275"/>
        <w:gridCol w:w="1135"/>
        <w:gridCol w:w="1275"/>
        <w:gridCol w:w="1485"/>
      </w:tblGrid>
      <w:tr w:rsidR="00E0513A" w:rsidRPr="006C481F" w:rsidTr="006C481F">
        <w:trPr>
          <w:trHeight w:val="133"/>
        </w:trPr>
        <w:tc>
          <w:tcPr>
            <w:tcW w:w="846" w:type="dxa"/>
            <w:vMerge w:val="restart"/>
          </w:tcPr>
          <w:p w:rsidR="00E0513A" w:rsidRPr="006C481F" w:rsidRDefault="006C481F" w:rsidP="006C481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 </w:t>
            </w:r>
            <w:r w:rsidR="00E0513A" w:rsidRPr="006C481F">
              <w:rPr>
                <w:rFonts w:ascii="Courier New" w:hAnsi="Courier New" w:cs="Courier New"/>
              </w:rPr>
              <w:t xml:space="preserve">п/п </w:t>
            </w: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Наименование подпрограммных</w:t>
            </w:r>
            <w:r w:rsidR="006C481F">
              <w:rPr>
                <w:rFonts w:ascii="Courier New" w:hAnsi="Courier New" w:cs="Courier New"/>
              </w:rPr>
              <w:t xml:space="preserve"> </w:t>
            </w:r>
            <w:r w:rsidRPr="006C481F">
              <w:rPr>
                <w:rFonts w:ascii="Courier New" w:hAnsi="Courier New" w:cs="Courier New"/>
              </w:rPr>
              <w:t>мероприятий</w:t>
            </w:r>
          </w:p>
        </w:tc>
        <w:tc>
          <w:tcPr>
            <w:tcW w:w="992" w:type="dxa"/>
            <w:vMerge w:val="restart"/>
          </w:tcPr>
          <w:p w:rsidR="00E0513A" w:rsidRPr="006C481F" w:rsidRDefault="006C481F" w:rsidP="006C481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Срок </w:t>
            </w:r>
            <w:r w:rsidR="00E0513A" w:rsidRPr="006C481F">
              <w:rPr>
                <w:rFonts w:ascii="Courier New" w:hAnsi="Courier New" w:cs="Courier New"/>
              </w:rPr>
              <w:t>исполнения</w:t>
            </w:r>
          </w:p>
        </w:tc>
        <w:tc>
          <w:tcPr>
            <w:tcW w:w="9010" w:type="dxa"/>
            <w:gridSpan w:val="7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Объем финансирования, тыс. руб.</w:t>
            </w:r>
          </w:p>
        </w:tc>
        <w:tc>
          <w:tcPr>
            <w:tcW w:w="1275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Источник   </w:t>
            </w:r>
            <w:r w:rsidRPr="006C481F">
              <w:rPr>
                <w:rFonts w:ascii="Courier New" w:hAnsi="Courier New" w:cs="Courier New"/>
              </w:rPr>
              <w:br/>
              <w:t>финансирования</w:t>
            </w:r>
          </w:p>
        </w:tc>
        <w:tc>
          <w:tcPr>
            <w:tcW w:w="1485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Исполнитель</w:t>
            </w:r>
            <w:r w:rsidR="006C481F">
              <w:rPr>
                <w:rFonts w:ascii="Courier New" w:hAnsi="Courier New" w:cs="Courier New"/>
              </w:rPr>
              <w:t xml:space="preserve"> </w:t>
            </w:r>
            <w:r w:rsidRPr="006C481F">
              <w:rPr>
                <w:rFonts w:ascii="Courier New" w:hAnsi="Courier New" w:cs="Courier New"/>
              </w:rPr>
              <w:t>программных</w:t>
            </w:r>
            <w:r w:rsidR="006C481F">
              <w:rPr>
                <w:rFonts w:ascii="Courier New" w:hAnsi="Courier New" w:cs="Courier New"/>
              </w:rPr>
              <w:t xml:space="preserve"> </w:t>
            </w:r>
            <w:r w:rsidRPr="006C481F">
              <w:rPr>
                <w:rFonts w:ascii="Courier New" w:hAnsi="Courier New" w:cs="Courier New"/>
              </w:rPr>
              <w:t>мероприятий</w:t>
            </w:r>
          </w:p>
        </w:tc>
      </w:tr>
      <w:tr w:rsidR="00E0513A" w:rsidRPr="006C481F" w:rsidTr="006C481F">
        <w:trPr>
          <w:trHeight w:val="335"/>
        </w:trPr>
        <w:tc>
          <w:tcPr>
            <w:tcW w:w="846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Всего тыс. руб.</w:t>
            </w:r>
          </w:p>
        </w:tc>
        <w:tc>
          <w:tcPr>
            <w:tcW w:w="7592" w:type="dxa"/>
            <w:gridSpan w:val="6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в том числе по годам:</w:t>
            </w:r>
          </w:p>
        </w:tc>
        <w:tc>
          <w:tcPr>
            <w:tcW w:w="1275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</w:tr>
      <w:tr w:rsidR="00E0513A" w:rsidRPr="006C481F" w:rsidTr="006C481F">
        <w:trPr>
          <w:trHeight w:val="273"/>
        </w:trPr>
        <w:tc>
          <w:tcPr>
            <w:tcW w:w="846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 год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2021 год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2022 год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2023 год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2024 год</w:t>
            </w:r>
          </w:p>
        </w:tc>
        <w:tc>
          <w:tcPr>
            <w:tcW w:w="1275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85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</w:tr>
      <w:tr w:rsidR="00E0513A" w:rsidRPr="006C481F" w:rsidTr="006C481F">
        <w:trPr>
          <w:trHeight w:val="475"/>
        </w:trPr>
        <w:tc>
          <w:tcPr>
            <w:tcW w:w="84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1.</w:t>
            </w:r>
          </w:p>
        </w:tc>
        <w:tc>
          <w:tcPr>
            <w:tcW w:w="15030" w:type="dxa"/>
            <w:gridSpan w:val="11"/>
          </w:tcPr>
          <w:p w:rsidR="00E0513A" w:rsidRPr="006C481F" w:rsidRDefault="006C481F" w:rsidP="006C481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Задача 1. </w:t>
            </w:r>
            <w:r w:rsidR="00E0513A" w:rsidRPr="006C481F">
              <w:rPr>
                <w:rFonts w:ascii="Courier New" w:hAnsi="Courier New" w:cs="Courier New"/>
              </w:rPr>
              <w:t>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</w:tr>
      <w:tr w:rsidR="00E0513A" w:rsidRPr="006C481F" w:rsidTr="006C481F">
        <w:trPr>
          <w:trHeight w:val="973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1.1.</w:t>
            </w:r>
          </w:p>
        </w:tc>
        <w:tc>
          <w:tcPr>
            <w:tcW w:w="2268" w:type="dxa"/>
            <w:vMerge w:val="restart"/>
          </w:tcPr>
          <w:p w:rsidR="00E0513A" w:rsidRPr="006C481F" w:rsidRDefault="006C481F" w:rsidP="006C481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Ремонт спортивных залов в </w:t>
            </w:r>
            <w:r w:rsidR="00E0513A" w:rsidRPr="006C481F">
              <w:rPr>
                <w:rFonts w:ascii="Courier New" w:hAnsi="Courier New" w:cs="Courier New"/>
              </w:rPr>
              <w:t>образовательных организациях</w:t>
            </w:r>
          </w:p>
        </w:tc>
        <w:tc>
          <w:tcPr>
            <w:tcW w:w="992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2 188,7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2188,7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Областной бюджет 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452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87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1.2.</w:t>
            </w: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Капитальный ремонт здания МОУ СОШ № 2 УКМО, по адресу: Иркутская область, г. Усть-Кут, ул. </w:t>
            </w:r>
            <w:r w:rsidRPr="006C481F">
              <w:rPr>
                <w:rFonts w:ascii="Courier New" w:hAnsi="Courier New" w:cs="Courier New"/>
              </w:rPr>
              <w:lastRenderedPageBreak/>
              <w:t>Пролетарская, 2 (литер А)</w:t>
            </w:r>
          </w:p>
        </w:tc>
        <w:tc>
          <w:tcPr>
            <w:tcW w:w="992" w:type="dxa"/>
            <w:vMerge w:val="restart"/>
          </w:tcPr>
          <w:p w:rsidR="00E0513A" w:rsidRPr="006C481F" w:rsidRDefault="006C481F" w:rsidP="006C481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2019-2024 годы</w:t>
            </w:r>
          </w:p>
        </w:tc>
        <w:tc>
          <w:tcPr>
            <w:tcW w:w="1418" w:type="dxa"/>
          </w:tcPr>
          <w:p w:rsidR="00E0513A" w:rsidRPr="006C481F" w:rsidRDefault="00E9460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44 023,0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10 000,00</w:t>
            </w:r>
          </w:p>
        </w:tc>
        <w:tc>
          <w:tcPr>
            <w:tcW w:w="1276" w:type="dxa"/>
          </w:tcPr>
          <w:p w:rsidR="00E0513A" w:rsidRPr="006C481F" w:rsidRDefault="00E9460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34 023,0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87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E9460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15 644,0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2 048,2</w:t>
            </w:r>
          </w:p>
        </w:tc>
        <w:tc>
          <w:tcPr>
            <w:tcW w:w="1276" w:type="dxa"/>
          </w:tcPr>
          <w:p w:rsidR="00E0513A" w:rsidRPr="006C481F" w:rsidRDefault="00E9460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13 595,8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общеобразовательные </w:t>
            </w:r>
            <w:r w:rsidRPr="006C481F">
              <w:rPr>
                <w:rFonts w:ascii="Courier New" w:hAnsi="Courier New" w:cs="Courier New"/>
              </w:rPr>
              <w:lastRenderedPageBreak/>
              <w:t>организации</w:t>
            </w:r>
          </w:p>
        </w:tc>
      </w:tr>
      <w:tr w:rsidR="00E0513A" w:rsidRPr="006C481F" w:rsidTr="006C481F">
        <w:trPr>
          <w:trHeight w:val="287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lastRenderedPageBreak/>
              <w:t>1.3.</w:t>
            </w: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Модернизация школьных систем образования в муниципальных общеобразовательных организациях Иркутской</w:t>
            </w:r>
            <w:r w:rsidR="006C481F">
              <w:rPr>
                <w:rFonts w:ascii="Courier New" w:hAnsi="Courier New" w:cs="Courier New"/>
              </w:rPr>
              <w:t xml:space="preserve"> </w:t>
            </w:r>
            <w:r w:rsidRPr="006C481F">
              <w:rPr>
                <w:rFonts w:ascii="Courier New" w:hAnsi="Courier New" w:cs="Courier New"/>
              </w:rPr>
              <w:t xml:space="preserve">области </w:t>
            </w:r>
          </w:p>
        </w:tc>
        <w:tc>
          <w:tcPr>
            <w:tcW w:w="992" w:type="dxa"/>
            <w:vMerge w:val="restart"/>
          </w:tcPr>
          <w:p w:rsidR="00E0513A" w:rsidRPr="006C481F" w:rsidRDefault="006C481F" w:rsidP="006C481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91 045,3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56 847,1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34 198,2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822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8E379E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19 626,5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8E379E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12 714,8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6 911,7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743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1.3.1</w:t>
            </w: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Капитальный ремонт здания Муниципального казённого общеобразовательного учреждения средней общеобразовательной школы N 6 имени Героя России Шерстянникова Андрея Николаевича Усть-Кутского муниципального образования, расположенного по адресу: Россия, 666780, Иркутская </w:t>
            </w:r>
            <w:r w:rsidRPr="006C481F">
              <w:rPr>
                <w:rFonts w:ascii="Courier New" w:hAnsi="Courier New" w:cs="Courier New"/>
              </w:rPr>
              <w:lastRenderedPageBreak/>
              <w:t>область, г. Усть-Кут, ул. Шерстянникова, д.3</w:t>
            </w:r>
          </w:p>
        </w:tc>
        <w:tc>
          <w:tcPr>
            <w:tcW w:w="992" w:type="dxa"/>
            <w:vMerge w:val="restart"/>
          </w:tcPr>
          <w:p w:rsidR="00E0513A" w:rsidRPr="006C481F" w:rsidRDefault="006C481F" w:rsidP="006C481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2019-2024 годы</w:t>
            </w: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82 266,2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56 847,1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25 419,1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87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8E379E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17 954,3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8E379E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12 714,8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5 239,5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87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1.3.2</w:t>
            </w: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Приобретение средств обучения и воспитания для оснащения кабинетов, в целях реализации мероприятий по модернизации школьных систем образования</w:t>
            </w:r>
          </w:p>
        </w:tc>
        <w:tc>
          <w:tcPr>
            <w:tcW w:w="992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8 779,1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8 779,1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87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1 672,2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1 672,2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87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1.4.</w:t>
            </w: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Комплексный ремонт общеобразовательных организаций УКМО</w:t>
            </w:r>
          </w:p>
        </w:tc>
        <w:tc>
          <w:tcPr>
            <w:tcW w:w="992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</w:t>
            </w:r>
            <w:r w:rsidR="006C481F">
              <w:rPr>
                <w:rFonts w:ascii="Courier New" w:hAnsi="Courier New" w:cs="Courier New"/>
              </w:rPr>
              <w:t xml:space="preserve"> годы</w:t>
            </w: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87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30003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116 552,6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30003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29 302,1</w:t>
            </w:r>
          </w:p>
        </w:tc>
        <w:tc>
          <w:tcPr>
            <w:tcW w:w="1275" w:type="dxa"/>
          </w:tcPr>
          <w:p w:rsidR="00E0513A" w:rsidRPr="006C481F" w:rsidRDefault="00AE4B1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35 777,1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51 473,4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433C4B" w:rsidRPr="006C481F" w:rsidTr="006C481F">
        <w:trPr>
          <w:trHeight w:val="287"/>
        </w:trPr>
        <w:tc>
          <w:tcPr>
            <w:tcW w:w="846" w:type="dxa"/>
            <w:vMerge w:val="restart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1.5.</w:t>
            </w:r>
          </w:p>
        </w:tc>
        <w:tc>
          <w:tcPr>
            <w:tcW w:w="2268" w:type="dxa"/>
            <w:vMerge w:val="restart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Капитальный ремонт крыльца главного входа МОУ СОШ № 10 УКМО», расположенного по адресу: Россия, 666784, </w:t>
            </w:r>
            <w:r w:rsidRPr="006C481F">
              <w:rPr>
                <w:rFonts w:ascii="Courier New" w:hAnsi="Courier New" w:cs="Courier New"/>
              </w:rPr>
              <w:lastRenderedPageBreak/>
              <w:t>Иркутская область, г. Усть-Кут, ул. Пушкина, 70</w:t>
            </w:r>
          </w:p>
        </w:tc>
        <w:tc>
          <w:tcPr>
            <w:tcW w:w="992" w:type="dxa"/>
            <w:vMerge w:val="restart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lastRenderedPageBreak/>
              <w:t>2019-2024</w:t>
            </w:r>
            <w:r w:rsidR="006C481F">
              <w:rPr>
                <w:rFonts w:ascii="Courier New" w:hAnsi="Courier New" w:cs="Courier New"/>
              </w:rPr>
              <w:t xml:space="preserve"> годы</w:t>
            </w:r>
          </w:p>
        </w:tc>
        <w:tc>
          <w:tcPr>
            <w:tcW w:w="1418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4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433C4B" w:rsidRPr="006C481F" w:rsidTr="006C481F">
        <w:trPr>
          <w:trHeight w:val="287"/>
        </w:trPr>
        <w:tc>
          <w:tcPr>
            <w:tcW w:w="846" w:type="dxa"/>
            <w:vMerge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433C4B" w:rsidRPr="006C481F" w:rsidRDefault="00AE4B1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690,0</w:t>
            </w:r>
          </w:p>
        </w:tc>
        <w:tc>
          <w:tcPr>
            <w:tcW w:w="1134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433C4B" w:rsidRPr="006C481F" w:rsidRDefault="00AE4B1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690,0</w:t>
            </w:r>
          </w:p>
        </w:tc>
        <w:tc>
          <w:tcPr>
            <w:tcW w:w="1135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433C4B" w:rsidRPr="006C481F" w:rsidRDefault="00433C4B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общеобразовательные </w:t>
            </w:r>
            <w:r w:rsidRPr="006C481F">
              <w:rPr>
                <w:rFonts w:ascii="Courier New" w:hAnsi="Courier New" w:cs="Courier New"/>
              </w:rPr>
              <w:lastRenderedPageBreak/>
              <w:t>организации</w:t>
            </w:r>
          </w:p>
        </w:tc>
      </w:tr>
      <w:tr w:rsidR="00E0513A" w:rsidRPr="006C481F" w:rsidTr="006C481F">
        <w:trPr>
          <w:trHeight w:val="1053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Итого по задаче 1</w:t>
            </w:r>
          </w:p>
        </w:tc>
        <w:tc>
          <w:tcPr>
            <w:tcW w:w="992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E9460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137 257,0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10 000,0</w:t>
            </w:r>
          </w:p>
        </w:tc>
        <w:tc>
          <w:tcPr>
            <w:tcW w:w="1276" w:type="dxa"/>
          </w:tcPr>
          <w:p w:rsidR="00E0513A" w:rsidRPr="006C481F" w:rsidRDefault="00E9460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90 870,1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34 198,2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972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E14395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152 961,4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2 048,2</w:t>
            </w:r>
          </w:p>
        </w:tc>
        <w:tc>
          <w:tcPr>
            <w:tcW w:w="1276" w:type="dxa"/>
          </w:tcPr>
          <w:p w:rsidR="00E0513A" w:rsidRPr="006C481F" w:rsidRDefault="0071056F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55 612,7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43 378,8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51 473,4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87"/>
        </w:trPr>
        <w:tc>
          <w:tcPr>
            <w:tcW w:w="84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2.</w:t>
            </w:r>
          </w:p>
        </w:tc>
        <w:tc>
          <w:tcPr>
            <w:tcW w:w="15030" w:type="dxa"/>
            <w:gridSpan w:val="11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Задача 2. Строительство новых зданий, помещений, иных объектов инфраструктуры муниципальных общеобразовательных организаций.</w:t>
            </w:r>
          </w:p>
        </w:tc>
      </w:tr>
      <w:tr w:rsidR="00E0513A" w:rsidRPr="006C481F" w:rsidTr="006C481F">
        <w:trPr>
          <w:trHeight w:val="850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2.1.</w:t>
            </w: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Строительство здания МОУ СОШ № 7 и благоустройство прилегающей территории</w:t>
            </w:r>
          </w:p>
        </w:tc>
        <w:tc>
          <w:tcPr>
            <w:tcW w:w="992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850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  <w:vAlign w:val="center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112 954,1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3 690,7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3 500,0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44 159,2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61 604,2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Администрация УКМО</w:t>
            </w:r>
          </w:p>
        </w:tc>
      </w:tr>
      <w:tr w:rsidR="00E0513A" w:rsidRPr="006C481F" w:rsidTr="006C481F">
        <w:trPr>
          <w:trHeight w:val="850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Итого по задаче 2</w:t>
            </w:r>
          </w:p>
        </w:tc>
        <w:tc>
          <w:tcPr>
            <w:tcW w:w="992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67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E35FA6" w:rsidRPr="006C481F" w:rsidRDefault="00E35FA6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112 954,1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3 690,7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3 500,0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44 159,2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61 604,2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Администрация УКМО; общеобразовательные </w:t>
            </w:r>
            <w:r w:rsidRPr="006C481F">
              <w:rPr>
                <w:rFonts w:ascii="Courier New" w:hAnsi="Courier New" w:cs="Courier New"/>
              </w:rPr>
              <w:lastRenderedPageBreak/>
              <w:t>организации</w:t>
            </w:r>
          </w:p>
        </w:tc>
      </w:tr>
      <w:tr w:rsidR="00E0513A" w:rsidRPr="006C481F" w:rsidTr="006C481F">
        <w:trPr>
          <w:trHeight w:val="195"/>
        </w:trPr>
        <w:tc>
          <w:tcPr>
            <w:tcW w:w="84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lastRenderedPageBreak/>
              <w:t>3.</w:t>
            </w:r>
          </w:p>
        </w:tc>
        <w:tc>
          <w:tcPr>
            <w:tcW w:w="15030" w:type="dxa"/>
            <w:gridSpan w:val="11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Задача 3. Улучшение материально-технической базы общеобразовательных организаций.</w:t>
            </w:r>
          </w:p>
        </w:tc>
      </w:tr>
      <w:tr w:rsidR="00E0513A" w:rsidRPr="006C481F" w:rsidTr="006C481F">
        <w:trPr>
          <w:trHeight w:val="850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3.1.</w:t>
            </w: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Приобретение средств обучения и воспитания (вычислительной техники; мебели для за</w:t>
            </w:r>
            <w:r w:rsidR="006C481F">
              <w:rPr>
                <w:rFonts w:ascii="Courier New" w:hAnsi="Courier New" w:cs="Courier New"/>
              </w:rPr>
              <w:t>нятий в учебных классах и т.д.)</w:t>
            </w:r>
          </w:p>
        </w:tc>
        <w:tc>
          <w:tcPr>
            <w:tcW w:w="992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672F5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2 631,3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672F5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2 198,0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79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6A15F8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539,4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88,8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6A15F8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450,6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112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3.2.</w:t>
            </w: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Приобретение учебников и учебных пособий, а также учебно-методических материалов, необходимых для реализации образовательных программ </w:t>
            </w:r>
          </w:p>
        </w:tc>
        <w:tc>
          <w:tcPr>
            <w:tcW w:w="992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214DE3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3 173,4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214DE3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3 173,4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1166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650,0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650,0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850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Итого по задаче 3</w:t>
            </w:r>
          </w:p>
        </w:tc>
        <w:tc>
          <w:tcPr>
            <w:tcW w:w="992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672F5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5 804,7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672F5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5 371,4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850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7F4BE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1 189,4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88,8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7F4BE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1 100,6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общеобразовательные </w:t>
            </w:r>
            <w:r w:rsidRPr="006C481F">
              <w:rPr>
                <w:rFonts w:ascii="Courier New" w:hAnsi="Courier New" w:cs="Courier New"/>
              </w:rPr>
              <w:lastRenderedPageBreak/>
              <w:t>организации</w:t>
            </w:r>
          </w:p>
        </w:tc>
      </w:tr>
      <w:tr w:rsidR="00E0513A" w:rsidRPr="006C481F" w:rsidTr="006C481F">
        <w:trPr>
          <w:trHeight w:val="421"/>
        </w:trPr>
        <w:tc>
          <w:tcPr>
            <w:tcW w:w="84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15030" w:type="dxa"/>
            <w:gridSpan w:val="11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Задача 4.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</w:tr>
      <w:tr w:rsidR="00E0513A" w:rsidRPr="006C481F" w:rsidTr="006C481F">
        <w:trPr>
          <w:trHeight w:val="850"/>
        </w:trPr>
        <w:tc>
          <w:tcPr>
            <w:tcW w:w="84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4.1.</w:t>
            </w:r>
          </w:p>
        </w:tc>
        <w:tc>
          <w:tcPr>
            <w:tcW w:w="226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Командировочные расходы, включая мероприятия, направленные на повышение квалификации педагогов национального проекта «Точка роста»</w:t>
            </w:r>
          </w:p>
        </w:tc>
        <w:tc>
          <w:tcPr>
            <w:tcW w:w="992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1234"/>
        </w:trPr>
        <w:tc>
          <w:tcPr>
            <w:tcW w:w="84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4.2.</w:t>
            </w:r>
          </w:p>
        </w:tc>
        <w:tc>
          <w:tcPr>
            <w:tcW w:w="226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Материально- техническое оснащение кабинетов национального проекта «Точка роста»</w:t>
            </w:r>
          </w:p>
        </w:tc>
        <w:tc>
          <w:tcPr>
            <w:tcW w:w="992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6C481F">
        <w:trPr>
          <w:trHeight w:val="269"/>
        </w:trPr>
        <w:tc>
          <w:tcPr>
            <w:tcW w:w="84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4.3.</w:t>
            </w:r>
          </w:p>
        </w:tc>
        <w:tc>
          <w:tcPr>
            <w:tcW w:w="226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 xml:space="preserve">Приведение кабинетов в соответствие с требованием с фирменным стилем национального </w:t>
            </w:r>
            <w:r w:rsidRPr="006C481F">
              <w:rPr>
                <w:rFonts w:ascii="Courier New" w:hAnsi="Courier New" w:cs="Courier New"/>
              </w:rPr>
              <w:lastRenderedPageBreak/>
              <w:t>проекта «Точка роста»</w:t>
            </w:r>
          </w:p>
        </w:tc>
        <w:tc>
          <w:tcPr>
            <w:tcW w:w="992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lastRenderedPageBreak/>
              <w:t>2019-2024 годы</w:t>
            </w:r>
          </w:p>
        </w:tc>
        <w:tc>
          <w:tcPr>
            <w:tcW w:w="1418" w:type="dxa"/>
          </w:tcPr>
          <w:p w:rsidR="00E0513A" w:rsidRPr="006C481F" w:rsidRDefault="001E2AF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4 769,3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1 932,3</w:t>
            </w:r>
          </w:p>
        </w:tc>
        <w:tc>
          <w:tcPr>
            <w:tcW w:w="1276" w:type="dxa"/>
          </w:tcPr>
          <w:p w:rsidR="00E0513A" w:rsidRPr="006C481F" w:rsidRDefault="001E2AF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1 237,0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1 600,0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0D1D16">
        <w:trPr>
          <w:trHeight w:val="904"/>
        </w:trPr>
        <w:tc>
          <w:tcPr>
            <w:tcW w:w="846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Итого по задаче 4</w:t>
            </w:r>
          </w:p>
        </w:tc>
        <w:tc>
          <w:tcPr>
            <w:tcW w:w="992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1E2AF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4 769,3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1 932,3</w:t>
            </w:r>
          </w:p>
        </w:tc>
        <w:tc>
          <w:tcPr>
            <w:tcW w:w="1276" w:type="dxa"/>
          </w:tcPr>
          <w:p w:rsidR="00E0513A" w:rsidRPr="006C481F" w:rsidRDefault="001E2AF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1 237,0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1 600,0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0D1D16">
        <w:trPr>
          <w:trHeight w:val="822"/>
        </w:trPr>
        <w:tc>
          <w:tcPr>
            <w:tcW w:w="846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 w:val="restart"/>
          </w:tcPr>
          <w:p w:rsidR="00E0513A" w:rsidRPr="006C481F" w:rsidRDefault="00E0513A" w:rsidP="000D1D16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Общий объем затрат</w:t>
            </w:r>
          </w:p>
        </w:tc>
        <w:tc>
          <w:tcPr>
            <w:tcW w:w="992" w:type="dxa"/>
            <w:vMerge w:val="restart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8" w:type="dxa"/>
          </w:tcPr>
          <w:p w:rsidR="00E0513A" w:rsidRPr="006C481F" w:rsidRDefault="00672F5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143 061,7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10 000,0</w:t>
            </w:r>
          </w:p>
        </w:tc>
        <w:tc>
          <w:tcPr>
            <w:tcW w:w="1276" w:type="dxa"/>
          </w:tcPr>
          <w:p w:rsidR="00E0513A" w:rsidRPr="006C481F" w:rsidRDefault="00672F5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96 241,5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34 198,2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0,0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общеобразовательные организации</w:t>
            </w:r>
          </w:p>
        </w:tc>
      </w:tr>
      <w:tr w:rsidR="00E0513A" w:rsidRPr="006C481F" w:rsidTr="000D1D16">
        <w:trPr>
          <w:trHeight w:val="1310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E14395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271 874,2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88,8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4 139,0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7 480,5</w:t>
            </w:r>
          </w:p>
        </w:tc>
        <w:tc>
          <w:tcPr>
            <w:tcW w:w="1276" w:type="dxa"/>
          </w:tcPr>
          <w:p w:rsidR="00E0513A" w:rsidRPr="006C481F" w:rsidRDefault="001E2AFC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102 109,5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106 583,0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51 473,4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Администрация УКМО; общеобразовательные организации</w:t>
            </w:r>
          </w:p>
        </w:tc>
      </w:tr>
      <w:tr w:rsidR="00E0513A" w:rsidRPr="006C481F" w:rsidTr="006C481F">
        <w:trPr>
          <w:trHeight w:val="551"/>
        </w:trPr>
        <w:tc>
          <w:tcPr>
            <w:tcW w:w="846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E0513A" w:rsidRPr="006C481F" w:rsidRDefault="00672F5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414 935,9</w:t>
            </w:r>
          </w:p>
        </w:tc>
        <w:tc>
          <w:tcPr>
            <w:tcW w:w="1134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522,1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6 327,7</w:t>
            </w:r>
          </w:p>
        </w:tc>
        <w:tc>
          <w:tcPr>
            <w:tcW w:w="1497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17 480,5</w:t>
            </w:r>
          </w:p>
        </w:tc>
        <w:tc>
          <w:tcPr>
            <w:tcW w:w="1276" w:type="dxa"/>
          </w:tcPr>
          <w:p w:rsidR="00E0513A" w:rsidRPr="006C481F" w:rsidRDefault="00672F52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198 351,0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140 781,2</w:t>
            </w:r>
          </w:p>
        </w:tc>
        <w:tc>
          <w:tcPr>
            <w:tcW w:w="113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51 473,4</w:t>
            </w:r>
          </w:p>
        </w:tc>
        <w:tc>
          <w:tcPr>
            <w:tcW w:w="127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  <w:r w:rsidRPr="006C481F">
              <w:rPr>
                <w:rFonts w:ascii="Courier New" w:hAnsi="Courier New" w:cs="Courier New"/>
              </w:rPr>
              <w:t>Всего:</w:t>
            </w:r>
          </w:p>
        </w:tc>
        <w:tc>
          <w:tcPr>
            <w:tcW w:w="1485" w:type="dxa"/>
          </w:tcPr>
          <w:p w:rsidR="00E0513A" w:rsidRPr="006C481F" w:rsidRDefault="00E0513A" w:rsidP="006C481F">
            <w:pPr>
              <w:rPr>
                <w:rFonts w:ascii="Courier New" w:hAnsi="Courier New" w:cs="Courier New"/>
              </w:rPr>
            </w:pPr>
          </w:p>
        </w:tc>
      </w:tr>
    </w:tbl>
    <w:p w:rsidR="00E0513A" w:rsidRPr="000D1D16" w:rsidRDefault="00E0513A" w:rsidP="001F3F8A">
      <w:pPr>
        <w:pStyle w:val="21"/>
        <w:ind w:firstLine="0"/>
        <w:rPr>
          <w:rFonts w:ascii="Arial" w:hAnsi="Arial" w:cs="Arial"/>
          <w:color w:val="000000"/>
          <w:szCs w:val="24"/>
        </w:rPr>
      </w:pPr>
    </w:p>
    <w:p w:rsidR="00E0513A" w:rsidRPr="000D1D16" w:rsidRDefault="00E0513A" w:rsidP="001F3F8A">
      <w:pPr>
        <w:pStyle w:val="21"/>
        <w:ind w:firstLine="0"/>
        <w:rPr>
          <w:rFonts w:ascii="Arial" w:hAnsi="Arial" w:cs="Arial"/>
          <w:color w:val="000000"/>
          <w:szCs w:val="24"/>
        </w:rPr>
      </w:pPr>
    </w:p>
    <w:p w:rsidR="00E0513A" w:rsidRPr="000D1D16" w:rsidRDefault="003F74E0" w:rsidP="001F3F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1D16">
        <w:rPr>
          <w:rFonts w:ascii="Arial" w:hAnsi="Arial" w:cs="Arial"/>
          <w:color w:val="000000"/>
          <w:sz w:val="24"/>
          <w:szCs w:val="24"/>
        </w:rPr>
        <w:t>Начальник</w:t>
      </w:r>
    </w:p>
    <w:p w:rsidR="00E0513A" w:rsidRPr="000D1D16" w:rsidRDefault="00E0513A" w:rsidP="001F3F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1D16">
        <w:rPr>
          <w:rFonts w:ascii="Arial" w:hAnsi="Arial" w:cs="Arial"/>
          <w:color w:val="000000"/>
          <w:sz w:val="24"/>
          <w:szCs w:val="24"/>
        </w:rPr>
        <w:t>Уп</w:t>
      </w:r>
      <w:r w:rsidR="003F74E0" w:rsidRPr="000D1D16">
        <w:rPr>
          <w:rFonts w:ascii="Arial" w:hAnsi="Arial" w:cs="Arial"/>
          <w:color w:val="000000"/>
          <w:sz w:val="24"/>
          <w:szCs w:val="24"/>
        </w:rPr>
        <w:t>равления образованием УКМО</w:t>
      </w:r>
    </w:p>
    <w:p w:rsidR="00E0513A" w:rsidRPr="000D1D16" w:rsidRDefault="003F74E0" w:rsidP="001F3F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1D16">
        <w:rPr>
          <w:rFonts w:ascii="Arial" w:hAnsi="Arial" w:cs="Arial"/>
          <w:color w:val="000000"/>
          <w:sz w:val="24"/>
          <w:szCs w:val="24"/>
        </w:rPr>
        <w:t>А.В. Малышев</w:t>
      </w:r>
    </w:p>
    <w:p w:rsidR="003F74E0" w:rsidRPr="000D1D16" w:rsidRDefault="003F74E0" w:rsidP="001F3F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F74E0" w:rsidRPr="000D1D16" w:rsidRDefault="003F74E0" w:rsidP="001F3F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1D16">
        <w:rPr>
          <w:rFonts w:ascii="Arial" w:hAnsi="Arial" w:cs="Arial"/>
          <w:color w:val="000000"/>
          <w:sz w:val="24"/>
          <w:szCs w:val="24"/>
        </w:rPr>
        <w:t>Начальник</w:t>
      </w:r>
    </w:p>
    <w:p w:rsidR="003F74E0" w:rsidRPr="000D1D16" w:rsidRDefault="003F74E0" w:rsidP="001F3F8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D1D16">
        <w:rPr>
          <w:rFonts w:ascii="Arial" w:hAnsi="Arial" w:cs="Arial"/>
          <w:color w:val="000000"/>
          <w:sz w:val="24"/>
          <w:szCs w:val="24"/>
        </w:rPr>
        <w:t>ФЭО МКУ РЦ УО УКМО</w:t>
      </w:r>
    </w:p>
    <w:p w:rsidR="001A19A3" w:rsidRPr="000D1D16" w:rsidRDefault="003F74E0" w:rsidP="006C481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D1D16">
        <w:rPr>
          <w:rFonts w:ascii="Arial" w:hAnsi="Arial" w:cs="Arial"/>
          <w:color w:val="000000"/>
          <w:sz w:val="24"/>
          <w:szCs w:val="24"/>
        </w:rPr>
        <w:t>Е.В</w:t>
      </w:r>
      <w:bookmarkStart w:id="0" w:name="_GoBack"/>
      <w:bookmarkEnd w:id="0"/>
      <w:r w:rsidRPr="000D1D16">
        <w:rPr>
          <w:rFonts w:ascii="Arial" w:hAnsi="Arial" w:cs="Arial"/>
          <w:color w:val="000000"/>
          <w:sz w:val="24"/>
          <w:szCs w:val="24"/>
        </w:rPr>
        <w:t>. Иванова</w:t>
      </w:r>
    </w:p>
    <w:sectPr w:rsidR="001A19A3" w:rsidRPr="000D1D16" w:rsidSect="006C481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6E" w:rsidRDefault="0044096E" w:rsidP="000251F2">
      <w:pPr>
        <w:spacing w:after="0" w:line="240" w:lineRule="auto"/>
      </w:pPr>
      <w:r>
        <w:separator/>
      </w:r>
    </w:p>
  </w:endnote>
  <w:endnote w:type="continuationSeparator" w:id="0">
    <w:p w:rsidR="0044096E" w:rsidRDefault="0044096E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6E" w:rsidRDefault="0044096E" w:rsidP="000251F2">
      <w:pPr>
        <w:spacing w:after="0" w:line="240" w:lineRule="auto"/>
      </w:pPr>
      <w:r>
        <w:separator/>
      </w:r>
    </w:p>
  </w:footnote>
  <w:footnote w:type="continuationSeparator" w:id="0">
    <w:p w:rsidR="0044096E" w:rsidRDefault="0044096E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5EED6B5D"/>
    <w:multiLevelType w:val="hybridMultilevel"/>
    <w:tmpl w:val="293C6CD0"/>
    <w:lvl w:ilvl="0" w:tplc="D9AAF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033DE"/>
    <w:rsid w:val="00003FCC"/>
    <w:rsid w:val="00013046"/>
    <w:rsid w:val="00014C1A"/>
    <w:rsid w:val="00015AA7"/>
    <w:rsid w:val="000251F2"/>
    <w:rsid w:val="00026360"/>
    <w:rsid w:val="00031684"/>
    <w:rsid w:val="00032BF0"/>
    <w:rsid w:val="00032F01"/>
    <w:rsid w:val="000341F4"/>
    <w:rsid w:val="000349A6"/>
    <w:rsid w:val="0004023C"/>
    <w:rsid w:val="000404CE"/>
    <w:rsid w:val="00051861"/>
    <w:rsid w:val="0005240B"/>
    <w:rsid w:val="00054527"/>
    <w:rsid w:val="000547A2"/>
    <w:rsid w:val="00056DE9"/>
    <w:rsid w:val="00057CB9"/>
    <w:rsid w:val="00060A9F"/>
    <w:rsid w:val="00064197"/>
    <w:rsid w:val="0006476A"/>
    <w:rsid w:val="00070739"/>
    <w:rsid w:val="00075F0B"/>
    <w:rsid w:val="000775DB"/>
    <w:rsid w:val="00084429"/>
    <w:rsid w:val="00091D10"/>
    <w:rsid w:val="00096AA8"/>
    <w:rsid w:val="000A4A51"/>
    <w:rsid w:val="000B2586"/>
    <w:rsid w:val="000C2780"/>
    <w:rsid w:val="000C35A3"/>
    <w:rsid w:val="000C548E"/>
    <w:rsid w:val="000C70CC"/>
    <w:rsid w:val="000D005F"/>
    <w:rsid w:val="000D0D8B"/>
    <w:rsid w:val="000D1BBA"/>
    <w:rsid w:val="000D1D16"/>
    <w:rsid w:val="000D4241"/>
    <w:rsid w:val="000E1B95"/>
    <w:rsid w:val="000E1FD1"/>
    <w:rsid w:val="000E21DA"/>
    <w:rsid w:val="000E34E2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2582"/>
    <w:rsid w:val="00123668"/>
    <w:rsid w:val="00123E8F"/>
    <w:rsid w:val="00126CD1"/>
    <w:rsid w:val="0012719B"/>
    <w:rsid w:val="001310DA"/>
    <w:rsid w:val="001376A6"/>
    <w:rsid w:val="0014243C"/>
    <w:rsid w:val="001444B0"/>
    <w:rsid w:val="00144983"/>
    <w:rsid w:val="00151E04"/>
    <w:rsid w:val="0016537F"/>
    <w:rsid w:val="00172356"/>
    <w:rsid w:val="001747A3"/>
    <w:rsid w:val="00191B67"/>
    <w:rsid w:val="00196051"/>
    <w:rsid w:val="001A1907"/>
    <w:rsid w:val="001A19A3"/>
    <w:rsid w:val="001A2798"/>
    <w:rsid w:val="001A5D96"/>
    <w:rsid w:val="001B4170"/>
    <w:rsid w:val="001B7A9A"/>
    <w:rsid w:val="001C1F8A"/>
    <w:rsid w:val="001C37B4"/>
    <w:rsid w:val="001C640F"/>
    <w:rsid w:val="001D1F55"/>
    <w:rsid w:val="001D498D"/>
    <w:rsid w:val="001D5B68"/>
    <w:rsid w:val="001E2A6A"/>
    <w:rsid w:val="001E2AFC"/>
    <w:rsid w:val="001F09E7"/>
    <w:rsid w:val="001F1218"/>
    <w:rsid w:val="001F2496"/>
    <w:rsid w:val="001F3F8A"/>
    <w:rsid w:val="00204E13"/>
    <w:rsid w:val="0020582E"/>
    <w:rsid w:val="00207961"/>
    <w:rsid w:val="00207AE1"/>
    <w:rsid w:val="00214DE3"/>
    <w:rsid w:val="00225919"/>
    <w:rsid w:val="00231871"/>
    <w:rsid w:val="00234DA8"/>
    <w:rsid w:val="00237690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871CC"/>
    <w:rsid w:val="002948AB"/>
    <w:rsid w:val="00296221"/>
    <w:rsid w:val="002963BB"/>
    <w:rsid w:val="002A52AA"/>
    <w:rsid w:val="002B1ED4"/>
    <w:rsid w:val="002B593F"/>
    <w:rsid w:val="002B6B05"/>
    <w:rsid w:val="002B79D9"/>
    <w:rsid w:val="002C7D4C"/>
    <w:rsid w:val="002D117A"/>
    <w:rsid w:val="002D1787"/>
    <w:rsid w:val="002D1D18"/>
    <w:rsid w:val="002D2215"/>
    <w:rsid w:val="002D3341"/>
    <w:rsid w:val="002D598E"/>
    <w:rsid w:val="002E021B"/>
    <w:rsid w:val="002E3D31"/>
    <w:rsid w:val="002E5EDC"/>
    <w:rsid w:val="002E6FFF"/>
    <w:rsid w:val="002E7F6D"/>
    <w:rsid w:val="002F240E"/>
    <w:rsid w:val="002F2562"/>
    <w:rsid w:val="002F3319"/>
    <w:rsid w:val="002F4E6D"/>
    <w:rsid w:val="002F7610"/>
    <w:rsid w:val="002F7B8D"/>
    <w:rsid w:val="0030003C"/>
    <w:rsid w:val="003007A6"/>
    <w:rsid w:val="00305832"/>
    <w:rsid w:val="00307D7B"/>
    <w:rsid w:val="0031438B"/>
    <w:rsid w:val="00314865"/>
    <w:rsid w:val="003243EC"/>
    <w:rsid w:val="00324DE6"/>
    <w:rsid w:val="00325AC8"/>
    <w:rsid w:val="00326F98"/>
    <w:rsid w:val="003305BD"/>
    <w:rsid w:val="003307EA"/>
    <w:rsid w:val="0033206A"/>
    <w:rsid w:val="00332B95"/>
    <w:rsid w:val="003335F0"/>
    <w:rsid w:val="00333E6A"/>
    <w:rsid w:val="003372D8"/>
    <w:rsid w:val="00341007"/>
    <w:rsid w:val="0034495B"/>
    <w:rsid w:val="0034637D"/>
    <w:rsid w:val="003520C3"/>
    <w:rsid w:val="00357441"/>
    <w:rsid w:val="003601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3BFA"/>
    <w:rsid w:val="003A45A6"/>
    <w:rsid w:val="003A791D"/>
    <w:rsid w:val="003A7973"/>
    <w:rsid w:val="003B2878"/>
    <w:rsid w:val="003C06A8"/>
    <w:rsid w:val="003C180E"/>
    <w:rsid w:val="003C3318"/>
    <w:rsid w:val="003C4DF0"/>
    <w:rsid w:val="003C4F95"/>
    <w:rsid w:val="003C5FBE"/>
    <w:rsid w:val="003C786C"/>
    <w:rsid w:val="003D16F2"/>
    <w:rsid w:val="003D78D4"/>
    <w:rsid w:val="003E3DD7"/>
    <w:rsid w:val="003F2338"/>
    <w:rsid w:val="003F4F80"/>
    <w:rsid w:val="003F74E0"/>
    <w:rsid w:val="00404450"/>
    <w:rsid w:val="00406F40"/>
    <w:rsid w:val="0041204E"/>
    <w:rsid w:val="004128D0"/>
    <w:rsid w:val="00414AB2"/>
    <w:rsid w:val="00417C94"/>
    <w:rsid w:val="00427FCC"/>
    <w:rsid w:val="00431803"/>
    <w:rsid w:val="00433C4B"/>
    <w:rsid w:val="00436071"/>
    <w:rsid w:val="00437DB8"/>
    <w:rsid w:val="0044096E"/>
    <w:rsid w:val="00443AEC"/>
    <w:rsid w:val="00446E64"/>
    <w:rsid w:val="004501AF"/>
    <w:rsid w:val="00452CA9"/>
    <w:rsid w:val="004536FD"/>
    <w:rsid w:val="004549EA"/>
    <w:rsid w:val="004561DC"/>
    <w:rsid w:val="0045762A"/>
    <w:rsid w:val="004611DB"/>
    <w:rsid w:val="00464ABF"/>
    <w:rsid w:val="0047484C"/>
    <w:rsid w:val="00475660"/>
    <w:rsid w:val="00480995"/>
    <w:rsid w:val="00482ADC"/>
    <w:rsid w:val="00483AF2"/>
    <w:rsid w:val="00484FB4"/>
    <w:rsid w:val="004854A9"/>
    <w:rsid w:val="0048636D"/>
    <w:rsid w:val="004869FE"/>
    <w:rsid w:val="00493DDB"/>
    <w:rsid w:val="004964B0"/>
    <w:rsid w:val="004A1D84"/>
    <w:rsid w:val="004A1FC9"/>
    <w:rsid w:val="004A41E4"/>
    <w:rsid w:val="004A7D8F"/>
    <w:rsid w:val="004B0948"/>
    <w:rsid w:val="004B1081"/>
    <w:rsid w:val="004B17BA"/>
    <w:rsid w:val="004B4FB1"/>
    <w:rsid w:val="004B52BA"/>
    <w:rsid w:val="004B658E"/>
    <w:rsid w:val="004C1C79"/>
    <w:rsid w:val="004C26E5"/>
    <w:rsid w:val="004C5A5B"/>
    <w:rsid w:val="004C60B2"/>
    <w:rsid w:val="004D164F"/>
    <w:rsid w:val="004D5775"/>
    <w:rsid w:val="004D62C5"/>
    <w:rsid w:val="004D77D0"/>
    <w:rsid w:val="004E0AB9"/>
    <w:rsid w:val="004E589D"/>
    <w:rsid w:val="004E61F5"/>
    <w:rsid w:val="004E64AF"/>
    <w:rsid w:val="004F7EFB"/>
    <w:rsid w:val="005027B6"/>
    <w:rsid w:val="005047BB"/>
    <w:rsid w:val="00512A92"/>
    <w:rsid w:val="00513E81"/>
    <w:rsid w:val="0051743E"/>
    <w:rsid w:val="005206B1"/>
    <w:rsid w:val="00520AB0"/>
    <w:rsid w:val="00524AEC"/>
    <w:rsid w:val="0052569D"/>
    <w:rsid w:val="00527A8A"/>
    <w:rsid w:val="005302D4"/>
    <w:rsid w:val="00534D0B"/>
    <w:rsid w:val="00540666"/>
    <w:rsid w:val="00541FFA"/>
    <w:rsid w:val="0054231C"/>
    <w:rsid w:val="00547775"/>
    <w:rsid w:val="00553906"/>
    <w:rsid w:val="00556269"/>
    <w:rsid w:val="005607AD"/>
    <w:rsid w:val="005638CD"/>
    <w:rsid w:val="0056712F"/>
    <w:rsid w:val="00571EFE"/>
    <w:rsid w:val="00574B65"/>
    <w:rsid w:val="00576C91"/>
    <w:rsid w:val="00587DBB"/>
    <w:rsid w:val="00595DC4"/>
    <w:rsid w:val="005976AC"/>
    <w:rsid w:val="00597CFE"/>
    <w:rsid w:val="005A1B45"/>
    <w:rsid w:val="005A38D1"/>
    <w:rsid w:val="005B1D66"/>
    <w:rsid w:val="005B7DE5"/>
    <w:rsid w:val="005B7DF3"/>
    <w:rsid w:val="005C1835"/>
    <w:rsid w:val="005C6939"/>
    <w:rsid w:val="005D6781"/>
    <w:rsid w:val="005D68FF"/>
    <w:rsid w:val="005E0CB5"/>
    <w:rsid w:val="005E3A4B"/>
    <w:rsid w:val="005E424E"/>
    <w:rsid w:val="005E6555"/>
    <w:rsid w:val="005F0B01"/>
    <w:rsid w:val="005F7440"/>
    <w:rsid w:val="00611677"/>
    <w:rsid w:val="006124B2"/>
    <w:rsid w:val="00612C5A"/>
    <w:rsid w:val="006144F7"/>
    <w:rsid w:val="00622EAE"/>
    <w:rsid w:val="006245BF"/>
    <w:rsid w:val="00626499"/>
    <w:rsid w:val="00627927"/>
    <w:rsid w:val="00627D14"/>
    <w:rsid w:val="00630068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701DB"/>
    <w:rsid w:val="00672A89"/>
    <w:rsid w:val="00672F52"/>
    <w:rsid w:val="0068088E"/>
    <w:rsid w:val="00684C8C"/>
    <w:rsid w:val="00685016"/>
    <w:rsid w:val="00690088"/>
    <w:rsid w:val="00690ACE"/>
    <w:rsid w:val="006921FF"/>
    <w:rsid w:val="006931B3"/>
    <w:rsid w:val="0069490A"/>
    <w:rsid w:val="0069600B"/>
    <w:rsid w:val="00697C34"/>
    <w:rsid w:val="006A15F8"/>
    <w:rsid w:val="006A2544"/>
    <w:rsid w:val="006A636D"/>
    <w:rsid w:val="006A6FEF"/>
    <w:rsid w:val="006B12BC"/>
    <w:rsid w:val="006B147B"/>
    <w:rsid w:val="006B298F"/>
    <w:rsid w:val="006B3DEF"/>
    <w:rsid w:val="006B6E32"/>
    <w:rsid w:val="006C160E"/>
    <w:rsid w:val="006C224A"/>
    <w:rsid w:val="006C481F"/>
    <w:rsid w:val="006D1B21"/>
    <w:rsid w:val="006D2E7E"/>
    <w:rsid w:val="006D76CD"/>
    <w:rsid w:val="006E0AE2"/>
    <w:rsid w:val="006E351A"/>
    <w:rsid w:val="006E58DD"/>
    <w:rsid w:val="006E5AFF"/>
    <w:rsid w:val="006E75B8"/>
    <w:rsid w:val="006E7864"/>
    <w:rsid w:val="006F3E19"/>
    <w:rsid w:val="006F6C57"/>
    <w:rsid w:val="006F7FB3"/>
    <w:rsid w:val="00701AA5"/>
    <w:rsid w:val="00705052"/>
    <w:rsid w:val="0071056F"/>
    <w:rsid w:val="00711554"/>
    <w:rsid w:val="00717761"/>
    <w:rsid w:val="00721DED"/>
    <w:rsid w:val="007336CE"/>
    <w:rsid w:val="0073432B"/>
    <w:rsid w:val="00735AFE"/>
    <w:rsid w:val="00736F62"/>
    <w:rsid w:val="0074258D"/>
    <w:rsid w:val="00743C09"/>
    <w:rsid w:val="00743CE7"/>
    <w:rsid w:val="0074687B"/>
    <w:rsid w:val="007642C4"/>
    <w:rsid w:val="0076446E"/>
    <w:rsid w:val="00764C37"/>
    <w:rsid w:val="00770974"/>
    <w:rsid w:val="007726A3"/>
    <w:rsid w:val="007759B1"/>
    <w:rsid w:val="00782195"/>
    <w:rsid w:val="00783815"/>
    <w:rsid w:val="00786678"/>
    <w:rsid w:val="007915EA"/>
    <w:rsid w:val="00793727"/>
    <w:rsid w:val="007946D4"/>
    <w:rsid w:val="007948E2"/>
    <w:rsid w:val="007A68C7"/>
    <w:rsid w:val="007B0694"/>
    <w:rsid w:val="007B5082"/>
    <w:rsid w:val="007B61D7"/>
    <w:rsid w:val="007B67E5"/>
    <w:rsid w:val="007C01D2"/>
    <w:rsid w:val="007D130E"/>
    <w:rsid w:val="007D1FAE"/>
    <w:rsid w:val="007D7434"/>
    <w:rsid w:val="007E13D6"/>
    <w:rsid w:val="007E2C8D"/>
    <w:rsid w:val="007E3283"/>
    <w:rsid w:val="007E67D4"/>
    <w:rsid w:val="007E6FAD"/>
    <w:rsid w:val="007F061A"/>
    <w:rsid w:val="007F153D"/>
    <w:rsid w:val="007F1580"/>
    <w:rsid w:val="007F2BA3"/>
    <w:rsid w:val="007F418D"/>
    <w:rsid w:val="007F4619"/>
    <w:rsid w:val="007F4BEA"/>
    <w:rsid w:val="008000FF"/>
    <w:rsid w:val="00800C43"/>
    <w:rsid w:val="008029E4"/>
    <w:rsid w:val="00807E6C"/>
    <w:rsid w:val="008125E0"/>
    <w:rsid w:val="00812FE2"/>
    <w:rsid w:val="00813F28"/>
    <w:rsid w:val="0081780A"/>
    <w:rsid w:val="00817875"/>
    <w:rsid w:val="00820357"/>
    <w:rsid w:val="00820F6B"/>
    <w:rsid w:val="008269EE"/>
    <w:rsid w:val="008277A0"/>
    <w:rsid w:val="00827DB6"/>
    <w:rsid w:val="00827E24"/>
    <w:rsid w:val="00830259"/>
    <w:rsid w:val="0083254F"/>
    <w:rsid w:val="0083580E"/>
    <w:rsid w:val="008425FE"/>
    <w:rsid w:val="008465C9"/>
    <w:rsid w:val="008504F5"/>
    <w:rsid w:val="00850ECA"/>
    <w:rsid w:val="0085139B"/>
    <w:rsid w:val="00852549"/>
    <w:rsid w:val="00855F2E"/>
    <w:rsid w:val="00870DB6"/>
    <w:rsid w:val="00874969"/>
    <w:rsid w:val="00875328"/>
    <w:rsid w:val="008876FF"/>
    <w:rsid w:val="0088772E"/>
    <w:rsid w:val="00890E98"/>
    <w:rsid w:val="008950EA"/>
    <w:rsid w:val="008B0308"/>
    <w:rsid w:val="008B6B07"/>
    <w:rsid w:val="008C0DF7"/>
    <w:rsid w:val="008D694B"/>
    <w:rsid w:val="008D6C40"/>
    <w:rsid w:val="008E0DD0"/>
    <w:rsid w:val="008E379E"/>
    <w:rsid w:val="008F4FAB"/>
    <w:rsid w:val="00901F2D"/>
    <w:rsid w:val="009122A4"/>
    <w:rsid w:val="00912C6B"/>
    <w:rsid w:val="00917C71"/>
    <w:rsid w:val="00921757"/>
    <w:rsid w:val="009237F3"/>
    <w:rsid w:val="0092439C"/>
    <w:rsid w:val="00924964"/>
    <w:rsid w:val="00924E9B"/>
    <w:rsid w:val="00927995"/>
    <w:rsid w:val="00927B50"/>
    <w:rsid w:val="00930CC3"/>
    <w:rsid w:val="00932F36"/>
    <w:rsid w:val="0093608A"/>
    <w:rsid w:val="00937470"/>
    <w:rsid w:val="009379D6"/>
    <w:rsid w:val="009410DA"/>
    <w:rsid w:val="00944347"/>
    <w:rsid w:val="00956410"/>
    <w:rsid w:val="0096417A"/>
    <w:rsid w:val="009661BB"/>
    <w:rsid w:val="00970CDB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A4AF9"/>
    <w:rsid w:val="009A57EA"/>
    <w:rsid w:val="009A7084"/>
    <w:rsid w:val="009B147E"/>
    <w:rsid w:val="009B1565"/>
    <w:rsid w:val="009B7263"/>
    <w:rsid w:val="009C0615"/>
    <w:rsid w:val="009C25C5"/>
    <w:rsid w:val="009D21A9"/>
    <w:rsid w:val="009D7433"/>
    <w:rsid w:val="009D7E18"/>
    <w:rsid w:val="009E4BF7"/>
    <w:rsid w:val="009E7B57"/>
    <w:rsid w:val="009F13A8"/>
    <w:rsid w:val="009F42C7"/>
    <w:rsid w:val="00A033C1"/>
    <w:rsid w:val="00A1174E"/>
    <w:rsid w:val="00A12347"/>
    <w:rsid w:val="00A15AD1"/>
    <w:rsid w:val="00A20306"/>
    <w:rsid w:val="00A220A6"/>
    <w:rsid w:val="00A245FB"/>
    <w:rsid w:val="00A255A6"/>
    <w:rsid w:val="00A26279"/>
    <w:rsid w:val="00A2685D"/>
    <w:rsid w:val="00A26A10"/>
    <w:rsid w:val="00A32EA5"/>
    <w:rsid w:val="00A37554"/>
    <w:rsid w:val="00A53618"/>
    <w:rsid w:val="00A54FD7"/>
    <w:rsid w:val="00A57721"/>
    <w:rsid w:val="00A57CDA"/>
    <w:rsid w:val="00A62957"/>
    <w:rsid w:val="00A67975"/>
    <w:rsid w:val="00A71F41"/>
    <w:rsid w:val="00A77B88"/>
    <w:rsid w:val="00A77C09"/>
    <w:rsid w:val="00A87F81"/>
    <w:rsid w:val="00A9099D"/>
    <w:rsid w:val="00A96D73"/>
    <w:rsid w:val="00AA2369"/>
    <w:rsid w:val="00AA650E"/>
    <w:rsid w:val="00AA6AC5"/>
    <w:rsid w:val="00AB3C11"/>
    <w:rsid w:val="00AB5D85"/>
    <w:rsid w:val="00AC100D"/>
    <w:rsid w:val="00AC76F6"/>
    <w:rsid w:val="00AD287F"/>
    <w:rsid w:val="00AD3F04"/>
    <w:rsid w:val="00AD4378"/>
    <w:rsid w:val="00AE4B12"/>
    <w:rsid w:val="00AE587E"/>
    <w:rsid w:val="00AF267C"/>
    <w:rsid w:val="00AF2AF2"/>
    <w:rsid w:val="00AF4A7C"/>
    <w:rsid w:val="00B00850"/>
    <w:rsid w:val="00B0287F"/>
    <w:rsid w:val="00B06EB8"/>
    <w:rsid w:val="00B07F6D"/>
    <w:rsid w:val="00B1006F"/>
    <w:rsid w:val="00B11664"/>
    <w:rsid w:val="00B125F9"/>
    <w:rsid w:val="00B16B69"/>
    <w:rsid w:val="00B16B82"/>
    <w:rsid w:val="00B16FF7"/>
    <w:rsid w:val="00B24F5A"/>
    <w:rsid w:val="00B34126"/>
    <w:rsid w:val="00B34EAE"/>
    <w:rsid w:val="00B34F92"/>
    <w:rsid w:val="00B431D3"/>
    <w:rsid w:val="00B45225"/>
    <w:rsid w:val="00B505C9"/>
    <w:rsid w:val="00B50AC9"/>
    <w:rsid w:val="00B56DB6"/>
    <w:rsid w:val="00B6054A"/>
    <w:rsid w:val="00B724B0"/>
    <w:rsid w:val="00B82498"/>
    <w:rsid w:val="00B92D73"/>
    <w:rsid w:val="00B92F6F"/>
    <w:rsid w:val="00B97403"/>
    <w:rsid w:val="00BA0749"/>
    <w:rsid w:val="00BA2F0A"/>
    <w:rsid w:val="00BA3175"/>
    <w:rsid w:val="00BA3E56"/>
    <w:rsid w:val="00BA6547"/>
    <w:rsid w:val="00BB6104"/>
    <w:rsid w:val="00BD1624"/>
    <w:rsid w:val="00BD2F18"/>
    <w:rsid w:val="00BD7677"/>
    <w:rsid w:val="00BE0061"/>
    <w:rsid w:val="00BE0B1F"/>
    <w:rsid w:val="00BE0D83"/>
    <w:rsid w:val="00BE5FAE"/>
    <w:rsid w:val="00BE7522"/>
    <w:rsid w:val="00BF1597"/>
    <w:rsid w:val="00BF3DBB"/>
    <w:rsid w:val="00BF3F6C"/>
    <w:rsid w:val="00BF5213"/>
    <w:rsid w:val="00C05452"/>
    <w:rsid w:val="00C059C2"/>
    <w:rsid w:val="00C07041"/>
    <w:rsid w:val="00C1091B"/>
    <w:rsid w:val="00C10F48"/>
    <w:rsid w:val="00C11A33"/>
    <w:rsid w:val="00C11B1A"/>
    <w:rsid w:val="00C11C88"/>
    <w:rsid w:val="00C14BCD"/>
    <w:rsid w:val="00C17D88"/>
    <w:rsid w:val="00C21DD9"/>
    <w:rsid w:val="00C340A9"/>
    <w:rsid w:val="00C37F24"/>
    <w:rsid w:val="00C506BE"/>
    <w:rsid w:val="00C529F5"/>
    <w:rsid w:val="00C5314B"/>
    <w:rsid w:val="00C55856"/>
    <w:rsid w:val="00C57A97"/>
    <w:rsid w:val="00C7140A"/>
    <w:rsid w:val="00C7365F"/>
    <w:rsid w:val="00C81B6C"/>
    <w:rsid w:val="00C83B93"/>
    <w:rsid w:val="00C8463E"/>
    <w:rsid w:val="00C86D81"/>
    <w:rsid w:val="00C87999"/>
    <w:rsid w:val="00C96ED2"/>
    <w:rsid w:val="00CA14E5"/>
    <w:rsid w:val="00CA1857"/>
    <w:rsid w:val="00CA7029"/>
    <w:rsid w:val="00CB662B"/>
    <w:rsid w:val="00CB77AB"/>
    <w:rsid w:val="00CC0152"/>
    <w:rsid w:val="00CC30DF"/>
    <w:rsid w:val="00CC4CC8"/>
    <w:rsid w:val="00CD04CF"/>
    <w:rsid w:val="00CD0BD0"/>
    <w:rsid w:val="00CD0DCD"/>
    <w:rsid w:val="00CD461A"/>
    <w:rsid w:val="00CE0BCF"/>
    <w:rsid w:val="00CE1294"/>
    <w:rsid w:val="00CE50B2"/>
    <w:rsid w:val="00CE5E5D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1DD"/>
    <w:rsid w:val="00D41EC2"/>
    <w:rsid w:val="00D42130"/>
    <w:rsid w:val="00D421B3"/>
    <w:rsid w:val="00D47C16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62DAE"/>
    <w:rsid w:val="00D647B0"/>
    <w:rsid w:val="00D74F22"/>
    <w:rsid w:val="00D75B3B"/>
    <w:rsid w:val="00D766C5"/>
    <w:rsid w:val="00D81B30"/>
    <w:rsid w:val="00D82644"/>
    <w:rsid w:val="00D83880"/>
    <w:rsid w:val="00D8685F"/>
    <w:rsid w:val="00D87612"/>
    <w:rsid w:val="00D91A89"/>
    <w:rsid w:val="00D95022"/>
    <w:rsid w:val="00D97A7E"/>
    <w:rsid w:val="00D97F46"/>
    <w:rsid w:val="00DA0588"/>
    <w:rsid w:val="00DA1D79"/>
    <w:rsid w:val="00DA2DE1"/>
    <w:rsid w:val="00DA5D04"/>
    <w:rsid w:val="00DA6951"/>
    <w:rsid w:val="00DB1031"/>
    <w:rsid w:val="00DB34BD"/>
    <w:rsid w:val="00DB6B8F"/>
    <w:rsid w:val="00DB6C49"/>
    <w:rsid w:val="00DB6DFE"/>
    <w:rsid w:val="00DC0B81"/>
    <w:rsid w:val="00DC21A4"/>
    <w:rsid w:val="00DC4E2A"/>
    <w:rsid w:val="00DC59B3"/>
    <w:rsid w:val="00DC7716"/>
    <w:rsid w:val="00DE3630"/>
    <w:rsid w:val="00DF2A02"/>
    <w:rsid w:val="00DF4ECF"/>
    <w:rsid w:val="00DF76BB"/>
    <w:rsid w:val="00DF7BED"/>
    <w:rsid w:val="00E00FC3"/>
    <w:rsid w:val="00E012F9"/>
    <w:rsid w:val="00E029D8"/>
    <w:rsid w:val="00E0513A"/>
    <w:rsid w:val="00E05C07"/>
    <w:rsid w:val="00E05EE8"/>
    <w:rsid w:val="00E1196A"/>
    <w:rsid w:val="00E1356A"/>
    <w:rsid w:val="00E13F76"/>
    <w:rsid w:val="00E14395"/>
    <w:rsid w:val="00E226E6"/>
    <w:rsid w:val="00E22AA2"/>
    <w:rsid w:val="00E2772C"/>
    <w:rsid w:val="00E32447"/>
    <w:rsid w:val="00E3313F"/>
    <w:rsid w:val="00E35B2E"/>
    <w:rsid w:val="00E35BE4"/>
    <w:rsid w:val="00E35FA6"/>
    <w:rsid w:val="00E360B4"/>
    <w:rsid w:val="00E371C6"/>
    <w:rsid w:val="00E41E24"/>
    <w:rsid w:val="00E44799"/>
    <w:rsid w:val="00E475CE"/>
    <w:rsid w:val="00E509C0"/>
    <w:rsid w:val="00E516D0"/>
    <w:rsid w:val="00E54334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2BD2"/>
    <w:rsid w:val="00E92D06"/>
    <w:rsid w:val="00E9460C"/>
    <w:rsid w:val="00E9536F"/>
    <w:rsid w:val="00EA22E4"/>
    <w:rsid w:val="00EA6155"/>
    <w:rsid w:val="00EB0C09"/>
    <w:rsid w:val="00EB6460"/>
    <w:rsid w:val="00EC1222"/>
    <w:rsid w:val="00EC14C9"/>
    <w:rsid w:val="00EC1AB5"/>
    <w:rsid w:val="00EC79D3"/>
    <w:rsid w:val="00ED028C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3549"/>
    <w:rsid w:val="00F166B0"/>
    <w:rsid w:val="00F17F17"/>
    <w:rsid w:val="00F24EF3"/>
    <w:rsid w:val="00F25024"/>
    <w:rsid w:val="00F2763F"/>
    <w:rsid w:val="00F3124A"/>
    <w:rsid w:val="00F31DA1"/>
    <w:rsid w:val="00F45894"/>
    <w:rsid w:val="00F4766A"/>
    <w:rsid w:val="00F478F5"/>
    <w:rsid w:val="00F52B0B"/>
    <w:rsid w:val="00F6145B"/>
    <w:rsid w:val="00F65088"/>
    <w:rsid w:val="00F76A1E"/>
    <w:rsid w:val="00F76D0D"/>
    <w:rsid w:val="00F81113"/>
    <w:rsid w:val="00F81993"/>
    <w:rsid w:val="00F86196"/>
    <w:rsid w:val="00F918D6"/>
    <w:rsid w:val="00F92A6B"/>
    <w:rsid w:val="00F93B8F"/>
    <w:rsid w:val="00FA0E9E"/>
    <w:rsid w:val="00FA684F"/>
    <w:rsid w:val="00FA6E67"/>
    <w:rsid w:val="00FB08C9"/>
    <w:rsid w:val="00FB255D"/>
    <w:rsid w:val="00FB28AC"/>
    <w:rsid w:val="00FB4272"/>
    <w:rsid w:val="00FB5154"/>
    <w:rsid w:val="00FC1393"/>
    <w:rsid w:val="00FC4F0C"/>
    <w:rsid w:val="00FC7B69"/>
    <w:rsid w:val="00FD31F4"/>
    <w:rsid w:val="00FD5824"/>
    <w:rsid w:val="00FE23D7"/>
    <w:rsid w:val="00FE437E"/>
    <w:rsid w:val="00FF12CD"/>
    <w:rsid w:val="00FF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005FA-2A87-4647-8881-21254345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1835"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349F-48E2-4437-8478-1685DB96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Кравчук Т.Ю.</cp:lastModifiedBy>
  <cp:revision>7</cp:revision>
  <cp:lastPrinted>2022-10-07T07:11:00Z</cp:lastPrinted>
  <dcterms:created xsi:type="dcterms:W3CDTF">2022-11-24T08:16:00Z</dcterms:created>
  <dcterms:modified xsi:type="dcterms:W3CDTF">2022-11-24T08:43:00Z</dcterms:modified>
</cp:coreProperties>
</file>