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5A" w:rsidRDefault="004F435A" w:rsidP="00B07B6B">
      <w:pPr>
        <w:rPr>
          <w:b/>
          <w:sz w:val="36"/>
          <w:szCs w:val="36"/>
        </w:rPr>
      </w:pPr>
      <w:bookmarkStart w:id="0" w:name="_GoBack"/>
      <w:bookmarkEnd w:id="0"/>
    </w:p>
    <w:p w:rsidR="004F435A" w:rsidRDefault="004F435A" w:rsidP="004F435A">
      <w:pPr>
        <w:jc w:val="center"/>
        <w:rPr>
          <w:b/>
          <w:sz w:val="36"/>
          <w:szCs w:val="36"/>
        </w:rPr>
      </w:pPr>
    </w:p>
    <w:p w:rsidR="00646FFB" w:rsidRDefault="00646FFB" w:rsidP="004F435A">
      <w:pPr>
        <w:jc w:val="center"/>
        <w:rPr>
          <w:b/>
          <w:sz w:val="36"/>
          <w:szCs w:val="36"/>
        </w:rPr>
      </w:pPr>
    </w:p>
    <w:p w:rsidR="00646FFB" w:rsidRDefault="00646FFB" w:rsidP="004F435A">
      <w:pPr>
        <w:jc w:val="center"/>
        <w:rPr>
          <w:b/>
          <w:sz w:val="36"/>
          <w:szCs w:val="36"/>
        </w:rPr>
      </w:pPr>
    </w:p>
    <w:p w:rsidR="00646FFB" w:rsidRDefault="00646FFB" w:rsidP="004F435A">
      <w:pPr>
        <w:jc w:val="center"/>
        <w:rPr>
          <w:b/>
          <w:sz w:val="36"/>
          <w:szCs w:val="36"/>
        </w:rPr>
      </w:pPr>
    </w:p>
    <w:p w:rsidR="00646FFB" w:rsidRDefault="00646FFB" w:rsidP="004F435A">
      <w:pPr>
        <w:jc w:val="center"/>
        <w:rPr>
          <w:b/>
          <w:sz w:val="36"/>
          <w:szCs w:val="36"/>
        </w:rPr>
      </w:pPr>
    </w:p>
    <w:p w:rsidR="004F435A" w:rsidRDefault="004F435A" w:rsidP="004F43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4F435A" w:rsidRDefault="004F435A" w:rsidP="004F435A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4F435A" w:rsidRPr="003E5610" w:rsidRDefault="004F435A" w:rsidP="004F43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4F435A" w:rsidRDefault="004F435A" w:rsidP="004F435A">
      <w:pPr>
        <w:jc w:val="center"/>
        <w:rPr>
          <w:b/>
          <w:sz w:val="32"/>
          <w:szCs w:val="32"/>
        </w:rPr>
      </w:pPr>
    </w:p>
    <w:p w:rsidR="00B07B6B" w:rsidRDefault="004F435A" w:rsidP="00CF10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F435A" w:rsidRDefault="004F435A" w:rsidP="004F435A">
      <w:pPr>
        <w:rPr>
          <w:sz w:val="28"/>
          <w:szCs w:val="28"/>
        </w:rPr>
      </w:pPr>
    </w:p>
    <w:p w:rsidR="004F435A" w:rsidRDefault="00646FFB" w:rsidP="004F43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D0000">
        <w:rPr>
          <w:rFonts w:ascii="Arial" w:hAnsi="Arial" w:cs="Arial"/>
          <w:sz w:val="24"/>
          <w:szCs w:val="24"/>
        </w:rPr>
        <w:t>11.09.2015</w:t>
      </w:r>
      <w:r w:rsidR="004F435A">
        <w:rPr>
          <w:rFonts w:ascii="Arial" w:hAnsi="Arial" w:cs="Arial"/>
          <w:sz w:val="24"/>
          <w:szCs w:val="24"/>
        </w:rPr>
        <w:t>г.</w:t>
      </w:r>
      <w:r w:rsidR="004F435A">
        <w:rPr>
          <w:sz w:val="28"/>
          <w:szCs w:val="28"/>
        </w:rPr>
        <w:tab/>
      </w:r>
      <w:r w:rsidR="004F435A">
        <w:rPr>
          <w:sz w:val="28"/>
          <w:szCs w:val="28"/>
        </w:rPr>
        <w:tab/>
      </w:r>
      <w:r w:rsidR="004F435A">
        <w:rPr>
          <w:sz w:val="28"/>
          <w:szCs w:val="28"/>
        </w:rPr>
        <w:tab/>
      </w:r>
      <w:r w:rsidR="004F435A">
        <w:rPr>
          <w:sz w:val="28"/>
          <w:szCs w:val="28"/>
        </w:rPr>
        <w:tab/>
      </w:r>
      <w:r w:rsidR="004F435A">
        <w:rPr>
          <w:sz w:val="28"/>
          <w:szCs w:val="28"/>
        </w:rPr>
        <w:tab/>
      </w:r>
      <w:r w:rsidR="004F435A">
        <w:rPr>
          <w:sz w:val="28"/>
          <w:szCs w:val="28"/>
        </w:rPr>
        <w:tab/>
        <w:t xml:space="preserve">                       </w:t>
      </w:r>
      <w:r w:rsidR="004F435A" w:rsidRPr="007807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4F435A" w:rsidRPr="0078070C">
        <w:rPr>
          <w:sz w:val="28"/>
          <w:szCs w:val="28"/>
        </w:rPr>
        <w:t xml:space="preserve"> </w:t>
      </w:r>
      <w:r w:rsidR="004F435A" w:rsidRPr="007A182F">
        <w:rPr>
          <w:rFonts w:ascii="Arial" w:hAnsi="Arial" w:cs="Arial"/>
          <w:sz w:val="24"/>
          <w:szCs w:val="24"/>
        </w:rPr>
        <w:t xml:space="preserve">№ </w:t>
      </w:r>
      <w:r w:rsidR="000D0000">
        <w:rPr>
          <w:rFonts w:ascii="Arial" w:hAnsi="Arial" w:cs="Arial"/>
          <w:sz w:val="24"/>
          <w:szCs w:val="24"/>
        </w:rPr>
        <w:t>946-п</w:t>
      </w:r>
    </w:p>
    <w:p w:rsidR="00B07B6B" w:rsidRPr="00942FC1" w:rsidRDefault="00B07B6B" w:rsidP="004F435A">
      <w:pPr>
        <w:rPr>
          <w:sz w:val="28"/>
          <w:szCs w:val="28"/>
        </w:rPr>
      </w:pPr>
    </w:p>
    <w:p w:rsidR="004F435A" w:rsidRDefault="004F435A" w:rsidP="00B07B6B">
      <w:pPr>
        <w:jc w:val="center"/>
        <w:rPr>
          <w:rFonts w:ascii="Arial" w:hAnsi="Arial" w:cs="Arial"/>
          <w:sz w:val="24"/>
          <w:szCs w:val="24"/>
        </w:rPr>
      </w:pPr>
      <w:r w:rsidRPr="00970A9A">
        <w:rPr>
          <w:rFonts w:ascii="Arial" w:hAnsi="Arial" w:cs="Arial"/>
          <w:sz w:val="24"/>
          <w:szCs w:val="24"/>
        </w:rPr>
        <w:t>г. Усть-Кут</w:t>
      </w:r>
    </w:p>
    <w:p w:rsidR="00B07B6B" w:rsidRPr="00970A9A" w:rsidRDefault="00B07B6B" w:rsidP="00BD24E4">
      <w:pPr>
        <w:rPr>
          <w:rFonts w:ascii="Arial" w:hAnsi="Arial" w:cs="Arial"/>
          <w:b/>
          <w:sz w:val="24"/>
          <w:szCs w:val="24"/>
        </w:rPr>
      </w:pPr>
    </w:p>
    <w:p w:rsidR="00646FFB" w:rsidRPr="00970A9A" w:rsidRDefault="00646FFB" w:rsidP="00646FFB">
      <w:pPr>
        <w:rPr>
          <w:rFonts w:ascii="Arial" w:hAnsi="Arial" w:cs="Arial"/>
          <w:b/>
          <w:sz w:val="24"/>
          <w:szCs w:val="24"/>
        </w:rPr>
      </w:pPr>
      <w:r w:rsidRPr="00970A9A">
        <w:rPr>
          <w:rFonts w:ascii="Arial" w:hAnsi="Arial" w:cs="Arial"/>
          <w:b/>
          <w:sz w:val="24"/>
          <w:szCs w:val="24"/>
        </w:rPr>
        <w:t xml:space="preserve">О внесении изменений </w:t>
      </w:r>
    </w:p>
    <w:p w:rsidR="00646FFB" w:rsidRPr="00970A9A" w:rsidRDefault="00646FFB" w:rsidP="00646FFB">
      <w:pPr>
        <w:jc w:val="both"/>
        <w:rPr>
          <w:rFonts w:ascii="Arial" w:hAnsi="Arial" w:cs="Arial"/>
          <w:b/>
          <w:sz w:val="24"/>
          <w:szCs w:val="24"/>
        </w:rPr>
      </w:pPr>
      <w:r w:rsidRPr="00970A9A">
        <w:rPr>
          <w:rFonts w:ascii="Arial" w:hAnsi="Arial" w:cs="Arial"/>
          <w:b/>
          <w:sz w:val="24"/>
          <w:szCs w:val="24"/>
        </w:rPr>
        <w:t xml:space="preserve">в постановление Администрации </w:t>
      </w:r>
    </w:p>
    <w:p w:rsidR="00646FFB" w:rsidRPr="00970A9A" w:rsidRDefault="00646FFB" w:rsidP="00646FFB">
      <w:pPr>
        <w:jc w:val="both"/>
        <w:rPr>
          <w:rFonts w:ascii="Arial" w:hAnsi="Arial" w:cs="Arial"/>
          <w:b/>
          <w:sz w:val="24"/>
          <w:szCs w:val="24"/>
        </w:rPr>
      </w:pPr>
      <w:r w:rsidRPr="00970A9A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</w:p>
    <w:p w:rsidR="00646FFB" w:rsidRDefault="002C1671" w:rsidP="00646F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образования от 06</w:t>
      </w:r>
      <w:r w:rsidR="00646FFB" w:rsidRPr="00970A9A">
        <w:rPr>
          <w:rFonts w:ascii="Arial" w:hAnsi="Arial" w:cs="Arial"/>
          <w:b/>
          <w:sz w:val="24"/>
          <w:szCs w:val="24"/>
        </w:rPr>
        <w:t>.09.2013 г</w:t>
      </w:r>
      <w:r>
        <w:rPr>
          <w:rFonts w:ascii="Arial" w:hAnsi="Arial" w:cs="Arial"/>
          <w:b/>
          <w:sz w:val="24"/>
          <w:szCs w:val="24"/>
        </w:rPr>
        <w:t>. № 1332</w:t>
      </w:r>
      <w:r w:rsidR="00646FFB" w:rsidRPr="00970A9A">
        <w:rPr>
          <w:rFonts w:ascii="Arial" w:hAnsi="Arial" w:cs="Arial"/>
          <w:b/>
          <w:sz w:val="24"/>
          <w:szCs w:val="24"/>
        </w:rPr>
        <w:t>-п</w:t>
      </w:r>
    </w:p>
    <w:p w:rsidR="00646FFB" w:rsidRPr="00970A9A" w:rsidRDefault="00646FFB" w:rsidP="00646FFB">
      <w:pPr>
        <w:rPr>
          <w:rFonts w:ascii="Arial" w:hAnsi="Arial" w:cs="Arial"/>
          <w:b/>
          <w:sz w:val="24"/>
          <w:szCs w:val="24"/>
        </w:rPr>
      </w:pPr>
    </w:p>
    <w:p w:rsidR="00646FFB" w:rsidRPr="00970A9A" w:rsidRDefault="00646FFB" w:rsidP="00646FFB">
      <w:pPr>
        <w:pStyle w:val="ConsPlusTitle"/>
        <w:jc w:val="both"/>
        <w:rPr>
          <w:rFonts w:ascii="Arial" w:hAnsi="Arial" w:cs="Arial"/>
          <w:b w:val="0"/>
        </w:rPr>
      </w:pPr>
      <w:r w:rsidRPr="00970A9A">
        <w:rPr>
          <w:rFonts w:ascii="Arial" w:hAnsi="Arial" w:cs="Arial"/>
          <w:b w:val="0"/>
        </w:rPr>
        <w:t xml:space="preserve">      В соответствии </w:t>
      </w:r>
      <w:proofErr w:type="gramStart"/>
      <w:r w:rsidRPr="00970A9A">
        <w:rPr>
          <w:rFonts w:ascii="Arial" w:hAnsi="Arial" w:cs="Arial"/>
          <w:b w:val="0"/>
        </w:rPr>
        <w:t>со  ст.</w:t>
      </w:r>
      <w:proofErr w:type="gramEnd"/>
      <w:r w:rsidRPr="00970A9A">
        <w:rPr>
          <w:rFonts w:ascii="Arial" w:hAnsi="Arial" w:cs="Arial"/>
          <w:b w:val="0"/>
        </w:rPr>
        <w:t xml:space="preserve">  </w:t>
      </w:r>
      <w:proofErr w:type="gramStart"/>
      <w:r w:rsidRPr="00970A9A">
        <w:rPr>
          <w:rFonts w:ascii="Arial" w:hAnsi="Arial" w:cs="Arial"/>
          <w:b w:val="0"/>
        </w:rPr>
        <w:t>15  Федерального</w:t>
      </w:r>
      <w:proofErr w:type="gramEnd"/>
      <w:r w:rsidRPr="00970A9A">
        <w:rPr>
          <w:rFonts w:ascii="Arial" w:hAnsi="Arial" w:cs="Arial"/>
          <w:b w:val="0"/>
        </w:rPr>
        <w:t xml:space="preserve"> закона от  06.10.2003 г. № 131-ФЗ                «Об общих принципах организации местного самоуправления в Российской    Федерации»,     ст. 179 Бюджетного кодекса Российской Федерации,  </w:t>
      </w:r>
      <w:r w:rsidR="00D7432A">
        <w:rPr>
          <w:rFonts w:ascii="Arial" w:hAnsi="Arial" w:cs="Arial"/>
          <w:b w:val="0"/>
        </w:rPr>
        <w:t xml:space="preserve">Федеральным законом от 29 декабря 2012г. № 273-ФЗ «Об образовании в Российской Федерации», руководствуясь ст. 48 Устава </w:t>
      </w:r>
      <w:proofErr w:type="spellStart"/>
      <w:r w:rsidR="00D7432A">
        <w:rPr>
          <w:rFonts w:ascii="Arial" w:hAnsi="Arial" w:cs="Arial"/>
          <w:b w:val="0"/>
        </w:rPr>
        <w:t>Усть</w:t>
      </w:r>
      <w:proofErr w:type="spellEnd"/>
      <w:r w:rsidR="00D7432A">
        <w:rPr>
          <w:rFonts w:ascii="Arial" w:hAnsi="Arial" w:cs="Arial"/>
          <w:b w:val="0"/>
        </w:rPr>
        <w:t xml:space="preserve"> – </w:t>
      </w:r>
      <w:proofErr w:type="spellStart"/>
      <w:r w:rsidR="00D7432A">
        <w:rPr>
          <w:rFonts w:ascii="Arial" w:hAnsi="Arial" w:cs="Arial"/>
          <w:b w:val="0"/>
        </w:rPr>
        <w:t>Кутского</w:t>
      </w:r>
      <w:proofErr w:type="spellEnd"/>
      <w:r w:rsidR="00D7432A">
        <w:rPr>
          <w:rFonts w:ascii="Arial" w:hAnsi="Arial" w:cs="Arial"/>
          <w:b w:val="0"/>
        </w:rPr>
        <w:t xml:space="preserve"> муниципального образования</w:t>
      </w:r>
    </w:p>
    <w:p w:rsidR="004F435A" w:rsidRDefault="004F435A" w:rsidP="004F435A">
      <w:pPr>
        <w:rPr>
          <w:rFonts w:ascii="Arial" w:hAnsi="Arial" w:cs="Arial"/>
          <w:b/>
          <w:color w:val="000000"/>
          <w:sz w:val="24"/>
          <w:szCs w:val="24"/>
        </w:rPr>
      </w:pPr>
    </w:p>
    <w:p w:rsidR="00B07B6B" w:rsidRPr="00970A9A" w:rsidRDefault="00B07B6B" w:rsidP="004F435A">
      <w:pPr>
        <w:rPr>
          <w:rFonts w:ascii="Arial" w:hAnsi="Arial" w:cs="Arial"/>
          <w:b/>
          <w:color w:val="000000"/>
          <w:sz w:val="24"/>
          <w:szCs w:val="24"/>
        </w:rPr>
      </w:pPr>
    </w:p>
    <w:p w:rsidR="00B07B6B" w:rsidRPr="00CF1033" w:rsidRDefault="004F435A" w:rsidP="00B07B6B">
      <w:pPr>
        <w:rPr>
          <w:rFonts w:ascii="Arial" w:hAnsi="Arial" w:cs="Arial"/>
          <w:b/>
          <w:color w:val="000000"/>
          <w:sz w:val="28"/>
          <w:szCs w:val="28"/>
        </w:rPr>
      </w:pPr>
      <w:r w:rsidRPr="002C1671">
        <w:rPr>
          <w:rFonts w:ascii="Arial" w:hAnsi="Arial" w:cs="Arial"/>
          <w:b/>
          <w:color w:val="000000"/>
          <w:sz w:val="28"/>
          <w:szCs w:val="28"/>
        </w:rPr>
        <w:t>ПОСТАНОВЛЯЮ:</w:t>
      </w:r>
    </w:p>
    <w:p w:rsidR="00970A9A" w:rsidRPr="00970A9A" w:rsidRDefault="00970A9A" w:rsidP="004F435A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70A9A" w:rsidRPr="002C1671" w:rsidRDefault="002C1671" w:rsidP="002C167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0A9A" w:rsidRPr="00970A9A">
        <w:rPr>
          <w:rFonts w:ascii="Arial" w:hAnsi="Arial" w:cs="Arial"/>
          <w:sz w:val="24"/>
          <w:szCs w:val="24"/>
        </w:rPr>
        <w:t xml:space="preserve"> </w:t>
      </w:r>
      <w:r w:rsidR="00BE3C41">
        <w:rPr>
          <w:rFonts w:ascii="Arial" w:hAnsi="Arial" w:cs="Arial"/>
          <w:sz w:val="24"/>
          <w:szCs w:val="24"/>
        </w:rPr>
        <w:t xml:space="preserve">    </w:t>
      </w:r>
      <w:r w:rsidR="00970A9A" w:rsidRPr="00970A9A">
        <w:rPr>
          <w:rFonts w:ascii="Arial" w:hAnsi="Arial" w:cs="Arial"/>
          <w:sz w:val="24"/>
          <w:szCs w:val="24"/>
        </w:rPr>
        <w:t xml:space="preserve">1. Внести следующие изменения </w:t>
      </w:r>
      <w:proofErr w:type="gramStart"/>
      <w:r w:rsidR="00970A9A" w:rsidRPr="00970A9A">
        <w:rPr>
          <w:rFonts w:ascii="Arial" w:hAnsi="Arial" w:cs="Arial"/>
          <w:sz w:val="24"/>
          <w:szCs w:val="24"/>
        </w:rPr>
        <w:t>в  Муниципальную</w:t>
      </w:r>
      <w:proofErr w:type="gramEnd"/>
      <w:r w:rsidR="00970A9A" w:rsidRPr="00970A9A">
        <w:rPr>
          <w:rFonts w:ascii="Arial" w:hAnsi="Arial" w:cs="Arial"/>
          <w:sz w:val="24"/>
          <w:szCs w:val="24"/>
        </w:rPr>
        <w:t xml:space="preserve">  программу </w:t>
      </w:r>
      <w:r w:rsidRPr="00970A9A">
        <w:rPr>
          <w:rFonts w:ascii="Arial" w:hAnsi="Arial" w:cs="Arial"/>
          <w:color w:val="000000"/>
          <w:sz w:val="24"/>
          <w:szCs w:val="24"/>
        </w:rPr>
        <w:t>«</w:t>
      </w:r>
      <w:r w:rsidRPr="00970A9A">
        <w:rPr>
          <w:rFonts w:ascii="Arial" w:hAnsi="Arial" w:cs="Arial"/>
          <w:bCs/>
          <w:sz w:val="24"/>
          <w:szCs w:val="24"/>
        </w:rPr>
        <w:t>Доступная  среда  для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70A9A">
        <w:rPr>
          <w:rFonts w:ascii="Arial" w:hAnsi="Arial" w:cs="Arial"/>
          <w:bCs/>
          <w:sz w:val="24"/>
          <w:szCs w:val="24"/>
        </w:rPr>
        <w:t>инвалидов и других маломобильных групп населения</w:t>
      </w:r>
      <w:r w:rsidRPr="00970A9A">
        <w:rPr>
          <w:rFonts w:ascii="Arial" w:hAnsi="Arial" w:cs="Arial"/>
          <w:color w:val="000000"/>
          <w:sz w:val="24"/>
          <w:szCs w:val="24"/>
        </w:rPr>
        <w:t>» на 2014-2015 годы</w:t>
      </w:r>
      <w:r w:rsidR="00970A9A" w:rsidRPr="00970A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0A9A" w:rsidRPr="00970A9A">
        <w:rPr>
          <w:rFonts w:ascii="Arial" w:hAnsi="Arial" w:cs="Arial"/>
          <w:sz w:val="24"/>
          <w:szCs w:val="24"/>
        </w:rPr>
        <w:t>утвержденную</w:t>
      </w:r>
      <w:proofErr w:type="spellEnd"/>
      <w:r w:rsidR="00970A9A" w:rsidRPr="00970A9A">
        <w:rPr>
          <w:rFonts w:ascii="Arial" w:hAnsi="Arial" w:cs="Arial"/>
          <w:sz w:val="24"/>
          <w:szCs w:val="24"/>
        </w:rPr>
        <w:t xml:space="preserve"> постановлением  Администрации Усть-Кутского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 от 06</w:t>
      </w:r>
      <w:r w:rsidR="00970A9A" w:rsidRPr="00970A9A">
        <w:rPr>
          <w:rFonts w:ascii="Arial" w:hAnsi="Arial" w:cs="Arial"/>
          <w:sz w:val="24"/>
          <w:szCs w:val="24"/>
        </w:rPr>
        <w:t>.09.2013 г</w:t>
      </w:r>
      <w:r>
        <w:rPr>
          <w:rFonts w:ascii="Arial" w:hAnsi="Arial" w:cs="Arial"/>
          <w:sz w:val="24"/>
          <w:szCs w:val="24"/>
        </w:rPr>
        <w:t>. № 1332</w:t>
      </w:r>
      <w:r w:rsidR="00970A9A" w:rsidRPr="00970A9A">
        <w:rPr>
          <w:rFonts w:ascii="Arial" w:hAnsi="Arial" w:cs="Arial"/>
          <w:sz w:val="24"/>
          <w:szCs w:val="24"/>
        </w:rPr>
        <w:t>-п</w:t>
      </w:r>
      <w:r w:rsidR="00860BC1">
        <w:rPr>
          <w:rFonts w:ascii="Arial" w:hAnsi="Arial" w:cs="Arial"/>
          <w:sz w:val="24"/>
          <w:szCs w:val="24"/>
        </w:rPr>
        <w:t xml:space="preserve"> (далее Программа)</w:t>
      </w:r>
      <w:r w:rsidR="00970A9A" w:rsidRPr="00970A9A">
        <w:rPr>
          <w:rFonts w:ascii="Arial" w:hAnsi="Arial" w:cs="Arial"/>
          <w:sz w:val="24"/>
          <w:szCs w:val="24"/>
        </w:rPr>
        <w:t xml:space="preserve">: </w:t>
      </w:r>
    </w:p>
    <w:p w:rsidR="00970A9A" w:rsidRPr="00B93DBC" w:rsidRDefault="003B5D8A" w:rsidP="00343BC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1.1</w:t>
      </w:r>
      <w:r w:rsidR="00970A9A" w:rsidRPr="00970A9A">
        <w:rPr>
          <w:rFonts w:ascii="Arial" w:hAnsi="Arial" w:cs="Arial"/>
          <w:sz w:val="24"/>
          <w:szCs w:val="24"/>
        </w:rPr>
        <w:t xml:space="preserve">  в</w:t>
      </w:r>
      <w:proofErr w:type="gramEnd"/>
      <w:r w:rsidR="00970A9A" w:rsidRPr="00970A9A">
        <w:rPr>
          <w:rFonts w:ascii="Arial" w:hAnsi="Arial" w:cs="Arial"/>
          <w:sz w:val="24"/>
          <w:szCs w:val="24"/>
        </w:rPr>
        <w:t xml:space="preserve"> </w:t>
      </w:r>
      <w:r w:rsidR="00860BC1">
        <w:rPr>
          <w:rFonts w:ascii="Arial" w:hAnsi="Arial" w:cs="Arial"/>
          <w:sz w:val="24"/>
          <w:szCs w:val="24"/>
        </w:rPr>
        <w:t>П</w:t>
      </w:r>
      <w:r w:rsidR="00970A9A" w:rsidRPr="00970A9A">
        <w:rPr>
          <w:rFonts w:ascii="Arial" w:hAnsi="Arial" w:cs="Arial"/>
          <w:sz w:val="24"/>
          <w:szCs w:val="24"/>
        </w:rPr>
        <w:t xml:space="preserve">аспорте </w:t>
      </w:r>
      <w:r w:rsidR="00860BC1">
        <w:rPr>
          <w:rFonts w:ascii="Arial" w:hAnsi="Arial" w:cs="Arial"/>
          <w:sz w:val="24"/>
          <w:szCs w:val="24"/>
        </w:rPr>
        <w:t>П</w:t>
      </w:r>
      <w:r w:rsidR="00970A9A" w:rsidRPr="00970A9A">
        <w:rPr>
          <w:rFonts w:ascii="Arial" w:hAnsi="Arial" w:cs="Arial"/>
          <w:sz w:val="24"/>
          <w:szCs w:val="24"/>
        </w:rPr>
        <w:t xml:space="preserve">рограммы </w:t>
      </w:r>
      <w:r w:rsidR="00860BC1">
        <w:rPr>
          <w:rFonts w:ascii="Arial" w:hAnsi="Arial" w:cs="Arial"/>
          <w:sz w:val="24"/>
          <w:szCs w:val="24"/>
        </w:rPr>
        <w:t>раздел</w:t>
      </w:r>
      <w:r w:rsidR="00970A9A" w:rsidRPr="00970A9A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70A9A" w:rsidRPr="00970A9A">
        <w:rPr>
          <w:rFonts w:ascii="Arial" w:hAnsi="Arial" w:cs="Arial"/>
          <w:sz w:val="24"/>
          <w:szCs w:val="24"/>
        </w:rPr>
        <w:t>Объемы</w:t>
      </w:r>
      <w:proofErr w:type="spellEnd"/>
      <w:r w:rsidR="00970A9A" w:rsidRPr="00970A9A">
        <w:rPr>
          <w:rFonts w:ascii="Arial" w:hAnsi="Arial" w:cs="Arial"/>
          <w:sz w:val="24"/>
          <w:szCs w:val="24"/>
        </w:rPr>
        <w:t xml:space="preserve"> и ис</w:t>
      </w:r>
      <w:r w:rsidR="00B07B6B">
        <w:rPr>
          <w:rFonts w:ascii="Arial" w:hAnsi="Arial" w:cs="Arial"/>
          <w:sz w:val="24"/>
          <w:szCs w:val="24"/>
        </w:rPr>
        <w:t xml:space="preserve">точники финансирования» </w:t>
      </w:r>
      <w:r w:rsidR="00860BC1">
        <w:rPr>
          <w:rFonts w:ascii="Arial" w:hAnsi="Arial" w:cs="Arial"/>
          <w:sz w:val="24"/>
          <w:szCs w:val="24"/>
        </w:rPr>
        <w:t xml:space="preserve">изложить  в новой редакции «Общий объем финансирования реализации Программы </w:t>
      </w:r>
      <w:r w:rsidR="005303EA">
        <w:rPr>
          <w:rFonts w:ascii="Arial" w:hAnsi="Arial" w:cs="Arial"/>
          <w:sz w:val="24"/>
          <w:szCs w:val="24"/>
        </w:rPr>
        <w:t xml:space="preserve">на 2014-2015 гг. </w:t>
      </w:r>
      <w:r w:rsidR="00860BC1">
        <w:rPr>
          <w:rFonts w:ascii="Arial" w:hAnsi="Arial" w:cs="Arial"/>
          <w:sz w:val="24"/>
          <w:szCs w:val="24"/>
        </w:rPr>
        <w:t xml:space="preserve">составляет 758 </w:t>
      </w:r>
      <w:proofErr w:type="spellStart"/>
      <w:r w:rsidR="00860BC1">
        <w:rPr>
          <w:rFonts w:ascii="Arial" w:hAnsi="Arial" w:cs="Arial"/>
          <w:sz w:val="24"/>
          <w:szCs w:val="24"/>
        </w:rPr>
        <w:t>тыс.ру</w:t>
      </w:r>
      <w:r w:rsidR="005303EA">
        <w:rPr>
          <w:rFonts w:ascii="Arial" w:hAnsi="Arial" w:cs="Arial"/>
          <w:sz w:val="24"/>
          <w:szCs w:val="24"/>
        </w:rPr>
        <w:t>б</w:t>
      </w:r>
      <w:proofErr w:type="spellEnd"/>
      <w:r w:rsidR="005303EA">
        <w:rPr>
          <w:rFonts w:ascii="Arial" w:hAnsi="Arial" w:cs="Arial"/>
          <w:sz w:val="24"/>
          <w:szCs w:val="24"/>
        </w:rPr>
        <w:t>.</w:t>
      </w:r>
      <w:r w:rsidR="00A95139">
        <w:rPr>
          <w:rFonts w:ascii="Arial" w:hAnsi="Arial" w:cs="Arial"/>
          <w:sz w:val="24"/>
          <w:szCs w:val="24"/>
        </w:rPr>
        <w:t>,</w:t>
      </w:r>
      <w:r w:rsidR="005303EA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5303EA">
        <w:rPr>
          <w:rFonts w:ascii="Arial" w:hAnsi="Arial" w:cs="Arial"/>
          <w:sz w:val="24"/>
          <w:szCs w:val="24"/>
        </w:rPr>
        <w:t>т</w:t>
      </w:r>
      <w:r w:rsidR="00A95139">
        <w:rPr>
          <w:rFonts w:ascii="Arial" w:hAnsi="Arial" w:cs="Arial"/>
          <w:sz w:val="24"/>
          <w:szCs w:val="24"/>
        </w:rPr>
        <w:t>.ч</w:t>
      </w:r>
      <w:proofErr w:type="spellEnd"/>
      <w:r w:rsidR="00A95139">
        <w:rPr>
          <w:rFonts w:ascii="Arial" w:hAnsi="Arial" w:cs="Arial"/>
          <w:sz w:val="24"/>
          <w:szCs w:val="24"/>
        </w:rPr>
        <w:t xml:space="preserve">. </w:t>
      </w:r>
      <w:r w:rsidR="005303EA">
        <w:rPr>
          <w:rFonts w:ascii="Arial" w:hAnsi="Arial" w:cs="Arial"/>
          <w:sz w:val="24"/>
          <w:szCs w:val="24"/>
        </w:rPr>
        <w:t>областной бюдже</w:t>
      </w:r>
      <w:r w:rsidR="00E224C5">
        <w:rPr>
          <w:rFonts w:ascii="Arial" w:hAnsi="Arial" w:cs="Arial"/>
          <w:sz w:val="24"/>
          <w:szCs w:val="24"/>
        </w:rPr>
        <w:t xml:space="preserve">т  - 63,0 </w:t>
      </w:r>
      <w:proofErr w:type="spellStart"/>
      <w:r w:rsidR="00E224C5">
        <w:rPr>
          <w:rFonts w:ascii="Arial" w:hAnsi="Arial" w:cs="Arial"/>
          <w:sz w:val="24"/>
          <w:szCs w:val="24"/>
        </w:rPr>
        <w:t>тыс.руб</w:t>
      </w:r>
      <w:proofErr w:type="spellEnd"/>
      <w:r w:rsidR="00E224C5">
        <w:rPr>
          <w:rFonts w:ascii="Arial" w:hAnsi="Arial" w:cs="Arial"/>
          <w:sz w:val="24"/>
          <w:szCs w:val="24"/>
        </w:rPr>
        <w:t>.,  местный бюджет – 695</w:t>
      </w:r>
      <w:r w:rsidR="005303EA">
        <w:rPr>
          <w:rFonts w:ascii="Arial" w:hAnsi="Arial" w:cs="Arial"/>
          <w:sz w:val="24"/>
          <w:szCs w:val="24"/>
        </w:rPr>
        <w:t xml:space="preserve">,0 </w:t>
      </w:r>
      <w:proofErr w:type="spellStart"/>
      <w:r w:rsidR="005303EA">
        <w:rPr>
          <w:rFonts w:ascii="Arial" w:hAnsi="Arial" w:cs="Arial"/>
          <w:sz w:val="24"/>
          <w:szCs w:val="24"/>
        </w:rPr>
        <w:t>тыс.руб</w:t>
      </w:r>
      <w:proofErr w:type="spellEnd"/>
      <w:r w:rsidR="005303EA">
        <w:rPr>
          <w:rFonts w:ascii="Arial" w:hAnsi="Arial" w:cs="Arial"/>
          <w:sz w:val="24"/>
          <w:szCs w:val="24"/>
        </w:rPr>
        <w:t>.»</w:t>
      </w:r>
      <w:r w:rsidR="00DA2AC8">
        <w:rPr>
          <w:rFonts w:ascii="Arial" w:hAnsi="Arial" w:cs="Arial"/>
          <w:sz w:val="24"/>
          <w:szCs w:val="24"/>
        </w:rPr>
        <w:t>;</w:t>
      </w:r>
    </w:p>
    <w:p w:rsidR="00970A9A" w:rsidRDefault="003B5D8A" w:rsidP="00970A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860BC1">
        <w:rPr>
          <w:rFonts w:ascii="Arial" w:hAnsi="Arial" w:cs="Arial"/>
          <w:sz w:val="24"/>
          <w:szCs w:val="24"/>
        </w:rPr>
        <w:t>Р</w:t>
      </w:r>
      <w:r w:rsidR="00970A9A" w:rsidRPr="00970A9A">
        <w:rPr>
          <w:rFonts w:ascii="Arial" w:hAnsi="Arial" w:cs="Arial"/>
          <w:sz w:val="24"/>
          <w:szCs w:val="24"/>
        </w:rPr>
        <w:t xml:space="preserve">аздел 4. «Перечень мероприятий программы» изложить в новой редакции согласно Приложению </w:t>
      </w:r>
      <w:r w:rsidR="005303EA">
        <w:rPr>
          <w:rFonts w:ascii="Arial" w:hAnsi="Arial" w:cs="Arial"/>
          <w:sz w:val="24"/>
          <w:szCs w:val="24"/>
        </w:rPr>
        <w:t>№ 1 к настоящему постановлению;</w:t>
      </w:r>
    </w:p>
    <w:p w:rsidR="003B5D8A" w:rsidRPr="00970A9A" w:rsidRDefault="003B5D8A" w:rsidP="00970A9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1.3  В</w:t>
      </w:r>
      <w:proofErr w:type="gramEnd"/>
      <w:r>
        <w:rPr>
          <w:rFonts w:ascii="Arial" w:hAnsi="Arial" w:cs="Arial"/>
          <w:sz w:val="24"/>
          <w:szCs w:val="24"/>
        </w:rPr>
        <w:t xml:space="preserve"> разделе 6 «Оценка эффективности реализации программы» таблицу показателей изложи</w:t>
      </w:r>
      <w:r w:rsidR="00BE3C41">
        <w:rPr>
          <w:rFonts w:ascii="Arial" w:hAnsi="Arial" w:cs="Arial"/>
          <w:sz w:val="24"/>
          <w:szCs w:val="24"/>
        </w:rPr>
        <w:t>ть в новой редакции согласно Приложению № 2 к настоящему постановлению</w:t>
      </w:r>
      <w:r>
        <w:rPr>
          <w:rFonts w:ascii="Arial" w:hAnsi="Arial" w:cs="Arial"/>
          <w:sz w:val="24"/>
          <w:szCs w:val="24"/>
        </w:rPr>
        <w:t>.</w:t>
      </w:r>
    </w:p>
    <w:p w:rsidR="00B74AFC" w:rsidRDefault="00A95139" w:rsidP="00B74AFC">
      <w:pPr>
        <w:tabs>
          <w:tab w:val="left" w:pos="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60BC1">
        <w:rPr>
          <w:rFonts w:ascii="Arial" w:hAnsi="Arial" w:cs="Arial"/>
          <w:sz w:val="24"/>
          <w:szCs w:val="24"/>
        </w:rPr>
        <w:t xml:space="preserve">2. </w:t>
      </w:r>
      <w:r w:rsidR="00CF1033">
        <w:rPr>
          <w:rFonts w:ascii="Arial" w:hAnsi="Arial" w:cs="Arial"/>
          <w:sz w:val="24"/>
          <w:szCs w:val="24"/>
        </w:rPr>
        <w:t>Обнародовать</w:t>
      </w:r>
      <w:r w:rsidR="00970A9A" w:rsidRPr="00970A9A">
        <w:rPr>
          <w:rFonts w:ascii="Arial" w:hAnsi="Arial" w:cs="Arial"/>
          <w:sz w:val="24"/>
          <w:szCs w:val="24"/>
        </w:rPr>
        <w:t xml:space="preserve"> </w:t>
      </w:r>
      <w:r w:rsidR="00CF1033">
        <w:rPr>
          <w:rFonts w:ascii="Arial" w:hAnsi="Arial" w:cs="Arial"/>
          <w:sz w:val="24"/>
          <w:szCs w:val="24"/>
        </w:rPr>
        <w:t>н</w:t>
      </w:r>
      <w:r w:rsidR="00970A9A" w:rsidRPr="00970A9A">
        <w:rPr>
          <w:rFonts w:ascii="Arial" w:hAnsi="Arial" w:cs="Arial"/>
          <w:bCs/>
          <w:sz w:val="24"/>
          <w:szCs w:val="24"/>
        </w:rPr>
        <w:t>астоящее постановление на официальном сайте Администрации Усть-Кутского муниципального образования</w:t>
      </w:r>
      <w:r w:rsidR="005303EA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«Интернет»</w:t>
      </w:r>
      <w:r w:rsidR="00970A9A" w:rsidRPr="00970A9A">
        <w:rPr>
          <w:rFonts w:ascii="Arial" w:hAnsi="Arial" w:cs="Arial"/>
          <w:bCs/>
          <w:sz w:val="24"/>
          <w:szCs w:val="24"/>
        </w:rPr>
        <w:t>.</w:t>
      </w:r>
    </w:p>
    <w:p w:rsidR="00970A9A" w:rsidRPr="00B74AFC" w:rsidRDefault="00B74AFC" w:rsidP="00B74AFC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B74AFC">
        <w:rPr>
          <w:rFonts w:ascii="Arial" w:hAnsi="Arial" w:cs="Arial"/>
          <w:bCs/>
          <w:sz w:val="24"/>
          <w:szCs w:val="24"/>
        </w:rPr>
        <w:t xml:space="preserve">       </w:t>
      </w:r>
      <w:r w:rsidR="00BE3C41">
        <w:rPr>
          <w:rFonts w:ascii="Arial" w:hAnsi="Arial" w:cs="Arial"/>
          <w:bCs/>
          <w:sz w:val="24"/>
          <w:szCs w:val="24"/>
        </w:rPr>
        <w:t xml:space="preserve">   </w:t>
      </w:r>
      <w:r w:rsidR="00970A9A" w:rsidRPr="00B74AFC">
        <w:rPr>
          <w:rFonts w:ascii="Arial" w:hAnsi="Arial" w:cs="Arial"/>
          <w:bCs/>
          <w:sz w:val="24"/>
          <w:szCs w:val="24"/>
        </w:rPr>
        <w:t xml:space="preserve">3. </w:t>
      </w:r>
      <w:r w:rsidRPr="00B74AFC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мэра </w:t>
      </w:r>
      <w:r w:rsidR="00A95139">
        <w:rPr>
          <w:rFonts w:ascii="Arial" w:hAnsi="Arial" w:cs="Arial"/>
          <w:sz w:val="24"/>
          <w:szCs w:val="24"/>
        </w:rPr>
        <w:t xml:space="preserve">Усть-Кутского муниципального образования </w:t>
      </w:r>
      <w:r w:rsidRPr="00B74AFC">
        <w:rPr>
          <w:rFonts w:ascii="Arial" w:hAnsi="Arial" w:cs="Arial"/>
          <w:sz w:val="24"/>
          <w:szCs w:val="24"/>
        </w:rPr>
        <w:t>по социальным</w:t>
      </w:r>
      <w:r w:rsidR="00A9513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5139">
        <w:rPr>
          <w:rFonts w:ascii="Arial" w:hAnsi="Arial" w:cs="Arial"/>
          <w:sz w:val="24"/>
          <w:szCs w:val="24"/>
        </w:rPr>
        <w:t xml:space="preserve">вопросам </w:t>
      </w:r>
      <w:r w:rsidRPr="00B74AFC">
        <w:rPr>
          <w:rFonts w:ascii="Arial" w:hAnsi="Arial" w:cs="Arial"/>
          <w:sz w:val="24"/>
          <w:szCs w:val="24"/>
        </w:rPr>
        <w:t xml:space="preserve"> Логинову</w:t>
      </w:r>
      <w:proofErr w:type="gramEnd"/>
      <w:r w:rsidRPr="00B74AFC">
        <w:rPr>
          <w:rFonts w:ascii="Arial" w:hAnsi="Arial" w:cs="Arial"/>
          <w:sz w:val="24"/>
          <w:szCs w:val="24"/>
        </w:rPr>
        <w:t xml:space="preserve"> О</w:t>
      </w:r>
      <w:r w:rsidR="00CF1033">
        <w:rPr>
          <w:rFonts w:ascii="Arial" w:hAnsi="Arial" w:cs="Arial"/>
          <w:sz w:val="24"/>
          <w:szCs w:val="24"/>
        </w:rPr>
        <w:t>.</w:t>
      </w:r>
      <w:r w:rsidRPr="00B74AFC">
        <w:rPr>
          <w:rFonts w:ascii="Arial" w:hAnsi="Arial" w:cs="Arial"/>
          <w:sz w:val="24"/>
          <w:szCs w:val="24"/>
        </w:rPr>
        <w:t xml:space="preserve"> И</w:t>
      </w:r>
      <w:r w:rsidR="00CF1033">
        <w:rPr>
          <w:rFonts w:ascii="Arial" w:hAnsi="Arial" w:cs="Arial"/>
          <w:sz w:val="24"/>
          <w:szCs w:val="24"/>
        </w:rPr>
        <w:t>.</w:t>
      </w:r>
    </w:p>
    <w:p w:rsidR="004F435A" w:rsidRPr="00970A9A" w:rsidRDefault="004F435A" w:rsidP="004F435A">
      <w:pPr>
        <w:rPr>
          <w:rFonts w:ascii="Arial" w:hAnsi="Arial" w:cs="Arial"/>
          <w:b/>
          <w:sz w:val="24"/>
          <w:szCs w:val="24"/>
        </w:rPr>
      </w:pPr>
    </w:p>
    <w:p w:rsidR="004F435A" w:rsidRPr="002C1671" w:rsidRDefault="004F435A" w:rsidP="004F435A">
      <w:pPr>
        <w:rPr>
          <w:rFonts w:ascii="Arial" w:hAnsi="Arial" w:cs="Arial"/>
          <w:b/>
          <w:sz w:val="24"/>
          <w:szCs w:val="24"/>
        </w:rPr>
      </w:pPr>
      <w:r w:rsidRPr="002C1671">
        <w:rPr>
          <w:rFonts w:ascii="Arial" w:hAnsi="Arial" w:cs="Arial"/>
          <w:b/>
          <w:sz w:val="24"/>
          <w:szCs w:val="24"/>
        </w:rPr>
        <w:t>Мэр Усть-Кутского</w:t>
      </w:r>
    </w:p>
    <w:p w:rsidR="004F435A" w:rsidRDefault="004F435A" w:rsidP="004F435A">
      <w:pPr>
        <w:rPr>
          <w:rFonts w:ascii="Arial" w:hAnsi="Arial" w:cs="Arial"/>
          <w:b/>
          <w:sz w:val="24"/>
          <w:szCs w:val="24"/>
        </w:rPr>
      </w:pPr>
      <w:r w:rsidRPr="002C1671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Pr="002C1671">
        <w:rPr>
          <w:rFonts w:ascii="Arial" w:hAnsi="Arial" w:cs="Arial"/>
          <w:b/>
          <w:sz w:val="24"/>
          <w:szCs w:val="24"/>
        </w:rPr>
        <w:tab/>
      </w:r>
      <w:r w:rsidRPr="002C1671">
        <w:rPr>
          <w:rFonts w:ascii="Arial" w:hAnsi="Arial" w:cs="Arial"/>
          <w:b/>
          <w:sz w:val="24"/>
          <w:szCs w:val="24"/>
        </w:rPr>
        <w:tab/>
      </w:r>
      <w:r w:rsidRPr="002C1671">
        <w:rPr>
          <w:rFonts w:ascii="Arial" w:hAnsi="Arial" w:cs="Arial"/>
          <w:b/>
          <w:sz w:val="24"/>
          <w:szCs w:val="24"/>
        </w:rPr>
        <w:tab/>
      </w:r>
      <w:r w:rsidRPr="002C1671">
        <w:rPr>
          <w:rFonts w:ascii="Arial" w:hAnsi="Arial" w:cs="Arial"/>
          <w:b/>
          <w:sz w:val="24"/>
          <w:szCs w:val="24"/>
        </w:rPr>
        <w:tab/>
      </w:r>
      <w:r w:rsidRPr="002C1671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2C1671">
        <w:rPr>
          <w:rFonts w:ascii="Arial" w:hAnsi="Arial" w:cs="Arial"/>
          <w:b/>
          <w:sz w:val="24"/>
          <w:szCs w:val="24"/>
        </w:rPr>
        <w:t xml:space="preserve">        </w:t>
      </w:r>
      <w:r w:rsidRPr="002C1671">
        <w:rPr>
          <w:rFonts w:ascii="Arial" w:hAnsi="Arial" w:cs="Arial"/>
          <w:b/>
          <w:sz w:val="24"/>
          <w:szCs w:val="24"/>
        </w:rPr>
        <w:t xml:space="preserve">       </w:t>
      </w:r>
      <w:r w:rsidR="00BD24E4">
        <w:rPr>
          <w:rFonts w:ascii="Arial" w:hAnsi="Arial" w:cs="Arial"/>
          <w:b/>
          <w:sz w:val="24"/>
          <w:szCs w:val="24"/>
        </w:rPr>
        <w:t xml:space="preserve"> </w:t>
      </w:r>
      <w:r w:rsidRPr="002C1671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Pr="002C1671">
        <w:rPr>
          <w:rFonts w:ascii="Arial" w:hAnsi="Arial" w:cs="Arial"/>
          <w:b/>
          <w:sz w:val="24"/>
          <w:szCs w:val="24"/>
        </w:rPr>
        <w:t>В.П.Сенин</w:t>
      </w:r>
      <w:proofErr w:type="spellEnd"/>
    </w:p>
    <w:p w:rsidR="008F4833" w:rsidRDefault="008F4833" w:rsidP="00B07B6B">
      <w:pPr>
        <w:jc w:val="right"/>
        <w:rPr>
          <w:rFonts w:ascii="Arial" w:hAnsi="Arial" w:cs="Arial"/>
          <w:sz w:val="22"/>
          <w:szCs w:val="22"/>
        </w:rPr>
      </w:pPr>
    </w:p>
    <w:p w:rsidR="000D0000" w:rsidRDefault="000D0000" w:rsidP="00B07B6B">
      <w:pPr>
        <w:jc w:val="right"/>
        <w:rPr>
          <w:rFonts w:ascii="Arial" w:hAnsi="Arial" w:cs="Arial"/>
          <w:sz w:val="22"/>
          <w:szCs w:val="22"/>
        </w:rPr>
      </w:pP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>Приложение № 1</w:t>
      </w: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 к постановлению</w:t>
      </w: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Администрации Усть-Кутского </w:t>
      </w: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муниципального образования </w:t>
      </w:r>
    </w:p>
    <w:p w:rsidR="000D000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>11.09.</w:t>
      </w:r>
      <w:r w:rsidRPr="00213C50">
        <w:rPr>
          <w:rFonts w:ascii="Arial" w:hAnsi="Arial" w:cs="Arial"/>
          <w:sz w:val="22"/>
          <w:szCs w:val="22"/>
        </w:rPr>
        <w:t xml:space="preserve">2015 г.  № </w:t>
      </w:r>
      <w:r>
        <w:rPr>
          <w:rFonts w:ascii="Arial" w:hAnsi="Arial" w:cs="Arial"/>
          <w:sz w:val="22"/>
          <w:szCs w:val="22"/>
        </w:rPr>
        <w:t>946-п</w:t>
      </w:r>
    </w:p>
    <w:p w:rsidR="000D0000" w:rsidRDefault="000D0000" w:rsidP="000D0000">
      <w:pPr>
        <w:jc w:val="right"/>
        <w:rPr>
          <w:rFonts w:ascii="Arial" w:hAnsi="Arial" w:cs="Arial"/>
          <w:sz w:val="22"/>
          <w:szCs w:val="22"/>
        </w:rPr>
      </w:pPr>
    </w:p>
    <w:p w:rsidR="000D0000" w:rsidRPr="00970A9A" w:rsidRDefault="000D0000" w:rsidP="000D0000">
      <w:pPr>
        <w:jc w:val="right"/>
        <w:rPr>
          <w:rFonts w:ascii="Arial" w:hAnsi="Arial" w:cs="Arial"/>
          <w:sz w:val="24"/>
          <w:szCs w:val="24"/>
        </w:rPr>
      </w:pPr>
    </w:p>
    <w:p w:rsidR="000D0000" w:rsidRPr="00B07B6B" w:rsidRDefault="000D0000" w:rsidP="000D0000">
      <w:pPr>
        <w:pStyle w:val="a3"/>
        <w:numPr>
          <w:ilvl w:val="0"/>
          <w:numId w:val="4"/>
        </w:numPr>
        <w:spacing w:after="0"/>
        <w:jc w:val="center"/>
        <w:rPr>
          <w:rFonts w:ascii="Arial" w:hAnsi="Arial" w:cs="Arial"/>
          <w:sz w:val="24"/>
          <w:szCs w:val="24"/>
        </w:rPr>
      </w:pPr>
      <w:r w:rsidRPr="00B07B6B">
        <w:rPr>
          <w:rFonts w:ascii="Arial" w:hAnsi="Arial" w:cs="Arial"/>
          <w:sz w:val="24"/>
          <w:szCs w:val="24"/>
        </w:rPr>
        <w:t>ПЕРЕЧЕНЬ МЕРОПРИЯТИЙ ПРОГРАММЫ</w:t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1134"/>
        <w:gridCol w:w="11"/>
        <w:gridCol w:w="839"/>
        <w:gridCol w:w="851"/>
        <w:gridCol w:w="1559"/>
        <w:gridCol w:w="294"/>
        <w:gridCol w:w="2268"/>
      </w:tblGrid>
      <w:tr w:rsidR="000D0000" w:rsidRPr="000D0000" w:rsidTr="00DA3F05">
        <w:trPr>
          <w:trHeight w:val="945"/>
        </w:trPr>
        <w:tc>
          <w:tcPr>
            <w:tcW w:w="675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Наименование программных мероприятий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Срок исполнения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D0000" w:rsidRPr="000D0000" w:rsidRDefault="000D0000" w:rsidP="000D0000">
            <w:r w:rsidRPr="000D0000">
              <w:t>Объем финансирования</w:t>
            </w:r>
            <w:proofErr w:type="gramStart"/>
            <w:r w:rsidRPr="000D0000">
              <w:t xml:space="preserve">,  </w:t>
            </w:r>
            <w:proofErr w:type="spellStart"/>
            <w:r w:rsidRPr="000D0000">
              <w:t>тыс.руб</w:t>
            </w:r>
            <w:proofErr w:type="spellEnd"/>
            <w:r w:rsidRPr="000D0000">
              <w:t>.</w:t>
            </w:r>
            <w:proofErr w:type="gramEnd"/>
          </w:p>
        </w:tc>
        <w:tc>
          <w:tcPr>
            <w:tcW w:w="1853" w:type="dxa"/>
            <w:gridSpan w:val="2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Источник финансирования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Исполнитель программных мероприятий</w:t>
            </w:r>
          </w:p>
        </w:tc>
      </w:tr>
      <w:tr w:rsidR="000D0000" w:rsidRPr="000D0000" w:rsidTr="00DA3F05">
        <w:trPr>
          <w:trHeight w:val="990"/>
        </w:trPr>
        <w:tc>
          <w:tcPr>
            <w:tcW w:w="675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992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1134" w:type="dxa"/>
            <w:vMerge w:val="restart"/>
            <w:shd w:val="clear" w:color="auto" w:fill="auto"/>
          </w:tcPr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Всего: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D0000" w:rsidRPr="000D0000" w:rsidRDefault="000D0000" w:rsidP="000D0000">
            <w:r w:rsidRPr="000D0000">
              <w:t>в том числе по годам:</w:t>
            </w: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268" w:type="dxa"/>
            <w:vMerge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0D0000">
        <w:trPr>
          <w:trHeight w:val="876"/>
        </w:trPr>
        <w:tc>
          <w:tcPr>
            <w:tcW w:w="675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992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1134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2014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2015</w:t>
            </w: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268" w:type="dxa"/>
            <w:vMerge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0D0000">
        <w:trPr>
          <w:trHeight w:val="754"/>
        </w:trPr>
        <w:tc>
          <w:tcPr>
            <w:tcW w:w="10750" w:type="dxa"/>
            <w:gridSpan w:val="10"/>
            <w:shd w:val="clear" w:color="auto" w:fill="auto"/>
          </w:tcPr>
          <w:p w:rsidR="000D0000" w:rsidRPr="000D0000" w:rsidRDefault="000D0000" w:rsidP="000D0000">
            <w:r w:rsidRPr="000D0000">
              <w:t>Отдел культуры Администрации УКМО, МКУК «</w:t>
            </w:r>
            <w:proofErr w:type="spellStart"/>
            <w:r w:rsidRPr="000D0000">
              <w:t>Межпоселенческая</w:t>
            </w:r>
            <w:proofErr w:type="spellEnd"/>
            <w:r w:rsidRPr="000D0000">
              <w:t xml:space="preserve"> библиотека» УКМО</w:t>
            </w:r>
          </w:p>
        </w:tc>
      </w:tr>
      <w:tr w:rsidR="000D0000" w:rsidRPr="000D0000" w:rsidTr="000D0000">
        <w:trPr>
          <w:trHeight w:val="4664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1.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 xml:space="preserve">Оснащение </w:t>
            </w:r>
            <w:proofErr w:type="spellStart"/>
            <w:r w:rsidRPr="000D0000">
              <w:t>вспомагатель-ными</w:t>
            </w:r>
            <w:proofErr w:type="spellEnd"/>
            <w:r w:rsidRPr="000D0000">
              <w:t xml:space="preserve"> средствами МКУК «</w:t>
            </w:r>
            <w:proofErr w:type="spellStart"/>
            <w:r w:rsidRPr="000D0000">
              <w:t>Межпоселенческая</w:t>
            </w:r>
            <w:proofErr w:type="spellEnd"/>
            <w:r w:rsidRPr="000D0000">
              <w:t xml:space="preserve"> библиотека»: </w:t>
            </w:r>
          </w:p>
          <w:p w:rsidR="000D0000" w:rsidRPr="000D0000" w:rsidRDefault="000D0000" w:rsidP="000D0000">
            <w:r w:rsidRPr="000D0000">
              <w:t>- приобретение бегущих строк, информационных знаков;</w:t>
            </w:r>
          </w:p>
          <w:p w:rsidR="000D0000" w:rsidRPr="000D0000" w:rsidRDefault="000D0000" w:rsidP="000D0000"/>
          <w:p w:rsidR="000D0000" w:rsidRPr="000D0000" w:rsidRDefault="000D0000" w:rsidP="000D0000">
            <w:r w:rsidRPr="000D0000">
              <w:t>- установка поручней</w:t>
            </w:r>
          </w:p>
          <w:p w:rsidR="000D0000" w:rsidRPr="000D0000" w:rsidRDefault="000D0000" w:rsidP="000D0000"/>
          <w:p w:rsidR="000D0000" w:rsidRPr="000D0000" w:rsidRDefault="000D0000" w:rsidP="000D0000">
            <w:r w:rsidRPr="000D0000">
              <w:t>- устройство пандусов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63,0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27,0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53,0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0,0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0,0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63,0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27,0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53,0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 xml:space="preserve">областной бюджет  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местный бюджет</w:t>
            </w:r>
          </w:p>
          <w:p w:rsidR="000D0000" w:rsidRPr="000D0000" w:rsidRDefault="000D0000" w:rsidP="000D0000"/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МКУК «</w:t>
            </w:r>
            <w:proofErr w:type="spellStart"/>
            <w:r w:rsidRPr="000D0000">
              <w:t>Межпоселенческая</w:t>
            </w:r>
            <w:proofErr w:type="spellEnd"/>
            <w:r w:rsidRPr="000D0000">
              <w:t xml:space="preserve"> библиотека» УКМО</w:t>
            </w:r>
          </w:p>
        </w:tc>
      </w:tr>
      <w:tr w:rsidR="000D0000" w:rsidRPr="000D0000" w:rsidTr="00DA3F05">
        <w:trPr>
          <w:trHeight w:val="2417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2.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Подписка на специальные периодические издания для слабовидящих (аудиокниги, электронные носители, диски)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2014г.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40,0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40,0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0,0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МКУК «</w:t>
            </w:r>
            <w:proofErr w:type="spellStart"/>
            <w:r w:rsidRPr="000D0000">
              <w:t>Межпоселенческая</w:t>
            </w:r>
            <w:proofErr w:type="spellEnd"/>
            <w:r w:rsidRPr="000D0000">
              <w:t xml:space="preserve"> библиотека» УКМО</w:t>
            </w:r>
          </w:p>
        </w:tc>
      </w:tr>
      <w:tr w:rsidR="000D0000" w:rsidRPr="000D0000" w:rsidTr="00DA3F05">
        <w:trPr>
          <w:trHeight w:val="362"/>
        </w:trPr>
        <w:tc>
          <w:tcPr>
            <w:tcW w:w="675" w:type="dxa"/>
            <w:vMerge w:val="restart"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ИТОГО по 1 разделу: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0000" w:rsidRPr="000D0000" w:rsidRDefault="000D0000" w:rsidP="000D0000"/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183,0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40,0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143,0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 xml:space="preserve">областной и местный бюджет, в </w:t>
            </w:r>
            <w:proofErr w:type="spellStart"/>
            <w:r w:rsidRPr="000D0000">
              <w:t>т.ч</w:t>
            </w:r>
            <w:proofErr w:type="spellEnd"/>
            <w:r w:rsidRPr="000D0000">
              <w:t>.:</w:t>
            </w:r>
          </w:p>
        </w:tc>
        <w:tc>
          <w:tcPr>
            <w:tcW w:w="2562" w:type="dxa"/>
            <w:gridSpan w:val="2"/>
            <w:vMerge w:val="restart"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0D0000">
        <w:trPr>
          <w:trHeight w:val="693"/>
        </w:trPr>
        <w:tc>
          <w:tcPr>
            <w:tcW w:w="675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992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63,0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63,0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областной бюджет</w:t>
            </w:r>
          </w:p>
        </w:tc>
        <w:tc>
          <w:tcPr>
            <w:tcW w:w="2562" w:type="dxa"/>
            <w:gridSpan w:val="2"/>
            <w:vMerge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0D0000">
        <w:trPr>
          <w:trHeight w:val="688"/>
        </w:trPr>
        <w:tc>
          <w:tcPr>
            <w:tcW w:w="675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992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120,0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40,0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80,0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vMerge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0D0000">
        <w:trPr>
          <w:trHeight w:val="854"/>
        </w:trPr>
        <w:tc>
          <w:tcPr>
            <w:tcW w:w="10750" w:type="dxa"/>
            <w:gridSpan w:val="10"/>
            <w:shd w:val="clear" w:color="auto" w:fill="auto"/>
          </w:tcPr>
          <w:p w:rsidR="000D0000" w:rsidRPr="000D0000" w:rsidRDefault="000D0000" w:rsidP="000D0000">
            <w:r w:rsidRPr="000D0000">
              <w:lastRenderedPageBreak/>
              <w:t>2. Управление образованием УКМО, общеобразовательные организации УКМО</w:t>
            </w:r>
          </w:p>
        </w:tc>
      </w:tr>
      <w:tr w:rsidR="000D0000" w:rsidRPr="000D0000" w:rsidTr="00DA3F05">
        <w:trPr>
          <w:trHeight w:val="1096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1.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 xml:space="preserve">Устройство пандусов </w:t>
            </w:r>
            <w:proofErr w:type="gramStart"/>
            <w:r w:rsidRPr="000D0000">
              <w:t>в  МОУ</w:t>
            </w:r>
            <w:proofErr w:type="gramEnd"/>
            <w:r w:rsidRPr="000D0000">
              <w:t xml:space="preserve"> СОШ №  9 УКМО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100,0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100,0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Управление образованием УКМО, МОУ СОШ № 9 УКМО</w:t>
            </w:r>
          </w:p>
        </w:tc>
      </w:tr>
      <w:tr w:rsidR="000D0000" w:rsidRPr="000D0000" w:rsidTr="00DA3F05">
        <w:trPr>
          <w:trHeight w:val="1142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2.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 xml:space="preserve">Устройство пандусов </w:t>
            </w:r>
            <w:proofErr w:type="gramStart"/>
            <w:r w:rsidRPr="000D0000">
              <w:t>в  МОУ</w:t>
            </w:r>
            <w:proofErr w:type="gramEnd"/>
            <w:r w:rsidRPr="000D0000">
              <w:t xml:space="preserve"> СОШ № 10 УКМО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2014г.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150,0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150,0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Управление образование УКМО, МОУ СОШ № 10 УКМО</w:t>
            </w:r>
          </w:p>
        </w:tc>
      </w:tr>
      <w:tr w:rsidR="000D0000" w:rsidRPr="000D0000" w:rsidTr="00DA3F05">
        <w:trPr>
          <w:trHeight w:val="1161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3.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Устройство пандусов в МОУ СОШ №</w:t>
            </w:r>
            <w:proofErr w:type="gramStart"/>
            <w:r w:rsidRPr="000D0000">
              <w:t>4  УКМО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2014г.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60,0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60,0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Управление образованием УКМО, МОУ СОШ №4 УКМО</w:t>
            </w:r>
          </w:p>
        </w:tc>
      </w:tr>
      <w:tr w:rsidR="000D0000" w:rsidRPr="000D0000" w:rsidTr="00DA3F05">
        <w:trPr>
          <w:trHeight w:val="1167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4.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Устройство пандусов в МОУ СОШ № 8 УКМО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100,0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100,0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Управление образованием УКМО, МОУ СОШ № 8 УКМО</w:t>
            </w:r>
          </w:p>
        </w:tc>
      </w:tr>
      <w:tr w:rsidR="000D0000" w:rsidRPr="000D0000" w:rsidTr="00DA3F05">
        <w:trPr>
          <w:trHeight w:val="1167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5.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Устройство пандусов в МОУ СОШ № 2 УКМО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50,0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50,0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Управление образованием УКМО, МОУ СОШ № 2 УКМО</w:t>
            </w:r>
          </w:p>
        </w:tc>
      </w:tr>
      <w:tr w:rsidR="000D0000" w:rsidRPr="000D0000" w:rsidTr="00DA3F05">
        <w:trPr>
          <w:trHeight w:val="1167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6.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Устройство пандусов в МОУ СОШ № 5 УКМО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50,0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50,0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Управление образованием УКМО, МОУ СОШ № 5 УКМО</w:t>
            </w:r>
          </w:p>
        </w:tc>
      </w:tr>
      <w:tr w:rsidR="000D0000" w:rsidRPr="000D0000" w:rsidTr="00DA3F05">
        <w:trPr>
          <w:trHeight w:val="708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ИТОГО по 2 разделу: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/>
        </w:tc>
        <w:tc>
          <w:tcPr>
            <w:tcW w:w="1134" w:type="dxa"/>
            <w:shd w:val="clear" w:color="auto" w:fill="auto"/>
          </w:tcPr>
          <w:p w:rsidR="000D0000" w:rsidRPr="000D0000" w:rsidRDefault="000D0000" w:rsidP="000D0000">
            <w:r w:rsidRPr="000D0000">
              <w:t>510,0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210,0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300,0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 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DA3F05">
        <w:trPr>
          <w:trHeight w:val="348"/>
        </w:trPr>
        <w:tc>
          <w:tcPr>
            <w:tcW w:w="10750" w:type="dxa"/>
            <w:gridSpan w:val="10"/>
            <w:shd w:val="clear" w:color="auto" w:fill="auto"/>
          </w:tcPr>
          <w:p w:rsidR="000D0000" w:rsidRPr="000D0000" w:rsidRDefault="000D0000" w:rsidP="000D0000">
            <w:r w:rsidRPr="000D0000">
              <w:t>МКУ «Спортивно-оздоровительный центр» УКМО</w:t>
            </w:r>
          </w:p>
        </w:tc>
      </w:tr>
      <w:tr w:rsidR="000D0000" w:rsidRPr="000D0000" w:rsidTr="00DA3F05">
        <w:trPr>
          <w:trHeight w:val="1081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>
            <w:r w:rsidRPr="000D0000">
              <w:t>1.</w:t>
            </w:r>
          </w:p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Устройство пандусов в СДЦ «Нефтяник»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65,0</w:t>
            </w:r>
          </w:p>
        </w:tc>
        <w:tc>
          <w:tcPr>
            <w:tcW w:w="839" w:type="dxa"/>
            <w:shd w:val="clear" w:color="auto" w:fill="auto"/>
          </w:tcPr>
          <w:p w:rsidR="000D0000" w:rsidRPr="000D0000" w:rsidRDefault="000D0000" w:rsidP="000D0000"/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65,0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 xml:space="preserve">местный бюджет 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МКУ «Спортивно-оздоровительный центр» УКМО</w:t>
            </w:r>
          </w:p>
        </w:tc>
      </w:tr>
      <w:tr w:rsidR="000D0000" w:rsidRPr="000D0000" w:rsidTr="00DA3F05">
        <w:trPr>
          <w:trHeight w:val="838"/>
        </w:trPr>
        <w:tc>
          <w:tcPr>
            <w:tcW w:w="675" w:type="dxa"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shd w:val="clear" w:color="auto" w:fill="auto"/>
          </w:tcPr>
          <w:p w:rsidR="000D0000" w:rsidRPr="000D0000" w:rsidRDefault="000D0000" w:rsidP="000D0000">
            <w:r w:rsidRPr="000D0000">
              <w:t>ИТОГО по 3 разделу:</w:t>
            </w:r>
          </w:p>
        </w:tc>
        <w:tc>
          <w:tcPr>
            <w:tcW w:w="992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0D0000" w:rsidRPr="000D0000" w:rsidRDefault="000D0000" w:rsidP="000D0000">
            <w:r w:rsidRPr="000D0000">
              <w:t>65,0</w:t>
            </w:r>
          </w:p>
        </w:tc>
        <w:tc>
          <w:tcPr>
            <w:tcW w:w="839" w:type="dxa"/>
            <w:shd w:val="clear" w:color="auto" w:fill="auto"/>
          </w:tcPr>
          <w:p w:rsidR="000D0000" w:rsidRPr="000D0000" w:rsidRDefault="000D0000" w:rsidP="000D0000">
            <w:r w:rsidRPr="000D0000">
              <w:t>0,0</w:t>
            </w:r>
          </w:p>
        </w:tc>
        <w:tc>
          <w:tcPr>
            <w:tcW w:w="851" w:type="dxa"/>
            <w:shd w:val="clear" w:color="auto" w:fill="auto"/>
          </w:tcPr>
          <w:p w:rsidR="000D0000" w:rsidRPr="000D0000" w:rsidRDefault="000D0000" w:rsidP="000D0000">
            <w:r w:rsidRPr="000D0000">
              <w:t>65,0</w:t>
            </w:r>
          </w:p>
        </w:tc>
        <w:tc>
          <w:tcPr>
            <w:tcW w:w="1559" w:type="dxa"/>
            <w:shd w:val="clear" w:color="auto" w:fill="auto"/>
          </w:tcPr>
          <w:p w:rsidR="000D0000" w:rsidRPr="000D0000" w:rsidRDefault="000D0000" w:rsidP="000D0000">
            <w:r w:rsidRPr="000D0000">
              <w:t>местный</w:t>
            </w:r>
          </w:p>
          <w:p w:rsidR="000D0000" w:rsidRPr="000D0000" w:rsidRDefault="000D0000" w:rsidP="000D0000">
            <w:r w:rsidRPr="000D0000">
              <w:t>бюджет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DA3F05">
        <w:trPr>
          <w:trHeight w:val="284"/>
        </w:trPr>
        <w:tc>
          <w:tcPr>
            <w:tcW w:w="10750" w:type="dxa"/>
            <w:gridSpan w:val="10"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DA3F05">
        <w:trPr>
          <w:trHeight w:val="977"/>
        </w:trPr>
        <w:tc>
          <w:tcPr>
            <w:tcW w:w="675" w:type="dxa"/>
            <w:vMerge w:val="restart"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 w:val="restart"/>
            <w:shd w:val="clear" w:color="auto" w:fill="auto"/>
          </w:tcPr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ВСЕГО, в целом по разделам: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>
            <w:r w:rsidRPr="000D0000">
              <w:t>2014-2015гг.</w:t>
            </w:r>
          </w:p>
          <w:p w:rsidR="000D0000" w:rsidRPr="000D0000" w:rsidRDefault="000D0000" w:rsidP="000D0000"/>
          <w:p w:rsidR="000D0000" w:rsidRPr="000D0000" w:rsidRDefault="000D0000" w:rsidP="000D0000"/>
          <w:p w:rsidR="000D0000" w:rsidRPr="000D0000" w:rsidRDefault="000D0000" w:rsidP="000D0000"/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758,0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250,0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508,0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 xml:space="preserve">областной и местный бюджет, в </w:t>
            </w:r>
            <w:proofErr w:type="spellStart"/>
            <w:r w:rsidRPr="000D0000">
              <w:t>т.ч</w:t>
            </w:r>
            <w:proofErr w:type="spellEnd"/>
            <w:r w:rsidRPr="000D0000">
              <w:t>.:</w:t>
            </w:r>
          </w:p>
        </w:tc>
        <w:tc>
          <w:tcPr>
            <w:tcW w:w="2562" w:type="dxa"/>
            <w:gridSpan w:val="2"/>
            <w:vMerge w:val="restart"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DA3F05">
        <w:trPr>
          <w:trHeight w:val="977"/>
        </w:trPr>
        <w:tc>
          <w:tcPr>
            <w:tcW w:w="675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/>
            <w:shd w:val="clear" w:color="auto" w:fill="auto"/>
            <w:vAlign w:val="center"/>
          </w:tcPr>
          <w:p w:rsidR="000D0000" w:rsidRPr="000D0000" w:rsidRDefault="000D0000" w:rsidP="000D0000"/>
        </w:tc>
        <w:tc>
          <w:tcPr>
            <w:tcW w:w="992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63,0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63,0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областной бюджет</w:t>
            </w:r>
          </w:p>
        </w:tc>
        <w:tc>
          <w:tcPr>
            <w:tcW w:w="2562" w:type="dxa"/>
            <w:gridSpan w:val="2"/>
            <w:vMerge/>
            <w:shd w:val="clear" w:color="auto" w:fill="auto"/>
          </w:tcPr>
          <w:p w:rsidR="000D0000" w:rsidRPr="000D0000" w:rsidRDefault="000D0000" w:rsidP="000D0000"/>
        </w:tc>
      </w:tr>
      <w:tr w:rsidR="000D0000" w:rsidRPr="000D0000" w:rsidTr="00DA3F05">
        <w:trPr>
          <w:trHeight w:val="977"/>
        </w:trPr>
        <w:tc>
          <w:tcPr>
            <w:tcW w:w="675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127" w:type="dxa"/>
            <w:vMerge/>
            <w:shd w:val="clear" w:color="auto" w:fill="auto"/>
            <w:vAlign w:val="center"/>
          </w:tcPr>
          <w:p w:rsidR="000D0000" w:rsidRPr="000D0000" w:rsidRDefault="000D0000" w:rsidP="000D0000"/>
        </w:tc>
        <w:tc>
          <w:tcPr>
            <w:tcW w:w="992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695,0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250,0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445,0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000" w:rsidRPr="000D0000" w:rsidRDefault="000D0000" w:rsidP="000D0000">
            <w:r w:rsidRPr="000D0000">
              <w:t>местный бюджет</w:t>
            </w:r>
          </w:p>
          <w:p w:rsidR="000D0000" w:rsidRPr="000D0000" w:rsidRDefault="000D0000" w:rsidP="000D0000"/>
        </w:tc>
        <w:tc>
          <w:tcPr>
            <w:tcW w:w="2562" w:type="dxa"/>
            <w:gridSpan w:val="2"/>
            <w:vMerge/>
            <w:shd w:val="clear" w:color="auto" w:fill="auto"/>
          </w:tcPr>
          <w:p w:rsidR="000D0000" w:rsidRPr="000D0000" w:rsidRDefault="000D0000" w:rsidP="000D0000"/>
        </w:tc>
      </w:tr>
    </w:tbl>
    <w:p w:rsidR="000D0000" w:rsidRDefault="000D0000" w:rsidP="000D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мэра Усть-Кутского</w:t>
      </w:r>
    </w:p>
    <w:p w:rsidR="000D0000" w:rsidRDefault="000D0000" w:rsidP="000D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по</w:t>
      </w:r>
    </w:p>
    <w:p w:rsidR="000D0000" w:rsidRDefault="000D0000" w:rsidP="000D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социальным вопросам                                                                            </w:t>
      </w:r>
      <w:proofErr w:type="spellStart"/>
      <w:r>
        <w:rPr>
          <w:b/>
          <w:sz w:val="28"/>
          <w:szCs w:val="28"/>
        </w:rPr>
        <w:t>О.И.Логинова</w:t>
      </w:r>
      <w:proofErr w:type="spellEnd"/>
    </w:p>
    <w:p w:rsidR="000D0000" w:rsidRDefault="000D0000" w:rsidP="000D0000">
      <w:pPr>
        <w:jc w:val="both"/>
        <w:rPr>
          <w:b/>
          <w:sz w:val="28"/>
          <w:szCs w:val="28"/>
        </w:rPr>
      </w:pPr>
    </w:p>
    <w:p w:rsidR="000D0000" w:rsidRDefault="000D0000" w:rsidP="000D0000">
      <w:pPr>
        <w:jc w:val="both"/>
        <w:rPr>
          <w:b/>
          <w:sz w:val="28"/>
          <w:szCs w:val="28"/>
        </w:rPr>
      </w:pP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№ 2</w:t>
      </w: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 к постановлению</w:t>
      </w: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Администрации Усть-Кутского </w:t>
      </w:r>
    </w:p>
    <w:p w:rsidR="000D0000" w:rsidRPr="00213C5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муниципального образования </w:t>
      </w:r>
    </w:p>
    <w:p w:rsidR="000D0000" w:rsidRDefault="000D0000" w:rsidP="000D0000">
      <w:pPr>
        <w:jc w:val="right"/>
        <w:rPr>
          <w:rFonts w:ascii="Arial" w:hAnsi="Arial" w:cs="Arial"/>
          <w:sz w:val="22"/>
          <w:szCs w:val="22"/>
        </w:rPr>
      </w:pPr>
      <w:r w:rsidRPr="00213C50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>11.09.</w:t>
      </w:r>
      <w:r w:rsidRPr="00213C50">
        <w:rPr>
          <w:rFonts w:ascii="Arial" w:hAnsi="Arial" w:cs="Arial"/>
          <w:sz w:val="22"/>
          <w:szCs w:val="22"/>
        </w:rPr>
        <w:t xml:space="preserve">2015 г.  № </w:t>
      </w:r>
      <w:r>
        <w:rPr>
          <w:rFonts w:ascii="Arial" w:hAnsi="Arial" w:cs="Arial"/>
          <w:sz w:val="22"/>
          <w:szCs w:val="22"/>
        </w:rPr>
        <w:t>946-п</w:t>
      </w:r>
    </w:p>
    <w:p w:rsidR="000D0000" w:rsidRPr="00131959" w:rsidRDefault="000D0000" w:rsidP="000D0000">
      <w:pPr>
        <w:jc w:val="right"/>
        <w:rPr>
          <w:rFonts w:ascii="Arial" w:hAnsi="Arial" w:cs="Arial"/>
          <w:sz w:val="22"/>
          <w:szCs w:val="22"/>
        </w:rPr>
      </w:pPr>
    </w:p>
    <w:p w:rsidR="000D0000" w:rsidRDefault="000D0000" w:rsidP="000D0000">
      <w:pPr>
        <w:pStyle w:val="a3"/>
        <w:ind w:left="0"/>
        <w:jc w:val="right"/>
        <w:rPr>
          <w:rFonts w:ascii="Arial" w:hAnsi="Arial" w:cs="Arial"/>
          <w:b/>
          <w:sz w:val="24"/>
          <w:szCs w:val="24"/>
        </w:rPr>
      </w:pPr>
      <w:r w:rsidRPr="00E4286A">
        <w:rPr>
          <w:rFonts w:ascii="Arial" w:hAnsi="Arial" w:cs="Arial"/>
          <w:b/>
          <w:sz w:val="24"/>
          <w:szCs w:val="24"/>
        </w:rPr>
        <w:t>Таблица целевых показателей</w:t>
      </w:r>
      <w:r>
        <w:rPr>
          <w:rFonts w:ascii="Arial" w:hAnsi="Arial" w:cs="Arial"/>
          <w:b/>
          <w:sz w:val="24"/>
          <w:szCs w:val="24"/>
        </w:rPr>
        <w:t xml:space="preserve"> к разделу 6.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985"/>
        <w:gridCol w:w="1563"/>
        <w:gridCol w:w="2421"/>
        <w:gridCol w:w="1544"/>
        <w:gridCol w:w="1701"/>
      </w:tblGrid>
      <w:tr w:rsidR="000D0000" w:rsidRPr="000D0000" w:rsidTr="000D0000">
        <w:trPr>
          <w:trHeight w:val="497"/>
        </w:trPr>
        <w:tc>
          <w:tcPr>
            <w:tcW w:w="667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№ п/п</w:t>
            </w:r>
          </w:p>
        </w:tc>
        <w:tc>
          <w:tcPr>
            <w:tcW w:w="2985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Наименование целевых показателей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0D0000" w:rsidRPr="000D0000" w:rsidRDefault="000D0000" w:rsidP="000D0000">
            <w:r w:rsidRPr="000D0000">
              <w:t>Единица измерения</w:t>
            </w:r>
          </w:p>
        </w:tc>
        <w:tc>
          <w:tcPr>
            <w:tcW w:w="5666" w:type="dxa"/>
            <w:gridSpan w:val="3"/>
            <w:shd w:val="clear" w:color="auto" w:fill="auto"/>
          </w:tcPr>
          <w:p w:rsidR="000D0000" w:rsidRPr="000D0000" w:rsidRDefault="000D0000" w:rsidP="000D0000">
            <w:r w:rsidRPr="000D0000">
              <w:t>Значение целевого показателя</w:t>
            </w:r>
          </w:p>
        </w:tc>
      </w:tr>
      <w:tr w:rsidR="000D0000" w:rsidRPr="000D0000" w:rsidTr="000D0000">
        <w:trPr>
          <w:trHeight w:val="716"/>
        </w:trPr>
        <w:tc>
          <w:tcPr>
            <w:tcW w:w="667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985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1563" w:type="dxa"/>
            <w:vMerge/>
            <w:shd w:val="clear" w:color="auto" w:fill="auto"/>
          </w:tcPr>
          <w:p w:rsidR="000D0000" w:rsidRPr="000D0000" w:rsidRDefault="000D0000" w:rsidP="000D0000"/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в результате реализации программы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2014г.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2015г.</w:t>
            </w:r>
          </w:p>
        </w:tc>
      </w:tr>
      <w:tr w:rsidR="000D0000" w:rsidRPr="000D0000" w:rsidTr="000D0000">
        <w:trPr>
          <w:trHeight w:val="543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>
            <w:r w:rsidRPr="000D0000">
              <w:t>1.</w:t>
            </w:r>
          </w:p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r w:rsidRPr="000D0000">
              <w:t>Установка пандусов: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>
            <w:r w:rsidRPr="000D0000">
              <w:t>шт.</w:t>
            </w:r>
          </w:p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9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2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7</w:t>
            </w:r>
          </w:p>
        </w:tc>
      </w:tr>
      <w:tr w:rsidR="000D0000" w:rsidRPr="000D0000" w:rsidTr="000D0000">
        <w:trPr>
          <w:trHeight w:val="1132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/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r w:rsidRPr="000D0000">
              <w:t>Управление образованием УКМО, (в общеобразовательных организациях УКМО)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/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6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2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4</w:t>
            </w:r>
          </w:p>
        </w:tc>
      </w:tr>
      <w:tr w:rsidR="000D0000" w:rsidRPr="000D0000" w:rsidTr="000D0000">
        <w:trPr>
          <w:trHeight w:val="836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/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r w:rsidRPr="000D0000">
              <w:t>МКУ «Спортивно-оздоровительный комплекс» (СДЦ «Нефтяник»)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/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2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2</w:t>
            </w:r>
          </w:p>
        </w:tc>
      </w:tr>
      <w:tr w:rsidR="000D0000" w:rsidRPr="000D0000" w:rsidTr="000D0000">
        <w:trPr>
          <w:trHeight w:val="1131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/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proofErr w:type="gramStart"/>
            <w:r w:rsidRPr="000D0000">
              <w:t>Отдел  культуры</w:t>
            </w:r>
            <w:proofErr w:type="gramEnd"/>
            <w:r w:rsidRPr="000D0000">
              <w:t xml:space="preserve"> Администрации УКМО (МКУК «</w:t>
            </w:r>
            <w:proofErr w:type="spellStart"/>
            <w:r w:rsidRPr="000D0000">
              <w:t>Межпоселенческая</w:t>
            </w:r>
            <w:proofErr w:type="spellEnd"/>
            <w:r w:rsidRPr="000D0000">
              <w:t xml:space="preserve"> библиотека»)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/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</w:tr>
      <w:tr w:rsidR="000D0000" w:rsidRPr="000D0000" w:rsidTr="000D0000">
        <w:trPr>
          <w:trHeight w:val="410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>
            <w:r w:rsidRPr="000D0000">
              <w:t>2.</w:t>
            </w:r>
          </w:p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r w:rsidRPr="000D0000">
              <w:t>Установка поручней: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>
            <w:r w:rsidRPr="000D0000">
              <w:t>шт.</w:t>
            </w:r>
          </w:p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</w:tr>
      <w:tr w:rsidR="000D0000" w:rsidRPr="000D0000" w:rsidTr="000D0000">
        <w:trPr>
          <w:trHeight w:val="1126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/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proofErr w:type="gramStart"/>
            <w:r w:rsidRPr="000D0000">
              <w:t>Отдел  культуры</w:t>
            </w:r>
            <w:proofErr w:type="gramEnd"/>
            <w:r w:rsidRPr="000D0000">
              <w:t xml:space="preserve"> Администрации УКМО (МКУК «</w:t>
            </w:r>
            <w:proofErr w:type="spellStart"/>
            <w:r w:rsidRPr="000D0000">
              <w:t>Межпоселенческая</w:t>
            </w:r>
            <w:proofErr w:type="spellEnd"/>
            <w:r w:rsidRPr="000D0000">
              <w:t xml:space="preserve"> библиотека»)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/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</w:tr>
      <w:tr w:rsidR="000D0000" w:rsidRPr="000D0000" w:rsidTr="00DA3F05">
        <w:trPr>
          <w:trHeight w:val="1076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>
            <w:r w:rsidRPr="000D0000">
              <w:t>3.</w:t>
            </w:r>
          </w:p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r w:rsidRPr="000D0000">
              <w:t>Приобретение бегущих строк, информационных знаков: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/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</w:tr>
      <w:tr w:rsidR="000D0000" w:rsidRPr="000D0000" w:rsidTr="001263EE">
        <w:trPr>
          <w:trHeight w:val="1171"/>
        </w:trPr>
        <w:tc>
          <w:tcPr>
            <w:tcW w:w="667" w:type="dxa"/>
            <w:shd w:val="clear" w:color="auto" w:fill="auto"/>
          </w:tcPr>
          <w:p w:rsidR="000D0000" w:rsidRPr="000D0000" w:rsidRDefault="000D0000" w:rsidP="000D0000"/>
        </w:tc>
        <w:tc>
          <w:tcPr>
            <w:tcW w:w="2985" w:type="dxa"/>
            <w:shd w:val="clear" w:color="auto" w:fill="auto"/>
          </w:tcPr>
          <w:p w:rsidR="000D0000" w:rsidRPr="000D0000" w:rsidRDefault="000D0000" w:rsidP="000D0000">
            <w:proofErr w:type="gramStart"/>
            <w:r w:rsidRPr="000D0000">
              <w:t>Отдел  культуры</w:t>
            </w:r>
            <w:proofErr w:type="gramEnd"/>
            <w:r w:rsidRPr="000D0000">
              <w:t xml:space="preserve"> Администрации УКМО (МКУК «</w:t>
            </w:r>
            <w:proofErr w:type="spellStart"/>
            <w:r w:rsidRPr="000D0000">
              <w:t>Межпоселенческая</w:t>
            </w:r>
            <w:proofErr w:type="spellEnd"/>
            <w:r w:rsidRPr="000D0000">
              <w:t xml:space="preserve"> библиотека»)</w:t>
            </w:r>
          </w:p>
        </w:tc>
        <w:tc>
          <w:tcPr>
            <w:tcW w:w="1563" w:type="dxa"/>
            <w:shd w:val="clear" w:color="auto" w:fill="auto"/>
          </w:tcPr>
          <w:p w:rsidR="000D0000" w:rsidRPr="000D0000" w:rsidRDefault="000D0000" w:rsidP="000D0000"/>
        </w:tc>
        <w:tc>
          <w:tcPr>
            <w:tcW w:w="242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  <w:tc>
          <w:tcPr>
            <w:tcW w:w="1544" w:type="dxa"/>
            <w:shd w:val="clear" w:color="auto" w:fill="auto"/>
          </w:tcPr>
          <w:p w:rsidR="000D0000" w:rsidRPr="000D0000" w:rsidRDefault="000D0000" w:rsidP="000D0000">
            <w:r w:rsidRPr="000D0000">
              <w:t>0</w:t>
            </w:r>
          </w:p>
        </w:tc>
        <w:tc>
          <w:tcPr>
            <w:tcW w:w="1701" w:type="dxa"/>
            <w:shd w:val="clear" w:color="auto" w:fill="auto"/>
          </w:tcPr>
          <w:p w:rsidR="000D0000" w:rsidRPr="000D0000" w:rsidRDefault="000D0000" w:rsidP="000D0000">
            <w:r w:rsidRPr="000D0000">
              <w:t>1</w:t>
            </w:r>
          </w:p>
        </w:tc>
      </w:tr>
    </w:tbl>
    <w:p w:rsidR="000D0000" w:rsidRPr="00147E78" w:rsidRDefault="000D0000" w:rsidP="000D0000">
      <w:pPr>
        <w:pStyle w:val="a3"/>
        <w:spacing w:after="100" w:afterAutospacing="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Ответственные исполнители настоящей Программы, ежегодно, в срок до 1 марта подготавливают и предоставляют в комитет по экономике, социально-трудовым отношениям и </w:t>
      </w:r>
      <w:proofErr w:type="gramStart"/>
      <w:r>
        <w:rPr>
          <w:rFonts w:ascii="Arial" w:hAnsi="Arial" w:cs="Arial"/>
          <w:sz w:val="24"/>
          <w:szCs w:val="24"/>
        </w:rPr>
        <w:t>ценам  Администрации</w:t>
      </w:r>
      <w:proofErr w:type="gramEnd"/>
      <w:r>
        <w:rPr>
          <w:rFonts w:ascii="Arial" w:hAnsi="Arial" w:cs="Arial"/>
          <w:sz w:val="24"/>
          <w:szCs w:val="24"/>
        </w:rPr>
        <w:t xml:space="preserve"> УКМО </w:t>
      </w:r>
      <w:proofErr w:type="spellStart"/>
      <w:r>
        <w:rPr>
          <w:rFonts w:ascii="Arial" w:hAnsi="Arial" w:cs="Arial"/>
          <w:sz w:val="24"/>
          <w:szCs w:val="24"/>
        </w:rPr>
        <w:t>отчет</w:t>
      </w:r>
      <w:proofErr w:type="spellEnd"/>
      <w:r>
        <w:rPr>
          <w:rFonts w:ascii="Arial" w:hAnsi="Arial" w:cs="Arial"/>
          <w:sz w:val="24"/>
          <w:szCs w:val="24"/>
        </w:rPr>
        <w:t xml:space="preserve"> о достижении значений целевых показателей по реализации мероприятий, </w:t>
      </w:r>
      <w:proofErr w:type="spellStart"/>
      <w:r>
        <w:rPr>
          <w:rFonts w:ascii="Arial" w:hAnsi="Arial" w:cs="Arial"/>
          <w:sz w:val="24"/>
          <w:szCs w:val="24"/>
        </w:rPr>
        <w:t>включенных</w:t>
      </w:r>
      <w:proofErr w:type="spellEnd"/>
      <w:r>
        <w:rPr>
          <w:rFonts w:ascii="Arial" w:hAnsi="Arial" w:cs="Arial"/>
          <w:sz w:val="24"/>
          <w:szCs w:val="24"/>
        </w:rPr>
        <w:t xml:space="preserve"> в Программу.</w:t>
      </w:r>
    </w:p>
    <w:p w:rsidR="000D0000" w:rsidRDefault="000D0000" w:rsidP="000D0000">
      <w:pPr>
        <w:jc w:val="both"/>
        <w:rPr>
          <w:b/>
          <w:sz w:val="28"/>
          <w:szCs w:val="28"/>
        </w:rPr>
      </w:pPr>
    </w:p>
    <w:p w:rsidR="000D0000" w:rsidRDefault="000D0000" w:rsidP="000D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мэра Усть-Кутского</w:t>
      </w:r>
    </w:p>
    <w:p w:rsidR="000D0000" w:rsidRDefault="000D0000" w:rsidP="000D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по</w:t>
      </w:r>
    </w:p>
    <w:p w:rsidR="000D0000" w:rsidRDefault="000D0000" w:rsidP="000D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социальным вопросам                                                                                </w:t>
      </w:r>
      <w:r w:rsidR="001263EE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О.И.Логинова</w:t>
      </w:r>
      <w:proofErr w:type="spellEnd"/>
    </w:p>
    <w:p w:rsidR="000D0000" w:rsidRDefault="000D0000" w:rsidP="00B07B6B">
      <w:pPr>
        <w:jc w:val="right"/>
        <w:rPr>
          <w:rFonts w:ascii="Arial" w:hAnsi="Arial" w:cs="Arial"/>
          <w:sz w:val="22"/>
          <w:szCs w:val="22"/>
        </w:rPr>
      </w:pPr>
    </w:p>
    <w:sectPr w:rsidR="000D0000" w:rsidSect="00CF1033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332C"/>
    <w:multiLevelType w:val="hybridMultilevel"/>
    <w:tmpl w:val="6DE6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64C9"/>
    <w:multiLevelType w:val="hybridMultilevel"/>
    <w:tmpl w:val="9A66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518AF"/>
    <w:multiLevelType w:val="hybridMultilevel"/>
    <w:tmpl w:val="BAFE22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79D1"/>
    <w:multiLevelType w:val="hybridMultilevel"/>
    <w:tmpl w:val="41246BB0"/>
    <w:lvl w:ilvl="0" w:tplc="E3606E5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A521B78"/>
    <w:multiLevelType w:val="hybridMultilevel"/>
    <w:tmpl w:val="D5C0A6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04A13"/>
    <w:multiLevelType w:val="hybridMultilevel"/>
    <w:tmpl w:val="E9E8F308"/>
    <w:lvl w:ilvl="0" w:tplc="F37C81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5A"/>
    <w:rsid w:val="00087FA3"/>
    <w:rsid w:val="000D0000"/>
    <w:rsid w:val="001263EE"/>
    <w:rsid w:val="00136198"/>
    <w:rsid w:val="0018678E"/>
    <w:rsid w:val="001C40F2"/>
    <w:rsid w:val="001F2590"/>
    <w:rsid w:val="001F6A60"/>
    <w:rsid w:val="00236BCE"/>
    <w:rsid w:val="002C1671"/>
    <w:rsid w:val="00343BC8"/>
    <w:rsid w:val="003B5D8A"/>
    <w:rsid w:val="003C391E"/>
    <w:rsid w:val="003C548B"/>
    <w:rsid w:val="004F435A"/>
    <w:rsid w:val="005303EA"/>
    <w:rsid w:val="005315BD"/>
    <w:rsid w:val="00646FFB"/>
    <w:rsid w:val="00860BC1"/>
    <w:rsid w:val="00890379"/>
    <w:rsid w:val="008D404C"/>
    <w:rsid w:val="008F3C2D"/>
    <w:rsid w:val="008F4833"/>
    <w:rsid w:val="00970A9A"/>
    <w:rsid w:val="00A40087"/>
    <w:rsid w:val="00A95139"/>
    <w:rsid w:val="00B07B6B"/>
    <w:rsid w:val="00B74AFC"/>
    <w:rsid w:val="00B93DBC"/>
    <w:rsid w:val="00BD24E4"/>
    <w:rsid w:val="00BD6C1D"/>
    <w:rsid w:val="00BE3C41"/>
    <w:rsid w:val="00BF7389"/>
    <w:rsid w:val="00C25A13"/>
    <w:rsid w:val="00CB49C1"/>
    <w:rsid w:val="00CE0699"/>
    <w:rsid w:val="00CF1033"/>
    <w:rsid w:val="00D21547"/>
    <w:rsid w:val="00D6238E"/>
    <w:rsid w:val="00D7432A"/>
    <w:rsid w:val="00DA2AC8"/>
    <w:rsid w:val="00E224C5"/>
    <w:rsid w:val="00E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E8433-0B83-49F4-AC5E-D2C3539F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3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435A"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435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F43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46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287A-9B99-462E-9311-6564CB4A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Кравчук Т.Ю.</cp:lastModifiedBy>
  <cp:revision>3</cp:revision>
  <cp:lastPrinted>2015-09-14T02:25:00Z</cp:lastPrinted>
  <dcterms:created xsi:type="dcterms:W3CDTF">2015-09-15T02:03:00Z</dcterms:created>
  <dcterms:modified xsi:type="dcterms:W3CDTF">2015-09-15T02:04:00Z</dcterms:modified>
</cp:coreProperties>
</file>