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3E" w:rsidRDefault="00377B7C" w:rsidP="002C4BA9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Моя соседка – пенсионер, у неедвое</w:t>
      </w:r>
      <w:r w:rsidR="00466E67">
        <w:rPr>
          <w:rFonts w:ascii="Times New Roman" w:hAnsi="Times New Roman" w:cs="Times New Roman"/>
          <w:i/>
          <w:sz w:val="28"/>
        </w:rPr>
        <w:t xml:space="preserve"> детей, рождены</w:t>
      </w:r>
      <w:r w:rsidR="007372ED" w:rsidRPr="007372ED">
        <w:rPr>
          <w:rFonts w:ascii="Times New Roman" w:hAnsi="Times New Roman" w:cs="Times New Roman"/>
          <w:i/>
          <w:sz w:val="28"/>
        </w:rPr>
        <w:t xml:space="preserve"> в 80-е годы. Она пошла в ПФР </w:t>
      </w:r>
      <w:r>
        <w:rPr>
          <w:rFonts w:ascii="Times New Roman" w:hAnsi="Times New Roman" w:cs="Times New Roman"/>
          <w:i/>
          <w:sz w:val="28"/>
        </w:rPr>
        <w:t xml:space="preserve">и </w:t>
      </w:r>
      <w:r w:rsidR="00466E67">
        <w:rPr>
          <w:rFonts w:ascii="Times New Roman" w:hAnsi="Times New Roman" w:cs="Times New Roman"/>
          <w:i/>
          <w:sz w:val="28"/>
        </w:rPr>
        <w:t>с учетом</w:t>
      </w:r>
      <w:r>
        <w:rPr>
          <w:rFonts w:ascii="Times New Roman" w:hAnsi="Times New Roman" w:cs="Times New Roman"/>
          <w:i/>
          <w:sz w:val="28"/>
        </w:rPr>
        <w:t xml:space="preserve"> ухода за детьми получила прибавку к пенсии. </w:t>
      </w:r>
      <w:r w:rsidR="007372ED" w:rsidRPr="007372ED">
        <w:rPr>
          <w:rFonts w:ascii="Times New Roman" w:hAnsi="Times New Roman" w:cs="Times New Roman"/>
          <w:i/>
          <w:sz w:val="28"/>
        </w:rPr>
        <w:t>У меня тоже есть дети, рожденные в СССР, положена ли мне прибавка?</w:t>
      </w:r>
    </w:p>
    <w:p w:rsidR="00F86173" w:rsidRPr="00D91D72" w:rsidRDefault="00F86173" w:rsidP="002C4BA9">
      <w:pPr>
        <w:jc w:val="both"/>
        <w:rPr>
          <w:rFonts w:ascii="Times New Roman" w:hAnsi="Times New Roman" w:cs="Times New Roman"/>
          <w:i/>
          <w:sz w:val="28"/>
        </w:rPr>
      </w:pPr>
    </w:p>
    <w:p w:rsidR="00A34326" w:rsidRDefault="00660C4A" w:rsidP="002C4BA9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П</w:t>
      </w:r>
      <w:r w:rsidR="00C05E97">
        <w:rPr>
          <w:rFonts w:ascii="Times New Roman" w:hAnsi="Times New Roman" w:cs="Times New Roman"/>
          <w:sz w:val="28"/>
        </w:rPr>
        <w:t>ер</w:t>
      </w:r>
      <w:r w:rsidR="00241D6B">
        <w:rPr>
          <w:rFonts w:ascii="Times New Roman" w:hAnsi="Times New Roman" w:cs="Times New Roman"/>
          <w:sz w:val="28"/>
        </w:rPr>
        <w:t xml:space="preserve">иоды работы, в течение которых </w:t>
      </w:r>
      <w:r>
        <w:rPr>
          <w:rFonts w:ascii="Times New Roman" w:hAnsi="Times New Roman" w:cs="Times New Roman"/>
          <w:sz w:val="28"/>
        </w:rPr>
        <w:t>работодателя</w:t>
      </w:r>
      <w:r w:rsidR="00C05E97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и</w:t>
      </w:r>
      <w:r w:rsidR="00C05E97">
        <w:rPr>
          <w:rFonts w:ascii="Times New Roman" w:hAnsi="Times New Roman" w:cs="Times New Roman"/>
          <w:sz w:val="28"/>
        </w:rPr>
        <w:t xml:space="preserve"> уплачиваются страховые взносы в ПФР, называются «страховыми». Но существуют и «</w:t>
      </w:r>
      <w:proofErr w:type="spellStart"/>
      <w:r w:rsidR="00C05E97">
        <w:rPr>
          <w:rFonts w:ascii="Times New Roman" w:hAnsi="Times New Roman" w:cs="Times New Roman"/>
          <w:sz w:val="28"/>
        </w:rPr>
        <w:t>нестраховые</w:t>
      </w:r>
      <w:proofErr w:type="spellEnd"/>
      <w:r w:rsidR="004A7BEC">
        <w:rPr>
          <w:rFonts w:ascii="Times New Roman" w:hAnsi="Times New Roman" w:cs="Times New Roman"/>
          <w:sz w:val="28"/>
        </w:rPr>
        <w:t>»</w:t>
      </w:r>
      <w:r w:rsidR="00C05E97">
        <w:rPr>
          <w:rFonts w:ascii="Times New Roman" w:hAnsi="Times New Roman" w:cs="Times New Roman"/>
          <w:sz w:val="28"/>
        </w:rPr>
        <w:t xml:space="preserve"> периоды – это те периоды, когда </w:t>
      </w:r>
      <w:r>
        <w:rPr>
          <w:rFonts w:ascii="Times New Roman" w:hAnsi="Times New Roman" w:cs="Times New Roman"/>
          <w:sz w:val="28"/>
        </w:rPr>
        <w:t>гражданин не работал</w:t>
      </w:r>
      <w:r w:rsidR="00C05E97">
        <w:rPr>
          <w:rFonts w:ascii="Times New Roman" w:hAnsi="Times New Roman" w:cs="Times New Roman"/>
          <w:sz w:val="28"/>
        </w:rPr>
        <w:t xml:space="preserve"> и работодатель не уплачивал взносы, но при этом</w:t>
      </w:r>
      <w:r w:rsidR="007D7F5C">
        <w:rPr>
          <w:rFonts w:ascii="Times New Roman" w:hAnsi="Times New Roman" w:cs="Times New Roman"/>
          <w:sz w:val="28"/>
        </w:rPr>
        <w:t xml:space="preserve"> выполнялась социально-значимая</w:t>
      </w:r>
      <w:r w:rsidR="00D91D72">
        <w:rPr>
          <w:rFonts w:ascii="Times New Roman" w:hAnsi="Times New Roman" w:cs="Times New Roman"/>
          <w:sz w:val="28"/>
        </w:rPr>
        <w:t xml:space="preserve"> фу</w:t>
      </w:r>
      <w:r w:rsidR="007D7F5C">
        <w:rPr>
          <w:rFonts w:ascii="Times New Roman" w:hAnsi="Times New Roman" w:cs="Times New Roman"/>
          <w:sz w:val="28"/>
        </w:rPr>
        <w:t>нкция</w:t>
      </w:r>
      <w:r w:rsidR="00E57BE2">
        <w:rPr>
          <w:rFonts w:ascii="Times New Roman" w:hAnsi="Times New Roman" w:cs="Times New Roman"/>
          <w:sz w:val="28"/>
        </w:rPr>
        <w:t xml:space="preserve"> и </w:t>
      </w:r>
      <w:r w:rsidR="00D91D72">
        <w:rPr>
          <w:rFonts w:ascii="Times New Roman" w:hAnsi="Times New Roman" w:cs="Times New Roman"/>
          <w:sz w:val="28"/>
        </w:rPr>
        <w:t>пенсионные права на страховую пенсию формировались</w:t>
      </w:r>
      <w:r w:rsidR="007D7F5C">
        <w:rPr>
          <w:rFonts w:ascii="Times New Roman" w:hAnsi="Times New Roman" w:cs="Times New Roman"/>
          <w:sz w:val="28"/>
        </w:rPr>
        <w:t>. К</w:t>
      </w:r>
      <w:r w:rsidR="00D91D72">
        <w:rPr>
          <w:rFonts w:ascii="Times New Roman" w:hAnsi="Times New Roman" w:cs="Times New Roman"/>
          <w:sz w:val="28"/>
        </w:rPr>
        <w:t xml:space="preserve"> примеру, </w:t>
      </w:r>
      <w:r w:rsidR="007D7F5C">
        <w:rPr>
          <w:rFonts w:ascii="Times New Roman" w:hAnsi="Times New Roman" w:cs="Times New Roman"/>
          <w:sz w:val="28"/>
        </w:rPr>
        <w:t xml:space="preserve">осуществлялся </w:t>
      </w:r>
      <w:r w:rsidR="00D91D72">
        <w:rPr>
          <w:rFonts w:ascii="Times New Roman" w:hAnsi="Times New Roman" w:cs="Times New Roman"/>
          <w:sz w:val="28"/>
        </w:rPr>
        <w:t>уход з</w:t>
      </w:r>
      <w:r w:rsidR="007D7F5C">
        <w:rPr>
          <w:rFonts w:ascii="Times New Roman" w:hAnsi="Times New Roman" w:cs="Times New Roman"/>
          <w:sz w:val="28"/>
        </w:rPr>
        <w:t xml:space="preserve">а пожилым человеком или </w:t>
      </w:r>
      <w:r w:rsidR="004E3501">
        <w:rPr>
          <w:rFonts w:ascii="Times New Roman" w:hAnsi="Times New Roman" w:cs="Times New Roman"/>
          <w:sz w:val="28"/>
        </w:rPr>
        <w:t>проходила</w:t>
      </w:r>
      <w:r w:rsidR="007D7F5C">
        <w:rPr>
          <w:rFonts w:ascii="Times New Roman" w:hAnsi="Times New Roman" w:cs="Times New Roman"/>
          <w:sz w:val="28"/>
        </w:rPr>
        <w:t xml:space="preserve"> служба </w:t>
      </w:r>
      <w:r w:rsidR="00D91D72">
        <w:rPr>
          <w:rFonts w:ascii="Times New Roman" w:hAnsi="Times New Roman" w:cs="Times New Roman"/>
          <w:sz w:val="28"/>
        </w:rPr>
        <w:t>в армии по призыву.</w:t>
      </w:r>
      <w:r w:rsidR="00C05E97">
        <w:rPr>
          <w:rFonts w:ascii="Times New Roman" w:hAnsi="Times New Roman" w:cs="Times New Roman"/>
          <w:sz w:val="28"/>
        </w:rPr>
        <w:t xml:space="preserve"> Эти </w:t>
      </w:r>
      <w:proofErr w:type="spellStart"/>
      <w:r w:rsidR="00C05E97">
        <w:rPr>
          <w:rFonts w:ascii="Times New Roman" w:hAnsi="Times New Roman" w:cs="Times New Roman"/>
          <w:sz w:val="28"/>
        </w:rPr>
        <w:t>нестраховые</w:t>
      </w:r>
      <w:proofErr w:type="spellEnd"/>
      <w:r w:rsidR="00C05E9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05E97">
        <w:rPr>
          <w:rFonts w:ascii="Times New Roman" w:hAnsi="Times New Roman" w:cs="Times New Roman"/>
          <w:sz w:val="28"/>
        </w:rPr>
        <w:t>периоды</w:t>
      </w:r>
      <w:r w:rsidR="00A34326">
        <w:rPr>
          <w:rFonts w:ascii="Times New Roman" w:hAnsi="Times New Roman" w:cs="Times New Roman"/>
          <w:sz w:val="28"/>
        </w:rPr>
        <w:t>засчитываются</w:t>
      </w:r>
      <w:proofErr w:type="spellEnd"/>
      <w:r w:rsidR="00A34326">
        <w:rPr>
          <w:rFonts w:ascii="Times New Roman" w:hAnsi="Times New Roman" w:cs="Times New Roman"/>
          <w:sz w:val="28"/>
        </w:rPr>
        <w:t xml:space="preserve"> в стаж,</w:t>
      </w:r>
      <w:r w:rsidR="00C05E97">
        <w:rPr>
          <w:rFonts w:ascii="Times New Roman" w:hAnsi="Times New Roman" w:cs="Times New Roman"/>
          <w:sz w:val="28"/>
        </w:rPr>
        <w:t xml:space="preserve"> государство за них начисляет пенсионные баллы и в определенных случаях пенсионеру может быть выгоден перерасчет пенсии в соответствии с им</w:t>
      </w:r>
      <w:r w:rsidR="00A34326">
        <w:rPr>
          <w:rFonts w:ascii="Times New Roman" w:hAnsi="Times New Roman" w:cs="Times New Roman"/>
          <w:sz w:val="28"/>
        </w:rPr>
        <w:t xml:space="preserve">еющимися </w:t>
      </w:r>
      <w:proofErr w:type="spellStart"/>
      <w:r w:rsidR="00A34326">
        <w:rPr>
          <w:rFonts w:ascii="Times New Roman" w:hAnsi="Times New Roman" w:cs="Times New Roman"/>
          <w:sz w:val="28"/>
        </w:rPr>
        <w:t>нестраховыми</w:t>
      </w:r>
      <w:proofErr w:type="spellEnd"/>
      <w:r w:rsidR="00A34326">
        <w:rPr>
          <w:rFonts w:ascii="Times New Roman" w:hAnsi="Times New Roman" w:cs="Times New Roman"/>
          <w:sz w:val="28"/>
        </w:rPr>
        <w:t xml:space="preserve"> периодами, к которым как раз</w:t>
      </w:r>
      <w:r w:rsidR="00DB652E">
        <w:rPr>
          <w:rFonts w:ascii="Times New Roman" w:hAnsi="Times New Roman" w:cs="Times New Roman"/>
          <w:sz w:val="28"/>
        </w:rPr>
        <w:t xml:space="preserve"> и</w:t>
      </w:r>
      <w:r w:rsidR="00A34326">
        <w:rPr>
          <w:rFonts w:ascii="Times New Roman" w:hAnsi="Times New Roman" w:cs="Times New Roman"/>
          <w:sz w:val="28"/>
        </w:rPr>
        <w:t xml:space="preserve"> относится уход за детьми.</w:t>
      </w:r>
    </w:p>
    <w:p w:rsidR="007372ED" w:rsidRDefault="004A7BEC" w:rsidP="007D7F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2C4BA9">
        <w:rPr>
          <w:rFonts w:ascii="Times New Roman" w:hAnsi="Times New Roman" w:cs="Times New Roman"/>
          <w:sz w:val="28"/>
        </w:rPr>
        <w:t xml:space="preserve"> определенных </w:t>
      </w:r>
      <w:proofErr w:type="spellStart"/>
      <w:r w:rsidR="002C4BA9">
        <w:rPr>
          <w:rFonts w:ascii="Times New Roman" w:hAnsi="Times New Roman" w:cs="Times New Roman"/>
          <w:sz w:val="28"/>
        </w:rPr>
        <w:t>случаях</w:t>
      </w:r>
      <w:r>
        <w:rPr>
          <w:rFonts w:ascii="Times New Roman" w:hAnsi="Times New Roman" w:cs="Times New Roman"/>
          <w:sz w:val="28"/>
        </w:rPr>
        <w:t>нестраховые</w:t>
      </w:r>
      <w:proofErr w:type="spellEnd"/>
      <w:r>
        <w:rPr>
          <w:rFonts w:ascii="Times New Roman" w:hAnsi="Times New Roman" w:cs="Times New Roman"/>
          <w:sz w:val="28"/>
        </w:rPr>
        <w:t xml:space="preserve"> периоды по уходу за детьми дают пенсионерам больше пенсионных б</w:t>
      </w:r>
      <w:r w:rsidR="00D91D72">
        <w:rPr>
          <w:rFonts w:ascii="Times New Roman" w:hAnsi="Times New Roman" w:cs="Times New Roman"/>
          <w:sz w:val="28"/>
        </w:rPr>
        <w:t xml:space="preserve">аллов, </w:t>
      </w:r>
      <w:proofErr w:type="gramStart"/>
      <w:r w:rsidR="00D91D72">
        <w:rPr>
          <w:rFonts w:ascii="Times New Roman" w:hAnsi="Times New Roman" w:cs="Times New Roman"/>
          <w:sz w:val="28"/>
        </w:rPr>
        <w:t>чем</w:t>
      </w:r>
      <w:proofErr w:type="gramEnd"/>
      <w:r w:rsidR="002C4BA9">
        <w:rPr>
          <w:rFonts w:ascii="Times New Roman" w:hAnsi="Times New Roman" w:cs="Times New Roman"/>
          <w:sz w:val="28"/>
        </w:rPr>
        <w:t xml:space="preserve"> если засчитать их в стаж, исходя из зарплаты. Поэтому в случае, если у Вас была маленькая з</w:t>
      </w:r>
      <w:r w:rsidR="00DB419D">
        <w:rPr>
          <w:rFonts w:ascii="Times New Roman" w:hAnsi="Times New Roman" w:cs="Times New Roman"/>
          <w:sz w:val="28"/>
        </w:rPr>
        <w:t>аработная плата, но при этом у В</w:t>
      </w:r>
      <w:r w:rsidR="007D7F5C">
        <w:rPr>
          <w:rFonts w:ascii="Times New Roman" w:hAnsi="Times New Roman" w:cs="Times New Roman"/>
          <w:sz w:val="28"/>
        </w:rPr>
        <w:t xml:space="preserve">ас есть период ухода за детьми – обратитесь в ПФР за перерасчетом пенсии. Но нужно иметь в виду, что каждый случай рассматривается в индивидуальном порядке и если в результате перерасчета пенсии в соответствии с имеющимися </w:t>
      </w:r>
      <w:proofErr w:type="spellStart"/>
      <w:r w:rsidR="007D7F5C">
        <w:rPr>
          <w:rFonts w:ascii="Times New Roman" w:hAnsi="Times New Roman" w:cs="Times New Roman"/>
          <w:sz w:val="28"/>
        </w:rPr>
        <w:t>нестраховыми</w:t>
      </w:r>
      <w:proofErr w:type="spellEnd"/>
      <w:r w:rsidR="007D7F5C">
        <w:rPr>
          <w:rFonts w:ascii="Times New Roman" w:hAnsi="Times New Roman" w:cs="Times New Roman"/>
          <w:sz w:val="28"/>
        </w:rPr>
        <w:t xml:space="preserve"> периодами ее размер уменьшится, то перерасчет просто не будет производиться.</w:t>
      </w:r>
    </w:p>
    <w:p w:rsidR="002C4BA9" w:rsidRDefault="002C4BA9" w:rsidP="002C4BA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стоит отметить, что за перерасчетом могут обратиться граждане, которым пенсия была назначена до 2015 года, поскольку с </w:t>
      </w:r>
      <w:r w:rsidR="00466E67">
        <w:rPr>
          <w:rFonts w:ascii="Times New Roman" w:hAnsi="Times New Roman" w:cs="Times New Roman"/>
          <w:sz w:val="28"/>
        </w:rPr>
        <w:t>указанного</w:t>
      </w:r>
      <w:r>
        <w:rPr>
          <w:rFonts w:ascii="Times New Roman" w:hAnsi="Times New Roman" w:cs="Times New Roman"/>
          <w:sz w:val="28"/>
        </w:rPr>
        <w:t xml:space="preserve"> времени при назначении пенсии </w:t>
      </w:r>
      <w:r w:rsidR="00466E67">
        <w:rPr>
          <w:rFonts w:ascii="Times New Roman" w:hAnsi="Times New Roman" w:cs="Times New Roman"/>
          <w:sz w:val="28"/>
        </w:rPr>
        <w:t xml:space="preserve">изначально </w:t>
      </w:r>
      <w:r>
        <w:rPr>
          <w:rFonts w:ascii="Times New Roman" w:hAnsi="Times New Roman" w:cs="Times New Roman"/>
          <w:sz w:val="28"/>
        </w:rPr>
        <w:t>учитывается наиболее выгодный пенсионеру вариант и необходимости в перерасчете, как правило, уже нет.</w:t>
      </w:r>
      <w:bookmarkEnd w:id="0"/>
    </w:p>
    <w:p w:rsidR="00F86173" w:rsidRDefault="00F86173" w:rsidP="002C4BA9">
      <w:pPr>
        <w:jc w:val="both"/>
        <w:rPr>
          <w:rFonts w:ascii="Times New Roman" w:hAnsi="Times New Roman" w:cs="Times New Roman"/>
          <w:sz w:val="28"/>
        </w:rPr>
      </w:pPr>
    </w:p>
    <w:p w:rsidR="00F86173" w:rsidRPr="002C4BA9" w:rsidRDefault="00F86173" w:rsidP="002C4BA9">
      <w:pPr>
        <w:jc w:val="both"/>
        <w:rPr>
          <w:rFonts w:ascii="Times New Roman" w:hAnsi="Times New Roman" w:cs="Times New Roman"/>
          <w:sz w:val="28"/>
        </w:rPr>
      </w:pPr>
    </w:p>
    <w:sectPr w:rsidR="00F86173" w:rsidRPr="002C4BA9" w:rsidSect="0063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63DE"/>
    <w:multiLevelType w:val="hybridMultilevel"/>
    <w:tmpl w:val="E616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7FF"/>
    <w:rsid w:val="000A1E7D"/>
    <w:rsid w:val="00241D6B"/>
    <w:rsid w:val="002C4BA9"/>
    <w:rsid w:val="00377B7C"/>
    <w:rsid w:val="00466E67"/>
    <w:rsid w:val="004A7BEC"/>
    <w:rsid w:val="004E3501"/>
    <w:rsid w:val="00637CFB"/>
    <w:rsid w:val="00660C4A"/>
    <w:rsid w:val="007372ED"/>
    <w:rsid w:val="007D7F5C"/>
    <w:rsid w:val="00835A39"/>
    <w:rsid w:val="00A34326"/>
    <w:rsid w:val="00A521BF"/>
    <w:rsid w:val="00A52B3E"/>
    <w:rsid w:val="00BD0B2D"/>
    <w:rsid w:val="00BE48EE"/>
    <w:rsid w:val="00C05E97"/>
    <w:rsid w:val="00D91D72"/>
    <w:rsid w:val="00DB419D"/>
    <w:rsid w:val="00DB652E"/>
    <w:rsid w:val="00E57BE2"/>
    <w:rsid w:val="00E867FF"/>
    <w:rsid w:val="00F86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326"/>
    <w:pPr>
      <w:ind w:left="720"/>
      <w:contextualSpacing/>
    </w:pPr>
  </w:style>
  <w:style w:type="paragraph" w:styleId="a4">
    <w:name w:val="No Spacing"/>
    <w:uiPriority w:val="1"/>
    <w:qFormat/>
    <w:rsid w:val="00F8617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Хамнаев Юрий Владимирович</dc:creator>
  <cp:keywords/>
  <dc:description/>
  <cp:lastModifiedBy>Бутина</cp:lastModifiedBy>
  <cp:revision>14</cp:revision>
  <cp:lastPrinted>2019-09-20T04:11:00Z</cp:lastPrinted>
  <dcterms:created xsi:type="dcterms:W3CDTF">2019-09-18T01:51:00Z</dcterms:created>
  <dcterms:modified xsi:type="dcterms:W3CDTF">2019-10-18T07:05:00Z</dcterms:modified>
</cp:coreProperties>
</file>